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B9B2B80" w14:textId="5474B85A" w:rsidR="00AD7962" w:rsidRPr="00AD7962" w:rsidRDefault="001619F4" w:rsidP="00AD7962">
      <w:pPr>
        <w:jc w:val="center"/>
        <w:rPr>
          <w:b/>
          <w:sz w:val="56"/>
          <w:szCs w:val="56"/>
        </w:rPr>
      </w:pP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CD13BB9" wp14:editId="0CCEE617">
                <wp:simplePos x="0" y="0"/>
                <wp:positionH relativeFrom="column">
                  <wp:posOffset>1373332</wp:posOffset>
                </wp:positionH>
                <wp:positionV relativeFrom="paragraph">
                  <wp:posOffset>71755</wp:posOffset>
                </wp:positionV>
                <wp:extent cx="4350058" cy="949781"/>
                <wp:effectExtent l="0" t="0" r="6350" b="3175"/>
                <wp:wrapNone/>
                <wp:docPr id="1442079856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50058" cy="949781"/>
                        </a:xfrm>
                        <a:prstGeom prst="rect">
                          <a:avLst/>
                        </a:prstGeom>
                        <a:solidFill>
                          <a:srgbClr val="9BD9F9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6D1D4F" w14:textId="77777777" w:rsidR="001619F4" w:rsidRDefault="001619F4" w:rsidP="001619F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 w:rsidRPr="001619F4">
                              <w:rPr>
                                <w:b/>
                                <w:sz w:val="36"/>
                                <w:szCs w:val="36"/>
                              </w:rPr>
                              <w:t>TDSB/OISE Action Research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</w:p>
                          <w:p w14:paraId="115B9D01" w14:textId="2B7BBF78" w:rsidR="001619F4" w:rsidRPr="00AD7962" w:rsidRDefault="001619F4" w:rsidP="001619F4">
                            <w:pPr>
                              <w:jc w:val="center"/>
                              <w:rPr>
                                <w:b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Team</w:t>
                            </w:r>
                            <w:r w:rsidRPr="00AD7962">
                              <w:rPr>
                                <w:b/>
                                <w:sz w:val="56"/>
                                <w:szCs w:val="56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sz w:val="56"/>
                                <w:szCs w:val="56"/>
                              </w:rPr>
                              <w:t>Research Summary</w:t>
                            </w:r>
                          </w:p>
                          <w:p w14:paraId="4D087C7D" w14:textId="77777777" w:rsidR="001619F4" w:rsidRDefault="001619F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CD13BB9"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108.15pt;margin-top:5.65pt;width:342.5pt;height:74.8pt;z-index:25165926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" fillcolor="#9bd9f9" stroked="f" strokeweight=".5pt">
                <v:textbox>
                  <w:txbxContent>
                    <w:p w14:paraId="456D1D4F" w14:textId="77777777" w:rsidR="001619F4" w:rsidRDefault="001619F4" w:rsidP="001619F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 w:rsidRPr="001619F4">
                        <w:rPr>
                          <w:b/>
                          <w:sz w:val="36"/>
                          <w:szCs w:val="36"/>
                        </w:rPr>
                        <w:t>TDSB/OISE Action Research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</w:p>
                    <w:p w14:paraId="115B9D01" w14:textId="2B7BBF78" w:rsidR="001619F4" w:rsidRPr="00AD7962" w:rsidRDefault="001619F4" w:rsidP="001619F4">
                      <w:pPr>
                        <w:jc w:val="center"/>
                        <w:rPr>
                          <w:b/>
                          <w:sz w:val="56"/>
                          <w:szCs w:val="56"/>
                        </w:rPr>
                      </w:pPr>
                      <w:r>
                        <w:rPr>
                          <w:b/>
                          <w:sz w:val="56"/>
                          <w:szCs w:val="56"/>
                        </w:rPr>
                        <w:t>Team</w:t>
                      </w:r>
                      <w:r w:rsidRPr="00AD7962">
                        <w:rPr>
                          <w:b/>
                          <w:sz w:val="56"/>
                          <w:szCs w:val="56"/>
                        </w:rPr>
                        <w:t xml:space="preserve"> </w:t>
                      </w:r>
                      <w:r>
                        <w:rPr>
                          <w:b/>
                          <w:sz w:val="56"/>
                          <w:szCs w:val="56"/>
                        </w:rPr>
                        <w:t>Research Summary</w:t>
                      </w:r>
                    </w:p>
                    <w:p w14:paraId="4D087C7D" w14:textId="77777777" w:rsidR="001619F4" w:rsidRDefault="001619F4"/>
                  </w:txbxContent>
                </v:textbox>
              </v:shape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57215" behindDoc="0" locked="0" layoutInCell="1" allowOverlap="1" wp14:anchorId="655F02FB" wp14:editId="0E237EBF">
                <wp:simplePos x="0" y="0"/>
                <wp:positionH relativeFrom="column">
                  <wp:posOffset>24414</wp:posOffset>
                </wp:positionH>
                <wp:positionV relativeFrom="paragraph">
                  <wp:posOffset>-159539</wp:posOffset>
                </wp:positionV>
                <wp:extent cx="6444615" cy="1278384"/>
                <wp:effectExtent l="0" t="0" r="0" b="4445"/>
                <wp:wrapNone/>
                <wp:docPr id="1106624091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444615" cy="1278384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955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38B0923" id="Rectangle 2" o:spid="_x0000_s1026" style="position:absolute;margin-left:1.9pt;margin-top:-12.55pt;width:507.45pt;height:100.65pt;z-index:25165721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" fillcolor="#00b0f0" stroked="f" strokeweight="1pt">
                <v:fill opacity="32382f"/>
              </v:rect>
            </w:pict>
          </mc:Fallback>
        </mc:AlternateContent>
      </w:r>
      <w:r>
        <w:rPr>
          <w:b/>
          <w:noProof/>
          <w:sz w:val="56"/>
          <w:szCs w:val="56"/>
        </w:rPr>
        <w:drawing>
          <wp:anchor distT="0" distB="0" distL="114300" distR="114300" simplePos="0" relativeHeight="251658240" behindDoc="1" locked="0" layoutInCell="1" allowOverlap="1" wp14:anchorId="35896D56" wp14:editId="6308E87D">
            <wp:simplePos x="0" y="0"/>
            <wp:positionH relativeFrom="column">
              <wp:posOffset>138466</wp:posOffset>
            </wp:positionH>
            <wp:positionV relativeFrom="paragraph">
              <wp:posOffset>419</wp:posOffset>
            </wp:positionV>
            <wp:extent cx="936000" cy="1022400"/>
            <wp:effectExtent l="0" t="0" r="3810" b="6350"/>
            <wp:wrapTight wrapText="bothSides">
              <wp:wrapPolygon edited="0">
                <wp:start x="13482" y="0"/>
                <wp:lineTo x="8499" y="1610"/>
                <wp:lineTo x="3224" y="4025"/>
                <wp:lineTo x="0" y="8586"/>
                <wp:lineTo x="0" y="13416"/>
                <wp:lineTo x="1465" y="18246"/>
                <wp:lineTo x="7620" y="21466"/>
                <wp:lineTo x="9672" y="21466"/>
                <wp:lineTo x="11723" y="21466"/>
                <wp:lineTo x="13775" y="21466"/>
                <wp:lineTo x="19929" y="18246"/>
                <wp:lineTo x="21395" y="13416"/>
                <wp:lineTo x="21395" y="8318"/>
                <wp:lineTo x="19050" y="5366"/>
                <wp:lineTo x="17878" y="4293"/>
                <wp:lineTo x="19050" y="2952"/>
                <wp:lineTo x="17585" y="1342"/>
                <wp:lineTo x="14654" y="0"/>
                <wp:lineTo x="13482" y="0"/>
              </wp:wrapPolygon>
            </wp:wrapTight>
            <wp:docPr id="1380246325" name="Picture 1" descr="A logo for a school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80246325" name="Picture 1" descr="A logo for a school&#10;&#10;AI-generated content may be incorrect.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36000" cy="1022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0AE0D68C" w14:textId="33EB97EC" w:rsidR="00AD7962" w:rsidRDefault="00AD7962"/>
    <w:p w14:paraId="7F94035F" w14:textId="77777777" w:rsidR="001619F4" w:rsidRDefault="001619F4"/>
    <w:p w14:paraId="09F7E11F" w14:textId="77777777" w:rsidR="001619F4" w:rsidRDefault="001619F4"/>
    <w:p w14:paraId="35DE555F" w14:textId="77777777" w:rsidR="001619F4" w:rsidRDefault="001619F4"/>
    <w:tbl>
      <w:tblPr>
        <w:tblStyle w:val="TableGrid"/>
        <w:tblW w:w="10201" w:type="dxa"/>
        <w:tblLook w:val="04A0" w:firstRow="1" w:lastRow="0" w:firstColumn="1" w:lastColumn="0" w:noHBand="0" w:noVBand="1"/>
      </w:tblPr>
      <w:tblGrid>
        <w:gridCol w:w="10201"/>
      </w:tblGrid>
      <w:tr w:rsidR="001619F4" w14:paraId="638230A4" w14:textId="77777777" w:rsidTr="006E34EF">
        <w:tc>
          <w:tcPr>
            <w:tcW w:w="10201" w:type="dxa"/>
          </w:tcPr>
          <w:p w14:paraId="38B18572" w14:textId="711FBA4E" w:rsidR="001619F4" w:rsidRDefault="001619F4" w:rsidP="001619F4">
            <w:pPr>
              <w:rPr>
                <w:b/>
              </w:rPr>
            </w:pPr>
            <w:r>
              <w:rPr>
                <w:b/>
              </w:rPr>
              <w:t xml:space="preserve">Introducing the Teacher-Researcher, Students &amp; School: </w:t>
            </w:r>
          </w:p>
          <w:p w14:paraId="61659C5B" w14:textId="77777777" w:rsidR="00405E98" w:rsidRDefault="00405E98" w:rsidP="001619F4">
            <w:pPr>
              <w:rPr>
                <w:bCs/>
              </w:rPr>
            </w:pPr>
          </w:p>
          <w:p w14:paraId="73C93A83" w14:textId="669EC24D" w:rsidR="00F74784" w:rsidRDefault="00F74784" w:rsidP="001619F4">
            <w:pPr>
              <w:rPr>
                <w:bCs/>
              </w:rPr>
            </w:pPr>
            <w:r>
              <w:rPr>
                <w:bCs/>
              </w:rPr>
              <w:t>Alison Williams, Outdoor Learning Coach, Toronto Outdoor Education Schools (TOES)</w:t>
            </w:r>
            <w:r w:rsidR="00F62C81">
              <w:rPr>
                <w:bCs/>
              </w:rPr>
              <w:t>, TDSB</w:t>
            </w:r>
          </w:p>
          <w:p w14:paraId="53F4703A" w14:textId="76979DE7" w:rsidR="001619F4" w:rsidRPr="001619F4" w:rsidRDefault="001619F4" w:rsidP="001619F4">
            <w:pPr>
              <w:rPr>
                <w:bCs/>
              </w:rPr>
            </w:pPr>
          </w:p>
        </w:tc>
      </w:tr>
      <w:tr w:rsidR="00AD7962" w14:paraId="35643408" w14:textId="77777777" w:rsidTr="006E34EF">
        <w:tc>
          <w:tcPr>
            <w:tcW w:w="10201" w:type="dxa"/>
          </w:tcPr>
          <w:p w14:paraId="4AA622B7" w14:textId="77777777" w:rsidR="001619F4" w:rsidRPr="001619F4" w:rsidRDefault="001619F4" w:rsidP="001619F4">
            <w:pPr>
              <w:rPr>
                <w:b/>
              </w:rPr>
            </w:pPr>
            <w:r w:rsidRPr="001619F4">
              <w:rPr>
                <w:b/>
              </w:rPr>
              <w:t>Research Question:</w:t>
            </w:r>
          </w:p>
          <w:p w14:paraId="046B92D7" w14:textId="77777777" w:rsidR="00D54AC9" w:rsidRDefault="00D54AC9"/>
          <w:p w14:paraId="1A547181" w14:textId="77777777" w:rsidR="00F74784" w:rsidRPr="00F74784" w:rsidRDefault="00F74784" w:rsidP="00F74784">
            <w:pPr>
              <w:rPr>
                <w:rFonts w:ascii="Times New Roman" w:eastAsia="Times New Roman" w:hAnsi="Times New Roman" w:cs="Times New Roman"/>
              </w:rPr>
            </w:pPr>
            <w:r w:rsidRPr="00F74784">
              <w:rPr>
                <w:rFonts w:ascii="Calibri" w:eastAsia="Times New Roman" w:hAnsi="Calibri" w:cs="Calibri"/>
                <w:color w:val="000000"/>
              </w:rPr>
              <w:t>How can I be a bridge to connect and broaden student awareness of their local school community, and how can they learn more about the changes that have occurred, and that are currently occurring?</w:t>
            </w:r>
          </w:p>
          <w:p w14:paraId="34932DD7" w14:textId="77777777" w:rsidR="00F74784" w:rsidRPr="00F74784" w:rsidRDefault="00F74784" w:rsidP="00F74784">
            <w:pPr>
              <w:rPr>
                <w:rFonts w:ascii="Times New Roman" w:eastAsia="Times New Roman" w:hAnsi="Times New Roman" w:cs="Times New Roman"/>
              </w:rPr>
            </w:pPr>
          </w:p>
          <w:p w14:paraId="0D5271FE" w14:textId="77777777" w:rsidR="00F74784" w:rsidRPr="00F74784" w:rsidRDefault="00F74784" w:rsidP="00F74784">
            <w:pPr>
              <w:rPr>
                <w:rFonts w:ascii="Times New Roman" w:eastAsia="Times New Roman" w:hAnsi="Times New Roman" w:cs="Times New Roman"/>
              </w:rPr>
            </w:pPr>
            <w:r w:rsidRPr="00F74784">
              <w:rPr>
                <w:rFonts w:ascii="Calibri" w:eastAsia="Times New Roman" w:hAnsi="Calibri" w:cs="Calibri"/>
                <w:color w:val="000000"/>
              </w:rPr>
              <w:t>Sub-questions:</w:t>
            </w:r>
          </w:p>
          <w:p w14:paraId="3621E4C8" w14:textId="5A14B1F6" w:rsidR="00F74784" w:rsidRPr="00E75DB0" w:rsidRDefault="00F74784">
            <w:pPr>
              <w:rPr>
                <w:rFonts w:ascii="Times New Roman" w:eastAsia="Times New Roman" w:hAnsi="Times New Roman" w:cs="Times New Roman"/>
              </w:rPr>
            </w:pPr>
            <w:r w:rsidRPr="00F74784">
              <w:rPr>
                <w:rFonts w:ascii="Calibri" w:eastAsia="Times New Roman" w:hAnsi="Calibri" w:cs="Calibri"/>
                <w:color w:val="000000"/>
              </w:rPr>
              <w:t>What can be done to broaden the awareness of parents and caregivers, regarding the activities that can be done with their families with the school community?</w:t>
            </w:r>
          </w:p>
          <w:p w14:paraId="70A642F9" w14:textId="77777777" w:rsidR="001619F4" w:rsidRDefault="001619F4" w:rsidP="00680024"/>
        </w:tc>
      </w:tr>
      <w:tr w:rsidR="003C780B" w14:paraId="7C781BD7" w14:textId="77777777" w:rsidTr="006E34EF">
        <w:tc>
          <w:tcPr>
            <w:tcW w:w="10201" w:type="dxa"/>
          </w:tcPr>
          <w:p w14:paraId="51CBB938" w14:textId="5576F521" w:rsidR="003C780B" w:rsidRPr="001619F4" w:rsidRDefault="001619F4">
            <w:pPr>
              <w:rPr>
                <w:b/>
              </w:rPr>
            </w:pPr>
            <w:r w:rsidRPr="001619F4">
              <w:rPr>
                <w:b/>
              </w:rPr>
              <w:t>Curricular Implementation:</w:t>
            </w:r>
          </w:p>
          <w:p w14:paraId="4631EE4F" w14:textId="77777777" w:rsidR="00405E98" w:rsidRDefault="00405E98">
            <w:pPr>
              <w:rPr>
                <w:bCs/>
              </w:rPr>
            </w:pPr>
          </w:p>
          <w:p w14:paraId="5B607D8E" w14:textId="323D5C14" w:rsidR="001619F4" w:rsidRDefault="00CA6389">
            <w:pPr>
              <w:rPr>
                <w:b/>
                <w:sz w:val="28"/>
                <w:szCs w:val="28"/>
              </w:rPr>
            </w:pPr>
            <w:r>
              <w:rPr>
                <w:bCs/>
              </w:rPr>
              <w:t>I work with</w:t>
            </w:r>
            <w:r w:rsidR="0044712C">
              <w:rPr>
                <w:bCs/>
              </w:rPr>
              <w:t xml:space="preserve"> 20 different classes</w:t>
            </w:r>
            <w:r>
              <w:rPr>
                <w:bCs/>
              </w:rPr>
              <w:t xml:space="preserve">, from </w:t>
            </w:r>
            <w:proofErr w:type="gramStart"/>
            <w:r>
              <w:rPr>
                <w:bCs/>
              </w:rPr>
              <w:t>Kindergarten</w:t>
            </w:r>
            <w:proofErr w:type="gramEnd"/>
            <w:r>
              <w:rPr>
                <w:bCs/>
              </w:rPr>
              <w:t xml:space="preserve"> to Grade 8</w:t>
            </w:r>
            <w:r w:rsidR="0044712C">
              <w:rPr>
                <w:bCs/>
              </w:rPr>
              <w:t>.</w:t>
            </w:r>
            <w:r w:rsidR="002A6711">
              <w:rPr>
                <w:bCs/>
              </w:rPr>
              <w:t xml:space="preserve"> </w:t>
            </w:r>
            <w:r w:rsidR="0044712C">
              <w:rPr>
                <w:bCs/>
              </w:rPr>
              <w:t xml:space="preserve"> For the three schools on which I have decided to focus for t</w:t>
            </w:r>
            <w:r>
              <w:rPr>
                <w:bCs/>
              </w:rPr>
              <w:t xml:space="preserve">his Action Research </w:t>
            </w:r>
            <w:r w:rsidR="00422D1A">
              <w:rPr>
                <w:bCs/>
              </w:rPr>
              <w:t>study</w:t>
            </w:r>
            <w:r w:rsidR="0044712C">
              <w:rPr>
                <w:bCs/>
              </w:rPr>
              <w:t xml:space="preserve">, the activities </w:t>
            </w:r>
            <w:r>
              <w:rPr>
                <w:bCs/>
              </w:rPr>
              <w:t>connect directly with Science and Social Studies</w:t>
            </w:r>
            <w:r w:rsidR="00422D1A">
              <w:rPr>
                <w:bCs/>
              </w:rPr>
              <w:t xml:space="preserve"> curriculum</w:t>
            </w:r>
            <w:r>
              <w:rPr>
                <w:bCs/>
              </w:rPr>
              <w:t>, as well as History and Geography for the Grade 8 students.</w:t>
            </w:r>
            <w:r w:rsidR="0044712C">
              <w:rPr>
                <w:bCs/>
              </w:rPr>
              <w:t xml:space="preserve">  </w:t>
            </w:r>
          </w:p>
          <w:p w14:paraId="42E8EA7A" w14:textId="7590DF19" w:rsidR="001619F4" w:rsidRPr="00AD7962" w:rsidRDefault="001619F4">
            <w:pPr>
              <w:rPr>
                <w:b/>
                <w:sz w:val="28"/>
                <w:szCs w:val="28"/>
              </w:rPr>
            </w:pPr>
          </w:p>
        </w:tc>
      </w:tr>
      <w:tr w:rsidR="001619F4" w14:paraId="7C0C1E83" w14:textId="77777777" w:rsidTr="006E34EF">
        <w:tc>
          <w:tcPr>
            <w:tcW w:w="10201" w:type="dxa"/>
          </w:tcPr>
          <w:p w14:paraId="287EBCDD" w14:textId="5C14C8CA" w:rsidR="001619F4" w:rsidRPr="001D508A" w:rsidRDefault="001D508A">
            <w:pPr>
              <w:rPr>
                <w:b/>
              </w:rPr>
            </w:pPr>
            <w:r w:rsidRPr="001D508A">
              <w:rPr>
                <w:b/>
              </w:rPr>
              <w:t>Photo Documentation:</w:t>
            </w:r>
          </w:p>
          <w:p w14:paraId="27D7DA96" w14:textId="77777777" w:rsidR="001619F4" w:rsidRDefault="001619F4">
            <w:pPr>
              <w:rPr>
                <w:b/>
              </w:rPr>
            </w:pPr>
          </w:p>
          <w:p w14:paraId="53D368D8" w14:textId="77777777" w:rsidR="00CA6389" w:rsidRDefault="00B0309F">
            <w:pPr>
              <w:rPr>
                <w:b/>
              </w:rPr>
            </w:pPr>
            <w:r>
              <w:rPr>
                <w:b/>
              </w:rPr>
              <w:t xml:space="preserve"> </w:t>
            </w:r>
            <w:r w:rsidR="00F74784" w:rsidRPr="00F74784">
              <w:rPr>
                <w:b/>
                <w:noProof/>
              </w:rPr>
              <w:drawing>
                <wp:inline distT="0" distB="0" distL="0" distR="0" wp14:anchorId="74CBDCDF" wp14:editId="1D1A4279">
                  <wp:extent cx="1771650" cy="1323941"/>
                  <wp:effectExtent l="0" t="0" r="0" b="0"/>
                  <wp:docPr id="1735029619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35029619" name="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84256" cy="13333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F74784">
              <w:rPr>
                <w:b/>
              </w:rPr>
              <w:t xml:space="preserve">   </w:t>
            </w:r>
            <w:r w:rsidR="000028F3">
              <w:rPr>
                <w:b/>
              </w:rPr>
              <w:t xml:space="preserve">   </w:t>
            </w:r>
            <w:r>
              <w:rPr>
                <w:b/>
              </w:rPr>
              <w:t xml:space="preserve">   </w:t>
            </w:r>
            <w:r w:rsidRPr="00B0309F">
              <w:rPr>
                <w:b/>
                <w:noProof/>
              </w:rPr>
              <w:drawing>
                <wp:inline distT="0" distB="0" distL="0" distR="0" wp14:anchorId="3257A615" wp14:editId="6C656F9E">
                  <wp:extent cx="1431994" cy="1209675"/>
                  <wp:effectExtent l="0" t="0" r="0" b="0"/>
                  <wp:docPr id="136826371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26371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39138" cy="121571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      </w:t>
            </w:r>
            <w:r w:rsidRPr="00B0309F">
              <w:rPr>
                <w:b/>
                <w:noProof/>
              </w:rPr>
              <w:drawing>
                <wp:inline distT="0" distB="0" distL="0" distR="0" wp14:anchorId="41C1FEC9" wp14:editId="0894DC1A">
                  <wp:extent cx="1586112" cy="1209674"/>
                  <wp:effectExtent l="0" t="0" r="0" b="0"/>
                  <wp:docPr id="154455849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44558491" name=""/>
                          <pic:cNvPicPr/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9993" cy="122026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b/>
              </w:rPr>
              <w:t xml:space="preserve"> </w:t>
            </w:r>
          </w:p>
          <w:p w14:paraId="349EC249" w14:textId="58C68B1B" w:rsidR="00B0309F" w:rsidRDefault="00B0309F">
            <w:pPr>
              <w:rPr>
                <w:b/>
              </w:rPr>
            </w:pPr>
            <w:r>
              <w:rPr>
                <w:b/>
              </w:rPr>
              <w:t xml:space="preserve"> </w:t>
            </w:r>
          </w:p>
          <w:p w14:paraId="4523CCE4" w14:textId="27DABB21" w:rsidR="001619F4" w:rsidRDefault="00B0309F">
            <w:pPr>
              <w:rPr>
                <w:b/>
              </w:rPr>
            </w:pPr>
            <w:r>
              <w:rPr>
                <w:b/>
              </w:rPr>
              <w:t xml:space="preserve">    </w:t>
            </w:r>
            <w:r w:rsidR="00CA6389">
              <w:rPr>
                <w:b/>
              </w:rPr>
              <w:t xml:space="preserve">                    </w:t>
            </w:r>
            <w:r w:rsidRPr="00B0309F">
              <w:rPr>
                <w:b/>
                <w:noProof/>
              </w:rPr>
              <w:drawing>
                <wp:inline distT="0" distB="0" distL="0" distR="0" wp14:anchorId="0C53687F" wp14:editId="7F07CDD9">
                  <wp:extent cx="876300" cy="1249012"/>
                  <wp:effectExtent l="0" t="0" r="0" b="8890"/>
                  <wp:docPr id="2143616935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43616935" name="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5918" cy="126272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 w:rsidR="00371B02">
              <w:rPr>
                <w:b/>
              </w:rPr>
              <w:t xml:space="preserve">      </w:t>
            </w:r>
            <w:r w:rsidR="00371B02" w:rsidRPr="00371B02">
              <w:rPr>
                <w:b/>
                <w:noProof/>
              </w:rPr>
              <w:drawing>
                <wp:inline distT="0" distB="0" distL="0" distR="0" wp14:anchorId="0AD6AEA5" wp14:editId="72F0464E">
                  <wp:extent cx="2302121" cy="1295400"/>
                  <wp:effectExtent l="0" t="0" r="3175" b="0"/>
                  <wp:docPr id="193807160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38071601" name=""/>
                          <pic:cNvPicPr/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17324" cy="130395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4BE2BF5" w14:textId="77777777" w:rsidR="00CA6389" w:rsidRDefault="00CA6389">
            <w:pPr>
              <w:rPr>
                <w:b/>
              </w:rPr>
            </w:pPr>
          </w:p>
          <w:p w14:paraId="53D3B679" w14:textId="31D1D01C" w:rsidR="001619F4" w:rsidRPr="001619F4" w:rsidRDefault="001619F4">
            <w:pPr>
              <w:rPr>
                <w:b/>
              </w:rPr>
            </w:pPr>
          </w:p>
        </w:tc>
      </w:tr>
      <w:tr w:rsidR="00AD7962" w14:paraId="51F0DFC4" w14:textId="77777777" w:rsidTr="006E34EF">
        <w:tc>
          <w:tcPr>
            <w:tcW w:w="10201" w:type="dxa"/>
          </w:tcPr>
          <w:p w14:paraId="4A0B89C0" w14:textId="77777777" w:rsidR="008E2A0B" w:rsidRPr="001619F4" w:rsidRDefault="00AD7962" w:rsidP="001619F4">
            <w:pPr>
              <w:rPr>
                <w:b/>
              </w:rPr>
            </w:pPr>
            <w:r w:rsidRPr="001619F4">
              <w:rPr>
                <w:b/>
              </w:rPr>
              <w:lastRenderedPageBreak/>
              <w:t>Data Collection</w:t>
            </w:r>
            <w:r w:rsidR="001619F4" w:rsidRPr="001619F4">
              <w:rPr>
                <w:b/>
              </w:rPr>
              <w:t xml:space="preserve"> Strategies: </w:t>
            </w:r>
          </w:p>
          <w:p w14:paraId="3B5BE24D" w14:textId="261C376D" w:rsidR="001619F4" w:rsidRDefault="000028F3" w:rsidP="000028F3">
            <w:pPr>
              <w:pStyle w:val="ListParagraph"/>
              <w:numPr>
                <w:ilvl w:val="0"/>
                <w:numId w:val="1"/>
              </w:numPr>
            </w:pPr>
            <w:r>
              <w:t>Anecdotal observations, notes from visits with schools</w:t>
            </w:r>
          </w:p>
          <w:p w14:paraId="3D0BA2AF" w14:textId="53FA3D9C" w:rsidR="000028F3" w:rsidRDefault="000028F3" w:rsidP="000028F3">
            <w:pPr>
              <w:pStyle w:val="ListParagraph"/>
              <w:numPr>
                <w:ilvl w:val="0"/>
                <w:numId w:val="1"/>
              </w:numPr>
            </w:pPr>
            <w:r>
              <w:t>Opinions from students</w:t>
            </w:r>
          </w:p>
          <w:p w14:paraId="4EA2ADC3" w14:textId="1DBF971B" w:rsidR="001619F4" w:rsidRDefault="000028F3" w:rsidP="001619F4">
            <w:pPr>
              <w:pStyle w:val="ListParagraph"/>
              <w:numPr>
                <w:ilvl w:val="0"/>
                <w:numId w:val="1"/>
              </w:numPr>
            </w:pPr>
            <w:r>
              <w:t>Feedback from parents</w:t>
            </w:r>
            <w:r w:rsidR="00E75DB0">
              <w:t xml:space="preserve"> and community members</w:t>
            </w:r>
            <w:r>
              <w:t xml:space="preserve"> involved</w:t>
            </w:r>
          </w:p>
        </w:tc>
      </w:tr>
      <w:tr w:rsidR="00AD7962" w14:paraId="79E6ED4B" w14:textId="77777777" w:rsidTr="006E34EF">
        <w:tc>
          <w:tcPr>
            <w:tcW w:w="10201" w:type="dxa"/>
          </w:tcPr>
          <w:p w14:paraId="6792FA27" w14:textId="72C92B7B" w:rsidR="001619F4" w:rsidRDefault="001619F4" w:rsidP="001619F4">
            <w:pPr>
              <w:rPr>
                <w:b/>
              </w:rPr>
            </w:pPr>
            <w:r w:rsidRPr="001619F4">
              <w:rPr>
                <w:b/>
              </w:rPr>
              <w:t xml:space="preserve">Insights from this Action Research Study </w:t>
            </w:r>
          </w:p>
          <w:p w14:paraId="599CAF6A" w14:textId="5612F714" w:rsidR="00422D1A" w:rsidRDefault="00422D1A" w:rsidP="001619F4">
            <w:pPr>
              <w:rPr>
                <w:bCs/>
              </w:rPr>
            </w:pPr>
            <w:r>
              <w:rPr>
                <w:bCs/>
              </w:rPr>
              <w:t>One of the insights that I have gained from doing this Action Research Study is that many of our students are not yet aware of the events or activities that may be occurring in the</w:t>
            </w:r>
            <w:r w:rsidR="00371B02">
              <w:rPr>
                <w:bCs/>
              </w:rPr>
              <w:t>ir</w:t>
            </w:r>
            <w:r>
              <w:rPr>
                <w:bCs/>
              </w:rPr>
              <w:t xml:space="preserve"> broader school community.  This could range from the building of major infrastructure,</w:t>
            </w:r>
            <w:r w:rsidR="00371B02">
              <w:rPr>
                <w:bCs/>
              </w:rPr>
              <w:t xml:space="preserve"> such as the Eglinton Crosstown extension through Eglinton Flats, near Bala Avenue Community School</w:t>
            </w:r>
            <w:r w:rsidR="006675BE">
              <w:rPr>
                <w:bCs/>
              </w:rPr>
              <w:t xml:space="preserve">, </w:t>
            </w:r>
            <w:r>
              <w:rPr>
                <w:bCs/>
              </w:rPr>
              <w:t xml:space="preserve">to the knowledge of community events and access to </w:t>
            </w:r>
            <w:r w:rsidR="00371B02">
              <w:rPr>
                <w:bCs/>
              </w:rPr>
              <w:t xml:space="preserve">local parks, trails and paths near </w:t>
            </w:r>
            <w:r w:rsidR="006675BE">
              <w:rPr>
                <w:bCs/>
              </w:rPr>
              <w:t>John G. Di</w:t>
            </w:r>
            <w:r w:rsidR="005939AF">
              <w:rPr>
                <w:bCs/>
              </w:rPr>
              <w:t>e</w:t>
            </w:r>
            <w:r w:rsidR="006675BE">
              <w:rPr>
                <w:bCs/>
              </w:rPr>
              <w:t>fenbaker Public School.</w:t>
            </w:r>
          </w:p>
          <w:p w14:paraId="3B0CBFA2" w14:textId="77777777" w:rsidR="00371B02" w:rsidRDefault="00371B02" w:rsidP="001619F4">
            <w:pPr>
              <w:rPr>
                <w:bCs/>
              </w:rPr>
            </w:pPr>
          </w:p>
          <w:p w14:paraId="67FD4180" w14:textId="4B28DD4D" w:rsidR="001619F4" w:rsidRDefault="00371B02" w:rsidP="001619F4">
            <w:pPr>
              <w:rPr>
                <w:bCs/>
              </w:rPr>
            </w:pPr>
            <w:r>
              <w:rPr>
                <w:bCs/>
              </w:rPr>
              <w:t xml:space="preserve">In other instances, I have learned that at times, there may be a lack of awareness about the historical </w:t>
            </w:r>
            <w:r w:rsidR="00684B04">
              <w:rPr>
                <w:bCs/>
              </w:rPr>
              <w:t xml:space="preserve">significance of </w:t>
            </w:r>
            <w:r>
              <w:rPr>
                <w:bCs/>
              </w:rPr>
              <w:t xml:space="preserve">the land on which our schools are located.  For example, the burying of the Highland Creek to create housing developments, and The Alexandra Site, where a commemorative plaque now exists, to highlight the Indigenous Village that once stood in the </w:t>
            </w:r>
            <w:proofErr w:type="spellStart"/>
            <w:r>
              <w:rPr>
                <w:bCs/>
              </w:rPr>
              <w:t>L’Amoureaux</w:t>
            </w:r>
            <w:proofErr w:type="spellEnd"/>
            <w:r>
              <w:rPr>
                <w:bCs/>
              </w:rPr>
              <w:t xml:space="preserve"> community.</w:t>
            </w:r>
            <w:r w:rsidR="006675BE">
              <w:rPr>
                <w:bCs/>
              </w:rPr>
              <w:t xml:space="preserve">  </w:t>
            </w:r>
            <w:proofErr w:type="gramStart"/>
            <w:r w:rsidR="006675BE">
              <w:rPr>
                <w:bCs/>
              </w:rPr>
              <w:t>Both of these</w:t>
            </w:r>
            <w:proofErr w:type="gramEnd"/>
            <w:r w:rsidR="006675BE">
              <w:rPr>
                <w:bCs/>
              </w:rPr>
              <w:t xml:space="preserve"> </w:t>
            </w:r>
            <w:r w:rsidR="005939AF">
              <w:rPr>
                <w:bCs/>
              </w:rPr>
              <w:t xml:space="preserve">historical elements </w:t>
            </w:r>
            <w:r w:rsidR="006675BE">
              <w:rPr>
                <w:bCs/>
              </w:rPr>
              <w:t>are located near Sir Ernest MacMillan Senior Public School.</w:t>
            </w:r>
          </w:p>
          <w:p w14:paraId="4E756317" w14:textId="77777777" w:rsidR="006473EA" w:rsidRDefault="006473EA" w:rsidP="001619F4"/>
          <w:p w14:paraId="7D6CBC9E" w14:textId="2D5F11B1" w:rsidR="006473EA" w:rsidRDefault="006473EA" w:rsidP="001619F4">
            <w:r>
              <w:t>I have always felt that schools are the main hubs for a community.  As educators, through our work with students at school, we can, and should, provide them with a broader awareness of what may be occurring within their own community, as well as provid</w:t>
            </w:r>
            <w:r w:rsidR="00684B04">
              <w:t>e</w:t>
            </w:r>
            <w:r>
              <w:t xml:space="preserve"> access and opportunities to explore and enjoy </w:t>
            </w:r>
            <w:r w:rsidR="00684B04">
              <w:t xml:space="preserve">the </w:t>
            </w:r>
            <w:r>
              <w:t>various events and spaces around them.</w:t>
            </w:r>
          </w:p>
          <w:p w14:paraId="0185825D" w14:textId="77777777" w:rsidR="001619F4" w:rsidRPr="001619F4" w:rsidRDefault="001619F4" w:rsidP="001619F4"/>
        </w:tc>
      </w:tr>
    </w:tbl>
    <w:p w14:paraId="3CFA55F9" w14:textId="74A40327" w:rsidR="00AD7962" w:rsidRDefault="001619F4" w:rsidP="006E34EF"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703A996" wp14:editId="609AEB5A">
                <wp:simplePos x="0" y="0"/>
                <wp:positionH relativeFrom="column">
                  <wp:posOffset>-19038</wp:posOffset>
                </wp:positionH>
                <wp:positionV relativeFrom="paragraph">
                  <wp:posOffset>-4445</wp:posOffset>
                </wp:positionV>
                <wp:extent cx="6515039" cy="549910"/>
                <wp:effectExtent l="0" t="0" r="635" b="0"/>
                <wp:wrapNone/>
                <wp:docPr id="948436584" name="Rectangle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6515039" cy="549910"/>
                        </a:xfrm>
                        <a:prstGeom prst="rect">
                          <a:avLst/>
                        </a:prstGeom>
                        <a:solidFill>
                          <a:srgbClr val="00B0F0">
                            <a:alpha val="49558"/>
                          </a:srgbClr>
                        </a:solidFill>
                        <a:ln>
                          <a:noFill/>
                        </a:ln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09CB1B7A" id="Rectangle 2" o:spid="_x0000_s1026" style="position:absolute;margin-left:-1.5pt;margin-top:-.35pt;width:513pt;height:4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" fillcolor="#00b0f0" stroked="f" strokeweight="1pt">
                <v:fill opacity="32382f"/>
              </v:rect>
            </w:pict>
          </mc:Fallback>
        </mc:AlternateContent>
      </w:r>
      <w:r>
        <w:rPr>
          <w:b/>
          <w:noProof/>
          <w:sz w:val="56"/>
          <w:szCs w:val="56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27D76E06" wp14:editId="7A610031">
                <wp:simplePos x="0" y="0"/>
                <wp:positionH relativeFrom="column">
                  <wp:posOffset>193089</wp:posOffset>
                </wp:positionH>
                <wp:positionV relativeFrom="paragraph">
                  <wp:posOffset>84159</wp:posOffset>
                </wp:positionV>
                <wp:extent cx="5823585" cy="310719"/>
                <wp:effectExtent l="0" t="0" r="0" b="0"/>
                <wp:wrapNone/>
                <wp:docPr id="1342479025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23585" cy="310719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4526233A" w14:textId="0F05DEA0" w:rsidR="001619F4" w:rsidRPr="001619F4" w:rsidRDefault="001619F4">
                            <w:pPr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</w:pP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  <w:t>I</w:t>
                            </w:r>
                            <w:r w:rsidRPr="001619F4"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  <w:t>nfo about the TDSB/OISE Action Research Team</w:t>
                            </w:r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  <w:t xml:space="preserve"> can be found on the </w:t>
                            </w:r>
                            <w:hyperlink r:id="rId11" w:history="1">
                              <w:r w:rsidRPr="001619F4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  <w:t>TDSB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  <w:t xml:space="preserve"> and </w:t>
                            </w:r>
                            <w:hyperlink r:id="rId12" w:history="1">
                              <w:r w:rsidRPr="001619F4">
                                <w:rPr>
                                  <w:rStyle w:val="Hyperlink"/>
                                  <w:i/>
                                  <w:iCs/>
                                  <w:sz w:val="22"/>
                                  <w:szCs w:val="22"/>
                                  <w:lang w:val="en-CA"/>
                                </w:rPr>
                                <w:t>OISE</w:t>
                              </w:r>
                            </w:hyperlink>
                            <w:r>
                              <w:rPr>
                                <w:i/>
                                <w:iCs/>
                                <w:sz w:val="22"/>
                                <w:szCs w:val="22"/>
                                <w:lang w:val="en-CA"/>
                              </w:rPr>
                              <w:t xml:space="preserve"> websites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D76E06" id="Text Box 4" o:spid="_x0000_s1027" type="#_x0000_t202" style="position:absolute;margin-left:15.2pt;margin-top:6.65pt;width:458.55pt;height:24.45pt;z-index:25166233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" filled="f" stroked="f" strokeweight=".5pt">
                <v:textbox>
                  <w:txbxContent>
                    <w:p w14:paraId="4526233A" w14:textId="0F05DEA0" w:rsidR="001619F4" w:rsidRPr="001619F4" w:rsidRDefault="001619F4">
                      <w:pPr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</w:pPr>
                      <w:r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  <w:t>I</w:t>
                      </w:r>
                      <w:r w:rsidRPr="001619F4"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  <w:t>nfo about the TDSB/OISE Action Research Team</w:t>
                      </w:r>
                      <w:r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  <w:t xml:space="preserve"> can be found on the </w:t>
                      </w:r>
                      <w:hyperlink r:id="rId13" w:history="1">
                        <w:r w:rsidRPr="001619F4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  <w:t>TDSB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  <w:t xml:space="preserve"> and </w:t>
                      </w:r>
                      <w:hyperlink r:id="rId14" w:history="1">
                        <w:r w:rsidRPr="001619F4">
                          <w:rPr>
                            <w:rStyle w:val="Hyperlink"/>
                            <w:i/>
                            <w:iCs/>
                            <w:sz w:val="22"/>
                            <w:szCs w:val="22"/>
                            <w:lang w:val="en-CA"/>
                          </w:rPr>
                          <w:t>OISE</w:t>
                        </w:r>
                      </w:hyperlink>
                      <w:r>
                        <w:rPr>
                          <w:i/>
                          <w:iCs/>
                          <w:sz w:val="22"/>
                          <w:szCs w:val="22"/>
                          <w:lang w:val="en-CA"/>
                        </w:rPr>
                        <w:t xml:space="preserve"> websites</w:t>
                      </w:r>
                    </w:p>
                  </w:txbxContent>
                </v:textbox>
              </v:shape>
            </w:pict>
          </mc:Fallback>
        </mc:AlternateContent>
      </w:r>
    </w:p>
    <w:sectPr w:rsidR="00AD7962" w:rsidSect="001619F4">
      <w:pgSz w:w="12240" w:h="15840"/>
      <w:pgMar w:top="1146" w:right="1080" w:bottom="1440" w:left="108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C143C61"/>
    <w:multiLevelType w:val="hybridMultilevel"/>
    <w:tmpl w:val="3D74EB7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49973321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2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AD7962"/>
    <w:rsid w:val="000028F3"/>
    <w:rsid w:val="00002B58"/>
    <w:rsid w:val="001619F4"/>
    <w:rsid w:val="00185122"/>
    <w:rsid w:val="001D508A"/>
    <w:rsid w:val="00203E99"/>
    <w:rsid w:val="002223BB"/>
    <w:rsid w:val="002A6711"/>
    <w:rsid w:val="002F381A"/>
    <w:rsid w:val="0031762F"/>
    <w:rsid w:val="0032085F"/>
    <w:rsid w:val="00371B02"/>
    <w:rsid w:val="003753DE"/>
    <w:rsid w:val="003C780B"/>
    <w:rsid w:val="003E3EB6"/>
    <w:rsid w:val="00405BD7"/>
    <w:rsid w:val="00405E98"/>
    <w:rsid w:val="00422D1A"/>
    <w:rsid w:val="0044712C"/>
    <w:rsid w:val="004B0A77"/>
    <w:rsid w:val="00582C39"/>
    <w:rsid w:val="005939AF"/>
    <w:rsid w:val="006473EA"/>
    <w:rsid w:val="006675BE"/>
    <w:rsid w:val="00680024"/>
    <w:rsid w:val="00684B04"/>
    <w:rsid w:val="006E34EF"/>
    <w:rsid w:val="006E3A68"/>
    <w:rsid w:val="007465B7"/>
    <w:rsid w:val="008E2A0B"/>
    <w:rsid w:val="00AA1124"/>
    <w:rsid w:val="00AD7962"/>
    <w:rsid w:val="00B0309F"/>
    <w:rsid w:val="00B2272B"/>
    <w:rsid w:val="00B432F4"/>
    <w:rsid w:val="00B6542E"/>
    <w:rsid w:val="00BA1616"/>
    <w:rsid w:val="00C53503"/>
    <w:rsid w:val="00CA6389"/>
    <w:rsid w:val="00D22755"/>
    <w:rsid w:val="00D54AC9"/>
    <w:rsid w:val="00DE5620"/>
    <w:rsid w:val="00E75DB0"/>
    <w:rsid w:val="00F62C81"/>
    <w:rsid w:val="00F74784"/>
    <w:rsid w:val="00FA14FE"/>
    <w:rsid w:val="00FF78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5BA2967"/>
  <w15:chartTrackingRefBased/>
  <w15:docId w15:val="{AF0154CE-8261-4E76-A639-DB6C710A6A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AD7962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link">
    <w:name w:val="Hyperlink"/>
    <w:basedOn w:val="DefaultParagraphFont"/>
    <w:uiPriority w:val="99"/>
    <w:unhideWhenUsed/>
    <w:rsid w:val="001619F4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rsid w:val="001619F4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F74784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paragraph" w:styleId="ListParagraph">
    <w:name w:val="List Paragraph"/>
    <w:basedOn w:val="Normal"/>
    <w:uiPriority w:val="34"/>
    <w:qFormat/>
    <w:rsid w:val="000028F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4261175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hyperlink" Target="https://www.tdsb.on.ca/environment/Home/Professional-Learning/Action-Research-Team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https://www.oise.utoronto.ca/scan/about/oise-partners/tdsb-action-research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hyperlink" Target="https://www.tdsb.on.ca/environment/Home/Professional-Learning/Action-Research-Team" TargetMode="External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hyperlink" Target="https://www.oise.utoronto.ca/scan/about/oise-partners/tdsb-action-research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69</TotalTime>
  <Pages>2</Pages>
  <Words>369</Words>
  <Characters>2108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2473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Hilary Inwood</dc:creator>
  <cp:keywords/>
  <dc:description/>
  <cp:lastModifiedBy>Hilary Inwood</cp:lastModifiedBy>
  <cp:revision>12</cp:revision>
  <dcterms:created xsi:type="dcterms:W3CDTF">2025-05-04T23:55:00Z</dcterms:created>
  <dcterms:modified xsi:type="dcterms:W3CDTF">2025-11-14T15:02:00Z</dcterms:modified>
</cp:coreProperties>
</file>