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01B11" w14:textId="77777777" w:rsidR="00672159" w:rsidRPr="00672159" w:rsidRDefault="0058234E" w:rsidP="00672159">
      <w:pPr>
        <w:pStyle w:val="Pa6"/>
        <w:rPr>
          <w:rFonts w:cs="Myriad Pro"/>
          <w:color w:val="221E1F"/>
          <w:sz w:val="28"/>
          <w:szCs w:val="28"/>
        </w:rPr>
      </w:pPr>
      <w:bookmarkStart w:id="0" w:name="_GoBack"/>
      <w:bookmarkEnd w:id="0"/>
      <w:r>
        <w:rPr>
          <w:rStyle w:val="A5"/>
          <w:sz w:val="28"/>
          <w:szCs w:val="28"/>
        </w:rPr>
        <w:t>Tuesday, September 22</w:t>
      </w:r>
      <w:r w:rsidR="00672159" w:rsidRPr="00672159">
        <w:rPr>
          <w:rStyle w:val="A3"/>
          <w:sz w:val="28"/>
          <w:szCs w:val="28"/>
        </w:rPr>
        <w:t xml:space="preserve">: </w:t>
      </w:r>
    </w:p>
    <w:p w14:paraId="44AB395C" w14:textId="77777777" w:rsidR="00672159" w:rsidRDefault="00672159" w:rsidP="00672159">
      <w:pPr>
        <w:pStyle w:val="Pa7"/>
        <w:jc w:val="center"/>
        <w:rPr>
          <w:rStyle w:val="A3"/>
          <w:rFonts w:ascii="Myriad Pro Light" w:hAnsi="Myriad Pro Light" w:cs="Myriad Pro Light"/>
          <w:b/>
          <w:bCs/>
          <w:sz w:val="28"/>
          <w:szCs w:val="28"/>
        </w:rPr>
      </w:pPr>
      <w:r w:rsidRPr="00672159">
        <w:rPr>
          <w:rStyle w:val="A3"/>
          <w:rFonts w:ascii="Myriad Pro Light" w:hAnsi="Myriad Pro Light" w:cs="Myriad Pro Light"/>
          <w:b/>
          <w:bCs/>
          <w:sz w:val="28"/>
          <w:szCs w:val="28"/>
        </w:rPr>
        <w:t xml:space="preserve">Two Row Wampum - 1613 </w:t>
      </w:r>
    </w:p>
    <w:p w14:paraId="77C4649F" w14:textId="77777777" w:rsidR="0058234E" w:rsidRPr="0058234E" w:rsidRDefault="0058234E" w:rsidP="0058234E"/>
    <w:p w14:paraId="44551EAC" w14:textId="77777777" w:rsidR="00951433" w:rsidRPr="00672159" w:rsidRDefault="00672159" w:rsidP="00672159">
      <w:pPr>
        <w:rPr>
          <w:rStyle w:val="A3"/>
          <w:sz w:val="28"/>
          <w:szCs w:val="28"/>
        </w:rPr>
      </w:pPr>
      <w:r w:rsidRPr="00672159">
        <w:rPr>
          <w:rStyle w:val="A3"/>
          <w:sz w:val="28"/>
          <w:szCs w:val="28"/>
        </w:rPr>
        <w:t xml:space="preserve">This agreement was between the </w:t>
      </w:r>
      <w:proofErr w:type="spellStart"/>
      <w:r w:rsidRPr="00672159">
        <w:rPr>
          <w:rStyle w:val="A3"/>
          <w:sz w:val="28"/>
          <w:szCs w:val="28"/>
        </w:rPr>
        <w:t>Houdenosaunee</w:t>
      </w:r>
      <w:proofErr w:type="spellEnd"/>
      <w:r w:rsidRPr="00672159">
        <w:rPr>
          <w:rStyle w:val="A3"/>
          <w:sz w:val="28"/>
          <w:szCs w:val="28"/>
        </w:rPr>
        <w:t xml:space="preserve"> and the Dutch, and it represents their ships sailing down the river together. The idea is that they were to have equal space, sovereignty and self-determination, and that one would not interfere with the other.</w:t>
      </w:r>
    </w:p>
    <w:p w14:paraId="10869084" w14:textId="77777777" w:rsidR="00672159" w:rsidRPr="00672159" w:rsidRDefault="00672159" w:rsidP="00672159">
      <w:pPr>
        <w:rPr>
          <w:rStyle w:val="A3"/>
          <w:sz w:val="28"/>
          <w:szCs w:val="28"/>
        </w:rPr>
      </w:pPr>
    </w:p>
    <w:p w14:paraId="1562DE3D" w14:textId="77777777" w:rsidR="00672159" w:rsidRDefault="00672159" w:rsidP="00672159">
      <w:r>
        <w:rPr>
          <w:noProof/>
          <w:lang w:eastAsia="en-CA"/>
        </w:rPr>
        <w:drawing>
          <wp:inline distT="0" distB="0" distL="0" distR="0" wp14:anchorId="088498AD" wp14:editId="61E1D4A6">
            <wp:extent cx="5631180" cy="1257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1180" cy="1257300"/>
                    </a:xfrm>
                    <a:prstGeom prst="rect">
                      <a:avLst/>
                    </a:prstGeom>
                    <a:noFill/>
                    <a:ln>
                      <a:noFill/>
                    </a:ln>
                  </pic:spPr>
                </pic:pic>
              </a:graphicData>
            </a:graphic>
          </wp:inline>
        </w:drawing>
      </w:r>
    </w:p>
    <w:p w14:paraId="0CF48C2D" w14:textId="77777777" w:rsidR="00672159" w:rsidRDefault="00672159" w:rsidP="00672159">
      <w:pPr>
        <w:rPr>
          <w:rFonts w:cs="Myriad Pro"/>
          <w:color w:val="221E1F"/>
          <w:sz w:val="18"/>
          <w:szCs w:val="18"/>
        </w:rPr>
      </w:pPr>
      <w:r>
        <w:rPr>
          <w:rFonts w:cs="Myriad Pro"/>
          <w:color w:val="221E1F"/>
          <w:sz w:val="18"/>
          <w:szCs w:val="18"/>
        </w:rPr>
        <w:t xml:space="preserve">Image from: Onondaga Nation: Two Row Wampum: </w:t>
      </w:r>
      <w:proofErr w:type="spellStart"/>
      <w:r>
        <w:rPr>
          <w:rFonts w:cs="Myriad Pro"/>
          <w:color w:val="221E1F"/>
          <w:sz w:val="18"/>
          <w:szCs w:val="18"/>
        </w:rPr>
        <w:t>Guswenta</w:t>
      </w:r>
      <w:proofErr w:type="spellEnd"/>
    </w:p>
    <w:p w14:paraId="1CB24ECD" w14:textId="77777777" w:rsidR="00672159" w:rsidRPr="00672159" w:rsidRDefault="00672159" w:rsidP="00D3753D">
      <w:pPr>
        <w:autoSpaceDE w:val="0"/>
        <w:autoSpaceDN w:val="0"/>
        <w:adjustRightInd w:val="0"/>
        <w:spacing w:line="281" w:lineRule="atLeast"/>
        <w:rPr>
          <w:rFonts w:ascii="Myriad Pro" w:hAnsi="Myriad Pro" w:cs="Myriad Pro"/>
          <w:color w:val="000000"/>
          <w:sz w:val="28"/>
          <w:szCs w:val="28"/>
        </w:rPr>
      </w:pPr>
      <w:r w:rsidRPr="00672159">
        <w:rPr>
          <w:rFonts w:ascii="Myriad Pro" w:hAnsi="Myriad Pro" w:cs="Myriad Pro"/>
          <w:color w:val="221E1F"/>
          <w:sz w:val="28"/>
          <w:szCs w:val="28"/>
        </w:rPr>
        <w:t xml:space="preserve">There were many different Treaties made in what we now call Canada, including The Two Row Wampum. Some Treaties were made between Animals and People, some were between different First Nations, and others were between First Nations and Settler Governments. Those treaties were promises and agreements made between the two groups of people to share the land and its resources. </w:t>
      </w:r>
    </w:p>
    <w:p w14:paraId="7F85C7A4" w14:textId="77777777" w:rsidR="00672159" w:rsidRPr="00672159" w:rsidRDefault="00672159" w:rsidP="00D3753D">
      <w:pPr>
        <w:autoSpaceDE w:val="0"/>
        <w:autoSpaceDN w:val="0"/>
        <w:adjustRightInd w:val="0"/>
        <w:spacing w:line="281" w:lineRule="atLeast"/>
        <w:rPr>
          <w:rFonts w:ascii="Myriad Pro" w:hAnsi="Myriad Pro" w:cs="Myriad Pro"/>
          <w:color w:val="000000"/>
          <w:sz w:val="28"/>
          <w:szCs w:val="28"/>
        </w:rPr>
      </w:pPr>
      <w:r w:rsidRPr="00672159">
        <w:rPr>
          <w:rFonts w:ascii="Myriad Pro" w:hAnsi="Myriad Pro" w:cs="Myriad Pro"/>
          <w:color w:val="221E1F"/>
          <w:sz w:val="28"/>
          <w:szCs w:val="28"/>
        </w:rPr>
        <w:t xml:space="preserve">• In the Two Row Wampum, the three rows of white beads symbolize (mean) peace, friendship, and respect. The two purple rows represent the </w:t>
      </w:r>
      <w:proofErr w:type="spellStart"/>
      <w:r w:rsidRPr="00672159">
        <w:rPr>
          <w:rFonts w:ascii="Myriad Pro" w:hAnsi="Myriad Pro" w:cs="Myriad Pro"/>
          <w:color w:val="221E1F"/>
          <w:sz w:val="28"/>
          <w:szCs w:val="28"/>
        </w:rPr>
        <w:t>Haudensaunee</w:t>
      </w:r>
      <w:proofErr w:type="spellEnd"/>
      <w:r w:rsidRPr="00672159">
        <w:rPr>
          <w:rFonts w:ascii="Myriad Pro" w:hAnsi="Myriad Pro" w:cs="Myriad Pro"/>
          <w:color w:val="221E1F"/>
          <w:sz w:val="28"/>
          <w:szCs w:val="28"/>
        </w:rPr>
        <w:t xml:space="preserve"> and Dutch. </w:t>
      </w:r>
    </w:p>
    <w:p w14:paraId="4A48CF1F" w14:textId="77777777" w:rsidR="00672159" w:rsidRPr="00672159" w:rsidRDefault="00672159" w:rsidP="00D3753D">
      <w:pPr>
        <w:autoSpaceDE w:val="0"/>
        <w:autoSpaceDN w:val="0"/>
        <w:adjustRightInd w:val="0"/>
        <w:spacing w:line="281" w:lineRule="atLeast"/>
        <w:rPr>
          <w:rFonts w:ascii="Myriad Pro" w:hAnsi="Myriad Pro" w:cs="Myriad Pro"/>
          <w:color w:val="000000"/>
          <w:sz w:val="28"/>
          <w:szCs w:val="28"/>
        </w:rPr>
      </w:pPr>
      <w:r w:rsidRPr="00672159">
        <w:rPr>
          <w:rFonts w:ascii="Myriad Pro" w:hAnsi="Myriad Pro" w:cs="Myriad Pro"/>
          <w:color w:val="221E1F"/>
          <w:sz w:val="28"/>
          <w:szCs w:val="28"/>
        </w:rPr>
        <w:t xml:space="preserve">• Were the promises of the Two Row Wampum kept? How do you know? </w:t>
      </w:r>
    </w:p>
    <w:p w14:paraId="663EAB81" w14:textId="77777777" w:rsidR="00672159" w:rsidRPr="00672159" w:rsidRDefault="00672159" w:rsidP="00D3753D">
      <w:pPr>
        <w:autoSpaceDE w:val="0"/>
        <w:autoSpaceDN w:val="0"/>
        <w:adjustRightInd w:val="0"/>
        <w:spacing w:line="281" w:lineRule="atLeast"/>
        <w:rPr>
          <w:rFonts w:ascii="Myriad Pro" w:hAnsi="Myriad Pro" w:cs="Myriad Pro"/>
          <w:color w:val="221E1F"/>
          <w:sz w:val="28"/>
          <w:szCs w:val="28"/>
        </w:rPr>
      </w:pPr>
      <w:r w:rsidRPr="00672159">
        <w:rPr>
          <w:rFonts w:ascii="Myriad Pro" w:hAnsi="Myriad Pro" w:cs="Myriad Pro"/>
          <w:color w:val="221E1F"/>
          <w:sz w:val="28"/>
          <w:szCs w:val="28"/>
        </w:rPr>
        <w:t xml:space="preserve">(Read the excerpt from </w:t>
      </w:r>
      <w:r w:rsidRPr="00672159">
        <w:rPr>
          <w:rFonts w:ascii="Myriad Pro" w:hAnsi="Myriad Pro" w:cs="Myriad Pro"/>
          <w:color w:val="1676BC"/>
          <w:sz w:val="28"/>
          <w:szCs w:val="28"/>
          <w:u w:val="single"/>
        </w:rPr>
        <w:t xml:space="preserve">Treaty Information </w:t>
      </w:r>
      <w:r w:rsidR="00B81631">
        <w:rPr>
          <w:rFonts w:ascii="Myriad Pro" w:hAnsi="Myriad Pro" w:cs="Myriad Pro"/>
          <w:color w:val="221E1F"/>
          <w:sz w:val="28"/>
          <w:szCs w:val="28"/>
        </w:rPr>
        <w:t>below f</w:t>
      </w:r>
      <w:r w:rsidRPr="00672159">
        <w:rPr>
          <w:rFonts w:ascii="Myriad Pro" w:hAnsi="Myriad Pro" w:cs="Myriad Pro"/>
          <w:color w:val="221E1F"/>
          <w:sz w:val="28"/>
          <w:szCs w:val="28"/>
        </w:rPr>
        <w:t xml:space="preserve">or more info) </w:t>
      </w:r>
    </w:p>
    <w:p w14:paraId="0D466C80" w14:textId="77777777" w:rsidR="00672159" w:rsidRPr="00672159" w:rsidRDefault="00672159" w:rsidP="00D3753D">
      <w:pPr>
        <w:autoSpaceDE w:val="0"/>
        <w:autoSpaceDN w:val="0"/>
        <w:adjustRightInd w:val="0"/>
        <w:spacing w:line="281" w:lineRule="atLeast"/>
        <w:rPr>
          <w:rFonts w:ascii="Myriad Pro" w:hAnsi="Myriad Pro" w:cs="Myriad Pro"/>
          <w:color w:val="221E1F"/>
          <w:sz w:val="28"/>
          <w:szCs w:val="28"/>
        </w:rPr>
      </w:pPr>
      <w:r w:rsidRPr="00672159">
        <w:rPr>
          <w:rFonts w:ascii="Myriad Pro" w:hAnsi="Myriad Pro" w:cs="Myriad Pro"/>
          <w:color w:val="221E1F"/>
          <w:sz w:val="28"/>
          <w:szCs w:val="28"/>
        </w:rPr>
        <w:t>• How might things be different for First Nations People if they had been kept? Write a one paragraph answer and share it with someone in your family.</w:t>
      </w:r>
    </w:p>
    <w:p w14:paraId="61BD2EE8" w14:textId="77777777" w:rsidR="00672159" w:rsidRDefault="00672159" w:rsidP="00672159">
      <w:pPr>
        <w:autoSpaceDE w:val="0"/>
        <w:autoSpaceDN w:val="0"/>
        <w:adjustRightInd w:val="0"/>
        <w:spacing w:after="0" w:line="281" w:lineRule="atLeast"/>
        <w:rPr>
          <w:rFonts w:ascii="Myriad Pro" w:hAnsi="Myriad Pro" w:cs="Myriad Pro"/>
          <w:color w:val="221E1F"/>
        </w:rPr>
      </w:pPr>
    </w:p>
    <w:p w14:paraId="31BD7444" w14:textId="77777777" w:rsidR="00D3753D" w:rsidRDefault="00D3753D" w:rsidP="00672159">
      <w:pPr>
        <w:autoSpaceDE w:val="0"/>
        <w:autoSpaceDN w:val="0"/>
        <w:adjustRightInd w:val="0"/>
        <w:spacing w:after="0" w:line="281" w:lineRule="atLeast"/>
        <w:rPr>
          <w:rFonts w:ascii="Myriad Pro" w:hAnsi="Myriad Pro" w:cs="Myriad Pro"/>
          <w:color w:val="221E1F"/>
        </w:rPr>
      </w:pPr>
    </w:p>
    <w:p w14:paraId="4C222374" w14:textId="77777777" w:rsidR="00D3753D" w:rsidRDefault="00D3753D" w:rsidP="00672159">
      <w:pPr>
        <w:autoSpaceDE w:val="0"/>
        <w:autoSpaceDN w:val="0"/>
        <w:adjustRightInd w:val="0"/>
        <w:spacing w:after="0" w:line="281" w:lineRule="atLeast"/>
        <w:rPr>
          <w:rFonts w:ascii="Myriad Pro" w:hAnsi="Myriad Pro" w:cs="Myriad Pro"/>
          <w:color w:val="221E1F"/>
        </w:rPr>
      </w:pPr>
    </w:p>
    <w:p w14:paraId="54B6EF4F" w14:textId="77777777" w:rsidR="00D3753D" w:rsidRDefault="00D3753D" w:rsidP="00672159">
      <w:pPr>
        <w:autoSpaceDE w:val="0"/>
        <w:autoSpaceDN w:val="0"/>
        <w:adjustRightInd w:val="0"/>
        <w:spacing w:after="0" w:line="281" w:lineRule="atLeast"/>
        <w:rPr>
          <w:rFonts w:ascii="Myriad Pro" w:hAnsi="Myriad Pro" w:cs="Myriad Pro"/>
          <w:color w:val="221E1F"/>
        </w:rPr>
      </w:pPr>
    </w:p>
    <w:p w14:paraId="09077F32" w14:textId="77777777" w:rsidR="00D3753D" w:rsidRDefault="00D3753D" w:rsidP="00672159">
      <w:pPr>
        <w:autoSpaceDE w:val="0"/>
        <w:autoSpaceDN w:val="0"/>
        <w:adjustRightInd w:val="0"/>
        <w:spacing w:after="0" w:line="281" w:lineRule="atLeast"/>
        <w:rPr>
          <w:rFonts w:ascii="Myriad Pro" w:hAnsi="Myriad Pro" w:cs="Myriad Pro"/>
          <w:color w:val="221E1F"/>
        </w:rPr>
      </w:pPr>
    </w:p>
    <w:p w14:paraId="7FA75E4D" w14:textId="77777777" w:rsidR="00D3753D" w:rsidRDefault="00D3753D" w:rsidP="00672159">
      <w:pPr>
        <w:autoSpaceDE w:val="0"/>
        <w:autoSpaceDN w:val="0"/>
        <w:adjustRightInd w:val="0"/>
        <w:spacing w:after="0" w:line="281" w:lineRule="atLeast"/>
        <w:rPr>
          <w:rFonts w:ascii="Myriad Pro" w:hAnsi="Myriad Pro" w:cs="Myriad Pro"/>
          <w:color w:val="221E1F"/>
        </w:rPr>
      </w:pPr>
    </w:p>
    <w:p w14:paraId="52D9B891" w14:textId="77777777" w:rsidR="00672159" w:rsidRDefault="00672159" w:rsidP="00672159">
      <w:pPr>
        <w:pStyle w:val="Pa2"/>
        <w:jc w:val="center"/>
        <w:rPr>
          <w:rFonts w:cs="Myriad Pro"/>
          <w:color w:val="221E1F"/>
          <w:sz w:val="28"/>
          <w:szCs w:val="28"/>
        </w:rPr>
      </w:pPr>
      <w:r>
        <w:rPr>
          <w:rStyle w:val="A6"/>
        </w:rPr>
        <w:t xml:space="preserve">Treaty Information </w:t>
      </w:r>
    </w:p>
    <w:p w14:paraId="058A719D" w14:textId="77777777" w:rsidR="00672159" w:rsidRPr="00672159" w:rsidRDefault="00672159" w:rsidP="00672159">
      <w:pPr>
        <w:autoSpaceDE w:val="0"/>
        <w:autoSpaceDN w:val="0"/>
        <w:adjustRightInd w:val="0"/>
        <w:spacing w:after="0" w:line="281" w:lineRule="atLeast"/>
        <w:rPr>
          <w:rFonts w:cstheme="minorHAnsi"/>
          <w:color w:val="221E1F"/>
        </w:rPr>
      </w:pPr>
      <w:r w:rsidRPr="00672159">
        <w:rPr>
          <w:rFonts w:cstheme="minorHAnsi"/>
          <w:b/>
          <w:bCs/>
          <w:color w:val="221E1F"/>
        </w:rPr>
        <w:t>13</w:t>
      </w:r>
      <w:r w:rsidRPr="00672159">
        <w:rPr>
          <w:rFonts w:cstheme="minorHAnsi"/>
          <w:color w:val="221E1F"/>
        </w:rPr>
        <w:t xml:space="preserve">. </w:t>
      </w:r>
      <w:r w:rsidRPr="00672159">
        <w:rPr>
          <w:rFonts w:cstheme="minorHAnsi"/>
          <w:b/>
          <w:bCs/>
          <w:color w:val="221E1F"/>
        </w:rPr>
        <w:t>Treaty Obligations</w:t>
      </w:r>
      <w:r w:rsidRPr="00672159">
        <w:rPr>
          <w:rFonts w:cstheme="minorHAnsi"/>
          <w:color w:val="221E1F"/>
        </w:rPr>
        <w:t>. Treaties create obligations and duties for the treaty partners. After negotiations, both the Crown and the First Nations had agreed to obligations in the treaties. The First Nations peoples agreed to share their land with the newcomers; the government agreed to deal with the changes that First Nations peoples encountered as a result of the influx of settlers and occupation of their lands, and agreed to protect their existence as distinct societies.</w:t>
      </w:r>
    </w:p>
    <w:p w14:paraId="2B354CD5" w14:textId="77777777" w:rsidR="00672159" w:rsidRPr="00672159" w:rsidRDefault="00672159" w:rsidP="00672159">
      <w:pPr>
        <w:pStyle w:val="Pa8"/>
        <w:rPr>
          <w:rFonts w:asciiTheme="minorHAnsi" w:hAnsiTheme="minorHAnsi" w:cstheme="minorHAnsi"/>
          <w:color w:val="221E1F"/>
          <w:sz w:val="12"/>
          <w:szCs w:val="12"/>
        </w:rPr>
      </w:pPr>
      <w:r w:rsidRPr="00672159">
        <w:rPr>
          <w:rFonts w:asciiTheme="minorHAnsi" w:hAnsiTheme="minorHAnsi" w:cstheme="minorHAnsi"/>
          <w:b/>
          <w:bCs/>
          <w:color w:val="221E1F"/>
          <w:sz w:val="22"/>
          <w:szCs w:val="22"/>
        </w:rPr>
        <w:t>14</w:t>
      </w:r>
      <w:r w:rsidRPr="00672159">
        <w:rPr>
          <w:rFonts w:asciiTheme="minorHAnsi" w:hAnsiTheme="minorHAnsi" w:cstheme="minorHAnsi"/>
          <w:color w:val="221E1F"/>
          <w:sz w:val="22"/>
          <w:szCs w:val="22"/>
        </w:rPr>
        <w:t xml:space="preserve">. </w:t>
      </w:r>
      <w:r w:rsidRPr="00672159">
        <w:rPr>
          <w:rFonts w:asciiTheme="minorHAnsi" w:hAnsiTheme="minorHAnsi" w:cstheme="minorHAnsi"/>
          <w:b/>
          <w:bCs/>
          <w:color w:val="221E1F"/>
          <w:sz w:val="22"/>
          <w:szCs w:val="22"/>
        </w:rPr>
        <w:t>THE TREATIES ARE A LEGAL UNDERTAKING</w:t>
      </w:r>
      <w:r w:rsidRPr="00672159">
        <w:rPr>
          <w:rFonts w:asciiTheme="minorHAnsi" w:hAnsiTheme="minorHAnsi" w:cstheme="minorHAnsi"/>
          <w:color w:val="221E1F"/>
          <w:sz w:val="22"/>
          <w:szCs w:val="22"/>
        </w:rPr>
        <w:t xml:space="preserve">. The treaties are recognized by Canadian law as a legitimate way of reconciling the interests of First Nations peoples with the interests of the migrating newcomers. The treaties are recognized as solemn, sacred and lasting agreements that create legally enforceable obligations. Since 1982, treaty rights are protected by the Canadian Constitution (the supreme law of the land) in Section 35, which recognizes and affirms “existing Aboriginal and treaty rights.” </w:t>
      </w:r>
      <w:r w:rsidRPr="00672159">
        <w:rPr>
          <w:rStyle w:val="A12"/>
          <w:rFonts w:asciiTheme="minorHAnsi" w:hAnsiTheme="minorHAnsi" w:cstheme="minorHAnsi"/>
        </w:rPr>
        <w:t xml:space="preserve">15 </w:t>
      </w:r>
    </w:p>
    <w:p w14:paraId="36D15515" w14:textId="77777777" w:rsidR="00672159" w:rsidRPr="00672159" w:rsidRDefault="00672159" w:rsidP="00672159">
      <w:pPr>
        <w:pStyle w:val="Pa8"/>
        <w:rPr>
          <w:rFonts w:asciiTheme="minorHAnsi" w:hAnsiTheme="minorHAnsi" w:cstheme="minorHAnsi"/>
          <w:color w:val="221E1F"/>
          <w:sz w:val="22"/>
          <w:szCs w:val="22"/>
        </w:rPr>
      </w:pPr>
      <w:r w:rsidRPr="00672159">
        <w:rPr>
          <w:rFonts w:asciiTheme="minorHAnsi" w:hAnsiTheme="minorHAnsi" w:cstheme="minorHAnsi"/>
          <w:b/>
          <w:bCs/>
          <w:color w:val="221E1F"/>
          <w:sz w:val="22"/>
          <w:szCs w:val="22"/>
        </w:rPr>
        <w:t>15</w:t>
      </w:r>
      <w:r w:rsidRPr="00672159">
        <w:rPr>
          <w:rFonts w:asciiTheme="minorHAnsi" w:hAnsiTheme="minorHAnsi" w:cstheme="minorHAnsi"/>
          <w:color w:val="221E1F"/>
          <w:sz w:val="22"/>
          <w:szCs w:val="22"/>
        </w:rPr>
        <w:t xml:space="preserve">. </w:t>
      </w:r>
      <w:r w:rsidRPr="00672159">
        <w:rPr>
          <w:rFonts w:asciiTheme="minorHAnsi" w:hAnsiTheme="minorHAnsi" w:cstheme="minorHAnsi"/>
          <w:b/>
          <w:bCs/>
          <w:color w:val="221E1F"/>
          <w:sz w:val="22"/>
          <w:szCs w:val="22"/>
        </w:rPr>
        <w:t>TREATIES ARE SUPPORTED BY INTERNATIONAL LAW</w:t>
      </w:r>
      <w:r w:rsidRPr="00672159">
        <w:rPr>
          <w:rFonts w:asciiTheme="minorHAnsi" w:hAnsiTheme="minorHAnsi" w:cstheme="minorHAnsi"/>
          <w:color w:val="221E1F"/>
          <w:sz w:val="22"/>
          <w:szCs w:val="22"/>
        </w:rPr>
        <w:t>. The treaties are internatio</w:t>
      </w:r>
      <w:r>
        <w:rPr>
          <w:rFonts w:asciiTheme="minorHAnsi" w:hAnsiTheme="minorHAnsi" w:cstheme="minorHAnsi"/>
          <w:color w:val="221E1F"/>
          <w:sz w:val="22"/>
          <w:szCs w:val="22"/>
        </w:rPr>
        <w:t xml:space="preserve">nal in status, responsibility, </w:t>
      </w:r>
      <w:r w:rsidRPr="00672159">
        <w:rPr>
          <w:rFonts w:asciiTheme="minorHAnsi" w:hAnsiTheme="minorHAnsi" w:cstheme="minorHAnsi"/>
          <w:color w:val="221E1F"/>
          <w:sz w:val="22"/>
          <w:szCs w:val="22"/>
        </w:rPr>
        <w:t>duty and application. Treaties are recognized and supported by international l</w:t>
      </w:r>
      <w:r>
        <w:rPr>
          <w:rFonts w:asciiTheme="minorHAnsi" w:hAnsiTheme="minorHAnsi" w:cstheme="minorHAnsi"/>
          <w:color w:val="221E1F"/>
          <w:sz w:val="22"/>
          <w:szCs w:val="22"/>
        </w:rPr>
        <w:t xml:space="preserve">aw as documents which support, </w:t>
      </w:r>
      <w:r w:rsidRPr="00672159">
        <w:rPr>
          <w:rFonts w:asciiTheme="minorHAnsi" w:hAnsiTheme="minorHAnsi" w:cstheme="minorHAnsi"/>
          <w:color w:val="221E1F"/>
          <w:sz w:val="22"/>
          <w:szCs w:val="22"/>
        </w:rPr>
        <w:t xml:space="preserve">uphold and confirm First Nations’ universal and international status as peoples. Treaties were negotiated on a nation-to-nation </w:t>
      </w:r>
      <w:proofErr w:type="gramStart"/>
      <w:r w:rsidRPr="00672159">
        <w:rPr>
          <w:rFonts w:asciiTheme="minorHAnsi" w:hAnsiTheme="minorHAnsi" w:cstheme="minorHAnsi"/>
          <w:color w:val="221E1F"/>
          <w:sz w:val="22"/>
          <w:szCs w:val="22"/>
        </w:rPr>
        <w:t>basis,</w:t>
      </w:r>
      <w:proofErr w:type="gramEnd"/>
      <w:r w:rsidRPr="00672159">
        <w:rPr>
          <w:rFonts w:asciiTheme="minorHAnsi" w:hAnsiTheme="minorHAnsi" w:cstheme="minorHAnsi"/>
          <w:color w:val="221E1F"/>
          <w:sz w:val="22"/>
          <w:szCs w:val="22"/>
        </w:rPr>
        <w:t xml:space="preserve"> therefore they are international in nature.</w:t>
      </w:r>
      <w:r w:rsidRPr="00672159">
        <w:rPr>
          <w:rStyle w:val="A12"/>
          <w:rFonts w:asciiTheme="minorHAnsi" w:hAnsiTheme="minorHAnsi" w:cstheme="minorHAnsi"/>
        </w:rPr>
        <w:t xml:space="preserve">16 </w:t>
      </w:r>
    </w:p>
    <w:p w14:paraId="17B9C7F8" w14:textId="77777777" w:rsidR="00672159" w:rsidRPr="00672159" w:rsidRDefault="00672159" w:rsidP="00672159">
      <w:pPr>
        <w:pStyle w:val="Pa8"/>
        <w:rPr>
          <w:rFonts w:asciiTheme="minorHAnsi" w:hAnsiTheme="minorHAnsi" w:cstheme="minorHAnsi"/>
          <w:color w:val="221E1F"/>
          <w:sz w:val="22"/>
          <w:szCs w:val="22"/>
        </w:rPr>
      </w:pPr>
      <w:r w:rsidRPr="00672159">
        <w:rPr>
          <w:rFonts w:asciiTheme="minorHAnsi" w:hAnsiTheme="minorHAnsi" w:cstheme="minorHAnsi"/>
          <w:b/>
          <w:bCs/>
          <w:color w:val="221E1F"/>
          <w:sz w:val="22"/>
          <w:szCs w:val="22"/>
        </w:rPr>
        <w:t>16</w:t>
      </w:r>
      <w:r w:rsidRPr="00672159">
        <w:rPr>
          <w:rFonts w:asciiTheme="minorHAnsi" w:hAnsiTheme="minorHAnsi" w:cstheme="minorHAnsi"/>
          <w:color w:val="221E1F"/>
          <w:sz w:val="22"/>
          <w:szCs w:val="22"/>
        </w:rPr>
        <w:t xml:space="preserve">. </w:t>
      </w:r>
      <w:r w:rsidRPr="00672159">
        <w:rPr>
          <w:rFonts w:asciiTheme="minorHAnsi" w:hAnsiTheme="minorHAnsi" w:cstheme="minorHAnsi"/>
          <w:b/>
          <w:bCs/>
          <w:color w:val="221E1F"/>
          <w:sz w:val="22"/>
          <w:szCs w:val="22"/>
        </w:rPr>
        <w:t>THE BENEFITS FOR NEWCOMERS</w:t>
      </w:r>
      <w:r w:rsidRPr="00672159">
        <w:rPr>
          <w:rFonts w:asciiTheme="minorHAnsi" w:hAnsiTheme="minorHAnsi" w:cstheme="minorHAnsi"/>
          <w:color w:val="221E1F"/>
          <w:sz w:val="22"/>
          <w:szCs w:val="22"/>
        </w:rPr>
        <w:t xml:space="preserve">. As a treaty settlement, the crown believed they were to receive: 1) peaceful access to lands for settlement, farming, railways and development; 2) peaceful settlement in the West; 3) minimal costs for westward expansion and prevention of costly wars with First Nations peoples; and 4) protection for western lands by stopping American expansion, as well as other benefits. </w:t>
      </w:r>
    </w:p>
    <w:p w14:paraId="4D39378E" w14:textId="77777777" w:rsidR="00672159" w:rsidRPr="00672159" w:rsidRDefault="00672159" w:rsidP="00672159">
      <w:pPr>
        <w:pStyle w:val="Pa8"/>
        <w:rPr>
          <w:rFonts w:asciiTheme="minorHAnsi" w:hAnsiTheme="minorHAnsi" w:cstheme="minorHAnsi"/>
          <w:color w:val="221E1F"/>
          <w:sz w:val="22"/>
          <w:szCs w:val="22"/>
        </w:rPr>
      </w:pPr>
      <w:r w:rsidRPr="00672159">
        <w:rPr>
          <w:rFonts w:asciiTheme="minorHAnsi" w:hAnsiTheme="minorHAnsi" w:cstheme="minorHAnsi"/>
          <w:b/>
          <w:bCs/>
          <w:color w:val="221E1F"/>
          <w:sz w:val="22"/>
          <w:szCs w:val="22"/>
        </w:rPr>
        <w:t>17</w:t>
      </w:r>
      <w:r w:rsidRPr="00672159">
        <w:rPr>
          <w:rFonts w:asciiTheme="minorHAnsi" w:hAnsiTheme="minorHAnsi" w:cstheme="minorHAnsi"/>
          <w:color w:val="221E1F"/>
          <w:sz w:val="22"/>
          <w:szCs w:val="22"/>
        </w:rPr>
        <w:t xml:space="preserve">. </w:t>
      </w:r>
      <w:r w:rsidRPr="00672159">
        <w:rPr>
          <w:rFonts w:asciiTheme="minorHAnsi" w:hAnsiTheme="minorHAnsi" w:cstheme="minorHAnsi"/>
          <w:b/>
          <w:bCs/>
          <w:color w:val="221E1F"/>
          <w:sz w:val="22"/>
          <w:szCs w:val="22"/>
        </w:rPr>
        <w:t>THE BENEFITS FOR FIRST NATIONS PEOPLES</w:t>
      </w:r>
      <w:r w:rsidRPr="00672159">
        <w:rPr>
          <w:rFonts w:asciiTheme="minorHAnsi" w:hAnsiTheme="minorHAnsi" w:cstheme="minorHAnsi"/>
          <w:color w:val="221E1F"/>
          <w:sz w:val="22"/>
          <w:szCs w:val="22"/>
        </w:rPr>
        <w:t xml:space="preserve">. As a treaty settlement, First Nations peoples believed they were receiving: 1) physical survival of their nations; 2) peaceful relations with the newcomers through ongoing equitable relations; 3) respect for cultural and spiritual survival as distinct nations by the preservation of their distinctive traditions and institutions; and 4) a transition to a new lifestyle by learning different technologies within education, economics and health, as well as other benefits. </w:t>
      </w:r>
    </w:p>
    <w:p w14:paraId="271520D9" w14:textId="77777777" w:rsidR="00672159" w:rsidRPr="00672159" w:rsidRDefault="00672159" w:rsidP="00672159">
      <w:pPr>
        <w:pStyle w:val="Pa8"/>
        <w:rPr>
          <w:rFonts w:asciiTheme="minorHAnsi" w:hAnsiTheme="minorHAnsi" w:cstheme="minorHAnsi"/>
          <w:color w:val="221E1F"/>
          <w:sz w:val="22"/>
          <w:szCs w:val="22"/>
        </w:rPr>
      </w:pPr>
      <w:r w:rsidRPr="00672159">
        <w:rPr>
          <w:rFonts w:asciiTheme="minorHAnsi" w:hAnsiTheme="minorHAnsi" w:cstheme="minorHAnsi"/>
          <w:b/>
          <w:bCs/>
          <w:color w:val="221E1F"/>
          <w:sz w:val="22"/>
          <w:szCs w:val="22"/>
        </w:rPr>
        <w:t>18</w:t>
      </w:r>
      <w:r w:rsidRPr="00672159">
        <w:rPr>
          <w:rFonts w:asciiTheme="minorHAnsi" w:hAnsiTheme="minorHAnsi" w:cstheme="minorHAnsi"/>
          <w:color w:val="221E1F"/>
          <w:sz w:val="22"/>
          <w:szCs w:val="22"/>
        </w:rPr>
        <w:t xml:space="preserve">. </w:t>
      </w:r>
      <w:r w:rsidRPr="00672159">
        <w:rPr>
          <w:rFonts w:asciiTheme="minorHAnsi" w:hAnsiTheme="minorHAnsi" w:cstheme="minorHAnsi"/>
          <w:b/>
          <w:bCs/>
          <w:color w:val="221E1F"/>
          <w:sz w:val="22"/>
          <w:szCs w:val="22"/>
        </w:rPr>
        <w:t>THE PROVISIONS OF TREATY</w:t>
      </w:r>
      <w:r w:rsidRPr="00672159">
        <w:rPr>
          <w:rFonts w:asciiTheme="minorHAnsi" w:hAnsiTheme="minorHAnsi" w:cstheme="minorHAnsi"/>
          <w:color w:val="221E1F"/>
          <w:sz w:val="22"/>
          <w:szCs w:val="22"/>
        </w:rPr>
        <w:t>. The treaties are not frozen in time and are understood to be evolving to suit the conditions of the day. They are, however, also unchangeable. In matters of interpretation Canada’s Supreme Court has ruled that interpretations of treaty shall be made in favour of the intended beneficiaries: First Nations peoples. The most common provisions of the written treaties for First Nations peoples and the newcomer</w:t>
      </w:r>
      <w:r w:rsidR="00B81631">
        <w:rPr>
          <w:rFonts w:asciiTheme="minorHAnsi" w:hAnsiTheme="minorHAnsi" w:cstheme="minorHAnsi"/>
          <w:color w:val="221E1F"/>
          <w:sz w:val="22"/>
          <w:szCs w:val="22"/>
        </w:rPr>
        <w:t xml:space="preserve">s can be found in </w:t>
      </w:r>
      <w:hyperlink r:id="rId8" w:history="1">
        <w:r w:rsidR="00B81631" w:rsidRPr="00B81631">
          <w:rPr>
            <w:rStyle w:val="Hyperlink"/>
            <w:rFonts w:asciiTheme="minorHAnsi" w:hAnsiTheme="minorHAnsi" w:cstheme="minorHAnsi"/>
            <w:sz w:val="22"/>
            <w:szCs w:val="22"/>
          </w:rPr>
          <w:t xml:space="preserve">the </w:t>
        </w:r>
        <w:r w:rsidRPr="00B81631">
          <w:rPr>
            <w:rStyle w:val="Hyperlink"/>
            <w:rFonts w:asciiTheme="minorHAnsi" w:hAnsiTheme="minorHAnsi" w:cstheme="minorHAnsi"/>
            <w:sz w:val="22"/>
            <w:szCs w:val="22"/>
          </w:rPr>
          <w:t>chart</w:t>
        </w:r>
      </w:hyperlink>
      <w:r w:rsidR="00B81631">
        <w:rPr>
          <w:rFonts w:asciiTheme="minorHAnsi" w:hAnsiTheme="minorHAnsi" w:cstheme="minorHAnsi"/>
          <w:color w:val="221E1F"/>
          <w:sz w:val="22"/>
          <w:szCs w:val="22"/>
        </w:rPr>
        <w:t xml:space="preserve"> on page 14</w:t>
      </w:r>
      <w:r w:rsidRPr="00672159">
        <w:rPr>
          <w:rFonts w:asciiTheme="minorHAnsi" w:hAnsiTheme="minorHAnsi" w:cstheme="minorHAnsi"/>
          <w:color w:val="221E1F"/>
          <w:sz w:val="22"/>
          <w:szCs w:val="22"/>
        </w:rPr>
        <w:t xml:space="preserve"> </w:t>
      </w:r>
    </w:p>
    <w:p w14:paraId="7099EBA3" w14:textId="77777777" w:rsidR="00672159" w:rsidRDefault="00672159" w:rsidP="00672159">
      <w:pPr>
        <w:pStyle w:val="Pa8"/>
        <w:rPr>
          <w:rFonts w:asciiTheme="minorHAnsi" w:hAnsiTheme="minorHAnsi" w:cstheme="minorHAnsi"/>
          <w:color w:val="57585A"/>
          <w:sz w:val="22"/>
          <w:szCs w:val="22"/>
        </w:rPr>
      </w:pPr>
    </w:p>
    <w:p w14:paraId="5BF1BF01" w14:textId="77777777" w:rsidR="00672159" w:rsidRPr="00672159" w:rsidRDefault="00672159" w:rsidP="00672159">
      <w:pPr>
        <w:pStyle w:val="Pa8"/>
        <w:rPr>
          <w:rFonts w:asciiTheme="minorHAnsi" w:hAnsiTheme="minorHAnsi" w:cstheme="minorHAnsi"/>
          <w:color w:val="57585A"/>
          <w:sz w:val="22"/>
          <w:szCs w:val="22"/>
        </w:rPr>
      </w:pPr>
      <w:r w:rsidRPr="00672159">
        <w:rPr>
          <w:rFonts w:asciiTheme="minorHAnsi" w:hAnsiTheme="minorHAnsi" w:cstheme="minorHAnsi"/>
          <w:color w:val="57585A"/>
          <w:sz w:val="22"/>
          <w:szCs w:val="22"/>
        </w:rPr>
        <w:t xml:space="preserve">From: Treaty Essential Learnings </w:t>
      </w:r>
    </w:p>
    <w:p w14:paraId="64396DB1" w14:textId="77777777" w:rsidR="00672159" w:rsidRDefault="00672159" w:rsidP="00672159">
      <w:pPr>
        <w:autoSpaceDE w:val="0"/>
        <w:autoSpaceDN w:val="0"/>
        <w:adjustRightInd w:val="0"/>
        <w:spacing w:after="0" w:line="281" w:lineRule="atLeast"/>
        <w:rPr>
          <w:rFonts w:cstheme="minorHAnsi"/>
          <w:color w:val="57585A"/>
        </w:rPr>
      </w:pPr>
      <w:proofErr w:type="gramStart"/>
      <w:r w:rsidRPr="00672159">
        <w:rPr>
          <w:rStyle w:val="A10"/>
          <w:rFonts w:cstheme="minorHAnsi"/>
        </w:rPr>
        <w:t xml:space="preserve">https://www.horizonsd.ca/Services/SafeandCaring/Documents/TELS.pdf </w:t>
      </w:r>
      <w:r w:rsidRPr="00672159">
        <w:rPr>
          <w:rFonts w:cstheme="minorHAnsi"/>
          <w:color w:val="57585A"/>
        </w:rPr>
        <w:t>,</w:t>
      </w:r>
      <w:proofErr w:type="gramEnd"/>
      <w:r w:rsidRPr="00672159">
        <w:rPr>
          <w:rFonts w:cstheme="minorHAnsi"/>
          <w:color w:val="57585A"/>
        </w:rPr>
        <w:t xml:space="preserve"> </w:t>
      </w:r>
      <w:proofErr w:type="spellStart"/>
      <w:r w:rsidRPr="00672159">
        <w:rPr>
          <w:rFonts w:cstheme="minorHAnsi"/>
          <w:color w:val="57585A"/>
        </w:rPr>
        <w:t>Pg</w:t>
      </w:r>
      <w:proofErr w:type="spellEnd"/>
      <w:r w:rsidRPr="00672159">
        <w:rPr>
          <w:rFonts w:cstheme="minorHAnsi"/>
          <w:color w:val="57585A"/>
        </w:rPr>
        <w:t xml:space="preserve"> 13</w:t>
      </w:r>
    </w:p>
    <w:p w14:paraId="0A320176" w14:textId="77777777" w:rsidR="00B81631" w:rsidRDefault="00B81631" w:rsidP="00672159">
      <w:pPr>
        <w:autoSpaceDE w:val="0"/>
        <w:autoSpaceDN w:val="0"/>
        <w:adjustRightInd w:val="0"/>
        <w:spacing w:after="0" w:line="281" w:lineRule="atLeast"/>
        <w:rPr>
          <w:rFonts w:cstheme="minorHAnsi"/>
          <w:color w:val="57585A"/>
        </w:rPr>
      </w:pPr>
    </w:p>
    <w:p w14:paraId="3B6EBD65" w14:textId="77777777" w:rsidR="00D3753D" w:rsidRDefault="00D3753D">
      <w:pPr>
        <w:rPr>
          <w:rStyle w:val="A5"/>
          <w:rFonts w:ascii="Myriad Pro" w:hAnsi="Myriad Pro"/>
          <w:sz w:val="28"/>
          <w:szCs w:val="28"/>
        </w:rPr>
      </w:pPr>
      <w:r>
        <w:rPr>
          <w:rStyle w:val="A5"/>
          <w:sz w:val="28"/>
          <w:szCs w:val="28"/>
        </w:rPr>
        <w:br w:type="page"/>
      </w:r>
    </w:p>
    <w:p w14:paraId="2264A801" w14:textId="77777777" w:rsidR="0058234E" w:rsidRDefault="0058234E" w:rsidP="0058234E">
      <w:pPr>
        <w:pStyle w:val="Pa6"/>
        <w:rPr>
          <w:rStyle w:val="A3"/>
          <w:sz w:val="28"/>
          <w:szCs w:val="28"/>
        </w:rPr>
      </w:pPr>
      <w:r>
        <w:rPr>
          <w:rStyle w:val="A5"/>
          <w:sz w:val="28"/>
          <w:szCs w:val="28"/>
        </w:rPr>
        <w:lastRenderedPageBreak/>
        <w:t>Wednesday, September 23</w:t>
      </w:r>
      <w:r w:rsidRPr="00672159">
        <w:rPr>
          <w:rStyle w:val="A3"/>
          <w:sz w:val="28"/>
          <w:szCs w:val="28"/>
        </w:rPr>
        <w:t xml:space="preserve"> </w:t>
      </w:r>
    </w:p>
    <w:p w14:paraId="0A8DFFD0" w14:textId="77777777" w:rsidR="00567275" w:rsidRPr="00567275" w:rsidRDefault="00567275" w:rsidP="00567275"/>
    <w:p w14:paraId="049B930D" w14:textId="77777777" w:rsidR="00B81631" w:rsidRDefault="00B81631" w:rsidP="00B81631">
      <w:pPr>
        <w:pStyle w:val="Pa8"/>
        <w:rPr>
          <w:rFonts w:cs="Myriad Pro"/>
          <w:color w:val="221E1F"/>
          <w:sz w:val="28"/>
          <w:szCs w:val="28"/>
        </w:rPr>
      </w:pPr>
      <w:r w:rsidRPr="00B81631">
        <w:rPr>
          <w:rFonts w:cs="Myriad Pro"/>
          <w:color w:val="221E1F"/>
          <w:sz w:val="28"/>
          <w:szCs w:val="28"/>
        </w:rPr>
        <w:t>Grid paper for family agreement</w:t>
      </w:r>
      <w:r w:rsidR="00567275">
        <w:rPr>
          <w:rFonts w:cs="Myriad Pro"/>
          <w:color w:val="221E1F"/>
          <w:sz w:val="28"/>
          <w:szCs w:val="28"/>
        </w:rPr>
        <w:t xml:space="preserve"> can be found on the next page.</w:t>
      </w:r>
    </w:p>
    <w:p w14:paraId="5F650DF2" w14:textId="77777777" w:rsidR="00567275" w:rsidRPr="00567275" w:rsidRDefault="00567275" w:rsidP="00567275"/>
    <w:p w14:paraId="42D4EDE8" w14:textId="77777777" w:rsidR="00B81631" w:rsidRPr="00B81631" w:rsidRDefault="00B81631" w:rsidP="00567275">
      <w:pPr>
        <w:pStyle w:val="Pa8"/>
        <w:spacing w:after="240" w:line="276" w:lineRule="auto"/>
        <w:rPr>
          <w:rFonts w:cs="Myriad Pro"/>
          <w:color w:val="221E1F"/>
          <w:sz w:val="28"/>
          <w:szCs w:val="28"/>
        </w:rPr>
      </w:pPr>
      <w:r w:rsidRPr="00B81631">
        <w:rPr>
          <w:rFonts w:cs="Myriad Pro"/>
          <w:color w:val="221E1F"/>
          <w:sz w:val="28"/>
          <w:szCs w:val="28"/>
        </w:rPr>
        <w:t xml:space="preserve">• Talk about what you know about promises and agreements with your family. </w:t>
      </w:r>
    </w:p>
    <w:p w14:paraId="7DB7B3D2" w14:textId="77777777" w:rsidR="00B81631" w:rsidRPr="00B81631" w:rsidRDefault="00B81631" w:rsidP="00567275">
      <w:pPr>
        <w:pStyle w:val="Pa8"/>
        <w:spacing w:after="240" w:line="276" w:lineRule="auto"/>
        <w:rPr>
          <w:rFonts w:cs="Myriad Pro"/>
          <w:color w:val="221E1F"/>
          <w:sz w:val="28"/>
          <w:szCs w:val="28"/>
        </w:rPr>
      </w:pPr>
      <w:r w:rsidRPr="00B81631">
        <w:rPr>
          <w:rFonts w:cs="Myriad Pro"/>
          <w:color w:val="221E1F"/>
          <w:sz w:val="28"/>
          <w:szCs w:val="28"/>
        </w:rPr>
        <w:t xml:space="preserve">• With your family, talk about one thing that is important to all of you, something you agree on. How will you keep that agreement with your family? Decide on one image to represent your agreement, then design and draw it on the grid paper. </w:t>
      </w:r>
    </w:p>
    <w:p w14:paraId="0B7A77A1" w14:textId="77777777" w:rsidR="00567275" w:rsidRDefault="00B81631" w:rsidP="00567275">
      <w:pPr>
        <w:pStyle w:val="Pa8"/>
        <w:spacing w:after="240" w:line="276" w:lineRule="auto"/>
        <w:rPr>
          <w:rFonts w:cs="Myriad Pro"/>
          <w:color w:val="221E1F"/>
          <w:sz w:val="28"/>
          <w:szCs w:val="28"/>
        </w:rPr>
      </w:pPr>
      <w:r w:rsidRPr="00B81631">
        <w:rPr>
          <w:rFonts w:cs="Myriad Pro"/>
          <w:color w:val="221E1F"/>
          <w:sz w:val="28"/>
          <w:szCs w:val="28"/>
        </w:rPr>
        <w:t xml:space="preserve">• Afterward, talk about how you would feel if the agreement was not kept? </w:t>
      </w:r>
      <w:r>
        <w:rPr>
          <w:rFonts w:cs="Myriad Pro"/>
          <w:color w:val="221E1F"/>
          <w:sz w:val="28"/>
          <w:szCs w:val="28"/>
        </w:rPr>
        <w:t>How would you be able to continue to trust the people you had the agreement with if they broke it?</w:t>
      </w:r>
    </w:p>
    <w:p w14:paraId="744C042C" w14:textId="77777777" w:rsidR="00567275" w:rsidRDefault="00567275" w:rsidP="00567275">
      <w:r>
        <w:br w:type="page"/>
      </w:r>
    </w:p>
    <w:p w14:paraId="2348FE07" w14:textId="77777777" w:rsidR="00567275" w:rsidRDefault="00567275" w:rsidP="00567275">
      <w:pPr>
        <w:rPr>
          <w:rFonts w:ascii="Myriad Pro" w:hAnsi="Myriad Pro"/>
        </w:rPr>
      </w:pPr>
      <w:r>
        <w:rPr>
          <w:noProof/>
        </w:rPr>
        <w:lastRenderedPageBreak/>
        <w:drawing>
          <wp:inline distT="0" distB="0" distL="0" distR="0" wp14:anchorId="2FA7E02A" wp14:editId="564F6866">
            <wp:extent cx="5943600" cy="716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162800"/>
                    </a:xfrm>
                    <a:prstGeom prst="rect">
                      <a:avLst/>
                    </a:prstGeom>
                  </pic:spPr>
                </pic:pic>
              </a:graphicData>
            </a:graphic>
          </wp:inline>
        </w:drawing>
      </w:r>
    </w:p>
    <w:p w14:paraId="424617B4" w14:textId="77777777" w:rsidR="00B81631" w:rsidRDefault="00B81631" w:rsidP="00D3753D">
      <w:pPr>
        <w:pStyle w:val="Pa8"/>
        <w:spacing w:after="240"/>
        <w:rPr>
          <w:rFonts w:cs="Myriad Pro"/>
          <w:color w:val="221E1F"/>
          <w:sz w:val="28"/>
          <w:szCs w:val="28"/>
        </w:rPr>
      </w:pPr>
    </w:p>
    <w:p w14:paraId="160820F8" w14:textId="77777777" w:rsidR="00B81631" w:rsidRDefault="00B81631" w:rsidP="00B81631">
      <w:pPr>
        <w:pStyle w:val="Pa8"/>
        <w:rPr>
          <w:rStyle w:val="A5"/>
          <w:sz w:val="23"/>
          <w:szCs w:val="23"/>
        </w:rPr>
      </w:pPr>
    </w:p>
    <w:p w14:paraId="50E595FF" w14:textId="77777777" w:rsidR="00B81631" w:rsidRPr="00B81631" w:rsidRDefault="0058234E" w:rsidP="0058234E">
      <w:pPr>
        <w:pStyle w:val="Pa6"/>
        <w:rPr>
          <w:rFonts w:cs="Myriad Pro"/>
          <w:color w:val="221E1F"/>
          <w:sz w:val="28"/>
          <w:szCs w:val="28"/>
        </w:rPr>
      </w:pPr>
      <w:r>
        <w:rPr>
          <w:rStyle w:val="A5"/>
          <w:sz w:val="28"/>
          <w:szCs w:val="28"/>
        </w:rPr>
        <w:t>Thursday, September 24</w:t>
      </w:r>
      <w:r w:rsidR="00B81631" w:rsidRPr="00B81631">
        <w:rPr>
          <w:rFonts w:cs="Myriad Pro"/>
          <w:color w:val="221E1F"/>
          <w:sz w:val="28"/>
          <w:szCs w:val="28"/>
        </w:rPr>
        <w:t xml:space="preserve"> </w:t>
      </w:r>
    </w:p>
    <w:p w14:paraId="12B8318E" w14:textId="77777777" w:rsidR="00B81631" w:rsidRPr="00B81631" w:rsidRDefault="00B81631" w:rsidP="00B81631">
      <w:pPr>
        <w:pStyle w:val="Pa8"/>
        <w:rPr>
          <w:rFonts w:cs="Myriad Pro"/>
          <w:color w:val="221E1F"/>
          <w:sz w:val="28"/>
          <w:szCs w:val="28"/>
        </w:rPr>
      </w:pPr>
      <w:r w:rsidRPr="00B81631">
        <w:rPr>
          <w:rFonts w:cs="Myriad Pro"/>
          <w:color w:val="221E1F"/>
          <w:sz w:val="28"/>
          <w:szCs w:val="28"/>
        </w:rPr>
        <w:lastRenderedPageBreak/>
        <w:t xml:space="preserve">Read the text </w:t>
      </w:r>
      <w:hyperlink r:id="rId10" w:history="1">
        <w:r w:rsidRPr="00B81631">
          <w:rPr>
            <w:rStyle w:val="Hyperlink"/>
            <w:rFonts w:cs="Myriad Pro"/>
            <w:sz w:val="28"/>
            <w:szCs w:val="28"/>
          </w:rPr>
          <w:t>“The Powerful Impact of Activism: Autumn Peltier on Walking for Water and Standing Up to Make a Difference for the Environment” from ETFO Voice, Spring 2018.</w:t>
        </w:r>
      </w:hyperlink>
      <w:r>
        <w:rPr>
          <w:rFonts w:cs="Myriad Pro"/>
          <w:color w:val="221E1F"/>
          <w:sz w:val="28"/>
          <w:szCs w:val="28"/>
        </w:rPr>
        <w:t xml:space="preserve"> </w:t>
      </w:r>
      <w:r w:rsidRPr="00B81631">
        <w:rPr>
          <w:rFonts w:cs="Myriad Pro"/>
          <w:color w:val="221E1F"/>
          <w:sz w:val="28"/>
          <w:szCs w:val="28"/>
        </w:rPr>
        <w:t xml:space="preserve">With thanks and used with permission from ETFO. </w:t>
      </w:r>
    </w:p>
    <w:p w14:paraId="3F51C6DD" w14:textId="77777777" w:rsidR="00B81631" w:rsidRDefault="00B81631" w:rsidP="00B81631">
      <w:pPr>
        <w:pStyle w:val="Pa8"/>
        <w:rPr>
          <w:rFonts w:cs="Myriad Pro"/>
          <w:color w:val="221E1F"/>
          <w:sz w:val="28"/>
          <w:szCs w:val="28"/>
        </w:rPr>
      </w:pPr>
    </w:p>
    <w:p w14:paraId="3F46E18E"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After reading the text, talk about it with someone in your home. These questions will help you: </w:t>
      </w:r>
    </w:p>
    <w:p w14:paraId="1D47D330"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 Who is Autumn Peltier? Why do you think the interviewer, </w:t>
      </w:r>
      <w:proofErr w:type="spellStart"/>
      <w:r w:rsidRPr="00B81631">
        <w:rPr>
          <w:rFonts w:cs="Myriad Pro"/>
          <w:color w:val="221E1F"/>
          <w:sz w:val="28"/>
          <w:szCs w:val="28"/>
        </w:rPr>
        <w:t>Izida</w:t>
      </w:r>
      <w:proofErr w:type="spellEnd"/>
      <w:r w:rsidRPr="00B81631">
        <w:rPr>
          <w:rFonts w:cs="Myriad Pro"/>
          <w:color w:val="221E1F"/>
          <w:sz w:val="28"/>
          <w:szCs w:val="28"/>
        </w:rPr>
        <w:t xml:space="preserve"> </w:t>
      </w:r>
      <w:proofErr w:type="spellStart"/>
      <w:r w:rsidRPr="00B81631">
        <w:rPr>
          <w:rFonts w:cs="Myriad Pro"/>
          <w:color w:val="221E1F"/>
          <w:sz w:val="28"/>
          <w:szCs w:val="28"/>
        </w:rPr>
        <w:t>Zorde</w:t>
      </w:r>
      <w:proofErr w:type="spellEnd"/>
      <w:r w:rsidRPr="00B81631">
        <w:rPr>
          <w:rFonts w:cs="Myriad Pro"/>
          <w:color w:val="221E1F"/>
          <w:sz w:val="28"/>
          <w:szCs w:val="28"/>
        </w:rPr>
        <w:t xml:space="preserve">, chose to interview her? </w:t>
      </w:r>
    </w:p>
    <w:p w14:paraId="677DA0AB"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 How is water important in your life? What does Autumn say about the importance of water? </w:t>
      </w:r>
    </w:p>
    <w:p w14:paraId="59899DDB"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 What actions have Autumn and her aunt taken to teach people about protecting waters? </w:t>
      </w:r>
    </w:p>
    <w:p w14:paraId="0F79BD51" w14:textId="77777777" w:rsidR="00B81631" w:rsidRPr="00B81631" w:rsidRDefault="00B81631" w:rsidP="00D3753D">
      <w:pPr>
        <w:pStyle w:val="Pa8"/>
        <w:spacing w:after="240"/>
        <w:rPr>
          <w:rFonts w:cs="Myriad Pro"/>
          <w:color w:val="000000"/>
          <w:sz w:val="28"/>
          <w:szCs w:val="28"/>
        </w:rPr>
      </w:pPr>
      <w:r w:rsidRPr="00B81631">
        <w:rPr>
          <w:rFonts w:cs="Myriad Pro"/>
          <w:color w:val="221E1F"/>
          <w:sz w:val="28"/>
          <w:szCs w:val="28"/>
        </w:rPr>
        <w:t xml:space="preserve">• She states, “There are many First Nations communities that cannot drink their water. Canada is one of the richest countries in the world. Why should our people be living in these conditions?” What actions can you do to bring attention to this? </w:t>
      </w:r>
    </w:p>
    <w:p w14:paraId="4C608F56" w14:textId="77777777" w:rsidR="00B81631" w:rsidRPr="00B81631" w:rsidRDefault="00B81631" w:rsidP="00B81631">
      <w:pPr>
        <w:pStyle w:val="Pa8"/>
        <w:rPr>
          <w:rFonts w:cs="Myriad Pro"/>
          <w:color w:val="221E1F"/>
          <w:sz w:val="28"/>
          <w:szCs w:val="28"/>
        </w:rPr>
      </w:pPr>
      <w:r w:rsidRPr="00B81631">
        <w:rPr>
          <w:rFonts w:cs="Myriad Pro"/>
          <w:color w:val="221E1F"/>
          <w:sz w:val="28"/>
          <w:szCs w:val="28"/>
        </w:rPr>
        <w:t xml:space="preserve">Autumn states: “Anybody can do this work” and “that everyone must help with the clean water issue, recycling and taking care of the environment.” </w:t>
      </w:r>
    </w:p>
    <w:p w14:paraId="2F67B7F3"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Write a journal entry about what actions you can take to support this work. The following questions can be used to guide you: </w:t>
      </w:r>
    </w:p>
    <w:p w14:paraId="3908B9B9" w14:textId="77777777" w:rsidR="00B81631" w:rsidRPr="00B81631" w:rsidRDefault="00B81631" w:rsidP="00D3753D">
      <w:pPr>
        <w:pStyle w:val="Pa8"/>
        <w:numPr>
          <w:ilvl w:val="0"/>
          <w:numId w:val="1"/>
        </w:numPr>
        <w:spacing w:after="240"/>
        <w:rPr>
          <w:rFonts w:cs="Myriad Pro"/>
          <w:color w:val="221E1F"/>
          <w:sz w:val="28"/>
          <w:szCs w:val="28"/>
        </w:rPr>
      </w:pPr>
      <w:r w:rsidRPr="00B81631">
        <w:rPr>
          <w:rFonts w:cs="Myriad Pro"/>
          <w:color w:val="221E1F"/>
          <w:sz w:val="28"/>
          <w:szCs w:val="28"/>
        </w:rPr>
        <w:t xml:space="preserve">What can you do personally to protect water? </w:t>
      </w:r>
    </w:p>
    <w:p w14:paraId="1EC9BCE2" w14:textId="77777777" w:rsidR="00B81631" w:rsidRPr="00B81631" w:rsidRDefault="00B81631" w:rsidP="00D3753D">
      <w:pPr>
        <w:pStyle w:val="Pa8"/>
        <w:numPr>
          <w:ilvl w:val="0"/>
          <w:numId w:val="1"/>
        </w:numPr>
        <w:spacing w:after="240"/>
        <w:rPr>
          <w:rFonts w:cs="Myriad Pro"/>
          <w:color w:val="221E1F"/>
          <w:sz w:val="28"/>
          <w:szCs w:val="28"/>
        </w:rPr>
      </w:pPr>
      <w:r w:rsidRPr="00B81631">
        <w:rPr>
          <w:rFonts w:cs="Myriad Pro"/>
          <w:color w:val="221E1F"/>
          <w:sz w:val="28"/>
          <w:szCs w:val="28"/>
        </w:rPr>
        <w:t xml:space="preserve">What can you do in your home to teach others about water? </w:t>
      </w:r>
    </w:p>
    <w:p w14:paraId="3C5FF94D" w14:textId="77777777" w:rsidR="00B81631" w:rsidRPr="00B81631" w:rsidRDefault="00B81631" w:rsidP="00D3753D">
      <w:pPr>
        <w:pStyle w:val="Pa8"/>
        <w:numPr>
          <w:ilvl w:val="0"/>
          <w:numId w:val="1"/>
        </w:numPr>
        <w:spacing w:after="240"/>
        <w:rPr>
          <w:rFonts w:cs="Myriad Pro"/>
          <w:color w:val="221E1F"/>
          <w:sz w:val="28"/>
          <w:szCs w:val="28"/>
        </w:rPr>
      </w:pPr>
      <w:r w:rsidRPr="00B81631">
        <w:rPr>
          <w:rFonts w:cs="Myriad Pro"/>
          <w:color w:val="221E1F"/>
          <w:sz w:val="28"/>
          <w:szCs w:val="28"/>
        </w:rPr>
        <w:t xml:space="preserve">What can you do locally (in your community, school, </w:t>
      </w:r>
      <w:proofErr w:type="spellStart"/>
      <w:r w:rsidRPr="00B81631">
        <w:rPr>
          <w:rFonts w:cs="Myriad Pro"/>
          <w:color w:val="221E1F"/>
          <w:sz w:val="28"/>
          <w:szCs w:val="28"/>
        </w:rPr>
        <w:t>etc</w:t>
      </w:r>
      <w:proofErr w:type="spellEnd"/>
      <w:r w:rsidRPr="00B81631">
        <w:rPr>
          <w:rFonts w:cs="Myriad Pro"/>
          <w:color w:val="221E1F"/>
          <w:sz w:val="28"/>
          <w:szCs w:val="28"/>
        </w:rPr>
        <w:t xml:space="preserve">) to teach people </w:t>
      </w:r>
      <w:r>
        <w:rPr>
          <w:rFonts w:cs="Myriad Pro"/>
          <w:color w:val="221E1F"/>
          <w:sz w:val="28"/>
          <w:szCs w:val="28"/>
        </w:rPr>
        <w:t xml:space="preserve">about the importance of water, </w:t>
      </w:r>
      <w:r w:rsidRPr="00B81631">
        <w:rPr>
          <w:rFonts w:cs="Myriad Pro"/>
          <w:color w:val="221E1F"/>
          <w:sz w:val="28"/>
          <w:szCs w:val="28"/>
        </w:rPr>
        <w:t xml:space="preserve">and what they should do to help protect it? </w:t>
      </w:r>
    </w:p>
    <w:p w14:paraId="48EBD896" w14:textId="77777777" w:rsidR="00B81631" w:rsidRPr="00D3753D" w:rsidRDefault="00B81631" w:rsidP="00D3753D">
      <w:pPr>
        <w:pStyle w:val="ListParagraph"/>
        <w:numPr>
          <w:ilvl w:val="0"/>
          <w:numId w:val="1"/>
        </w:numPr>
        <w:autoSpaceDE w:val="0"/>
        <w:autoSpaceDN w:val="0"/>
        <w:adjustRightInd w:val="0"/>
        <w:spacing w:after="240" w:line="281" w:lineRule="atLeast"/>
        <w:rPr>
          <w:rFonts w:cs="Myriad Pro"/>
          <w:color w:val="221E1F"/>
          <w:sz w:val="28"/>
          <w:szCs w:val="28"/>
        </w:rPr>
      </w:pPr>
      <w:r w:rsidRPr="00D3753D">
        <w:rPr>
          <w:rFonts w:cs="Myriad Pro"/>
          <w:color w:val="221E1F"/>
          <w:sz w:val="28"/>
          <w:szCs w:val="28"/>
        </w:rPr>
        <w:t>What actions can you take to help heal waters?</w:t>
      </w:r>
    </w:p>
    <w:p w14:paraId="1AE0D5A0" w14:textId="77777777" w:rsidR="00B81631" w:rsidRDefault="00B81631" w:rsidP="00B81631">
      <w:pPr>
        <w:autoSpaceDE w:val="0"/>
        <w:autoSpaceDN w:val="0"/>
        <w:adjustRightInd w:val="0"/>
        <w:spacing w:after="0" w:line="281" w:lineRule="atLeast"/>
        <w:rPr>
          <w:rFonts w:cs="Myriad Pro"/>
          <w:color w:val="221E1F"/>
          <w:sz w:val="28"/>
          <w:szCs w:val="28"/>
        </w:rPr>
      </w:pPr>
    </w:p>
    <w:p w14:paraId="3E701A84" w14:textId="77777777" w:rsidR="00567275" w:rsidRDefault="00567275" w:rsidP="00B81631">
      <w:pPr>
        <w:autoSpaceDE w:val="0"/>
        <w:autoSpaceDN w:val="0"/>
        <w:adjustRightInd w:val="0"/>
        <w:spacing w:after="0" w:line="281" w:lineRule="atLeast"/>
        <w:rPr>
          <w:rFonts w:cs="Myriad Pro"/>
          <w:color w:val="221E1F"/>
          <w:sz w:val="28"/>
          <w:szCs w:val="28"/>
        </w:rPr>
      </w:pPr>
    </w:p>
    <w:p w14:paraId="6DB6070D" w14:textId="77777777" w:rsidR="0058234E" w:rsidRDefault="0058234E" w:rsidP="0058234E">
      <w:pPr>
        <w:pStyle w:val="Pa6"/>
        <w:rPr>
          <w:rStyle w:val="A3"/>
          <w:sz w:val="28"/>
          <w:szCs w:val="28"/>
        </w:rPr>
      </w:pPr>
      <w:r>
        <w:rPr>
          <w:rStyle w:val="A5"/>
          <w:sz w:val="28"/>
          <w:szCs w:val="28"/>
        </w:rPr>
        <w:lastRenderedPageBreak/>
        <w:t>Friday, September 25</w:t>
      </w:r>
      <w:r w:rsidRPr="00672159">
        <w:rPr>
          <w:rStyle w:val="A3"/>
          <w:sz w:val="28"/>
          <w:szCs w:val="28"/>
        </w:rPr>
        <w:t xml:space="preserve"> </w:t>
      </w:r>
    </w:p>
    <w:p w14:paraId="7B397A66" w14:textId="77777777" w:rsidR="00567275" w:rsidRPr="00567275" w:rsidRDefault="00567275" w:rsidP="00567275"/>
    <w:p w14:paraId="6719A4D9" w14:textId="77777777" w:rsidR="00B81631" w:rsidRPr="00B81631" w:rsidRDefault="00B81631" w:rsidP="00B81631">
      <w:pPr>
        <w:pStyle w:val="Pa8"/>
        <w:rPr>
          <w:rFonts w:cs="Myriad Pro"/>
          <w:color w:val="221E1F"/>
          <w:sz w:val="28"/>
          <w:szCs w:val="28"/>
        </w:rPr>
      </w:pPr>
      <w:r w:rsidRPr="00B81631">
        <w:rPr>
          <w:rFonts w:cs="Myriad Pro"/>
          <w:color w:val="221E1F"/>
          <w:sz w:val="28"/>
          <w:szCs w:val="28"/>
        </w:rPr>
        <w:t>Students are to look at Water is Life (Fish) Poster and Water is Life (Frog) Poster from [</w:t>
      </w:r>
      <w:proofErr w:type="spellStart"/>
      <w:r w:rsidRPr="00B81631">
        <w:rPr>
          <w:rFonts w:cs="Myriad Pro"/>
          <w:color w:val="221E1F"/>
          <w:sz w:val="28"/>
          <w:szCs w:val="28"/>
        </w:rPr>
        <w:t>Onaman</w:t>
      </w:r>
      <w:proofErr w:type="spellEnd"/>
      <w:r w:rsidRPr="00B81631">
        <w:rPr>
          <w:rFonts w:cs="Myriad Pro"/>
          <w:color w:val="221E1F"/>
          <w:sz w:val="28"/>
          <w:szCs w:val="28"/>
        </w:rPr>
        <w:t xml:space="preserve"> Collective] </w:t>
      </w:r>
      <w:r w:rsidR="00560E46">
        <w:rPr>
          <w:rFonts w:cs="Myriad Pro"/>
          <w:color w:val="221E1F"/>
          <w:sz w:val="28"/>
          <w:szCs w:val="28"/>
        </w:rPr>
        <w:t>(below)</w:t>
      </w:r>
    </w:p>
    <w:p w14:paraId="5DD5F42B" w14:textId="77777777" w:rsidR="00560E46" w:rsidRDefault="00560E46" w:rsidP="00B81631">
      <w:pPr>
        <w:pStyle w:val="Pa8"/>
        <w:rPr>
          <w:rFonts w:cs="Myriad Pro"/>
          <w:color w:val="221E1F"/>
          <w:sz w:val="28"/>
          <w:szCs w:val="28"/>
        </w:rPr>
      </w:pPr>
    </w:p>
    <w:p w14:paraId="7404FF91" w14:textId="77777777" w:rsidR="00B81631" w:rsidRPr="00B81631" w:rsidRDefault="00B81631" w:rsidP="00B81631">
      <w:pPr>
        <w:pStyle w:val="Pa8"/>
        <w:rPr>
          <w:rFonts w:cs="Myriad Pro"/>
          <w:color w:val="221E1F"/>
          <w:sz w:val="28"/>
          <w:szCs w:val="28"/>
        </w:rPr>
      </w:pPr>
      <w:r w:rsidRPr="00B81631">
        <w:rPr>
          <w:rFonts w:cs="Myriad Pro"/>
          <w:color w:val="221E1F"/>
          <w:sz w:val="28"/>
          <w:szCs w:val="28"/>
        </w:rPr>
        <w:t xml:space="preserve">Look at the posters Water is Life, and think about: </w:t>
      </w:r>
    </w:p>
    <w:p w14:paraId="7ECD57BB"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 What does it mean to you? </w:t>
      </w:r>
    </w:p>
    <w:p w14:paraId="26AB9D17"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 What message is it sharing with the viewer? What do the poster designers want us to think, feel, and/or do? </w:t>
      </w:r>
    </w:p>
    <w:p w14:paraId="20B65473" w14:textId="77777777" w:rsidR="00B81631" w:rsidRPr="00B81631" w:rsidRDefault="00B81631" w:rsidP="00D3753D">
      <w:pPr>
        <w:pStyle w:val="Pa8"/>
        <w:spacing w:after="240"/>
        <w:rPr>
          <w:rFonts w:cs="Myriad Pro"/>
          <w:color w:val="221E1F"/>
          <w:sz w:val="28"/>
          <w:szCs w:val="28"/>
        </w:rPr>
      </w:pPr>
      <w:r w:rsidRPr="00B81631">
        <w:rPr>
          <w:rFonts w:cs="Myriad Pro"/>
          <w:color w:val="221E1F"/>
          <w:sz w:val="28"/>
          <w:szCs w:val="28"/>
        </w:rPr>
        <w:t xml:space="preserve">• How is it designed? </w:t>
      </w:r>
    </w:p>
    <w:p w14:paraId="0DD27222" w14:textId="77777777" w:rsidR="00B81631" w:rsidRPr="00B81631" w:rsidRDefault="00B81631" w:rsidP="00B81631">
      <w:pPr>
        <w:pStyle w:val="Pa8"/>
        <w:rPr>
          <w:rFonts w:cs="Myriad Pro"/>
          <w:color w:val="221E1F"/>
          <w:sz w:val="28"/>
          <w:szCs w:val="28"/>
        </w:rPr>
      </w:pPr>
      <w:r w:rsidRPr="00B81631">
        <w:rPr>
          <w:rFonts w:cs="Myriad Pro"/>
          <w:color w:val="221E1F"/>
          <w:sz w:val="28"/>
          <w:szCs w:val="28"/>
        </w:rPr>
        <w:t xml:space="preserve">Using your own ideas, pictures, and words, you will create a poster that is about saving, protecting, and/or healing water. Here are some guiding questions to help you: (You may want to </w:t>
      </w:r>
      <w:proofErr w:type="gramStart"/>
      <w:r w:rsidRPr="00B81631">
        <w:rPr>
          <w:rFonts w:cs="Myriad Pro"/>
          <w:color w:val="221E1F"/>
          <w:sz w:val="28"/>
          <w:szCs w:val="28"/>
        </w:rPr>
        <w:t>make a plan</w:t>
      </w:r>
      <w:proofErr w:type="gramEnd"/>
      <w:r w:rsidRPr="00B81631">
        <w:rPr>
          <w:rFonts w:cs="Myriad Pro"/>
          <w:color w:val="221E1F"/>
          <w:sz w:val="28"/>
          <w:szCs w:val="28"/>
        </w:rPr>
        <w:t xml:space="preserve"> first with notes, then create your poster from your plan.) </w:t>
      </w:r>
    </w:p>
    <w:p w14:paraId="5D713839" w14:textId="77777777" w:rsidR="00B81631" w:rsidRPr="00B81631" w:rsidRDefault="00B81631" w:rsidP="0058234E">
      <w:pPr>
        <w:pStyle w:val="Pa8"/>
        <w:numPr>
          <w:ilvl w:val="0"/>
          <w:numId w:val="5"/>
        </w:numPr>
        <w:spacing w:after="240"/>
        <w:ind w:left="426"/>
        <w:rPr>
          <w:rFonts w:cs="Myriad Pro"/>
          <w:color w:val="221E1F"/>
          <w:sz w:val="28"/>
          <w:szCs w:val="28"/>
        </w:rPr>
      </w:pPr>
      <w:r w:rsidRPr="00B81631">
        <w:rPr>
          <w:rFonts w:cs="Myriad Pro"/>
          <w:color w:val="221E1F"/>
          <w:sz w:val="28"/>
          <w:szCs w:val="28"/>
        </w:rPr>
        <w:t xml:space="preserve">Who or what will you have on the poster? Why? [people, animal, plants] </w:t>
      </w:r>
    </w:p>
    <w:p w14:paraId="5B86D38C" w14:textId="77777777" w:rsidR="00B81631" w:rsidRPr="00B81631" w:rsidRDefault="00B81631" w:rsidP="0058234E">
      <w:pPr>
        <w:pStyle w:val="Pa8"/>
        <w:numPr>
          <w:ilvl w:val="0"/>
          <w:numId w:val="5"/>
        </w:numPr>
        <w:spacing w:after="240"/>
        <w:ind w:left="426"/>
        <w:rPr>
          <w:rFonts w:cs="Myriad Pro"/>
          <w:color w:val="221E1F"/>
          <w:sz w:val="28"/>
          <w:szCs w:val="28"/>
        </w:rPr>
      </w:pPr>
      <w:r w:rsidRPr="00B81631">
        <w:rPr>
          <w:rFonts w:cs="Myriad Pro"/>
          <w:color w:val="221E1F"/>
          <w:sz w:val="28"/>
          <w:szCs w:val="28"/>
        </w:rPr>
        <w:t xml:space="preserve">What is the message of your poster? What do you want people to learn, think about, or do? </w:t>
      </w:r>
    </w:p>
    <w:p w14:paraId="5E6E90D4" w14:textId="77777777" w:rsidR="00B81631" w:rsidRDefault="00B81631" w:rsidP="0058234E">
      <w:pPr>
        <w:pStyle w:val="Pa8"/>
        <w:numPr>
          <w:ilvl w:val="1"/>
          <w:numId w:val="5"/>
        </w:numPr>
        <w:ind w:left="426"/>
        <w:rPr>
          <w:rFonts w:cs="Myriad Pro"/>
          <w:color w:val="221E1F"/>
          <w:sz w:val="28"/>
          <w:szCs w:val="28"/>
        </w:rPr>
      </w:pPr>
      <w:r w:rsidRPr="00B81631">
        <w:rPr>
          <w:rFonts w:cs="Myriad Pro"/>
          <w:color w:val="221E1F"/>
          <w:sz w:val="28"/>
          <w:szCs w:val="28"/>
        </w:rPr>
        <w:t xml:space="preserve">What words and images will you have? </w:t>
      </w:r>
    </w:p>
    <w:p w14:paraId="52B6EF3A" w14:textId="77777777" w:rsidR="0058234E" w:rsidRPr="0058234E" w:rsidRDefault="0058234E" w:rsidP="0058234E"/>
    <w:p w14:paraId="4F047895" w14:textId="77777777" w:rsidR="00B81631" w:rsidRDefault="00B81631" w:rsidP="00B81631">
      <w:pPr>
        <w:autoSpaceDE w:val="0"/>
        <w:autoSpaceDN w:val="0"/>
        <w:adjustRightInd w:val="0"/>
        <w:spacing w:after="0" w:line="281" w:lineRule="atLeast"/>
        <w:rPr>
          <w:rFonts w:cs="Myriad Pro"/>
          <w:color w:val="221E1F"/>
          <w:sz w:val="28"/>
          <w:szCs w:val="28"/>
        </w:rPr>
      </w:pPr>
      <w:r w:rsidRPr="00B81631">
        <w:rPr>
          <w:rFonts w:cs="Myriad Pro"/>
          <w:color w:val="221E1F"/>
          <w:sz w:val="28"/>
          <w:szCs w:val="28"/>
        </w:rPr>
        <w:t>Afterward, share this with someone in your home and tell them what your poster is about.</w:t>
      </w:r>
    </w:p>
    <w:p w14:paraId="7992D746" w14:textId="77777777" w:rsidR="00560E46" w:rsidRDefault="00560E46" w:rsidP="00B81631">
      <w:pPr>
        <w:autoSpaceDE w:val="0"/>
        <w:autoSpaceDN w:val="0"/>
        <w:adjustRightInd w:val="0"/>
        <w:spacing w:after="0" w:line="281" w:lineRule="atLeast"/>
        <w:rPr>
          <w:rFonts w:cs="Myriad Pro"/>
          <w:color w:val="221E1F"/>
          <w:sz w:val="28"/>
          <w:szCs w:val="28"/>
        </w:rPr>
      </w:pPr>
    </w:p>
    <w:p w14:paraId="11598EE5" w14:textId="77777777" w:rsidR="00560E46" w:rsidRDefault="00560E46" w:rsidP="00B81631">
      <w:pPr>
        <w:autoSpaceDE w:val="0"/>
        <w:autoSpaceDN w:val="0"/>
        <w:adjustRightInd w:val="0"/>
        <w:spacing w:after="0" w:line="281" w:lineRule="atLeast"/>
        <w:rPr>
          <w:rFonts w:cstheme="minorHAnsi"/>
          <w:color w:val="000000"/>
          <w:sz w:val="28"/>
          <w:szCs w:val="28"/>
        </w:rPr>
      </w:pPr>
      <w:r>
        <w:rPr>
          <w:rFonts w:cstheme="minorHAnsi"/>
          <w:noProof/>
          <w:color w:val="000000"/>
          <w:sz w:val="28"/>
          <w:szCs w:val="28"/>
          <w:lang w:eastAsia="en-CA"/>
        </w:rPr>
        <w:lastRenderedPageBreak/>
        <w:drawing>
          <wp:inline distT="0" distB="0" distL="0" distR="0" wp14:anchorId="3F64F349" wp14:editId="1ED61662">
            <wp:extent cx="4472940" cy="58941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5451" cy="5897492"/>
                    </a:xfrm>
                    <a:prstGeom prst="rect">
                      <a:avLst/>
                    </a:prstGeom>
                    <a:noFill/>
                    <a:ln>
                      <a:noFill/>
                    </a:ln>
                  </pic:spPr>
                </pic:pic>
              </a:graphicData>
            </a:graphic>
          </wp:inline>
        </w:drawing>
      </w:r>
    </w:p>
    <w:p w14:paraId="33CBA169" w14:textId="77777777" w:rsidR="00560E46" w:rsidRDefault="00560E46" w:rsidP="00B81631">
      <w:pPr>
        <w:autoSpaceDE w:val="0"/>
        <w:autoSpaceDN w:val="0"/>
        <w:adjustRightInd w:val="0"/>
        <w:spacing w:after="0" w:line="281" w:lineRule="atLeast"/>
        <w:rPr>
          <w:rFonts w:cstheme="minorHAnsi"/>
          <w:color w:val="000000"/>
          <w:sz w:val="28"/>
          <w:szCs w:val="28"/>
        </w:rPr>
      </w:pPr>
    </w:p>
    <w:p w14:paraId="25FC1828" w14:textId="77777777" w:rsidR="00560E46" w:rsidRDefault="00560E46" w:rsidP="00B81631">
      <w:pPr>
        <w:autoSpaceDE w:val="0"/>
        <w:autoSpaceDN w:val="0"/>
        <w:adjustRightInd w:val="0"/>
        <w:spacing w:after="0" w:line="281" w:lineRule="atLeast"/>
        <w:rPr>
          <w:rFonts w:cstheme="minorHAnsi"/>
          <w:color w:val="000000"/>
          <w:sz w:val="28"/>
          <w:szCs w:val="28"/>
        </w:rPr>
      </w:pPr>
      <w:r>
        <w:rPr>
          <w:rFonts w:cstheme="minorHAnsi"/>
          <w:noProof/>
          <w:color w:val="000000"/>
          <w:sz w:val="28"/>
          <w:szCs w:val="28"/>
          <w:lang w:eastAsia="en-CA"/>
        </w:rPr>
        <w:lastRenderedPageBreak/>
        <w:drawing>
          <wp:inline distT="0" distB="0" distL="0" distR="0" wp14:anchorId="16255F6F" wp14:editId="32CAD0C9">
            <wp:extent cx="5410200" cy="7126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1394" cy="7128071"/>
                    </a:xfrm>
                    <a:prstGeom prst="rect">
                      <a:avLst/>
                    </a:prstGeom>
                    <a:noFill/>
                    <a:ln>
                      <a:noFill/>
                    </a:ln>
                  </pic:spPr>
                </pic:pic>
              </a:graphicData>
            </a:graphic>
          </wp:inline>
        </w:drawing>
      </w:r>
    </w:p>
    <w:p w14:paraId="5337764B" w14:textId="77777777" w:rsidR="00560E46" w:rsidRDefault="00560E46" w:rsidP="00B81631">
      <w:pPr>
        <w:autoSpaceDE w:val="0"/>
        <w:autoSpaceDN w:val="0"/>
        <w:adjustRightInd w:val="0"/>
        <w:spacing w:after="0" w:line="281" w:lineRule="atLeast"/>
        <w:rPr>
          <w:rFonts w:cstheme="minorHAnsi"/>
          <w:color w:val="000000"/>
          <w:sz w:val="28"/>
          <w:szCs w:val="28"/>
        </w:rPr>
      </w:pPr>
    </w:p>
    <w:p w14:paraId="11C20B31" w14:textId="77777777" w:rsidR="00560E46" w:rsidRDefault="00560E46" w:rsidP="00560E46">
      <w:pPr>
        <w:autoSpaceDE w:val="0"/>
        <w:autoSpaceDN w:val="0"/>
        <w:adjustRightInd w:val="0"/>
        <w:spacing w:after="0" w:line="281" w:lineRule="atLeast"/>
        <w:rPr>
          <w:rFonts w:ascii="Myriad Pro" w:hAnsi="Myriad Pro" w:cs="Myriad Pro"/>
          <w:b/>
          <w:bCs/>
          <w:color w:val="221E1F"/>
          <w:sz w:val="28"/>
          <w:szCs w:val="28"/>
        </w:rPr>
      </w:pPr>
    </w:p>
    <w:p w14:paraId="5C341883" w14:textId="77777777" w:rsidR="00560E46" w:rsidRDefault="00560E46" w:rsidP="00560E46">
      <w:pPr>
        <w:autoSpaceDE w:val="0"/>
        <w:autoSpaceDN w:val="0"/>
        <w:adjustRightInd w:val="0"/>
        <w:spacing w:after="0" w:line="281" w:lineRule="atLeast"/>
        <w:rPr>
          <w:rFonts w:ascii="Myriad Pro" w:hAnsi="Myriad Pro" w:cs="Myriad Pro"/>
          <w:b/>
          <w:bCs/>
          <w:color w:val="221E1F"/>
          <w:sz w:val="28"/>
          <w:szCs w:val="28"/>
        </w:rPr>
      </w:pPr>
    </w:p>
    <w:p w14:paraId="559D3EE4" w14:textId="77777777" w:rsidR="00560E46" w:rsidRDefault="00560E46" w:rsidP="00560E46">
      <w:pPr>
        <w:autoSpaceDE w:val="0"/>
        <w:autoSpaceDN w:val="0"/>
        <w:adjustRightInd w:val="0"/>
        <w:spacing w:after="0" w:line="281" w:lineRule="atLeast"/>
        <w:rPr>
          <w:rFonts w:ascii="Myriad Pro" w:hAnsi="Myriad Pro" w:cs="Myriad Pro"/>
          <w:b/>
          <w:bCs/>
          <w:color w:val="221E1F"/>
          <w:sz w:val="28"/>
          <w:szCs w:val="28"/>
        </w:rPr>
      </w:pPr>
    </w:p>
    <w:p w14:paraId="0C82A0D9" w14:textId="77777777" w:rsidR="00560E46" w:rsidRDefault="00560E46" w:rsidP="00560E46">
      <w:pPr>
        <w:autoSpaceDE w:val="0"/>
        <w:autoSpaceDN w:val="0"/>
        <w:adjustRightInd w:val="0"/>
        <w:spacing w:after="0" w:line="281" w:lineRule="atLeast"/>
        <w:rPr>
          <w:rFonts w:ascii="Myriad Pro" w:hAnsi="Myriad Pro" w:cs="Myriad Pro"/>
          <w:b/>
          <w:bCs/>
          <w:color w:val="221E1F"/>
          <w:sz w:val="28"/>
          <w:szCs w:val="28"/>
        </w:rPr>
      </w:pPr>
    </w:p>
    <w:p w14:paraId="0A616D84" w14:textId="77777777" w:rsidR="0058234E" w:rsidRPr="00672159" w:rsidRDefault="0058234E" w:rsidP="0058234E">
      <w:pPr>
        <w:pStyle w:val="Pa6"/>
        <w:rPr>
          <w:rFonts w:cs="Myriad Pro"/>
          <w:color w:val="221E1F"/>
          <w:sz w:val="28"/>
          <w:szCs w:val="28"/>
        </w:rPr>
      </w:pPr>
      <w:r>
        <w:rPr>
          <w:rStyle w:val="A5"/>
          <w:sz w:val="28"/>
          <w:szCs w:val="28"/>
        </w:rPr>
        <w:t>Friday, September 25</w:t>
      </w:r>
      <w:r w:rsidRPr="00672159">
        <w:rPr>
          <w:rStyle w:val="A3"/>
          <w:sz w:val="28"/>
          <w:szCs w:val="28"/>
        </w:rPr>
        <w:t xml:space="preserve"> </w:t>
      </w:r>
    </w:p>
    <w:p w14:paraId="56B31BC5"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r w:rsidRPr="003E4DC5">
        <w:rPr>
          <w:rFonts w:ascii="Myriad Pro" w:hAnsi="Myriad Pro" w:cs="Myriad Pro"/>
          <w:color w:val="000000"/>
          <w:sz w:val="28"/>
          <w:szCs w:val="28"/>
        </w:rPr>
        <w:t>Given what you learned this week</w:t>
      </w:r>
      <w:r>
        <w:rPr>
          <w:rFonts w:ascii="Myriad Pro" w:hAnsi="Myriad Pro" w:cs="Myriad Pro"/>
          <w:color w:val="000000"/>
          <w:sz w:val="28"/>
          <w:szCs w:val="28"/>
        </w:rPr>
        <w:t>, write a letter that you would send to the Prime Minister. Consider what you may ask him questions about and what facts you may provide him with. Remember to organize your letter with an opening, supporting arguments and a summary.</w:t>
      </w:r>
    </w:p>
    <w:p w14:paraId="303D44F6"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p>
    <w:p w14:paraId="398B5687"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p>
    <w:p w14:paraId="3183459F"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Dear _________________</w:t>
      </w:r>
    </w:p>
    <w:p w14:paraId="1412B0AB"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p>
    <w:p w14:paraId="2C1043AC"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One: Opening facts, questions and introduction to arguments</w:t>
      </w:r>
    </w:p>
    <w:p w14:paraId="0700F621" w14:textId="77777777" w:rsidR="00560E46" w:rsidRPr="003E4DC5"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Two: Arguments for one point you make</w:t>
      </w:r>
    </w:p>
    <w:p w14:paraId="4AEEFEE5" w14:textId="77777777" w:rsidR="00560E46" w:rsidRPr="003E4DC5"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Three: Arguments for a second point you make</w:t>
      </w:r>
    </w:p>
    <w:p w14:paraId="4DB565CA"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Four: Arguments for a third point you make</w:t>
      </w:r>
    </w:p>
    <w:p w14:paraId="430EE4FA"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Paragraph Five: Wrap it up and summarize the letter</w:t>
      </w:r>
    </w:p>
    <w:p w14:paraId="2D73288F"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p>
    <w:p w14:paraId="35E7B258" w14:textId="77777777" w:rsidR="00560E46"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Thank you,</w:t>
      </w:r>
    </w:p>
    <w:p w14:paraId="14B19CE2" w14:textId="77777777" w:rsidR="00567275" w:rsidRDefault="00567275" w:rsidP="00560E46">
      <w:pPr>
        <w:autoSpaceDE w:val="0"/>
        <w:autoSpaceDN w:val="0"/>
        <w:adjustRightInd w:val="0"/>
        <w:spacing w:after="0" w:line="281" w:lineRule="atLeast"/>
        <w:rPr>
          <w:rFonts w:ascii="Myriad Pro" w:hAnsi="Myriad Pro" w:cs="Myriad Pro"/>
          <w:color w:val="000000"/>
          <w:sz w:val="28"/>
          <w:szCs w:val="28"/>
        </w:rPr>
      </w:pPr>
    </w:p>
    <w:p w14:paraId="7CDC4571" w14:textId="77777777" w:rsidR="00560E46" w:rsidRPr="003E4DC5" w:rsidRDefault="00560E46" w:rsidP="00560E46">
      <w:pPr>
        <w:autoSpaceDE w:val="0"/>
        <w:autoSpaceDN w:val="0"/>
        <w:adjustRightInd w:val="0"/>
        <w:spacing w:after="0" w:line="281" w:lineRule="atLeast"/>
        <w:rPr>
          <w:rFonts w:ascii="Myriad Pro" w:hAnsi="Myriad Pro" w:cs="Myriad Pro"/>
          <w:color w:val="000000"/>
          <w:sz w:val="28"/>
          <w:szCs w:val="28"/>
        </w:rPr>
      </w:pPr>
      <w:r>
        <w:rPr>
          <w:rFonts w:ascii="Myriad Pro" w:hAnsi="Myriad Pro" w:cs="Myriad Pro"/>
          <w:color w:val="000000"/>
          <w:sz w:val="28"/>
          <w:szCs w:val="28"/>
        </w:rPr>
        <w:t>Your Name</w:t>
      </w:r>
    </w:p>
    <w:p w14:paraId="2960FADC" w14:textId="77777777" w:rsidR="00560E46" w:rsidRPr="00B81631" w:rsidRDefault="00560E46" w:rsidP="00B81631">
      <w:pPr>
        <w:autoSpaceDE w:val="0"/>
        <w:autoSpaceDN w:val="0"/>
        <w:adjustRightInd w:val="0"/>
        <w:spacing w:after="0" w:line="281" w:lineRule="atLeast"/>
        <w:rPr>
          <w:rFonts w:cstheme="minorHAnsi"/>
          <w:color w:val="000000"/>
          <w:sz w:val="28"/>
          <w:szCs w:val="28"/>
        </w:rPr>
      </w:pPr>
    </w:p>
    <w:sectPr w:rsidR="00560E46" w:rsidRPr="00B81631">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F32FD" w14:textId="77777777" w:rsidR="00246EEB" w:rsidRDefault="00246EEB" w:rsidP="00D3753D">
      <w:pPr>
        <w:spacing w:after="0" w:line="240" w:lineRule="auto"/>
      </w:pPr>
      <w:r>
        <w:separator/>
      </w:r>
    </w:p>
  </w:endnote>
  <w:endnote w:type="continuationSeparator" w:id="0">
    <w:p w14:paraId="35CA713A" w14:textId="77777777" w:rsidR="00246EEB" w:rsidRDefault="00246EEB" w:rsidP="00D37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F4C66" w14:textId="77777777" w:rsidR="00246EEB" w:rsidRDefault="00246EEB" w:rsidP="00D3753D">
      <w:pPr>
        <w:spacing w:after="0" w:line="240" w:lineRule="auto"/>
      </w:pPr>
      <w:r>
        <w:separator/>
      </w:r>
    </w:p>
  </w:footnote>
  <w:footnote w:type="continuationSeparator" w:id="0">
    <w:p w14:paraId="6929B916" w14:textId="77777777" w:rsidR="00246EEB" w:rsidRDefault="00246EEB" w:rsidP="00D37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425A1" w14:textId="77777777" w:rsidR="00D3753D" w:rsidRPr="00D3753D" w:rsidRDefault="00567275" w:rsidP="00567275">
    <w:pPr>
      <w:pStyle w:val="Header"/>
      <w:jc w:val="both"/>
      <w:rPr>
        <w:sz w:val="28"/>
        <w:szCs w:val="28"/>
      </w:rPr>
    </w:pPr>
    <w:r>
      <w:rPr>
        <w:noProof/>
        <w:bdr w:val="none" w:sz="0" w:space="0" w:color="auto" w:frame="1"/>
      </w:rPr>
      <w:drawing>
        <wp:inline distT="0" distB="0" distL="0" distR="0" wp14:anchorId="2D1A6733" wp14:editId="68F5E82A">
          <wp:extent cx="1478280" cy="4495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inline>
      </w:drawing>
    </w:r>
    <w:r>
      <w:rPr>
        <w:sz w:val="28"/>
        <w:szCs w:val="28"/>
      </w:rPr>
      <w:t xml:space="preserve">      </w:t>
    </w:r>
    <w:r>
      <w:rPr>
        <w:sz w:val="28"/>
        <w:szCs w:val="28"/>
      </w:rPr>
      <w:tab/>
    </w:r>
    <w:r w:rsidR="00D3753D" w:rsidRPr="00D3753D">
      <w:rPr>
        <w:sz w:val="28"/>
        <w:szCs w:val="28"/>
      </w:rPr>
      <w:t>Grade 5 Social Studies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D50"/>
    <w:multiLevelType w:val="hybridMultilevel"/>
    <w:tmpl w:val="B3C07808"/>
    <w:lvl w:ilvl="0" w:tplc="3D56739A">
      <w:numFmt w:val="bullet"/>
      <w:lvlText w:val="-"/>
      <w:lvlJc w:val="left"/>
      <w:pPr>
        <w:ind w:left="720" w:hanging="360"/>
      </w:pPr>
      <w:rPr>
        <w:rFonts w:ascii="Myriad Pro" w:eastAsiaTheme="minorHAnsi" w:hAnsi="Myriad Pro" w:cs="Myriad Pro"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A2105D"/>
    <w:multiLevelType w:val="hybridMultilevel"/>
    <w:tmpl w:val="7F7E8F7A"/>
    <w:lvl w:ilvl="0" w:tplc="3D56739A">
      <w:numFmt w:val="bullet"/>
      <w:lvlText w:val="-"/>
      <w:lvlJc w:val="left"/>
      <w:pPr>
        <w:ind w:left="720" w:hanging="360"/>
      </w:pPr>
      <w:rPr>
        <w:rFonts w:ascii="Myriad Pro" w:eastAsiaTheme="minorHAnsi" w:hAnsi="Myriad Pro" w:cs="Myriad Pro"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46314F1"/>
    <w:multiLevelType w:val="hybridMultilevel"/>
    <w:tmpl w:val="12C2E80E"/>
    <w:lvl w:ilvl="0" w:tplc="3D56739A">
      <w:numFmt w:val="bullet"/>
      <w:lvlText w:val="-"/>
      <w:lvlJc w:val="left"/>
      <w:pPr>
        <w:ind w:left="720" w:hanging="360"/>
      </w:pPr>
      <w:rPr>
        <w:rFonts w:ascii="Myriad Pro" w:eastAsiaTheme="minorHAnsi" w:hAnsi="Myriad Pro" w:cs="Myriad Pro"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201D87"/>
    <w:multiLevelType w:val="hybridMultilevel"/>
    <w:tmpl w:val="EEF23E56"/>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54E81A65"/>
    <w:multiLevelType w:val="hybridMultilevel"/>
    <w:tmpl w:val="92AEB9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D67"/>
    <w:rsid w:val="00246EEB"/>
    <w:rsid w:val="003E79F2"/>
    <w:rsid w:val="00560E46"/>
    <w:rsid w:val="00567275"/>
    <w:rsid w:val="0058234E"/>
    <w:rsid w:val="00672159"/>
    <w:rsid w:val="00951433"/>
    <w:rsid w:val="00B47D67"/>
    <w:rsid w:val="00B81631"/>
    <w:rsid w:val="00C92F82"/>
    <w:rsid w:val="00D375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E8F6D"/>
  <w15:docId w15:val="{3AD9F4C9-59C4-43D4-A635-504D0E1BD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character" w:customStyle="1" w:styleId="A5">
    <w:name w:val="A5"/>
    <w:uiPriority w:val="99"/>
    <w:rsid w:val="00672159"/>
    <w:rPr>
      <w:rFonts w:cs="Myriad Pro"/>
      <w:b/>
      <w:bCs/>
      <w:color w:val="221E1F"/>
    </w:rPr>
  </w:style>
  <w:style w:type="character" w:customStyle="1" w:styleId="A3">
    <w:name w:val="A3"/>
    <w:uiPriority w:val="99"/>
    <w:rsid w:val="00672159"/>
    <w:rPr>
      <w:rFonts w:cs="Myriad Pro"/>
      <w:color w:val="221E1F"/>
      <w:sz w:val="22"/>
      <w:szCs w:val="22"/>
    </w:rPr>
  </w:style>
  <w:style w:type="paragraph" w:customStyle="1" w:styleId="Pa7">
    <w:name w:val="Pa7"/>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paragraph" w:styleId="BalloonText">
    <w:name w:val="Balloon Text"/>
    <w:basedOn w:val="Normal"/>
    <w:link w:val="BalloonTextChar"/>
    <w:uiPriority w:val="99"/>
    <w:semiHidden/>
    <w:unhideWhenUsed/>
    <w:rsid w:val="0067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59"/>
    <w:rPr>
      <w:rFonts w:ascii="Tahoma" w:hAnsi="Tahoma" w:cs="Tahoma"/>
      <w:sz w:val="16"/>
      <w:szCs w:val="16"/>
    </w:rPr>
  </w:style>
  <w:style w:type="paragraph" w:customStyle="1" w:styleId="Pa2">
    <w:name w:val="Pa2"/>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6">
    <w:name w:val="A6"/>
    <w:uiPriority w:val="99"/>
    <w:rsid w:val="00672159"/>
    <w:rPr>
      <w:rFonts w:cs="Myriad Pro"/>
      <w:b/>
      <w:bCs/>
      <w:color w:val="221E1F"/>
      <w:sz w:val="28"/>
      <w:szCs w:val="28"/>
    </w:rPr>
  </w:style>
  <w:style w:type="paragraph" w:customStyle="1" w:styleId="Pa8">
    <w:name w:val="Pa8"/>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12">
    <w:name w:val="A12"/>
    <w:uiPriority w:val="99"/>
    <w:rsid w:val="00672159"/>
    <w:rPr>
      <w:rFonts w:cs="Myriad Pro"/>
      <w:color w:val="221E1F"/>
      <w:sz w:val="12"/>
      <w:szCs w:val="12"/>
    </w:rPr>
  </w:style>
  <w:style w:type="character" w:customStyle="1" w:styleId="A10">
    <w:name w:val="A10"/>
    <w:uiPriority w:val="99"/>
    <w:rsid w:val="00672159"/>
    <w:rPr>
      <w:rFonts w:cs="Myriad Pro"/>
      <w:color w:val="538AC7"/>
      <w:sz w:val="22"/>
      <w:szCs w:val="22"/>
      <w:u w:val="single"/>
    </w:rPr>
  </w:style>
  <w:style w:type="character" w:styleId="Hyperlink">
    <w:name w:val="Hyperlink"/>
    <w:basedOn w:val="DefaultParagraphFont"/>
    <w:uiPriority w:val="99"/>
    <w:unhideWhenUsed/>
    <w:rsid w:val="00B81631"/>
    <w:rPr>
      <w:color w:val="0000FF" w:themeColor="hyperlink"/>
      <w:u w:val="single"/>
    </w:rPr>
  </w:style>
  <w:style w:type="character" w:styleId="FollowedHyperlink">
    <w:name w:val="FollowedHyperlink"/>
    <w:basedOn w:val="DefaultParagraphFont"/>
    <w:uiPriority w:val="99"/>
    <w:semiHidden/>
    <w:unhideWhenUsed/>
    <w:rsid w:val="00B81631"/>
    <w:rPr>
      <w:color w:val="800080" w:themeColor="followedHyperlink"/>
      <w:u w:val="single"/>
    </w:rPr>
  </w:style>
  <w:style w:type="paragraph" w:styleId="Header">
    <w:name w:val="header"/>
    <w:basedOn w:val="Normal"/>
    <w:link w:val="HeaderChar"/>
    <w:uiPriority w:val="99"/>
    <w:unhideWhenUsed/>
    <w:rsid w:val="00D37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53D"/>
  </w:style>
  <w:style w:type="paragraph" w:styleId="Footer">
    <w:name w:val="footer"/>
    <w:basedOn w:val="Normal"/>
    <w:link w:val="FooterChar"/>
    <w:uiPriority w:val="99"/>
    <w:unhideWhenUsed/>
    <w:rsid w:val="00D37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53D"/>
  </w:style>
  <w:style w:type="paragraph" w:styleId="ListParagraph">
    <w:name w:val="List Paragraph"/>
    <w:basedOn w:val="Normal"/>
    <w:uiPriority w:val="34"/>
    <w:qFormat/>
    <w:rsid w:val="00D37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rizonsd.ca/Services/SafeandCaring/Documents/TELS.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etfovoice.ca/feature/interview-autumn-pelti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Gallippi, Rita</dc:creator>
  <cp:lastModifiedBy>Terro, Wendy</cp:lastModifiedBy>
  <cp:revision>2</cp:revision>
  <dcterms:created xsi:type="dcterms:W3CDTF">2020-09-23T03:29:00Z</dcterms:created>
  <dcterms:modified xsi:type="dcterms:W3CDTF">2020-09-23T03:29:00Z</dcterms:modified>
</cp:coreProperties>
</file>