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5B31C" w14:textId="76462637" w:rsidR="00EA23C6" w:rsidRPr="0042407C" w:rsidRDefault="00EA23C6" w:rsidP="00EA23C6">
      <w:pPr>
        <w:spacing w:before="64" w:line="480" w:lineRule="auto"/>
        <w:ind w:right="409"/>
        <w:rPr>
          <w:rFonts w:ascii="Arial" w:hAnsi="Arial" w:cs="Arial"/>
          <w:b/>
          <w:sz w:val="28"/>
          <w:szCs w:val="28"/>
        </w:rPr>
      </w:pPr>
      <w:r w:rsidRPr="0042407C">
        <w:rPr>
          <w:rFonts w:ascii="Arial" w:hAnsi="Arial" w:cs="Arial"/>
          <w:b/>
          <w:sz w:val="28"/>
          <w:szCs w:val="28"/>
        </w:rPr>
        <w:t xml:space="preserve">SEPTEMBER </w:t>
      </w:r>
      <w:r w:rsidR="00633768" w:rsidRPr="0042407C">
        <w:rPr>
          <w:rFonts w:ascii="Arial" w:hAnsi="Arial" w:cs="Arial"/>
          <w:b/>
          <w:sz w:val="28"/>
          <w:szCs w:val="28"/>
        </w:rPr>
        <w:t>HIGHLIGHTS</w:t>
      </w:r>
    </w:p>
    <w:p w14:paraId="13623332" w14:textId="77777777" w:rsidR="00EA23C6" w:rsidRPr="0042407C" w:rsidRDefault="00EA23C6">
      <w:pPr>
        <w:numPr>
          <w:ilvl w:val="0"/>
          <w:numId w:val="1"/>
        </w:numPr>
        <w:spacing w:before="64" w:line="480" w:lineRule="auto"/>
        <w:ind w:right="409"/>
        <w:rPr>
          <w:rFonts w:ascii="Arial" w:hAnsi="Arial" w:cs="Arial"/>
          <w:sz w:val="24"/>
          <w:szCs w:val="24"/>
        </w:rPr>
      </w:pPr>
      <w:r w:rsidRPr="0042407C">
        <w:rPr>
          <w:rFonts w:ascii="Arial" w:hAnsi="Arial" w:cs="Arial"/>
          <w:sz w:val="24"/>
          <w:szCs w:val="24"/>
          <w:lang w:val="en-US"/>
        </w:rPr>
        <w:t>Parent Engagement Sessions</w:t>
      </w:r>
    </w:p>
    <w:p w14:paraId="3952BD36" w14:textId="77777777" w:rsidR="00EA23C6" w:rsidRPr="0042407C" w:rsidRDefault="00EA23C6">
      <w:pPr>
        <w:numPr>
          <w:ilvl w:val="0"/>
          <w:numId w:val="1"/>
        </w:numPr>
        <w:spacing w:before="64" w:line="480" w:lineRule="auto"/>
        <w:ind w:right="409"/>
        <w:rPr>
          <w:rFonts w:ascii="Arial" w:hAnsi="Arial" w:cs="Arial"/>
          <w:sz w:val="24"/>
          <w:szCs w:val="24"/>
        </w:rPr>
      </w:pPr>
      <w:r w:rsidRPr="0042407C">
        <w:rPr>
          <w:rFonts w:ascii="Arial" w:hAnsi="Arial" w:cs="Arial"/>
          <w:sz w:val="24"/>
          <w:szCs w:val="24"/>
          <w:lang w:val="en-US"/>
        </w:rPr>
        <w:t>Inclusion Strategy: The Class Profile</w:t>
      </w:r>
    </w:p>
    <w:p w14:paraId="3631955D" w14:textId="77777777" w:rsidR="00EA23C6" w:rsidRPr="0042407C" w:rsidRDefault="00EA23C6">
      <w:pPr>
        <w:numPr>
          <w:ilvl w:val="0"/>
          <w:numId w:val="1"/>
        </w:numPr>
        <w:spacing w:before="64" w:line="480" w:lineRule="auto"/>
        <w:ind w:right="409"/>
        <w:rPr>
          <w:rFonts w:ascii="Arial" w:hAnsi="Arial" w:cs="Arial"/>
          <w:sz w:val="24"/>
          <w:szCs w:val="24"/>
        </w:rPr>
      </w:pPr>
      <w:r w:rsidRPr="0042407C">
        <w:rPr>
          <w:rFonts w:ascii="Arial" w:hAnsi="Arial" w:cs="Arial"/>
          <w:sz w:val="24"/>
          <w:szCs w:val="24"/>
          <w:lang w:val="en-US"/>
        </w:rPr>
        <w:t>FASD Awareness Month</w:t>
      </w:r>
    </w:p>
    <w:p w14:paraId="3D66132C" w14:textId="77777777" w:rsidR="00EA23C6" w:rsidRPr="0042407C" w:rsidRDefault="00EA23C6">
      <w:pPr>
        <w:numPr>
          <w:ilvl w:val="0"/>
          <w:numId w:val="2"/>
        </w:numPr>
        <w:spacing w:before="64" w:line="480" w:lineRule="auto"/>
        <w:ind w:right="409"/>
        <w:rPr>
          <w:rFonts w:ascii="Arial" w:hAnsi="Arial" w:cs="Arial"/>
          <w:sz w:val="24"/>
          <w:szCs w:val="24"/>
        </w:rPr>
      </w:pPr>
      <w:r w:rsidRPr="0042407C">
        <w:rPr>
          <w:rFonts w:ascii="Arial" w:hAnsi="Arial" w:cs="Arial"/>
          <w:sz w:val="24"/>
          <w:szCs w:val="24"/>
          <w:lang w:val="en-US"/>
        </w:rPr>
        <w:t>FASD - Symptoms, Strategies, and Resources</w:t>
      </w:r>
    </w:p>
    <w:p w14:paraId="125F4621" w14:textId="77777777" w:rsidR="00EA23C6" w:rsidRPr="0042407C" w:rsidRDefault="00EA23C6">
      <w:pPr>
        <w:numPr>
          <w:ilvl w:val="0"/>
          <w:numId w:val="3"/>
        </w:numPr>
        <w:spacing w:before="64" w:line="480" w:lineRule="auto"/>
        <w:ind w:right="409"/>
        <w:rPr>
          <w:rFonts w:ascii="Arial" w:hAnsi="Arial" w:cs="Arial"/>
          <w:sz w:val="24"/>
          <w:szCs w:val="24"/>
        </w:rPr>
      </w:pPr>
      <w:r w:rsidRPr="0042407C">
        <w:rPr>
          <w:rFonts w:ascii="Arial" w:hAnsi="Arial" w:cs="Arial"/>
          <w:sz w:val="24"/>
          <w:szCs w:val="24"/>
          <w:lang w:val="en-US"/>
        </w:rPr>
        <w:t>Occupational/Physiotherapy Services</w:t>
      </w:r>
    </w:p>
    <w:p w14:paraId="0D70232C" w14:textId="77777777" w:rsidR="00EA23C6" w:rsidRPr="0042407C" w:rsidRDefault="00EA23C6">
      <w:pPr>
        <w:numPr>
          <w:ilvl w:val="0"/>
          <w:numId w:val="4"/>
        </w:numPr>
        <w:spacing w:before="64" w:line="480" w:lineRule="auto"/>
        <w:ind w:right="409"/>
        <w:rPr>
          <w:rFonts w:ascii="Arial" w:hAnsi="Arial" w:cs="Arial"/>
          <w:sz w:val="24"/>
          <w:szCs w:val="24"/>
        </w:rPr>
      </w:pPr>
      <w:r w:rsidRPr="0042407C">
        <w:rPr>
          <w:rFonts w:ascii="Arial" w:hAnsi="Arial" w:cs="Arial"/>
          <w:sz w:val="24"/>
          <w:szCs w:val="24"/>
          <w:lang w:val="en-US"/>
        </w:rPr>
        <w:t>Speech and Language Pathology Services</w:t>
      </w:r>
    </w:p>
    <w:p w14:paraId="429275A0" w14:textId="77777777" w:rsidR="00EA23C6" w:rsidRPr="0042407C" w:rsidRDefault="00EA23C6">
      <w:pPr>
        <w:numPr>
          <w:ilvl w:val="0"/>
          <w:numId w:val="5"/>
        </w:numPr>
        <w:spacing w:before="64" w:line="480" w:lineRule="auto"/>
        <w:ind w:right="409"/>
        <w:rPr>
          <w:rFonts w:ascii="Arial" w:hAnsi="Arial" w:cs="Arial"/>
          <w:sz w:val="24"/>
          <w:szCs w:val="24"/>
        </w:rPr>
      </w:pPr>
      <w:r w:rsidRPr="0042407C">
        <w:rPr>
          <w:rFonts w:ascii="Arial" w:hAnsi="Arial" w:cs="Arial"/>
          <w:sz w:val="24"/>
          <w:szCs w:val="24"/>
          <w:lang w:val="en-US"/>
        </w:rPr>
        <w:t>Blind and Low Vision Services</w:t>
      </w:r>
    </w:p>
    <w:p w14:paraId="1EB95F9D" w14:textId="77777777" w:rsidR="00EA23C6" w:rsidRPr="0042407C" w:rsidRDefault="00EA23C6">
      <w:pPr>
        <w:numPr>
          <w:ilvl w:val="0"/>
          <w:numId w:val="6"/>
        </w:numPr>
        <w:spacing w:before="64" w:line="480" w:lineRule="auto"/>
        <w:ind w:right="409"/>
        <w:rPr>
          <w:rFonts w:ascii="Arial" w:hAnsi="Arial" w:cs="Arial"/>
          <w:sz w:val="24"/>
          <w:szCs w:val="24"/>
        </w:rPr>
      </w:pPr>
      <w:r w:rsidRPr="0042407C">
        <w:rPr>
          <w:rFonts w:ascii="Arial" w:hAnsi="Arial" w:cs="Arial"/>
          <w:sz w:val="24"/>
          <w:szCs w:val="24"/>
          <w:lang w:val="en-US"/>
        </w:rPr>
        <w:t>Deaf and Hard of Hearing Services</w:t>
      </w:r>
    </w:p>
    <w:p w14:paraId="3468D2B1" w14:textId="77777777" w:rsidR="00EA23C6" w:rsidRPr="0042407C" w:rsidRDefault="00EA23C6">
      <w:pPr>
        <w:numPr>
          <w:ilvl w:val="0"/>
          <w:numId w:val="7"/>
        </w:numPr>
        <w:spacing w:before="64" w:line="480" w:lineRule="auto"/>
        <w:ind w:right="409"/>
        <w:rPr>
          <w:rFonts w:ascii="Arial" w:hAnsi="Arial" w:cs="Arial"/>
          <w:sz w:val="24"/>
          <w:szCs w:val="24"/>
        </w:rPr>
      </w:pPr>
      <w:r w:rsidRPr="0042407C">
        <w:rPr>
          <w:rFonts w:ascii="Arial" w:hAnsi="Arial" w:cs="Arial"/>
          <w:sz w:val="24"/>
          <w:szCs w:val="24"/>
          <w:lang w:val="en-US"/>
        </w:rPr>
        <w:t>Autism Regional Services</w:t>
      </w:r>
    </w:p>
    <w:p w14:paraId="0830762B" w14:textId="77777777" w:rsidR="00EA23C6" w:rsidRPr="0042407C" w:rsidRDefault="00EA23C6">
      <w:pPr>
        <w:numPr>
          <w:ilvl w:val="0"/>
          <w:numId w:val="8"/>
        </w:numPr>
        <w:spacing w:before="64" w:line="480" w:lineRule="auto"/>
        <w:ind w:right="409"/>
        <w:rPr>
          <w:rFonts w:ascii="Arial" w:hAnsi="Arial" w:cs="Arial"/>
          <w:sz w:val="24"/>
          <w:szCs w:val="24"/>
        </w:rPr>
      </w:pPr>
      <w:r w:rsidRPr="0042407C">
        <w:rPr>
          <w:rFonts w:ascii="Arial" w:hAnsi="Arial" w:cs="Arial"/>
          <w:sz w:val="24"/>
          <w:szCs w:val="24"/>
          <w:lang w:val="en-US"/>
        </w:rPr>
        <w:t>Tip Sheet: Supporting Students with ADHD</w:t>
      </w:r>
    </w:p>
    <w:p w14:paraId="06C1F25D" w14:textId="77777777" w:rsidR="00EA23C6" w:rsidRPr="0042407C" w:rsidRDefault="00EA23C6">
      <w:pPr>
        <w:numPr>
          <w:ilvl w:val="0"/>
          <w:numId w:val="9"/>
        </w:numPr>
        <w:spacing w:before="64" w:line="480" w:lineRule="auto"/>
        <w:ind w:right="409"/>
        <w:rPr>
          <w:rFonts w:ascii="Arial" w:hAnsi="Arial" w:cs="Arial"/>
          <w:sz w:val="24"/>
          <w:szCs w:val="24"/>
        </w:rPr>
      </w:pPr>
      <w:r w:rsidRPr="0042407C">
        <w:rPr>
          <w:rFonts w:ascii="Arial" w:hAnsi="Arial" w:cs="Arial"/>
          <w:sz w:val="24"/>
          <w:szCs w:val="24"/>
          <w:lang w:val="en-US"/>
        </w:rPr>
        <w:t xml:space="preserve">CAMH: Better </w:t>
      </w:r>
      <w:proofErr w:type="spellStart"/>
      <w:r w:rsidRPr="0042407C">
        <w:rPr>
          <w:rFonts w:ascii="Arial" w:hAnsi="Arial" w:cs="Arial"/>
          <w:sz w:val="24"/>
          <w:szCs w:val="24"/>
          <w:lang w:val="en-US"/>
        </w:rPr>
        <w:t>Behaviours</w:t>
      </w:r>
      <w:proofErr w:type="spellEnd"/>
      <w:r w:rsidRPr="0042407C">
        <w:rPr>
          <w:rFonts w:ascii="Arial" w:hAnsi="Arial" w:cs="Arial"/>
          <w:sz w:val="24"/>
          <w:szCs w:val="24"/>
          <w:lang w:val="en-US"/>
        </w:rPr>
        <w:t xml:space="preserve"> Service</w:t>
      </w:r>
    </w:p>
    <w:p w14:paraId="26066010" w14:textId="77777777" w:rsidR="00EA23C6" w:rsidRPr="0042407C" w:rsidRDefault="00EA23C6" w:rsidP="00EA23C6">
      <w:pPr>
        <w:spacing w:before="64" w:line="480" w:lineRule="auto"/>
        <w:ind w:left="720" w:right="409"/>
        <w:rPr>
          <w:rFonts w:ascii="Arial" w:hAnsi="Arial" w:cs="Arial"/>
          <w:sz w:val="24"/>
          <w:szCs w:val="24"/>
        </w:rPr>
      </w:pPr>
    </w:p>
    <w:p w14:paraId="73721718" w14:textId="358F9B74" w:rsidR="00EA23C6" w:rsidRPr="0042407C" w:rsidRDefault="00EA23C6" w:rsidP="00EA23C6">
      <w:pPr>
        <w:spacing w:before="64" w:line="480" w:lineRule="auto"/>
        <w:ind w:left="360" w:right="409"/>
        <w:rPr>
          <w:rFonts w:ascii="Arial" w:hAnsi="Arial" w:cs="Arial"/>
          <w:b/>
          <w:bCs/>
          <w:sz w:val="28"/>
          <w:szCs w:val="28"/>
        </w:rPr>
      </w:pPr>
      <w:r w:rsidRPr="0042407C">
        <w:rPr>
          <w:rFonts w:ascii="Arial" w:hAnsi="Arial" w:cs="Arial"/>
          <w:b/>
          <w:bCs/>
          <w:sz w:val="28"/>
          <w:szCs w:val="28"/>
          <w:lang w:val="en-US"/>
        </w:rPr>
        <w:t>Parent Engagement Sessions – September 2026</w:t>
      </w:r>
    </w:p>
    <w:p w14:paraId="7AECE229" w14:textId="77777777" w:rsidR="00EA23C6" w:rsidRPr="0042407C" w:rsidRDefault="00EA23C6" w:rsidP="00EA23C6">
      <w:pPr>
        <w:spacing w:before="64" w:line="480" w:lineRule="auto"/>
        <w:ind w:left="360" w:right="409"/>
        <w:rPr>
          <w:rFonts w:ascii="Arial" w:hAnsi="Arial" w:cs="Arial"/>
          <w:sz w:val="24"/>
          <w:szCs w:val="24"/>
        </w:rPr>
      </w:pPr>
      <w:r w:rsidRPr="0042407C">
        <w:rPr>
          <w:rFonts w:ascii="Arial" w:hAnsi="Arial" w:cs="Arial"/>
          <w:sz w:val="24"/>
          <w:szCs w:val="24"/>
          <w:lang w:val="en-US"/>
        </w:rPr>
        <w:t>Special Education and Inclusion is pleased to offer a number of sessions</w:t>
      </w:r>
    </w:p>
    <w:p w14:paraId="6CAD3534" w14:textId="77777777" w:rsidR="00EA23C6" w:rsidRPr="0042407C" w:rsidRDefault="00EA23C6" w:rsidP="00EA23C6">
      <w:pPr>
        <w:spacing w:before="64" w:line="480" w:lineRule="auto"/>
        <w:ind w:left="360" w:right="409"/>
        <w:rPr>
          <w:rFonts w:ascii="Arial" w:hAnsi="Arial" w:cs="Arial"/>
          <w:sz w:val="24"/>
          <w:szCs w:val="24"/>
        </w:rPr>
      </w:pPr>
      <w:r w:rsidRPr="0042407C">
        <w:rPr>
          <w:rFonts w:ascii="Arial" w:hAnsi="Arial" w:cs="Arial"/>
          <w:sz w:val="24"/>
          <w:szCs w:val="24"/>
          <w:lang w:val="en-US"/>
        </w:rPr>
        <w:t xml:space="preserve">for parents/guardians/caregivers in September. </w:t>
      </w:r>
    </w:p>
    <w:p w14:paraId="4BDF04E6" w14:textId="77777777" w:rsidR="00EA23C6" w:rsidRPr="0042407C" w:rsidRDefault="00EA23C6" w:rsidP="00EA23C6">
      <w:pPr>
        <w:spacing w:before="64" w:line="480" w:lineRule="auto"/>
        <w:ind w:left="360" w:right="409"/>
        <w:rPr>
          <w:rFonts w:ascii="Arial" w:hAnsi="Arial" w:cs="Arial"/>
          <w:sz w:val="24"/>
          <w:szCs w:val="24"/>
        </w:rPr>
      </w:pPr>
      <w:r w:rsidRPr="0042407C">
        <w:rPr>
          <w:rFonts w:ascii="Arial" w:hAnsi="Arial" w:cs="Arial"/>
          <w:sz w:val="24"/>
          <w:szCs w:val="24"/>
          <w:lang w:val="en-US"/>
        </w:rPr>
        <w:t>Please find additional information in</w:t>
      </w:r>
      <w:hyperlink r:id="rId8" w:history="1">
        <w:r w:rsidRPr="0042407C">
          <w:rPr>
            <w:rStyle w:val="Hyperlink"/>
            <w:rFonts w:ascii="Arial" w:hAnsi="Arial" w:cs="Arial"/>
            <w:color w:val="auto"/>
            <w:sz w:val="24"/>
            <w:szCs w:val="24"/>
            <w:lang w:val="en-US"/>
          </w:rPr>
          <w:t xml:space="preserve"> </w:t>
        </w:r>
      </w:hyperlink>
      <w:hyperlink r:id="rId9" w:history="1">
        <w:r w:rsidRPr="0042407C">
          <w:rPr>
            <w:rStyle w:val="Hyperlink"/>
            <w:rFonts w:ascii="Arial" w:hAnsi="Arial" w:cs="Arial"/>
            <w:color w:val="auto"/>
            <w:sz w:val="24"/>
            <w:szCs w:val="24"/>
            <w:lang w:val="en-US"/>
          </w:rPr>
          <w:t>this</w:t>
        </w:r>
      </w:hyperlink>
      <w:hyperlink r:id="rId10" w:history="1">
        <w:r w:rsidRPr="0042407C">
          <w:rPr>
            <w:rStyle w:val="Hyperlink"/>
            <w:rFonts w:ascii="Arial" w:hAnsi="Arial" w:cs="Arial"/>
            <w:color w:val="auto"/>
            <w:sz w:val="24"/>
            <w:szCs w:val="24"/>
            <w:lang w:val="en-US"/>
          </w:rPr>
          <w:t xml:space="preserve"> </w:t>
        </w:r>
      </w:hyperlink>
      <w:hyperlink r:id="rId11" w:history="1">
        <w:r w:rsidRPr="0042407C">
          <w:rPr>
            <w:rStyle w:val="Hyperlink"/>
            <w:rFonts w:ascii="Arial" w:hAnsi="Arial" w:cs="Arial"/>
            <w:color w:val="auto"/>
            <w:sz w:val="24"/>
            <w:szCs w:val="24"/>
            <w:lang w:val="en-US"/>
          </w:rPr>
          <w:t>flyer</w:t>
        </w:r>
      </w:hyperlink>
      <w:r w:rsidRPr="0042407C">
        <w:rPr>
          <w:rFonts w:ascii="Arial" w:hAnsi="Arial" w:cs="Arial"/>
          <w:sz w:val="24"/>
          <w:szCs w:val="24"/>
          <w:lang w:val="en-US"/>
        </w:rPr>
        <w:t xml:space="preserve">. </w:t>
      </w:r>
    </w:p>
    <w:p w14:paraId="497B5815" w14:textId="4FB5FB16" w:rsidR="00E96BF6" w:rsidRPr="0042407C" w:rsidRDefault="00EA23C6" w:rsidP="00EA23C6">
      <w:pPr>
        <w:spacing w:before="64" w:line="480" w:lineRule="auto"/>
        <w:ind w:left="360" w:right="409"/>
        <w:rPr>
          <w:rFonts w:ascii="Arial" w:hAnsi="Arial" w:cs="Arial"/>
          <w:sz w:val="24"/>
          <w:szCs w:val="24"/>
        </w:rPr>
      </w:pPr>
      <w:r w:rsidRPr="0042407C">
        <w:rPr>
          <w:rFonts w:ascii="Arial" w:hAnsi="Arial" w:cs="Arial"/>
          <w:sz w:val="24"/>
          <w:szCs w:val="24"/>
          <w:lang w:val="en-US"/>
        </w:rPr>
        <w:t>All parent engagement sessions for the 2026-2027 school year can be found</w:t>
      </w:r>
      <w:hyperlink r:id="rId12" w:history="1">
        <w:r w:rsidRPr="0042407C">
          <w:rPr>
            <w:rStyle w:val="Hyperlink"/>
            <w:rFonts w:ascii="Arial" w:hAnsi="Arial" w:cs="Arial"/>
            <w:color w:val="auto"/>
            <w:sz w:val="24"/>
            <w:szCs w:val="24"/>
            <w:lang w:val="en-US"/>
          </w:rPr>
          <w:t xml:space="preserve"> </w:t>
        </w:r>
      </w:hyperlink>
      <w:hyperlink r:id="rId13" w:history="1">
        <w:r w:rsidRPr="0042407C">
          <w:rPr>
            <w:rStyle w:val="Hyperlink"/>
            <w:rFonts w:ascii="Arial" w:hAnsi="Arial" w:cs="Arial"/>
            <w:color w:val="auto"/>
            <w:sz w:val="24"/>
            <w:szCs w:val="24"/>
            <w:lang w:val="en-US"/>
          </w:rPr>
          <w:t>here</w:t>
        </w:r>
      </w:hyperlink>
      <w:r w:rsidRPr="0042407C">
        <w:rPr>
          <w:rFonts w:ascii="Arial" w:hAnsi="Arial" w:cs="Arial"/>
          <w:sz w:val="24"/>
          <w:szCs w:val="24"/>
        </w:rPr>
        <w:t>.</w:t>
      </w:r>
    </w:p>
    <w:p w14:paraId="0E6DD660" w14:textId="77777777" w:rsidR="00EA23C6" w:rsidRPr="0042407C" w:rsidRDefault="00EA23C6" w:rsidP="00EA23C6">
      <w:pPr>
        <w:spacing w:before="64" w:line="480" w:lineRule="auto"/>
        <w:ind w:left="360" w:right="409"/>
        <w:rPr>
          <w:rFonts w:ascii="Arial" w:hAnsi="Arial" w:cs="Arial"/>
          <w:sz w:val="24"/>
          <w:szCs w:val="24"/>
        </w:rPr>
      </w:pPr>
    </w:p>
    <w:p w14:paraId="71D1743D" w14:textId="03DDABB2" w:rsidR="00EA23C6" w:rsidRPr="0042407C" w:rsidRDefault="00EA23C6" w:rsidP="00EA23C6">
      <w:pPr>
        <w:spacing w:before="64" w:line="480" w:lineRule="auto"/>
        <w:ind w:left="360" w:right="409"/>
        <w:rPr>
          <w:rFonts w:ascii="Arial" w:eastAsia="Times New Roman" w:hAnsi="Arial" w:cs="Arial"/>
          <w:b/>
          <w:bCs/>
          <w:noProof/>
          <w:sz w:val="24"/>
          <w:szCs w:val="24"/>
          <w:lang w:val="en-US" w:eastAsia="en-CA"/>
        </w:rPr>
      </w:pPr>
      <w:r w:rsidRPr="0042407C">
        <w:rPr>
          <w:rFonts w:ascii="Arial" w:eastAsia="Times New Roman" w:hAnsi="Arial" w:cs="Arial"/>
          <w:b/>
          <w:bCs/>
          <w:noProof/>
          <w:sz w:val="24"/>
          <w:szCs w:val="24"/>
          <w:lang w:val="en-US" w:eastAsia="en-CA"/>
        </w:rPr>
        <w:t xml:space="preserve">Click on this link </w:t>
      </w:r>
      <w:hyperlink r:id="rId14" w:history="1">
        <w:r w:rsidRPr="0042407C">
          <w:rPr>
            <w:rStyle w:val="Hyperlink"/>
            <w:rFonts w:ascii="Arial" w:eastAsia="Times New Roman" w:hAnsi="Arial" w:cs="Arial"/>
            <w:b/>
            <w:bCs/>
            <w:noProof/>
            <w:color w:val="auto"/>
            <w:sz w:val="24"/>
            <w:szCs w:val="24"/>
            <w:lang w:val="en-US" w:eastAsia="en-CA"/>
          </w:rPr>
          <w:t>Inclusion Strateg</w:t>
        </w:r>
        <w:r w:rsidRPr="0042407C">
          <w:rPr>
            <w:rStyle w:val="Hyperlink"/>
            <w:rFonts w:ascii="Arial" w:eastAsia="Times New Roman" w:hAnsi="Arial" w:cs="Arial"/>
            <w:b/>
            <w:bCs/>
            <w:noProof/>
            <w:color w:val="auto"/>
            <w:sz w:val="24"/>
            <w:szCs w:val="24"/>
            <w:lang w:val="en-US" w:eastAsia="en-CA"/>
          </w:rPr>
          <w:t>y</w:t>
        </w:r>
        <w:r w:rsidRPr="0042407C">
          <w:rPr>
            <w:rStyle w:val="Hyperlink"/>
            <w:rFonts w:ascii="Arial" w:eastAsia="Times New Roman" w:hAnsi="Arial" w:cs="Arial"/>
            <w:b/>
            <w:bCs/>
            <w:noProof/>
            <w:color w:val="auto"/>
            <w:sz w:val="24"/>
            <w:szCs w:val="24"/>
            <w:lang w:val="en-US" w:eastAsia="en-CA"/>
          </w:rPr>
          <w:t>: The Class Profile</w:t>
        </w:r>
      </w:hyperlink>
    </w:p>
    <w:p w14:paraId="50A6DCB3" w14:textId="0C3021AE" w:rsidR="00EA23C6" w:rsidRPr="0042407C" w:rsidRDefault="00EA23C6" w:rsidP="00EA23C6">
      <w:pPr>
        <w:spacing w:before="64" w:line="480" w:lineRule="auto"/>
        <w:ind w:left="360" w:right="409"/>
        <w:rPr>
          <w:rFonts w:ascii="Arial" w:eastAsia="Times New Roman" w:hAnsi="Arial" w:cs="Arial"/>
          <w:b/>
          <w:bCs/>
          <w:noProof/>
          <w:sz w:val="28"/>
          <w:szCs w:val="28"/>
          <w:lang w:val="en-US" w:eastAsia="en-CA"/>
        </w:rPr>
      </w:pPr>
      <w:r w:rsidRPr="0042407C">
        <w:rPr>
          <w:rFonts w:ascii="Arial" w:eastAsia="Times New Roman" w:hAnsi="Arial" w:cs="Arial"/>
          <w:b/>
          <w:bCs/>
          <w:noProof/>
          <w:sz w:val="28"/>
          <w:szCs w:val="28"/>
          <w:lang w:val="en-US" w:eastAsia="en-CA"/>
        </w:rPr>
        <w:t>September is FASD Month</w:t>
      </w:r>
    </w:p>
    <w:p w14:paraId="6C0EDD49" w14:textId="08661E58" w:rsidR="00EA23C6" w:rsidRPr="0042407C" w:rsidRDefault="00EA23C6" w:rsidP="00EA23C6">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 xml:space="preserve">The Government of Canada </w:t>
      </w:r>
      <w:hyperlink r:id="rId15" w:history="1">
        <w:r w:rsidRPr="0042407C">
          <w:rPr>
            <w:rStyle w:val="Hyperlink"/>
            <w:rFonts w:ascii="Arial" w:eastAsia="Times New Roman" w:hAnsi="Arial" w:cs="Arial"/>
            <w:noProof/>
            <w:color w:val="auto"/>
            <w:sz w:val="24"/>
            <w:szCs w:val="24"/>
            <w:lang w:val="en-US" w:eastAsia="en-CA"/>
          </w:rPr>
          <w:t>officially recognized September as Fetal Alcohol Spectrum Disorder (FASD) Awareness Month</w:t>
        </w:r>
      </w:hyperlink>
      <w:r w:rsidRPr="0042407C">
        <w:rPr>
          <w:rFonts w:ascii="Arial" w:eastAsia="Times New Roman" w:hAnsi="Arial" w:cs="Arial"/>
          <w:noProof/>
          <w:sz w:val="24"/>
          <w:szCs w:val="24"/>
          <w:lang w:val="en-US" w:eastAsia="en-CA"/>
        </w:rPr>
        <w:t xml:space="preserve">. This month is devoted to raising awareness of FASD to improve prevention, diagnosis and support for individuals with FASD. Historically, research and discussion about FASD has focused on challenges. While this discussion is necessary, it is also important to recognize people’s unique talents, </w:t>
      </w:r>
    </w:p>
    <w:p w14:paraId="114C37B4" w14:textId="77777777" w:rsidR="00EA23C6" w:rsidRPr="0042407C" w:rsidRDefault="00EA23C6" w:rsidP="00EA23C6">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abilities and interests. When we don’t explore the success of people with FASD and celebrate their contributions, we fail to recognize their immense potential.</w:t>
      </w:r>
    </w:p>
    <w:p w14:paraId="3401A35F" w14:textId="77777777" w:rsidR="00EA23C6" w:rsidRPr="0042407C" w:rsidRDefault="00EA23C6" w:rsidP="00EA23C6">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 xml:space="preserve">The theme for this year’s FASD awareness month is </w:t>
      </w:r>
      <w:r w:rsidRPr="0042407C">
        <w:rPr>
          <w:rFonts w:ascii="Arial" w:eastAsia="Times New Roman" w:hAnsi="Arial" w:cs="Arial"/>
          <w:b/>
          <w:bCs/>
          <w:i/>
          <w:iCs/>
          <w:noProof/>
          <w:sz w:val="24"/>
          <w:szCs w:val="24"/>
          <w:lang w:val="en-US" w:eastAsia="en-CA"/>
        </w:rPr>
        <w:t>Everyone Plays a Part:It Takes a Community</w:t>
      </w:r>
      <w:r w:rsidRPr="0042407C">
        <w:rPr>
          <w:rFonts w:ascii="Arial" w:eastAsia="Times New Roman" w:hAnsi="Arial" w:cs="Arial"/>
          <w:noProof/>
          <w:sz w:val="24"/>
          <w:szCs w:val="24"/>
          <w:lang w:val="en-US" w:eastAsia="en-CA"/>
        </w:rPr>
        <w:t xml:space="preserve">.  For more information on how to get involved, please visit: </w:t>
      </w:r>
      <w:hyperlink r:id="rId16" w:history="1">
        <w:r w:rsidRPr="0042407C">
          <w:rPr>
            <w:rStyle w:val="Hyperlink"/>
            <w:rFonts w:ascii="Arial" w:eastAsia="Times New Roman" w:hAnsi="Arial" w:cs="Arial"/>
            <w:noProof/>
            <w:color w:val="auto"/>
            <w:sz w:val="24"/>
            <w:szCs w:val="24"/>
            <w:lang w:val="en-US" w:eastAsia="en-CA"/>
          </w:rPr>
          <w:t>www.CANFASD.ca</w:t>
        </w:r>
      </w:hyperlink>
    </w:p>
    <w:p w14:paraId="32C56EB0"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Fetal Alcohol Spectrum Disorder (FASD)</w:t>
      </w:r>
    </w:p>
    <w:p w14:paraId="5B342C8E"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 xml:space="preserve">FASD is a complex disorder that manifests with varied symptomology for each affected individual. </w:t>
      </w:r>
    </w:p>
    <w:p w14:paraId="7B9E1C86"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 xml:space="preserve">The </w:t>
      </w:r>
      <w:r w:rsidRPr="0042407C">
        <w:rPr>
          <w:rFonts w:ascii="Arial" w:eastAsia="Times New Roman" w:hAnsi="Arial" w:cs="Arial"/>
          <w:b/>
          <w:bCs/>
          <w:noProof/>
          <w:sz w:val="24"/>
          <w:szCs w:val="24"/>
          <w:lang w:val="en-US" w:eastAsia="en-CA"/>
        </w:rPr>
        <w:t>symptoms</w:t>
      </w:r>
      <w:r w:rsidRPr="0042407C">
        <w:rPr>
          <w:rFonts w:ascii="Arial" w:eastAsia="Times New Roman" w:hAnsi="Arial" w:cs="Arial"/>
          <w:noProof/>
          <w:sz w:val="24"/>
          <w:szCs w:val="24"/>
          <w:lang w:val="en-US" w:eastAsia="en-CA"/>
        </w:rPr>
        <w:t xml:space="preserve"> of the disorder are a result of brain dysfunction due to prenatal alcohol exposure. Symptoms may include, but are not limited to:</w:t>
      </w:r>
    </w:p>
    <w:p w14:paraId="7BB931D1" w14:textId="77777777" w:rsidR="00C033C7" w:rsidRPr="0042407C" w:rsidRDefault="00C033C7">
      <w:pPr>
        <w:numPr>
          <w:ilvl w:val="0"/>
          <w:numId w:val="10"/>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Difficulties with executive function (e.g. attentiveness, focus, organization, planning, etc.)</w:t>
      </w:r>
    </w:p>
    <w:p w14:paraId="0AB929EC" w14:textId="77777777" w:rsidR="00C033C7" w:rsidRPr="0042407C" w:rsidRDefault="00C033C7">
      <w:pPr>
        <w:numPr>
          <w:ilvl w:val="0"/>
          <w:numId w:val="10"/>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lastRenderedPageBreak/>
        <w:t>Sensory processing challenges which may present as:</w:t>
      </w:r>
    </w:p>
    <w:p w14:paraId="7C89F41C" w14:textId="77777777" w:rsidR="00C033C7" w:rsidRPr="0042407C" w:rsidRDefault="00C033C7">
      <w:pPr>
        <w:numPr>
          <w:ilvl w:val="1"/>
          <w:numId w:val="10"/>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i/>
          <w:iCs/>
          <w:noProof/>
          <w:sz w:val="24"/>
          <w:szCs w:val="24"/>
          <w:lang w:val="en-US" w:eastAsia="en-CA"/>
        </w:rPr>
        <w:t>Auditory hyper/hypo sensitivities; Challenges with navigating visually stimulating environments; Challenges with recognizing body cues and bodily functions (resultant difficulties with adaptive function such as eating, dressing, knowing when to use the bathroom, recognizing fatigue, stress, pain, etc.); Food aversions and/or an inability to detect hunger cues; Tactile defensiveness or an inability to discriminate touch; Difficulty with grading movements and/or knowing where your body is in space; Balance/coordination challenges; Difficulty recognizing social cues; Difficulties with transitions</w:t>
      </w:r>
    </w:p>
    <w:p w14:paraId="5366CAE9" w14:textId="77777777" w:rsidR="00C033C7" w:rsidRPr="0042407C" w:rsidRDefault="00C033C7">
      <w:pPr>
        <w:numPr>
          <w:ilvl w:val="0"/>
          <w:numId w:val="10"/>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Intellectual and/or cognitive delays</w:t>
      </w:r>
    </w:p>
    <w:p w14:paraId="2983267C" w14:textId="77777777" w:rsidR="00C033C7" w:rsidRPr="0042407C" w:rsidRDefault="00C033C7">
      <w:pPr>
        <w:numPr>
          <w:ilvl w:val="0"/>
          <w:numId w:val="10"/>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Delays with fine and/or gross motor development</w:t>
      </w:r>
    </w:p>
    <w:p w14:paraId="276834B8" w14:textId="77777777" w:rsidR="00C033C7" w:rsidRPr="0042407C" w:rsidRDefault="00C033C7">
      <w:pPr>
        <w:numPr>
          <w:ilvl w:val="0"/>
          <w:numId w:val="10"/>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Recognizing, understanding, and planning around safety/environmental cues</w:t>
      </w:r>
    </w:p>
    <w:p w14:paraId="63BB503B" w14:textId="77777777" w:rsidR="00C033C7" w:rsidRPr="0042407C" w:rsidRDefault="00C033C7">
      <w:pPr>
        <w:numPr>
          <w:ilvl w:val="0"/>
          <w:numId w:val="10"/>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Emotional lability and difficulty regulating emotions and responses</w:t>
      </w:r>
    </w:p>
    <w:p w14:paraId="2401DC06"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 xml:space="preserve">Effective </w:t>
      </w:r>
      <w:r w:rsidRPr="0042407C">
        <w:rPr>
          <w:rFonts w:ascii="Arial" w:eastAsia="Times New Roman" w:hAnsi="Arial" w:cs="Arial"/>
          <w:b/>
          <w:bCs/>
          <w:noProof/>
          <w:sz w:val="24"/>
          <w:szCs w:val="24"/>
          <w:lang w:val="en-US" w:eastAsia="en-CA"/>
        </w:rPr>
        <w:t>strategies</w:t>
      </w:r>
      <w:r w:rsidRPr="0042407C">
        <w:rPr>
          <w:rFonts w:ascii="Arial" w:eastAsia="Times New Roman" w:hAnsi="Arial" w:cs="Arial"/>
          <w:noProof/>
          <w:sz w:val="24"/>
          <w:szCs w:val="24"/>
          <w:lang w:val="en-US" w:eastAsia="en-CA"/>
        </w:rPr>
        <w:t xml:space="preserve"> to support individuals with FASD may include:</w:t>
      </w:r>
    </w:p>
    <w:p w14:paraId="76629DEE" w14:textId="77777777" w:rsidR="00C033C7" w:rsidRPr="0042407C" w:rsidRDefault="00C033C7">
      <w:pPr>
        <w:numPr>
          <w:ilvl w:val="0"/>
          <w:numId w:val="11"/>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Short concrete instructions</w:t>
      </w:r>
    </w:p>
    <w:p w14:paraId="4051A5CD" w14:textId="77777777" w:rsidR="00C033C7" w:rsidRPr="0042407C" w:rsidRDefault="00C033C7">
      <w:pPr>
        <w:numPr>
          <w:ilvl w:val="0"/>
          <w:numId w:val="11"/>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Use of visuals to support understanding</w:t>
      </w:r>
    </w:p>
    <w:p w14:paraId="17528A82" w14:textId="77777777" w:rsidR="00C033C7" w:rsidRPr="0042407C" w:rsidRDefault="00C033C7">
      <w:pPr>
        <w:numPr>
          <w:ilvl w:val="0"/>
          <w:numId w:val="11"/>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Maintain structure and routine</w:t>
      </w:r>
    </w:p>
    <w:p w14:paraId="54985951" w14:textId="77777777" w:rsidR="00C033C7" w:rsidRPr="0042407C" w:rsidRDefault="00C033C7">
      <w:pPr>
        <w:numPr>
          <w:ilvl w:val="0"/>
          <w:numId w:val="11"/>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Allow for additional processing time</w:t>
      </w:r>
    </w:p>
    <w:p w14:paraId="73A76C30" w14:textId="77777777" w:rsidR="00C033C7" w:rsidRPr="0042407C" w:rsidRDefault="00C033C7">
      <w:pPr>
        <w:numPr>
          <w:ilvl w:val="0"/>
          <w:numId w:val="11"/>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lastRenderedPageBreak/>
        <w:t>Provide frequent breaks (opportunities for physical movement)</w:t>
      </w:r>
    </w:p>
    <w:p w14:paraId="78EE5FA0" w14:textId="77777777" w:rsidR="00C033C7" w:rsidRPr="0042407C" w:rsidRDefault="00C033C7">
      <w:pPr>
        <w:numPr>
          <w:ilvl w:val="0"/>
          <w:numId w:val="11"/>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Model and role play upcoming events and expected responses</w:t>
      </w:r>
    </w:p>
    <w:p w14:paraId="6BD7766E"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 xml:space="preserve">Each person with FASD is unique and thus there is no rubric or protocol in how you may best support their needs. One approach that is universally sound is developing and nurturing a close, safe, and trusting relationship; this will avail reciprocal and open-ended communication enabling a true understanding of how to meet their individual needs. </w:t>
      </w:r>
    </w:p>
    <w:p w14:paraId="43E75D29"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 xml:space="preserve">For additional information, please refer to the TDSB OT/PT Services </w:t>
      </w:r>
      <w:hyperlink r:id="rId17" w:history="1">
        <w:r w:rsidRPr="0042407C">
          <w:rPr>
            <w:rStyle w:val="Hyperlink"/>
            <w:rFonts w:ascii="Arial" w:eastAsia="Times New Roman" w:hAnsi="Arial" w:cs="Arial"/>
            <w:noProof/>
            <w:color w:val="auto"/>
            <w:sz w:val="24"/>
            <w:szCs w:val="24"/>
            <w:lang w:val="en-US" w:eastAsia="en-CA"/>
          </w:rPr>
          <w:t>public webpage</w:t>
        </w:r>
      </w:hyperlink>
      <w:r w:rsidRPr="0042407C">
        <w:rPr>
          <w:rFonts w:ascii="Arial" w:eastAsia="Times New Roman" w:hAnsi="Arial" w:cs="Arial"/>
          <w:noProof/>
          <w:sz w:val="24"/>
          <w:szCs w:val="24"/>
          <w:lang w:val="en-US" w:eastAsia="en-CA"/>
        </w:rPr>
        <w:t xml:space="preserve"> for links to more resources.</w:t>
      </w:r>
    </w:p>
    <w:p w14:paraId="573F5F07"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eastAsia="en-CA"/>
        </w:rPr>
        <w:t>Toronto District School Board Occupational Therapy and Physiotherapy Services from the Special Education and Inclusion Department. </w:t>
      </w:r>
    </w:p>
    <w:p w14:paraId="352D7885"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p>
    <w:p w14:paraId="09ABFB44" w14:textId="77777777" w:rsidR="00C033C7" w:rsidRPr="0042407C" w:rsidRDefault="00C033C7" w:rsidP="00C033C7">
      <w:pPr>
        <w:spacing w:before="64" w:line="480" w:lineRule="auto"/>
        <w:ind w:left="360" w:right="409"/>
        <w:rPr>
          <w:rFonts w:ascii="Arial" w:eastAsia="Times New Roman" w:hAnsi="Arial" w:cs="Arial"/>
          <w:b/>
          <w:bCs/>
          <w:noProof/>
          <w:sz w:val="24"/>
          <w:szCs w:val="24"/>
          <w:lang w:eastAsia="en-CA"/>
        </w:rPr>
      </w:pPr>
    </w:p>
    <w:p w14:paraId="303FBE9B" w14:textId="77777777" w:rsidR="00C033C7" w:rsidRPr="0042407C" w:rsidRDefault="00C033C7" w:rsidP="00C033C7">
      <w:pPr>
        <w:spacing w:before="64" w:line="480" w:lineRule="auto"/>
        <w:ind w:left="360" w:right="409"/>
        <w:rPr>
          <w:rFonts w:ascii="Arial" w:eastAsia="Times New Roman" w:hAnsi="Arial" w:cs="Arial"/>
          <w:b/>
          <w:bCs/>
          <w:noProof/>
          <w:sz w:val="24"/>
          <w:szCs w:val="24"/>
          <w:lang w:eastAsia="en-CA"/>
        </w:rPr>
      </w:pPr>
    </w:p>
    <w:p w14:paraId="02251BC3" w14:textId="77777777" w:rsidR="00C033C7" w:rsidRPr="0042407C" w:rsidRDefault="00C033C7" w:rsidP="00C033C7">
      <w:pPr>
        <w:spacing w:before="64" w:line="480" w:lineRule="auto"/>
        <w:ind w:left="360" w:right="409"/>
        <w:rPr>
          <w:rFonts w:ascii="Arial" w:eastAsia="Times New Roman" w:hAnsi="Arial" w:cs="Arial"/>
          <w:b/>
          <w:bCs/>
          <w:noProof/>
          <w:sz w:val="24"/>
          <w:szCs w:val="24"/>
          <w:lang w:eastAsia="en-CA"/>
        </w:rPr>
      </w:pPr>
    </w:p>
    <w:p w14:paraId="6A30B253" w14:textId="77777777" w:rsidR="00C033C7" w:rsidRPr="0042407C" w:rsidRDefault="00C033C7" w:rsidP="00C033C7">
      <w:pPr>
        <w:spacing w:before="64" w:line="480" w:lineRule="auto"/>
        <w:ind w:left="360" w:right="409"/>
        <w:rPr>
          <w:rFonts w:ascii="Arial" w:eastAsia="Times New Roman" w:hAnsi="Arial" w:cs="Arial"/>
          <w:b/>
          <w:bCs/>
          <w:noProof/>
          <w:sz w:val="24"/>
          <w:szCs w:val="24"/>
          <w:lang w:eastAsia="en-CA"/>
        </w:rPr>
      </w:pPr>
    </w:p>
    <w:p w14:paraId="58312E2C" w14:textId="77777777" w:rsidR="00C033C7" w:rsidRPr="0042407C" w:rsidRDefault="00C033C7" w:rsidP="00C033C7">
      <w:pPr>
        <w:spacing w:before="64" w:line="480" w:lineRule="auto"/>
        <w:ind w:left="360" w:right="409"/>
        <w:rPr>
          <w:rFonts w:ascii="Arial" w:eastAsia="Times New Roman" w:hAnsi="Arial" w:cs="Arial"/>
          <w:b/>
          <w:bCs/>
          <w:noProof/>
          <w:sz w:val="24"/>
          <w:szCs w:val="24"/>
          <w:lang w:eastAsia="en-CA"/>
        </w:rPr>
      </w:pPr>
    </w:p>
    <w:p w14:paraId="37E84989" w14:textId="77777777" w:rsidR="00C033C7" w:rsidRPr="0042407C" w:rsidRDefault="00C033C7" w:rsidP="00C033C7">
      <w:pPr>
        <w:spacing w:before="64" w:line="480" w:lineRule="auto"/>
        <w:ind w:left="360" w:right="409"/>
        <w:rPr>
          <w:rFonts w:ascii="Arial" w:eastAsia="Times New Roman" w:hAnsi="Arial" w:cs="Arial"/>
          <w:b/>
          <w:bCs/>
          <w:noProof/>
          <w:sz w:val="24"/>
          <w:szCs w:val="24"/>
          <w:lang w:eastAsia="en-CA"/>
        </w:rPr>
      </w:pPr>
    </w:p>
    <w:p w14:paraId="42D458A8" w14:textId="77777777" w:rsidR="00C033C7" w:rsidRPr="0042407C" w:rsidRDefault="00C033C7" w:rsidP="00C033C7">
      <w:pPr>
        <w:spacing w:before="64" w:line="480" w:lineRule="auto"/>
        <w:ind w:left="360" w:right="409"/>
        <w:rPr>
          <w:rFonts w:ascii="Arial" w:eastAsia="Times New Roman" w:hAnsi="Arial" w:cs="Arial"/>
          <w:b/>
          <w:bCs/>
          <w:noProof/>
          <w:sz w:val="24"/>
          <w:szCs w:val="24"/>
          <w:lang w:eastAsia="en-CA"/>
        </w:rPr>
      </w:pPr>
    </w:p>
    <w:p w14:paraId="2C754C27" w14:textId="6559D885"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eastAsia="en-CA"/>
        </w:rPr>
        <w:lastRenderedPageBreak/>
        <w:t>OTPT Newsletter September 2026</w:t>
      </w:r>
    </w:p>
    <w:p w14:paraId="68622379"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eastAsia="en-CA"/>
        </w:rPr>
        <w:t>Welcome back to school!</w:t>
      </w:r>
    </w:p>
    <w:p w14:paraId="151747D6"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eastAsia="en-CA"/>
        </w:rPr>
        <w:t xml:space="preserve">As we all prepare for the start of classes, help build your child’s </w:t>
      </w:r>
      <w:r w:rsidRPr="0042407C">
        <w:rPr>
          <w:rFonts w:ascii="Arial" w:eastAsia="Times New Roman" w:hAnsi="Arial" w:cs="Arial"/>
          <w:b/>
          <w:bCs/>
          <w:noProof/>
          <w:sz w:val="24"/>
          <w:szCs w:val="24"/>
          <w:lang w:eastAsia="en-CA"/>
        </w:rPr>
        <w:t>routines</w:t>
      </w:r>
      <w:r w:rsidRPr="0042407C">
        <w:rPr>
          <w:rFonts w:ascii="Arial" w:eastAsia="Times New Roman" w:hAnsi="Arial" w:cs="Arial"/>
          <w:noProof/>
          <w:sz w:val="24"/>
          <w:szCs w:val="24"/>
          <w:lang w:eastAsia="en-CA"/>
        </w:rPr>
        <w:t xml:space="preserve"> by using visuals such as daily home schedules. </w:t>
      </w:r>
    </w:p>
    <w:p w14:paraId="578D82E9"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eastAsia="en-CA"/>
        </w:rPr>
        <w:t>Visuals</w:t>
      </w:r>
      <w:r w:rsidRPr="0042407C">
        <w:rPr>
          <w:rFonts w:ascii="Arial" w:eastAsia="Times New Roman" w:hAnsi="Arial" w:cs="Arial"/>
          <w:noProof/>
          <w:sz w:val="24"/>
          <w:szCs w:val="24"/>
          <w:lang w:eastAsia="en-CA"/>
        </w:rPr>
        <w:t xml:space="preserve"> make routines  clear and easy to understand. That way, your child will know  what is expected of them. </w:t>
      </w:r>
    </w:p>
    <w:p w14:paraId="4A02518F" w14:textId="77777777" w:rsidR="00C033C7" w:rsidRPr="0042407C" w:rsidRDefault="00C033C7" w:rsidP="00C033C7">
      <w:pPr>
        <w:spacing w:before="64" w:line="480" w:lineRule="auto"/>
        <w:ind w:right="409" w:firstLine="360"/>
        <w:rPr>
          <w:rFonts w:ascii="Arial" w:eastAsia="Times New Roman" w:hAnsi="Arial" w:cs="Arial"/>
          <w:noProof/>
          <w:sz w:val="24"/>
          <w:szCs w:val="24"/>
          <w:lang w:eastAsia="en-CA"/>
        </w:rPr>
      </w:pPr>
      <w:hyperlink r:id="rId18" w:history="1">
        <w:r w:rsidRPr="0042407C">
          <w:rPr>
            <w:rStyle w:val="Hyperlink"/>
            <w:rFonts w:ascii="Arial" w:eastAsia="Times New Roman" w:hAnsi="Arial" w:cs="Arial"/>
            <w:b/>
            <w:bCs/>
            <w:noProof/>
            <w:color w:val="auto"/>
            <w:sz w:val="24"/>
            <w:szCs w:val="24"/>
            <w:lang w:eastAsia="en-CA"/>
          </w:rPr>
          <w:t>Click on this link</w:t>
        </w:r>
      </w:hyperlink>
      <w:r w:rsidRPr="0042407C">
        <w:rPr>
          <w:rFonts w:ascii="Arial" w:eastAsia="Times New Roman" w:hAnsi="Arial" w:cs="Arial"/>
          <w:b/>
          <w:bCs/>
          <w:noProof/>
          <w:sz w:val="24"/>
          <w:szCs w:val="24"/>
          <w:lang w:eastAsia="en-CA"/>
        </w:rPr>
        <w:t xml:space="preserve"> to access our Daily Routines handout.</w:t>
      </w:r>
    </w:p>
    <w:p w14:paraId="503FDE9A"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eastAsia="en-CA"/>
        </w:rPr>
        <w:t>Why visuals?</w:t>
      </w:r>
    </w:p>
    <w:p w14:paraId="3D4BA16C"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eastAsia="en-CA"/>
        </w:rPr>
        <w:t>Visual  aids support children  who are still developing reading skills, English language learners, and neurodivergent children. </w:t>
      </w:r>
    </w:p>
    <w:p w14:paraId="584D42CA" w14:textId="26D996D5" w:rsidR="00C033C7" w:rsidRPr="0042407C" w:rsidRDefault="00C033C7" w:rsidP="00C033C7">
      <w:pPr>
        <w:spacing w:before="64" w:line="480" w:lineRule="auto"/>
        <w:ind w:left="360" w:right="409"/>
        <w:rPr>
          <w:rFonts w:ascii="Arial" w:eastAsia="Times New Roman" w:hAnsi="Arial" w:cs="Arial"/>
          <w:noProof/>
          <w:sz w:val="24"/>
          <w:szCs w:val="24"/>
          <w:lang w:eastAsia="en-CA"/>
        </w:rPr>
      </w:pPr>
      <w:hyperlink r:id="rId19" w:history="1">
        <w:r w:rsidRPr="0042407C">
          <w:rPr>
            <w:rStyle w:val="Hyperlink"/>
            <w:rFonts w:ascii="Arial" w:eastAsia="Times New Roman" w:hAnsi="Arial" w:cs="Arial"/>
            <w:b/>
            <w:bCs/>
            <w:noProof/>
            <w:color w:val="auto"/>
            <w:sz w:val="24"/>
            <w:szCs w:val="24"/>
            <w:lang w:eastAsia="en-CA"/>
          </w:rPr>
          <w:t>Click on this link</w:t>
        </w:r>
      </w:hyperlink>
      <w:r w:rsidRPr="0042407C">
        <w:rPr>
          <w:rFonts w:ascii="Arial" w:eastAsia="Times New Roman" w:hAnsi="Arial" w:cs="Arial"/>
          <w:b/>
          <w:bCs/>
          <w:noProof/>
          <w:sz w:val="24"/>
          <w:szCs w:val="24"/>
          <w:lang w:eastAsia="en-CA"/>
        </w:rPr>
        <w:t xml:space="preserve"> for a morning visual schedule.</w:t>
      </w:r>
    </w:p>
    <w:p w14:paraId="7F76F1F3"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hyperlink r:id="rId20" w:history="1">
        <w:r w:rsidRPr="0042407C">
          <w:rPr>
            <w:rStyle w:val="Hyperlink"/>
            <w:rFonts w:ascii="Arial" w:eastAsia="Times New Roman" w:hAnsi="Arial" w:cs="Arial"/>
            <w:b/>
            <w:bCs/>
            <w:noProof/>
            <w:color w:val="auto"/>
            <w:sz w:val="24"/>
            <w:szCs w:val="24"/>
            <w:lang w:eastAsia="en-CA"/>
          </w:rPr>
          <w:t>Here are more visuals</w:t>
        </w:r>
      </w:hyperlink>
      <w:r w:rsidRPr="0042407C">
        <w:rPr>
          <w:rFonts w:ascii="Arial" w:eastAsia="Times New Roman" w:hAnsi="Arial" w:cs="Arial"/>
          <w:b/>
          <w:bCs/>
          <w:noProof/>
          <w:sz w:val="24"/>
          <w:szCs w:val="24"/>
          <w:lang w:eastAsia="en-CA"/>
        </w:rPr>
        <w:t xml:space="preserve"> that you can use at home. </w:t>
      </w:r>
    </w:p>
    <w:p w14:paraId="047562FD"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eastAsia="en-CA"/>
        </w:rPr>
        <w:t>Regulation</w:t>
      </w:r>
      <w:r w:rsidRPr="0042407C">
        <w:rPr>
          <w:rFonts w:ascii="Arial" w:eastAsia="Times New Roman" w:hAnsi="Arial" w:cs="Arial"/>
          <w:noProof/>
          <w:sz w:val="24"/>
          <w:szCs w:val="24"/>
          <w:lang w:eastAsia="en-CA"/>
        </w:rPr>
        <w:t xml:space="preserve">  </w:t>
      </w:r>
    </w:p>
    <w:p w14:paraId="266343E7"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eastAsia="en-CA"/>
        </w:rPr>
        <w:t>Routines</w:t>
      </w:r>
      <w:r w:rsidRPr="0042407C">
        <w:rPr>
          <w:rFonts w:ascii="Arial" w:eastAsia="Times New Roman" w:hAnsi="Arial" w:cs="Arial"/>
          <w:noProof/>
          <w:sz w:val="24"/>
          <w:szCs w:val="24"/>
          <w:lang w:eastAsia="en-CA"/>
        </w:rPr>
        <w:t xml:space="preserve"> also play an important  role in regulation as it provides children with predictable schedules increasing their sense of safety and security.</w:t>
      </w:r>
    </w:p>
    <w:p w14:paraId="4930AD0A"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eastAsia="en-CA"/>
        </w:rPr>
        <w:t xml:space="preserve">Further support your child's </w:t>
      </w:r>
      <w:r w:rsidRPr="0042407C">
        <w:rPr>
          <w:rFonts w:ascii="Arial" w:eastAsia="Times New Roman" w:hAnsi="Arial" w:cs="Arial"/>
          <w:b/>
          <w:bCs/>
          <w:noProof/>
          <w:sz w:val="24"/>
          <w:szCs w:val="24"/>
          <w:lang w:eastAsia="en-CA"/>
        </w:rPr>
        <w:t>regulation</w:t>
      </w:r>
      <w:r w:rsidRPr="0042407C">
        <w:rPr>
          <w:rFonts w:ascii="Arial" w:eastAsia="Times New Roman" w:hAnsi="Arial" w:cs="Arial"/>
          <w:noProof/>
          <w:sz w:val="24"/>
          <w:szCs w:val="24"/>
          <w:lang w:eastAsia="en-CA"/>
        </w:rPr>
        <w:t xml:space="preserve"> at home by engaging in </w:t>
      </w:r>
      <w:r w:rsidRPr="0042407C">
        <w:rPr>
          <w:rFonts w:ascii="Arial" w:eastAsia="Times New Roman" w:hAnsi="Arial" w:cs="Arial"/>
          <w:b/>
          <w:bCs/>
          <w:noProof/>
          <w:sz w:val="24"/>
          <w:szCs w:val="24"/>
          <w:lang w:eastAsia="en-CA"/>
        </w:rPr>
        <w:t>play</w:t>
      </w:r>
      <w:r w:rsidRPr="0042407C">
        <w:rPr>
          <w:rFonts w:ascii="Arial" w:eastAsia="Times New Roman" w:hAnsi="Arial" w:cs="Arial"/>
          <w:noProof/>
          <w:sz w:val="24"/>
          <w:szCs w:val="24"/>
          <w:lang w:eastAsia="en-CA"/>
        </w:rPr>
        <w:t>.  Click on the image below for more information.</w:t>
      </w:r>
    </w:p>
    <w:p w14:paraId="6B6B3458"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hyperlink r:id="rId21" w:history="1">
        <w:r w:rsidRPr="0042407C">
          <w:rPr>
            <w:rStyle w:val="Hyperlink"/>
            <w:rFonts w:ascii="Arial" w:eastAsia="Times New Roman" w:hAnsi="Arial" w:cs="Arial"/>
            <w:b/>
            <w:bCs/>
            <w:noProof/>
            <w:color w:val="auto"/>
            <w:sz w:val="24"/>
            <w:szCs w:val="24"/>
            <w:lang w:eastAsia="en-CA"/>
          </w:rPr>
          <w:t>Here are some ideas</w:t>
        </w:r>
      </w:hyperlink>
      <w:r w:rsidRPr="0042407C">
        <w:rPr>
          <w:rFonts w:ascii="Arial" w:eastAsia="Times New Roman" w:hAnsi="Arial" w:cs="Arial"/>
          <w:b/>
          <w:bCs/>
          <w:noProof/>
          <w:sz w:val="24"/>
          <w:szCs w:val="24"/>
          <w:lang w:eastAsia="en-CA"/>
        </w:rPr>
        <w:t xml:space="preserve"> to promote play at home. </w:t>
      </w:r>
    </w:p>
    <w:p w14:paraId="03A1B688" w14:textId="77777777" w:rsidR="00C033C7" w:rsidRPr="0042407C" w:rsidRDefault="00C033C7" w:rsidP="00C033C7">
      <w:pPr>
        <w:spacing w:before="64" w:line="480" w:lineRule="auto"/>
        <w:ind w:left="360" w:right="409"/>
        <w:rPr>
          <w:rFonts w:ascii="Arial" w:eastAsia="Times New Roman" w:hAnsi="Arial" w:cs="Arial"/>
          <w:b/>
          <w:bCs/>
          <w:noProof/>
          <w:sz w:val="24"/>
          <w:szCs w:val="24"/>
          <w:lang w:eastAsia="en-CA"/>
        </w:rPr>
      </w:pPr>
    </w:p>
    <w:p w14:paraId="0AC3FA66" w14:textId="675A05E9"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eastAsia="en-CA"/>
        </w:rPr>
        <w:lastRenderedPageBreak/>
        <w:t>Visuals and Regulation</w:t>
      </w:r>
    </w:p>
    <w:p w14:paraId="1B69DA39"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eastAsia="en-CA"/>
        </w:rPr>
        <w:t xml:space="preserve">Consider the use of visuals at home by completing daily </w:t>
      </w:r>
      <w:r w:rsidRPr="0042407C">
        <w:rPr>
          <w:rFonts w:ascii="Arial" w:eastAsia="Times New Roman" w:hAnsi="Arial" w:cs="Arial"/>
          <w:b/>
          <w:bCs/>
          <w:noProof/>
          <w:sz w:val="24"/>
          <w:szCs w:val="24"/>
          <w:lang w:eastAsia="en-CA"/>
        </w:rPr>
        <w:t>feeling check-ins</w:t>
      </w:r>
      <w:r w:rsidRPr="0042407C">
        <w:rPr>
          <w:rFonts w:ascii="Arial" w:eastAsia="Times New Roman" w:hAnsi="Arial" w:cs="Arial"/>
          <w:noProof/>
          <w:sz w:val="24"/>
          <w:szCs w:val="24"/>
          <w:lang w:eastAsia="en-CA"/>
        </w:rPr>
        <w:t xml:space="preserve"> to help build your child’s emotional regulation skills. These check-ins help promote self-awareness, emotional literacy and coping strategies.  </w:t>
      </w:r>
    </w:p>
    <w:p w14:paraId="46E574E7"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hyperlink r:id="rId22" w:history="1">
        <w:r w:rsidRPr="0042407C">
          <w:rPr>
            <w:rStyle w:val="Hyperlink"/>
            <w:rFonts w:ascii="Arial" w:eastAsia="Times New Roman" w:hAnsi="Arial" w:cs="Arial"/>
            <w:noProof/>
            <w:color w:val="auto"/>
            <w:sz w:val="24"/>
            <w:szCs w:val="24"/>
            <w:lang w:eastAsia="en-CA"/>
          </w:rPr>
          <w:t xml:space="preserve">Click on this link </w:t>
        </w:r>
      </w:hyperlink>
      <w:r w:rsidRPr="0042407C">
        <w:rPr>
          <w:rFonts w:ascii="Arial" w:eastAsia="Times New Roman" w:hAnsi="Arial" w:cs="Arial"/>
          <w:noProof/>
          <w:sz w:val="24"/>
          <w:szCs w:val="24"/>
          <w:lang w:eastAsia="en-CA"/>
        </w:rPr>
        <w:t xml:space="preserve">for a sample </w:t>
      </w:r>
      <w:r w:rsidRPr="0042407C">
        <w:rPr>
          <w:rFonts w:ascii="Arial" w:eastAsia="Times New Roman" w:hAnsi="Arial" w:cs="Arial"/>
          <w:b/>
          <w:bCs/>
          <w:noProof/>
          <w:sz w:val="24"/>
          <w:szCs w:val="24"/>
          <w:lang w:eastAsia="en-CA"/>
        </w:rPr>
        <w:t>“I feel</w:t>
      </w:r>
      <w:r w:rsidRPr="0042407C">
        <w:rPr>
          <w:rFonts w:ascii="Arial" w:eastAsia="Times New Roman" w:hAnsi="Arial" w:cs="Arial"/>
          <w:noProof/>
          <w:sz w:val="24"/>
          <w:szCs w:val="24"/>
          <w:lang w:eastAsia="en-CA"/>
        </w:rPr>
        <w:t>”  visual. </w:t>
      </w:r>
    </w:p>
    <w:p w14:paraId="253163E4"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eastAsia="en-CA"/>
        </w:rPr>
        <w:t xml:space="preserve">There may be websites linked from this site that are operated by organizations outside of the Toronto District School Board (TDSB). These organizations are solely responsible for the operation and information found on their sites. Linking from this site does not imply any endorsement of the organization or information found on the website. Any comments or inquiries regarding the linked websites should be directed to the organization operating the website. </w:t>
      </w:r>
    </w:p>
    <w:p w14:paraId="64AFBD2D"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p>
    <w:p w14:paraId="3A38B36F" w14:textId="77777777" w:rsidR="00C033C7" w:rsidRPr="0042407C" w:rsidRDefault="00C033C7" w:rsidP="00C033C7">
      <w:pPr>
        <w:spacing w:before="64" w:line="480" w:lineRule="auto"/>
        <w:ind w:left="360" w:right="409"/>
        <w:rPr>
          <w:rFonts w:ascii="Arial" w:eastAsia="Times New Roman" w:hAnsi="Arial" w:cs="Arial"/>
          <w:noProof/>
          <w:sz w:val="28"/>
          <w:szCs w:val="28"/>
          <w:lang w:eastAsia="en-CA"/>
        </w:rPr>
      </w:pPr>
      <w:r w:rsidRPr="0042407C">
        <w:rPr>
          <w:rFonts w:ascii="Arial" w:eastAsia="Times New Roman" w:hAnsi="Arial" w:cs="Arial"/>
          <w:b/>
          <w:bCs/>
          <w:noProof/>
          <w:sz w:val="28"/>
          <w:szCs w:val="28"/>
          <w:lang w:val="en-US" w:eastAsia="en-CA"/>
        </w:rPr>
        <w:t xml:space="preserve">Language Spotlight: Building Oral Language Foundations </w:t>
      </w:r>
    </w:p>
    <w:p w14:paraId="2C488CD5"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September Focus: Talking Before Reading</w:t>
      </w:r>
    </w:p>
    <w:p w14:paraId="77CF225D"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 xml:space="preserve">This year, our monthly focus will centre on developing oral language through one book: </w:t>
      </w:r>
      <w:r w:rsidRPr="0042407C">
        <w:rPr>
          <w:rFonts w:ascii="Arial" w:eastAsia="Times New Roman" w:hAnsi="Arial" w:cs="Arial"/>
          <w:i/>
          <w:iCs/>
          <w:noProof/>
          <w:sz w:val="24"/>
          <w:szCs w:val="24"/>
          <w:lang w:val="en-US" w:eastAsia="en-CA"/>
        </w:rPr>
        <w:t>Fly in the Chai</w:t>
      </w:r>
      <w:r w:rsidRPr="0042407C">
        <w:rPr>
          <w:rFonts w:ascii="Arial" w:eastAsia="Times New Roman" w:hAnsi="Arial" w:cs="Arial"/>
          <w:noProof/>
          <w:sz w:val="24"/>
          <w:szCs w:val="24"/>
          <w:lang w:val="en-US" w:eastAsia="en-CA"/>
        </w:rPr>
        <w:t xml:space="preserve"> by </w:t>
      </w:r>
      <w:hyperlink r:id="rId23" w:history="1">
        <w:r w:rsidRPr="0042407C">
          <w:rPr>
            <w:rStyle w:val="Hyperlink"/>
            <w:rFonts w:ascii="Arial" w:eastAsia="Times New Roman" w:hAnsi="Arial" w:cs="Arial"/>
            <w:noProof/>
            <w:color w:val="auto"/>
            <w:sz w:val="24"/>
            <w:szCs w:val="24"/>
            <w:lang w:val="en-US" w:eastAsia="en-CA"/>
          </w:rPr>
          <w:t>Zenia Wadhwani</w:t>
        </w:r>
      </w:hyperlink>
      <w:r w:rsidRPr="0042407C">
        <w:rPr>
          <w:rFonts w:ascii="Arial" w:eastAsia="Times New Roman" w:hAnsi="Arial" w:cs="Arial"/>
          <w:noProof/>
          <w:sz w:val="24"/>
          <w:szCs w:val="24"/>
          <w:lang w:val="en-US" w:eastAsia="en-CA"/>
        </w:rPr>
        <w:t xml:space="preserve">. We have selected this book because it is written by a Toronto-based author and can be borrowed through the </w:t>
      </w:r>
      <w:hyperlink r:id="rId24" w:history="1">
        <w:r w:rsidRPr="0042407C">
          <w:rPr>
            <w:rStyle w:val="Hyperlink"/>
            <w:rFonts w:ascii="Arial" w:eastAsia="Times New Roman" w:hAnsi="Arial" w:cs="Arial"/>
            <w:noProof/>
            <w:color w:val="auto"/>
            <w:sz w:val="24"/>
            <w:szCs w:val="24"/>
            <w:lang w:val="en-US" w:eastAsia="en-CA"/>
          </w:rPr>
          <w:t>Toronto Public Library</w:t>
        </w:r>
      </w:hyperlink>
      <w:r w:rsidRPr="0042407C">
        <w:rPr>
          <w:rFonts w:ascii="Arial" w:eastAsia="Times New Roman" w:hAnsi="Arial" w:cs="Arial"/>
          <w:noProof/>
          <w:sz w:val="24"/>
          <w:szCs w:val="24"/>
          <w:lang w:val="en-US" w:eastAsia="en-CA"/>
        </w:rPr>
        <w:t xml:space="preserve">. Stay tuned each month to learn simple ways you can support your child’s language development using just one book. </w:t>
      </w:r>
    </w:p>
    <w:p w14:paraId="60665334"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 xml:space="preserve">This month, we are focusing on one simple but powerful strategy: </w:t>
      </w:r>
      <w:r w:rsidRPr="0042407C">
        <w:rPr>
          <w:rFonts w:ascii="Arial" w:eastAsia="Times New Roman" w:hAnsi="Arial" w:cs="Arial"/>
          <w:b/>
          <w:bCs/>
          <w:noProof/>
          <w:sz w:val="24"/>
          <w:szCs w:val="24"/>
          <w:lang w:val="en-US" w:eastAsia="en-CA"/>
        </w:rPr>
        <w:t>talking about the book before reading it</w:t>
      </w:r>
      <w:r w:rsidRPr="0042407C">
        <w:rPr>
          <w:rFonts w:ascii="Arial" w:eastAsia="Times New Roman" w:hAnsi="Arial" w:cs="Arial"/>
          <w:noProof/>
          <w:sz w:val="24"/>
          <w:szCs w:val="24"/>
          <w:lang w:val="en-US" w:eastAsia="en-CA"/>
        </w:rPr>
        <w:t xml:space="preserve">. This is called </w:t>
      </w:r>
      <w:r w:rsidRPr="0042407C">
        <w:rPr>
          <w:rFonts w:ascii="Arial" w:eastAsia="Times New Roman" w:hAnsi="Arial" w:cs="Arial"/>
          <w:i/>
          <w:iCs/>
          <w:noProof/>
          <w:sz w:val="24"/>
          <w:szCs w:val="24"/>
          <w:lang w:val="en-US" w:eastAsia="en-CA"/>
        </w:rPr>
        <w:t>activating background knowledge</w:t>
      </w:r>
      <w:r w:rsidRPr="0042407C">
        <w:rPr>
          <w:rFonts w:ascii="Arial" w:eastAsia="Times New Roman" w:hAnsi="Arial" w:cs="Arial"/>
          <w:noProof/>
          <w:sz w:val="24"/>
          <w:szCs w:val="24"/>
          <w:lang w:val="en-US" w:eastAsia="en-CA"/>
        </w:rPr>
        <w:t xml:space="preserve">. When </w:t>
      </w:r>
      <w:r w:rsidRPr="0042407C">
        <w:rPr>
          <w:rFonts w:ascii="Arial" w:eastAsia="Times New Roman" w:hAnsi="Arial" w:cs="Arial"/>
          <w:noProof/>
          <w:sz w:val="24"/>
          <w:szCs w:val="24"/>
          <w:lang w:val="en-US" w:eastAsia="en-CA"/>
        </w:rPr>
        <w:lastRenderedPageBreak/>
        <w:t xml:space="preserve">children connect a story to what they already know, they are more likely to feel confident, share ideas, and engage in meaningful conversation. The goal is simple: </w:t>
      </w:r>
      <w:r w:rsidRPr="0042407C">
        <w:rPr>
          <w:rFonts w:ascii="Arial" w:eastAsia="Times New Roman" w:hAnsi="Arial" w:cs="Arial"/>
          <w:b/>
          <w:bCs/>
          <w:noProof/>
          <w:sz w:val="24"/>
          <w:szCs w:val="24"/>
          <w:lang w:val="en-US" w:eastAsia="en-CA"/>
        </w:rPr>
        <w:t>use the book as a conversation starter—without reading it yet!</w:t>
      </w:r>
    </w:p>
    <w:p w14:paraId="44330FA2"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One Strategy for Home: Notice, Think, Connect</w:t>
      </w:r>
    </w:p>
    <w:p w14:paraId="75EB81A1"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Before reading the story, take a few minutes to look at the cover together.</w:t>
      </w:r>
    </w:p>
    <w:p w14:paraId="66D8FE23" w14:textId="77777777" w:rsidR="00C033C7" w:rsidRPr="0042407C" w:rsidRDefault="00C033C7">
      <w:pPr>
        <w:numPr>
          <w:ilvl w:val="0"/>
          <w:numId w:val="12"/>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 xml:space="preserve">Notice: </w:t>
      </w:r>
      <w:r w:rsidRPr="0042407C">
        <w:rPr>
          <w:rFonts w:ascii="Arial" w:eastAsia="Times New Roman" w:hAnsi="Arial" w:cs="Arial"/>
          <w:i/>
          <w:iCs/>
          <w:noProof/>
          <w:sz w:val="24"/>
          <w:szCs w:val="24"/>
          <w:lang w:val="en-US" w:eastAsia="en-CA"/>
        </w:rPr>
        <w:t>“What do you notice?”</w:t>
      </w:r>
    </w:p>
    <w:p w14:paraId="2D9A8046" w14:textId="77777777" w:rsidR="00C033C7" w:rsidRPr="0042407C" w:rsidRDefault="00C033C7">
      <w:pPr>
        <w:numPr>
          <w:ilvl w:val="0"/>
          <w:numId w:val="12"/>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Think:</w:t>
      </w:r>
      <w:r w:rsidRPr="0042407C">
        <w:rPr>
          <w:rFonts w:ascii="Arial" w:eastAsia="Times New Roman" w:hAnsi="Arial" w:cs="Arial"/>
          <w:noProof/>
          <w:sz w:val="24"/>
          <w:szCs w:val="24"/>
          <w:lang w:val="en-US" w:eastAsia="en-CA"/>
        </w:rPr>
        <w:t xml:space="preserve"> </w:t>
      </w:r>
      <w:r w:rsidRPr="0042407C">
        <w:rPr>
          <w:rFonts w:ascii="Arial" w:eastAsia="Times New Roman" w:hAnsi="Arial" w:cs="Arial"/>
          <w:i/>
          <w:iCs/>
          <w:noProof/>
          <w:sz w:val="24"/>
          <w:szCs w:val="24"/>
          <w:lang w:val="en-US" w:eastAsia="en-CA"/>
        </w:rPr>
        <w:t>“What do you think this story might be about?”</w:t>
      </w:r>
    </w:p>
    <w:p w14:paraId="1B37C510" w14:textId="77777777" w:rsidR="00C033C7" w:rsidRPr="0042407C" w:rsidRDefault="00C033C7">
      <w:pPr>
        <w:numPr>
          <w:ilvl w:val="0"/>
          <w:numId w:val="12"/>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 xml:space="preserve">Connect: </w:t>
      </w:r>
      <w:r w:rsidRPr="0042407C">
        <w:rPr>
          <w:rFonts w:ascii="Arial" w:eastAsia="Times New Roman" w:hAnsi="Arial" w:cs="Arial"/>
          <w:i/>
          <w:iCs/>
          <w:noProof/>
          <w:sz w:val="24"/>
          <w:szCs w:val="24"/>
          <w:lang w:val="en-US" w:eastAsia="en-CA"/>
        </w:rPr>
        <w:t>“Does this remind you of anything we may have seen?”</w:t>
      </w:r>
    </w:p>
    <w:p w14:paraId="458FC32A"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There are no right or wrong answers—this is about encouraging your child to talk and share ideas.</w:t>
      </w:r>
    </w:p>
    <w:p w14:paraId="373EFF9F"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If Your Child Needs Extra Support</w:t>
      </w:r>
    </w:p>
    <w:p w14:paraId="06E136AE"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Some children may need a little more structure to help them get started. You can support them by:</w:t>
      </w:r>
    </w:p>
    <w:p w14:paraId="08FB625E" w14:textId="77777777" w:rsidR="00C033C7" w:rsidRPr="0042407C" w:rsidRDefault="00C033C7">
      <w:pPr>
        <w:numPr>
          <w:ilvl w:val="0"/>
          <w:numId w:val="13"/>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 xml:space="preserve">Using simple sentence starters: </w:t>
      </w:r>
      <w:r w:rsidRPr="0042407C">
        <w:rPr>
          <w:rFonts w:ascii="Arial" w:eastAsia="Times New Roman" w:hAnsi="Arial" w:cs="Arial"/>
          <w:i/>
          <w:iCs/>
          <w:noProof/>
          <w:sz w:val="24"/>
          <w:szCs w:val="24"/>
          <w:lang w:val="en-US" w:eastAsia="en-CA"/>
        </w:rPr>
        <w:t>“I notice…”</w:t>
      </w:r>
      <w:r w:rsidRPr="0042407C">
        <w:rPr>
          <w:rFonts w:ascii="Arial" w:eastAsia="Times New Roman" w:hAnsi="Arial" w:cs="Arial"/>
          <w:noProof/>
          <w:sz w:val="24"/>
          <w:szCs w:val="24"/>
          <w:lang w:val="en-US" w:eastAsia="en-CA"/>
        </w:rPr>
        <w:t xml:space="preserve"> </w:t>
      </w:r>
      <w:r w:rsidRPr="0042407C">
        <w:rPr>
          <w:rFonts w:ascii="Arial" w:eastAsia="Times New Roman" w:hAnsi="Arial" w:cs="Arial"/>
          <w:i/>
          <w:iCs/>
          <w:noProof/>
          <w:sz w:val="24"/>
          <w:szCs w:val="24"/>
          <w:lang w:val="en-US" w:eastAsia="en-CA"/>
        </w:rPr>
        <w:t xml:space="preserve">“I think…” </w:t>
      </w:r>
      <w:r w:rsidRPr="0042407C">
        <w:rPr>
          <w:rFonts w:ascii="Arial" w:eastAsia="Times New Roman" w:hAnsi="Arial" w:cs="Arial"/>
          <w:noProof/>
          <w:sz w:val="24"/>
          <w:szCs w:val="24"/>
          <w:lang w:val="en-US" w:eastAsia="en-CA"/>
        </w:rPr>
        <w:t xml:space="preserve"> </w:t>
      </w:r>
      <w:r w:rsidRPr="0042407C">
        <w:rPr>
          <w:rFonts w:ascii="Arial" w:eastAsia="Times New Roman" w:hAnsi="Arial" w:cs="Arial"/>
          <w:i/>
          <w:iCs/>
          <w:noProof/>
          <w:sz w:val="24"/>
          <w:szCs w:val="24"/>
          <w:lang w:val="en-US" w:eastAsia="en-CA"/>
        </w:rPr>
        <w:t>“It reminds me of…”</w:t>
      </w:r>
    </w:p>
    <w:p w14:paraId="2EF9699F" w14:textId="77777777" w:rsidR="00C033C7" w:rsidRPr="0042407C" w:rsidRDefault="00C033C7">
      <w:pPr>
        <w:numPr>
          <w:ilvl w:val="0"/>
          <w:numId w:val="13"/>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 xml:space="preserve">Giving choices to help them respond (e.g., </w:t>
      </w:r>
      <w:r w:rsidRPr="0042407C">
        <w:rPr>
          <w:rFonts w:ascii="Arial" w:eastAsia="Times New Roman" w:hAnsi="Arial" w:cs="Arial"/>
          <w:i/>
          <w:iCs/>
          <w:noProof/>
          <w:sz w:val="24"/>
          <w:szCs w:val="24"/>
          <w:lang w:val="en-US" w:eastAsia="en-CA"/>
        </w:rPr>
        <w:t>“Do you think it’s about a fly or a cat?”</w:t>
      </w:r>
      <w:r w:rsidRPr="0042407C">
        <w:rPr>
          <w:rFonts w:ascii="Arial" w:eastAsia="Times New Roman" w:hAnsi="Arial" w:cs="Arial"/>
          <w:noProof/>
          <w:sz w:val="24"/>
          <w:szCs w:val="24"/>
          <w:lang w:val="en-US" w:eastAsia="en-CA"/>
        </w:rPr>
        <w:t>)</w:t>
      </w:r>
    </w:p>
    <w:p w14:paraId="3155B874" w14:textId="77777777" w:rsidR="00C033C7" w:rsidRPr="0042407C" w:rsidRDefault="00C033C7">
      <w:pPr>
        <w:numPr>
          <w:ilvl w:val="0"/>
          <w:numId w:val="13"/>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Allowing pointing, gestures, or one-word answers before building sentences together</w:t>
      </w:r>
    </w:p>
    <w:p w14:paraId="4091FCC1" w14:textId="77777777" w:rsidR="00C033C7" w:rsidRPr="0042407C" w:rsidRDefault="00C033C7">
      <w:pPr>
        <w:numPr>
          <w:ilvl w:val="0"/>
          <w:numId w:val="13"/>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Taking your time—thinking before speaking is part of the learning process</w:t>
      </w:r>
    </w:p>
    <w:p w14:paraId="2B1DB032" w14:textId="77777777" w:rsidR="0042407C" w:rsidRDefault="0042407C" w:rsidP="00C033C7">
      <w:pPr>
        <w:spacing w:before="64" w:line="480" w:lineRule="auto"/>
        <w:ind w:left="360" w:right="409"/>
        <w:rPr>
          <w:rFonts w:ascii="Arial" w:eastAsia="Times New Roman" w:hAnsi="Arial" w:cs="Arial"/>
          <w:b/>
          <w:bCs/>
          <w:noProof/>
          <w:sz w:val="24"/>
          <w:szCs w:val="24"/>
          <w:lang w:val="en-US" w:eastAsia="en-CA"/>
        </w:rPr>
      </w:pPr>
    </w:p>
    <w:p w14:paraId="3B9A3DF2" w14:textId="047C2ED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lastRenderedPageBreak/>
        <w:t>Why This Matters</w:t>
      </w:r>
    </w:p>
    <w:p w14:paraId="274751D8"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These conversations help children:</w:t>
      </w:r>
    </w:p>
    <w:p w14:paraId="761B98A4" w14:textId="77777777" w:rsidR="00C033C7" w:rsidRPr="0042407C" w:rsidRDefault="00C033C7">
      <w:pPr>
        <w:numPr>
          <w:ilvl w:val="0"/>
          <w:numId w:val="14"/>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build confidence in speaking</w:t>
      </w:r>
    </w:p>
    <w:p w14:paraId="1BBBCF3B" w14:textId="77777777" w:rsidR="00C033C7" w:rsidRPr="0042407C" w:rsidRDefault="00C033C7">
      <w:pPr>
        <w:numPr>
          <w:ilvl w:val="0"/>
          <w:numId w:val="14"/>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connect new ideas to their own experiences</w:t>
      </w:r>
    </w:p>
    <w:p w14:paraId="0F09C375" w14:textId="77777777" w:rsidR="00C033C7" w:rsidRPr="0042407C" w:rsidRDefault="00C033C7">
      <w:pPr>
        <w:numPr>
          <w:ilvl w:val="0"/>
          <w:numId w:val="14"/>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develop early language and thinking skills</w:t>
      </w:r>
    </w:p>
    <w:p w14:paraId="049C1BC0" w14:textId="77777777" w:rsidR="00C033C7" w:rsidRPr="0042407C" w:rsidRDefault="00C033C7">
      <w:pPr>
        <w:numPr>
          <w:ilvl w:val="0"/>
          <w:numId w:val="14"/>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feel prepared and excited before reading</w:t>
      </w:r>
    </w:p>
    <w:p w14:paraId="73E149B9"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A Small Shift That Makes a Big Difference</w:t>
      </w:r>
    </w:p>
    <w:p w14:paraId="24D62828"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You don’t need to read the whole book right away. Just talking about it first helps!</w:t>
      </w:r>
    </w:p>
    <w:p w14:paraId="46CF5A60"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Looking Ahead</w:t>
      </w:r>
    </w:p>
    <w:p w14:paraId="1BCAF888"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Next month, we’ll explore a new way to use the same story to build your child’s language skills in a different way.</w:t>
      </w:r>
    </w:p>
    <w:p w14:paraId="2C181FA6"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p>
    <w:p w14:paraId="4202233C"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p>
    <w:p w14:paraId="3343C33E"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p>
    <w:p w14:paraId="7F279646"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p>
    <w:p w14:paraId="6808B34A"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p>
    <w:p w14:paraId="2CDA3350"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p>
    <w:p w14:paraId="7EDE197E"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p>
    <w:p w14:paraId="6B8557D7"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p>
    <w:p w14:paraId="74AE8771"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p>
    <w:p w14:paraId="172C3873" w14:textId="012F4EDF" w:rsidR="00C033C7" w:rsidRPr="0042407C" w:rsidRDefault="00C033C7" w:rsidP="00C033C7">
      <w:pPr>
        <w:spacing w:before="64" w:line="480" w:lineRule="auto"/>
        <w:ind w:left="360" w:right="409"/>
        <w:rPr>
          <w:rFonts w:ascii="Arial" w:eastAsia="Times New Roman" w:hAnsi="Arial" w:cs="Arial"/>
          <w:b/>
          <w:bCs/>
          <w:noProof/>
          <w:sz w:val="28"/>
          <w:szCs w:val="28"/>
          <w:lang w:eastAsia="en-CA"/>
        </w:rPr>
      </w:pPr>
      <w:r w:rsidRPr="0042407C">
        <w:rPr>
          <w:rFonts w:ascii="Arial" w:eastAsia="Times New Roman" w:hAnsi="Arial" w:cs="Arial"/>
          <w:b/>
          <w:bCs/>
          <w:noProof/>
          <w:sz w:val="28"/>
          <w:szCs w:val="28"/>
          <w:lang w:val="en-US" w:eastAsia="en-CA"/>
        </w:rPr>
        <w:t>Getting the School Year Started Right: Supporting Students with a Visual Impairment (BLV)</w:t>
      </w:r>
    </w:p>
    <w:p w14:paraId="167E4289"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As we begin a new school year, there are many simple strategies that can make a significant difference for students who are blind or have low vision. Early accommodations help ensure students can access their learning environment, participate alongside their peers, and develop independence from the first day of school.</w:t>
      </w:r>
    </w:p>
    <w:p w14:paraId="04CB4270"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 xml:space="preserve">Students who have a diagnosed visual impairment, or who are experiencing difficulty visually accessing the curriculum, should be referred to the TDSB Blind/Low Vision Regional Services Team for consultation and support. An IST/SST is not required to discuss or initiate a referral. </w:t>
      </w:r>
    </w:p>
    <w:p w14:paraId="04C06CCD"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Environmental Accommodations</w:t>
      </w:r>
    </w:p>
    <w:p w14:paraId="651AAB18"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Small changes to the classroom environment can improve accessibility and independence. Consider:</w:t>
      </w:r>
    </w:p>
    <w:p w14:paraId="4B22A184" w14:textId="77777777" w:rsidR="00C033C7" w:rsidRPr="0042407C" w:rsidRDefault="00C033C7">
      <w:pPr>
        <w:numPr>
          <w:ilvl w:val="0"/>
          <w:numId w:val="15"/>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Placing lockers, cubbies, or hooks at the end of a row to make them easier to locate.</w:t>
      </w:r>
    </w:p>
    <w:p w14:paraId="0A9B3114" w14:textId="77777777" w:rsidR="00C033C7" w:rsidRPr="0042407C" w:rsidRDefault="00C033C7">
      <w:pPr>
        <w:numPr>
          <w:ilvl w:val="0"/>
          <w:numId w:val="15"/>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Seating students where they can best access instruction and classroom materials.</w:t>
      </w:r>
    </w:p>
    <w:p w14:paraId="7EB683DC" w14:textId="77777777" w:rsidR="00C033C7" w:rsidRPr="0042407C" w:rsidRDefault="00C033C7">
      <w:pPr>
        <w:numPr>
          <w:ilvl w:val="0"/>
          <w:numId w:val="15"/>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Designating a consistent location for assistive technology and specialized equipment.</w:t>
      </w:r>
    </w:p>
    <w:p w14:paraId="3AED8695" w14:textId="77777777" w:rsidR="00C033C7" w:rsidRPr="0042407C" w:rsidRDefault="00C033C7">
      <w:pPr>
        <w:numPr>
          <w:ilvl w:val="0"/>
          <w:numId w:val="15"/>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Removing tripping hazards such as loose wires or curled rugs.</w:t>
      </w:r>
    </w:p>
    <w:p w14:paraId="4550DF1D" w14:textId="77777777" w:rsidR="00C033C7" w:rsidRPr="0042407C" w:rsidRDefault="00C033C7">
      <w:pPr>
        <w:numPr>
          <w:ilvl w:val="0"/>
          <w:numId w:val="15"/>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lastRenderedPageBreak/>
        <w:t>Encouraging students to push in chairs when leaving their workspaces.</w:t>
      </w:r>
    </w:p>
    <w:p w14:paraId="4A8C4555" w14:textId="77777777" w:rsidR="00C033C7" w:rsidRPr="0042407C" w:rsidRDefault="00C033C7">
      <w:pPr>
        <w:numPr>
          <w:ilvl w:val="0"/>
          <w:numId w:val="15"/>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Being mindful of lighting conditions and reducing glare where possible.</w:t>
      </w:r>
    </w:p>
    <w:p w14:paraId="024CBA01"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Instructional Accommodations</w:t>
      </w:r>
    </w:p>
    <w:p w14:paraId="54886FF6"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Accessible instruction benefits all learners. Helpful strategies include:</w:t>
      </w:r>
    </w:p>
    <w:p w14:paraId="113C01AB" w14:textId="77777777" w:rsidR="00C033C7" w:rsidRPr="0042407C" w:rsidRDefault="00C033C7">
      <w:pPr>
        <w:numPr>
          <w:ilvl w:val="0"/>
          <w:numId w:val="16"/>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Using descriptive language when giving directions rather than relying on pointing or gestures alone.</w:t>
      </w:r>
    </w:p>
    <w:p w14:paraId="4618CAAC" w14:textId="77777777" w:rsidR="00C033C7" w:rsidRPr="0042407C" w:rsidRDefault="00C033C7">
      <w:pPr>
        <w:numPr>
          <w:ilvl w:val="0"/>
          <w:numId w:val="16"/>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Pairing visual demonstrations with verbal explanations.</w:t>
      </w:r>
    </w:p>
    <w:p w14:paraId="40240240" w14:textId="77777777" w:rsidR="00C033C7" w:rsidRPr="0042407C" w:rsidRDefault="00C033C7">
      <w:pPr>
        <w:numPr>
          <w:ilvl w:val="0"/>
          <w:numId w:val="16"/>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Describing important facial expressions, diagrams, and visual information.</w:t>
      </w:r>
    </w:p>
    <w:p w14:paraId="40771BF4" w14:textId="77777777" w:rsidR="00C033C7" w:rsidRPr="0042407C" w:rsidRDefault="00C033C7">
      <w:pPr>
        <w:numPr>
          <w:ilvl w:val="0"/>
          <w:numId w:val="16"/>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Providing copies of information presented on the board, interactive whiteboard, or anchor charts.</w:t>
      </w:r>
    </w:p>
    <w:p w14:paraId="34783D27" w14:textId="77777777" w:rsidR="00C033C7" w:rsidRPr="0042407C" w:rsidRDefault="00C033C7">
      <w:pPr>
        <w:numPr>
          <w:ilvl w:val="0"/>
          <w:numId w:val="16"/>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Using high-contrast colours and large, clear print when writing at a distance.</w:t>
      </w:r>
    </w:p>
    <w:p w14:paraId="03CECF06"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Curriculum Accommodations</w:t>
      </w:r>
    </w:p>
    <w:p w14:paraId="2FE8C218"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Many students with visual impairments require adjustments to how information is presented. Consider:</w:t>
      </w:r>
    </w:p>
    <w:p w14:paraId="0F6ACCF1" w14:textId="77777777" w:rsidR="00C033C7" w:rsidRPr="0042407C" w:rsidRDefault="00C033C7">
      <w:pPr>
        <w:numPr>
          <w:ilvl w:val="0"/>
          <w:numId w:val="17"/>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Enlarging handouts and reducing visual clutter.</w:t>
      </w:r>
    </w:p>
    <w:p w14:paraId="0F44F233" w14:textId="77777777" w:rsidR="00C033C7" w:rsidRPr="0042407C" w:rsidRDefault="00C033C7">
      <w:pPr>
        <w:numPr>
          <w:ilvl w:val="0"/>
          <w:numId w:val="17"/>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Using accessible fonts such as Arial, Century Gothic, or Atkinson Hyperlegible.</w:t>
      </w:r>
    </w:p>
    <w:p w14:paraId="630C4E4A" w14:textId="77777777" w:rsidR="00C033C7" w:rsidRPr="0042407C" w:rsidRDefault="00C033C7">
      <w:pPr>
        <w:numPr>
          <w:ilvl w:val="0"/>
          <w:numId w:val="17"/>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Selecting high-contrast materials whenever possible.</w:t>
      </w:r>
    </w:p>
    <w:p w14:paraId="6A245CD3" w14:textId="77777777" w:rsidR="00C033C7" w:rsidRPr="0042407C" w:rsidRDefault="00C033C7">
      <w:pPr>
        <w:numPr>
          <w:ilvl w:val="0"/>
          <w:numId w:val="17"/>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Providing audiobooks, digital texts, or alternate formats when appropriate.</w:t>
      </w:r>
    </w:p>
    <w:p w14:paraId="1009F2BB" w14:textId="77777777" w:rsidR="00C033C7" w:rsidRPr="0042407C" w:rsidRDefault="00C033C7">
      <w:pPr>
        <w:numPr>
          <w:ilvl w:val="0"/>
          <w:numId w:val="17"/>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lastRenderedPageBreak/>
        <w:t>Avoiding activities that rely heavily on colour recognition when colour vision is a concern.</w:t>
      </w:r>
    </w:p>
    <w:p w14:paraId="68B1AEDF"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The TDSB Blind/Low Vision Team is available to support school staff, students, and families in creating accessible learning environments and ensuring students have the tools they need to succeed.</w:t>
      </w:r>
    </w:p>
    <w:p w14:paraId="1770D25C" w14:textId="67C336F8" w:rsidR="00C033C7" w:rsidRPr="0042407C" w:rsidRDefault="00C033C7" w:rsidP="00C033C7">
      <w:pPr>
        <w:spacing w:before="64" w:line="480" w:lineRule="auto"/>
        <w:ind w:left="360" w:right="409"/>
        <w:rPr>
          <w:rFonts w:ascii="Arial" w:eastAsia="Times New Roman" w:hAnsi="Arial" w:cs="Arial"/>
          <w:noProof/>
          <w:sz w:val="28"/>
          <w:szCs w:val="28"/>
          <w:lang w:eastAsia="en-CA"/>
        </w:rPr>
      </w:pPr>
      <w:hyperlink r:id="rId25" w:history="1">
        <w:r w:rsidRPr="0042407C">
          <w:rPr>
            <w:rStyle w:val="Hyperlink"/>
            <w:rFonts w:ascii="Arial" w:eastAsia="Times New Roman" w:hAnsi="Arial" w:cs="Arial"/>
            <w:b/>
            <w:bCs/>
            <w:noProof/>
            <w:color w:val="auto"/>
            <w:sz w:val="28"/>
            <w:szCs w:val="28"/>
            <w:lang w:val="en-US" w:eastAsia="en-CA"/>
          </w:rPr>
          <w:t>Deaf and Hard of Hearing Services</w:t>
        </w:r>
      </w:hyperlink>
    </w:p>
    <w:p w14:paraId="0CEA4DA3" w14:textId="77777777" w:rsidR="00C033C7" w:rsidRPr="0042407C" w:rsidRDefault="00C033C7" w:rsidP="00C033C7">
      <w:pPr>
        <w:spacing w:before="64" w:line="480" w:lineRule="auto"/>
        <w:ind w:left="360" w:right="409"/>
        <w:rPr>
          <w:rFonts w:ascii="Arial" w:eastAsia="Times New Roman" w:hAnsi="Arial" w:cs="Arial"/>
          <w:noProof/>
          <w:sz w:val="28"/>
          <w:szCs w:val="28"/>
          <w:lang w:eastAsia="en-CA"/>
        </w:rPr>
      </w:pPr>
      <w:r w:rsidRPr="0042407C">
        <w:rPr>
          <w:rFonts w:ascii="Arial" w:eastAsia="Times New Roman" w:hAnsi="Arial" w:cs="Arial"/>
          <w:noProof/>
          <w:sz w:val="28"/>
          <w:szCs w:val="28"/>
          <w:lang w:val="en-US" w:eastAsia="en-CA"/>
        </w:rPr>
        <w:t xml:space="preserve">As we begin a new school year, simple strategies can make a meaningful difference for students who are Deaf or Hard of Hearing. Early accommodations help students access classroom communication, participate with peers, and build independence from the first day of school. Students with a known or newly identified hearing difference may require accommodations to support classroom learning. Newly identified students should be referred to the TDSB Deaf and Hard of Hearing Regional Services Team for support. </w:t>
      </w:r>
    </w:p>
    <w:p w14:paraId="13B128FB" w14:textId="77777777" w:rsidR="00C033C7" w:rsidRPr="0042407C" w:rsidRDefault="00C033C7" w:rsidP="00C033C7">
      <w:pPr>
        <w:spacing w:before="64" w:line="480" w:lineRule="auto"/>
        <w:ind w:left="360" w:right="409"/>
        <w:rPr>
          <w:rFonts w:ascii="Arial" w:eastAsia="Times New Roman" w:hAnsi="Arial" w:cs="Arial"/>
          <w:noProof/>
          <w:sz w:val="28"/>
          <w:szCs w:val="28"/>
          <w:lang w:eastAsia="en-CA"/>
        </w:rPr>
      </w:pPr>
      <w:r w:rsidRPr="0042407C">
        <w:rPr>
          <w:rFonts w:ascii="Arial" w:eastAsia="Times New Roman" w:hAnsi="Arial" w:cs="Arial"/>
          <w:noProof/>
          <w:sz w:val="28"/>
          <w:szCs w:val="28"/>
          <w:lang w:val="en-US" w:eastAsia="en-CA"/>
        </w:rPr>
        <w:t>Visual supports, captioned media, clear routines, and reduced background noise improve access for D/HH students while benefiting many learners.</w:t>
      </w:r>
    </w:p>
    <w:p w14:paraId="0E7DD298" w14:textId="77777777" w:rsidR="00C033C7" w:rsidRPr="0042407C" w:rsidRDefault="00C033C7" w:rsidP="00C033C7">
      <w:pPr>
        <w:spacing w:before="64" w:line="480" w:lineRule="auto"/>
        <w:ind w:left="360" w:right="409"/>
        <w:rPr>
          <w:rFonts w:ascii="Arial" w:eastAsia="Times New Roman" w:hAnsi="Arial" w:cs="Arial"/>
          <w:noProof/>
          <w:sz w:val="28"/>
          <w:szCs w:val="28"/>
          <w:lang w:eastAsia="en-CA"/>
        </w:rPr>
      </w:pPr>
      <w:r w:rsidRPr="0042407C">
        <w:rPr>
          <w:rFonts w:ascii="Arial" w:eastAsia="Times New Roman" w:hAnsi="Arial" w:cs="Arial"/>
          <w:b/>
          <w:bCs/>
          <w:noProof/>
          <w:sz w:val="28"/>
          <w:szCs w:val="28"/>
          <w:lang w:val="en-US" w:eastAsia="en-CA"/>
        </w:rPr>
        <w:t>Environmental Accommodations</w:t>
      </w:r>
      <w:r w:rsidRPr="0042407C">
        <w:rPr>
          <w:rFonts w:ascii="Arial" w:eastAsia="Times New Roman" w:hAnsi="Arial" w:cs="Arial"/>
          <w:b/>
          <w:bCs/>
          <w:noProof/>
          <w:sz w:val="28"/>
          <w:szCs w:val="28"/>
          <w:lang w:val="en-US" w:eastAsia="en-CA"/>
        </w:rPr>
        <w:br/>
      </w:r>
      <w:r w:rsidRPr="0042407C">
        <w:rPr>
          <w:rFonts w:ascii="Arial" w:eastAsia="Times New Roman" w:hAnsi="Arial" w:cs="Arial"/>
          <w:noProof/>
          <w:sz w:val="28"/>
          <w:szCs w:val="28"/>
          <w:lang w:val="en-US" w:eastAsia="en-CA"/>
        </w:rPr>
        <w:t>Small changes can improve listening and visual access. Consider:</w:t>
      </w:r>
    </w:p>
    <w:p w14:paraId="0C04C78C" w14:textId="77777777" w:rsidR="00C033C7" w:rsidRPr="0042407C" w:rsidRDefault="00C033C7">
      <w:pPr>
        <w:numPr>
          <w:ilvl w:val="0"/>
          <w:numId w:val="18"/>
        </w:numPr>
        <w:spacing w:before="64" w:line="480" w:lineRule="auto"/>
        <w:ind w:right="409"/>
        <w:rPr>
          <w:rFonts w:ascii="Arial" w:eastAsia="Times New Roman" w:hAnsi="Arial" w:cs="Arial"/>
          <w:noProof/>
          <w:sz w:val="28"/>
          <w:szCs w:val="28"/>
          <w:lang w:eastAsia="en-CA"/>
        </w:rPr>
      </w:pPr>
      <w:r w:rsidRPr="0042407C">
        <w:rPr>
          <w:rFonts w:ascii="Arial" w:eastAsia="Times New Roman" w:hAnsi="Arial" w:cs="Arial"/>
          <w:noProof/>
          <w:sz w:val="28"/>
          <w:szCs w:val="28"/>
          <w:lang w:val="en-US" w:eastAsia="en-CA"/>
        </w:rPr>
        <w:lastRenderedPageBreak/>
        <w:t>Providing strategic seating with clear access to the teacher, peers, and interpreter when applicable.</w:t>
      </w:r>
    </w:p>
    <w:p w14:paraId="2E67ED6C" w14:textId="77777777" w:rsidR="00C033C7" w:rsidRPr="0042407C" w:rsidRDefault="00C033C7">
      <w:pPr>
        <w:numPr>
          <w:ilvl w:val="0"/>
          <w:numId w:val="18"/>
        </w:numPr>
        <w:spacing w:before="64" w:line="480" w:lineRule="auto"/>
        <w:ind w:right="409"/>
        <w:rPr>
          <w:rFonts w:ascii="Arial" w:eastAsia="Times New Roman" w:hAnsi="Arial" w:cs="Arial"/>
          <w:noProof/>
          <w:sz w:val="28"/>
          <w:szCs w:val="28"/>
          <w:lang w:eastAsia="en-CA"/>
        </w:rPr>
      </w:pPr>
      <w:r w:rsidRPr="0042407C">
        <w:rPr>
          <w:rFonts w:ascii="Arial" w:eastAsia="Times New Roman" w:hAnsi="Arial" w:cs="Arial"/>
          <w:noProof/>
          <w:sz w:val="28"/>
          <w:szCs w:val="28"/>
          <w:lang w:val="en-US" w:eastAsia="en-CA"/>
        </w:rPr>
        <w:t>Reducing background noise and supporting one person speaking at a time.</w:t>
      </w:r>
    </w:p>
    <w:p w14:paraId="640C1E7A" w14:textId="77777777" w:rsidR="00C033C7" w:rsidRPr="0042407C" w:rsidRDefault="00C033C7">
      <w:pPr>
        <w:numPr>
          <w:ilvl w:val="0"/>
          <w:numId w:val="18"/>
        </w:numPr>
        <w:spacing w:before="64" w:line="480" w:lineRule="auto"/>
        <w:ind w:right="409"/>
        <w:rPr>
          <w:rFonts w:ascii="Arial" w:eastAsia="Times New Roman" w:hAnsi="Arial" w:cs="Arial"/>
          <w:noProof/>
          <w:sz w:val="28"/>
          <w:szCs w:val="28"/>
          <w:lang w:eastAsia="en-CA"/>
        </w:rPr>
      </w:pPr>
      <w:r w:rsidRPr="0042407C">
        <w:rPr>
          <w:rFonts w:ascii="Arial" w:eastAsia="Times New Roman" w:hAnsi="Arial" w:cs="Arial"/>
          <w:noProof/>
          <w:sz w:val="28"/>
          <w:szCs w:val="28"/>
          <w:lang w:val="en-US" w:eastAsia="en-CA"/>
        </w:rPr>
        <w:t>Using visual alerts and supports, such as written instructions, timers, or gesture signals.</w:t>
      </w:r>
    </w:p>
    <w:p w14:paraId="3FFA0AC8" w14:textId="77777777" w:rsidR="00C033C7" w:rsidRPr="0042407C" w:rsidRDefault="00C033C7" w:rsidP="00C033C7">
      <w:pPr>
        <w:spacing w:before="64" w:line="480" w:lineRule="auto"/>
        <w:ind w:left="360" w:right="409"/>
        <w:rPr>
          <w:rFonts w:ascii="Arial" w:eastAsia="Times New Roman" w:hAnsi="Arial" w:cs="Arial"/>
          <w:noProof/>
          <w:sz w:val="28"/>
          <w:szCs w:val="28"/>
          <w:lang w:eastAsia="en-CA"/>
        </w:rPr>
      </w:pPr>
      <w:r w:rsidRPr="0042407C">
        <w:rPr>
          <w:rFonts w:ascii="Arial" w:eastAsia="Times New Roman" w:hAnsi="Arial" w:cs="Arial"/>
          <w:b/>
          <w:bCs/>
          <w:noProof/>
          <w:sz w:val="28"/>
          <w:szCs w:val="28"/>
          <w:lang w:val="en-US" w:eastAsia="en-CA"/>
        </w:rPr>
        <w:t>Instructional Accommodations</w:t>
      </w:r>
      <w:r w:rsidRPr="0042407C">
        <w:rPr>
          <w:rFonts w:ascii="Arial" w:eastAsia="Times New Roman" w:hAnsi="Arial" w:cs="Arial"/>
          <w:b/>
          <w:bCs/>
          <w:noProof/>
          <w:sz w:val="28"/>
          <w:szCs w:val="28"/>
          <w:lang w:val="en-US" w:eastAsia="en-CA"/>
        </w:rPr>
        <w:br/>
      </w:r>
      <w:r w:rsidRPr="0042407C">
        <w:rPr>
          <w:rFonts w:ascii="Arial" w:eastAsia="Times New Roman" w:hAnsi="Arial" w:cs="Arial"/>
          <w:noProof/>
          <w:sz w:val="28"/>
          <w:szCs w:val="28"/>
          <w:lang w:val="en-US" w:eastAsia="en-CA"/>
        </w:rPr>
        <w:t>Accessible instruction supports participation and understanding. Consider:</w:t>
      </w:r>
    </w:p>
    <w:p w14:paraId="767C7A09" w14:textId="77777777" w:rsidR="00C033C7" w:rsidRPr="0042407C" w:rsidRDefault="00C033C7">
      <w:pPr>
        <w:numPr>
          <w:ilvl w:val="0"/>
          <w:numId w:val="19"/>
        </w:numPr>
        <w:spacing w:before="64" w:line="480" w:lineRule="auto"/>
        <w:ind w:right="409"/>
        <w:rPr>
          <w:rFonts w:ascii="Arial" w:eastAsia="Times New Roman" w:hAnsi="Arial" w:cs="Arial"/>
          <w:noProof/>
          <w:sz w:val="28"/>
          <w:szCs w:val="28"/>
          <w:lang w:eastAsia="en-CA"/>
        </w:rPr>
      </w:pPr>
      <w:r w:rsidRPr="0042407C">
        <w:rPr>
          <w:rFonts w:ascii="Arial" w:eastAsia="Times New Roman" w:hAnsi="Arial" w:cs="Arial"/>
          <w:noProof/>
          <w:sz w:val="28"/>
          <w:szCs w:val="28"/>
          <w:lang w:val="en-US" w:eastAsia="en-CA"/>
        </w:rPr>
        <w:t>Facing the class when speaking and avoiding talking while writing on the board.</w:t>
      </w:r>
    </w:p>
    <w:p w14:paraId="2062B43E" w14:textId="77777777" w:rsidR="00C033C7" w:rsidRPr="0042407C" w:rsidRDefault="00C033C7">
      <w:pPr>
        <w:numPr>
          <w:ilvl w:val="0"/>
          <w:numId w:val="19"/>
        </w:numPr>
        <w:spacing w:before="64" w:line="480" w:lineRule="auto"/>
        <w:ind w:right="409"/>
        <w:rPr>
          <w:rFonts w:ascii="Arial" w:eastAsia="Times New Roman" w:hAnsi="Arial" w:cs="Arial"/>
          <w:noProof/>
          <w:sz w:val="28"/>
          <w:szCs w:val="28"/>
          <w:lang w:eastAsia="en-CA"/>
        </w:rPr>
      </w:pPr>
      <w:r w:rsidRPr="0042407C">
        <w:rPr>
          <w:rFonts w:ascii="Arial" w:eastAsia="Times New Roman" w:hAnsi="Arial" w:cs="Arial"/>
          <w:noProof/>
          <w:sz w:val="28"/>
          <w:szCs w:val="28"/>
          <w:lang w:val="en-US" w:eastAsia="en-CA"/>
        </w:rPr>
        <w:t>Repeating or rephrasing key information and peer contributions.</w:t>
      </w:r>
    </w:p>
    <w:p w14:paraId="05A96380" w14:textId="77777777" w:rsidR="00C033C7" w:rsidRPr="0042407C" w:rsidRDefault="00C033C7">
      <w:pPr>
        <w:numPr>
          <w:ilvl w:val="0"/>
          <w:numId w:val="19"/>
        </w:numPr>
        <w:spacing w:before="64" w:line="480" w:lineRule="auto"/>
        <w:ind w:right="409"/>
        <w:rPr>
          <w:rFonts w:ascii="Arial" w:eastAsia="Times New Roman" w:hAnsi="Arial" w:cs="Arial"/>
          <w:noProof/>
          <w:sz w:val="28"/>
          <w:szCs w:val="28"/>
          <w:lang w:eastAsia="en-CA"/>
        </w:rPr>
      </w:pPr>
      <w:r w:rsidRPr="0042407C">
        <w:rPr>
          <w:rFonts w:ascii="Arial" w:eastAsia="Times New Roman" w:hAnsi="Arial" w:cs="Arial"/>
          <w:noProof/>
          <w:sz w:val="28"/>
          <w:szCs w:val="28"/>
          <w:lang w:val="en-US" w:eastAsia="en-CA"/>
        </w:rPr>
        <w:t>Providing captioned media and checking for understanding regularly.</w:t>
      </w:r>
    </w:p>
    <w:p w14:paraId="4E5AE916" w14:textId="77777777" w:rsidR="00C033C7" w:rsidRPr="0042407C" w:rsidRDefault="00C033C7" w:rsidP="00C033C7">
      <w:pPr>
        <w:spacing w:before="64" w:line="480" w:lineRule="auto"/>
        <w:ind w:left="360" w:right="409"/>
        <w:rPr>
          <w:rFonts w:ascii="Arial" w:eastAsia="Times New Roman" w:hAnsi="Arial" w:cs="Arial"/>
          <w:noProof/>
          <w:sz w:val="28"/>
          <w:szCs w:val="28"/>
          <w:lang w:eastAsia="en-CA"/>
        </w:rPr>
      </w:pPr>
      <w:r w:rsidRPr="0042407C">
        <w:rPr>
          <w:rFonts w:ascii="Arial" w:eastAsia="Times New Roman" w:hAnsi="Arial" w:cs="Arial"/>
          <w:b/>
          <w:bCs/>
          <w:noProof/>
          <w:sz w:val="28"/>
          <w:szCs w:val="28"/>
          <w:lang w:val="en-US" w:eastAsia="en-CA"/>
        </w:rPr>
        <w:t>Curriculum Accommodations</w:t>
      </w:r>
      <w:r w:rsidRPr="0042407C">
        <w:rPr>
          <w:rFonts w:ascii="Arial" w:eastAsia="Times New Roman" w:hAnsi="Arial" w:cs="Arial"/>
          <w:b/>
          <w:bCs/>
          <w:noProof/>
          <w:sz w:val="28"/>
          <w:szCs w:val="28"/>
          <w:lang w:val="en-US" w:eastAsia="en-CA"/>
        </w:rPr>
        <w:br/>
      </w:r>
      <w:r w:rsidRPr="0042407C">
        <w:rPr>
          <w:rFonts w:ascii="Arial" w:eastAsia="Times New Roman" w:hAnsi="Arial" w:cs="Arial"/>
          <w:noProof/>
          <w:sz w:val="28"/>
          <w:szCs w:val="28"/>
          <w:lang w:val="en-US" w:eastAsia="en-CA"/>
        </w:rPr>
        <w:t>Students may require adjustments to how information is presented. Consider:</w:t>
      </w:r>
    </w:p>
    <w:p w14:paraId="10ACC4B1" w14:textId="77777777" w:rsidR="00C033C7" w:rsidRPr="0042407C" w:rsidRDefault="00C033C7">
      <w:pPr>
        <w:numPr>
          <w:ilvl w:val="0"/>
          <w:numId w:val="20"/>
        </w:numPr>
        <w:spacing w:before="64" w:line="480" w:lineRule="auto"/>
        <w:ind w:right="409"/>
        <w:rPr>
          <w:rFonts w:ascii="Arial" w:eastAsia="Times New Roman" w:hAnsi="Arial" w:cs="Arial"/>
          <w:noProof/>
          <w:sz w:val="28"/>
          <w:szCs w:val="28"/>
          <w:lang w:eastAsia="en-CA"/>
        </w:rPr>
      </w:pPr>
      <w:r w:rsidRPr="0042407C">
        <w:rPr>
          <w:rFonts w:ascii="Arial" w:eastAsia="Times New Roman" w:hAnsi="Arial" w:cs="Arial"/>
          <w:noProof/>
          <w:sz w:val="28"/>
          <w:szCs w:val="28"/>
          <w:lang w:val="en-US" w:eastAsia="en-CA"/>
        </w:rPr>
        <w:lastRenderedPageBreak/>
        <w:t>Providing written or visual instructions alongside spoken or signed directions.</w:t>
      </w:r>
    </w:p>
    <w:p w14:paraId="4F0269A8" w14:textId="77777777" w:rsidR="00C033C7" w:rsidRPr="0042407C" w:rsidRDefault="00C033C7">
      <w:pPr>
        <w:numPr>
          <w:ilvl w:val="0"/>
          <w:numId w:val="20"/>
        </w:numPr>
        <w:spacing w:before="64" w:line="480" w:lineRule="auto"/>
        <w:ind w:right="409"/>
        <w:rPr>
          <w:rFonts w:ascii="Arial" w:eastAsia="Times New Roman" w:hAnsi="Arial" w:cs="Arial"/>
          <w:noProof/>
          <w:sz w:val="28"/>
          <w:szCs w:val="28"/>
          <w:lang w:eastAsia="en-CA"/>
        </w:rPr>
      </w:pPr>
      <w:r w:rsidRPr="0042407C">
        <w:rPr>
          <w:rFonts w:ascii="Arial" w:eastAsia="Times New Roman" w:hAnsi="Arial" w:cs="Arial"/>
          <w:noProof/>
          <w:sz w:val="28"/>
          <w:szCs w:val="28"/>
          <w:lang w:val="en-US" w:eastAsia="en-CA"/>
        </w:rPr>
        <w:t>Using visual supports such as diagrams, charts, and written steps.</w:t>
      </w:r>
    </w:p>
    <w:p w14:paraId="6DF314B7" w14:textId="2A9C2414" w:rsidR="00C033C7" w:rsidRPr="0042407C" w:rsidRDefault="00C033C7" w:rsidP="00C033C7">
      <w:pPr>
        <w:spacing w:before="64" w:line="480" w:lineRule="auto"/>
        <w:ind w:left="360" w:right="409"/>
        <w:rPr>
          <w:rFonts w:ascii="Arial" w:eastAsia="Times New Roman" w:hAnsi="Arial" w:cs="Arial"/>
          <w:noProof/>
          <w:sz w:val="28"/>
          <w:szCs w:val="28"/>
          <w:lang w:eastAsia="en-CA"/>
        </w:rPr>
      </w:pPr>
      <w:r w:rsidRPr="0042407C">
        <w:rPr>
          <w:rFonts w:ascii="Arial" w:eastAsia="Times New Roman" w:hAnsi="Arial" w:cs="Arial"/>
          <w:noProof/>
          <w:sz w:val="28"/>
          <w:szCs w:val="28"/>
          <w:lang w:val="en-US" w:eastAsia="en-CA"/>
        </w:rPr>
        <w:t>Allowing extra time for processing auditory information and responding.</w:t>
      </w:r>
    </w:p>
    <w:p w14:paraId="54DE0536" w14:textId="77777777" w:rsidR="00C033C7" w:rsidRDefault="00C033C7" w:rsidP="00C033C7">
      <w:pPr>
        <w:spacing w:before="64" w:line="480" w:lineRule="auto"/>
        <w:ind w:left="360" w:right="409"/>
        <w:rPr>
          <w:rFonts w:ascii="Arial" w:eastAsia="Times New Roman" w:hAnsi="Arial" w:cs="Arial"/>
          <w:noProof/>
          <w:sz w:val="24"/>
          <w:szCs w:val="24"/>
          <w:lang w:val="en-US" w:eastAsia="en-CA"/>
        </w:rPr>
      </w:pPr>
      <w:r w:rsidRPr="0042407C">
        <w:rPr>
          <w:rFonts w:ascii="Arial" w:eastAsia="Times New Roman" w:hAnsi="Arial" w:cs="Arial"/>
          <w:noProof/>
          <w:sz w:val="24"/>
          <w:szCs w:val="24"/>
          <w:lang w:val="en-US" w:eastAsia="en-CA"/>
        </w:rPr>
        <w:t xml:space="preserve">Check out the most recent edition of </w:t>
      </w:r>
      <w:hyperlink r:id="rId26" w:history="1">
        <w:r w:rsidRPr="0042407C">
          <w:rPr>
            <w:rStyle w:val="Hyperlink"/>
            <w:rFonts w:ascii="Arial" w:eastAsia="Times New Roman" w:hAnsi="Arial" w:cs="Arial"/>
            <w:noProof/>
            <w:color w:val="auto"/>
            <w:sz w:val="24"/>
            <w:szCs w:val="24"/>
            <w:lang w:val="en-US" w:eastAsia="en-CA"/>
          </w:rPr>
          <w:t>Sounding Board</w:t>
        </w:r>
      </w:hyperlink>
      <w:r w:rsidRPr="0042407C">
        <w:rPr>
          <w:rFonts w:ascii="Arial" w:eastAsia="Times New Roman" w:hAnsi="Arial" w:cs="Arial"/>
          <w:noProof/>
          <w:sz w:val="24"/>
          <w:szCs w:val="24"/>
          <w:lang w:val="en-US" w:eastAsia="en-CA"/>
        </w:rPr>
        <w:t xml:space="preserve">, the D/HH Student’s  Newsletter. </w:t>
      </w:r>
    </w:p>
    <w:p w14:paraId="0731148C" w14:textId="77777777" w:rsidR="0042407C" w:rsidRPr="0042407C" w:rsidRDefault="0042407C" w:rsidP="00C033C7">
      <w:pPr>
        <w:spacing w:before="64" w:line="480" w:lineRule="auto"/>
        <w:ind w:left="360" w:right="409"/>
        <w:rPr>
          <w:rFonts w:ascii="Arial" w:eastAsia="Times New Roman" w:hAnsi="Arial" w:cs="Arial"/>
          <w:noProof/>
          <w:sz w:val="24"/>
          <w:szCs w:val="24"/>
          <w:lang w:eastAsia="en-CA"/>
        </w:rPr>
      </w:pPr>
    </w:p>
    <w:p w14:paraId="3728AABA" w14:textId="77777777" w:rsidR="00C033C7" w:rsidRPr="0042407C" w:rsidRDefault="00C033C7" w:rsidP="00C033C7">
      <w:pPr>
        <w:spacing w:before="64" w:line="480" w:lineRule="auto"/>
        <w:ind w:left="360" w:right="409"/>
        <w:rPr>
          <w:rFonts w:ascii="Arial" w:eastAsia="Times New Roman" w:hAnsi="Arial" w:cs="Arial"/>
          <w:b/>
          <w:bCs/>
          <w:noProof/>
          <w:sz w:val="28"/>
          <w:szCs w:val="28"/>
          <w:lang w:eastAsia="en-CA"/>
        </w:rPr>
      </w:pPr>
      <w:r w:rsidRPr="0042407C">
        <w:rPr>
          <w:rFonts w:ascii="Arial" w:eastAsia="Times New Roman" w:hAnsi="Arial" w:cs="Arial"/>
          <w:b/>
          <w:bCs/>
          <w:noProof/>
          <w:sz w:val="28"/>
          <w:szCs w:val="28"/>
          <w:lang w:val="en-US" w:eastAsia="en-CA"/>
        </w:rPr>
        <w:t>International Day of Sign Languages: September 23, 2026</w:t>
      </w:r>
    </w:p>
    <w:p w14:paraId="2E2A7651" w14:textId="77777777" w:rsidR="00C033C7" w:rsidRPr="0042407C" w:rsidRDefault="00C033C7" w:rsidP="00C033C7">
      <w:pPr>
        <w:spacing w:before="64" w:line="480" w:lineRule="auto"/>
        <w:ind w:left="360" w:right="409"/>
        <w:rPr>
          <w:rFonts w:ascii="Arial" w:eastAsia="Times New Roman" w:hAnsi="Arial" w:cs="Arial"/>
          <w:b/>
          <w:bCs/>
          <w:noProof/>
          <w:sz w:val="28"/>
          <w:szCs w:val="28"/>
          <w:lang w:eastAsia="en-CA"/>
        </w:rPr>
      </w:pPr>
      <w:r w:rsidRPr="0042407C">
        <w:rPr>
          <w:rFonts w:ascii="Arial" w:eastAsia="Times New Roman" w:hAnsi="Arial" w:cs="Arial"/>
          <w:b/>
          <w:bCs/>
          <w:noProof/>
          <w:sz w:val="28"/>
          <w:szCs w:val="28"/>
          <w:lang w:val="en-US" w:eastAsia="en-CA"/>
        </w:rPr>
        <w:t>International Week of Deaf People 2026: September 21–27, 2026</w:t>
      </w:r>
    </w:p>
    <w:p w14:paraId="2E09C59D"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Join students and staff across TDSB in celebrating our Deaf and Hard of Hearing community during International Week of Deaf People, recognized worldwide from September 21–27, 2026.</w:t>
      </w:r>
    </w:p>
    <w:p w14:paraId="47EED6C0"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 xml:space="preserve">This year’s theme, </w:t>
      </w:r>
      <w:r w:rsidRPr="0042407C">
        <w:rPr>
          <w:rFonts w:ascii="Arial" w:eastAsia="Times New Roman" w:hAnsi="Arial" w:cs="Arial"/>
          <w:b/>
          <w:bCs/>
          <w:noProof/>
          <w:sz w:val="24"/>
          <w:szCs w:val="24"/>
          <w:lang w:val="en-US" w:eastAsia="en-CA"/>
        </w:rPr>
        <w:t>Declaring Deaf People’s Human Rights</w:t>
      </w:r>
      <w:r w:rsidRPr="0042407C">
        <w:rPr>
          <w:rFonts w:ascii="Arial" w:eastAsia="Times New Roman" w:hAnsi="Arial" w:cs="Arial"/>
          <w:noProof/>
          <w:sz w:val="24"/>
          <w:szCs w:val="24"/>
          <w:lang w:val="en-US" w:eastAsia="en-CA"/>
        </w:rPr>
        <w:t xml:space="preserve">, highlights the importance of access to language, communication, and community. September 23 is also the </w:t>
      </w:r>
      <w:r w:rsidRPr="0042407C">
        <w:rPr>
          <w:rFonts w:ascii="Arial" w:eastAsia="Times New Roman" w:hAnsi="Arial" w:cs="Arial"/>
          <w:b/>
          <w:bCs/>
          <w:noProof/>
          <w:sz w:val="24"/>
          <w:szCs w:val="24"/>
          <w:lang w:val="en-US" w:eastAsia="en-CA"/>
        </w:rPr>
        <w:t>International Day of Sign Languages</w:t>
      </w:r>
      <w:r w:rsidRPr="0042407C">
        <w:rPr>
          <w:rFonts w:ascii="Arial" w:eastAsia="Times New Roman" w:hAnsi="Arial" w:cs="Arial"/>
          <w:noProof/>
          <w:sz w:val="24"/>
          <w:szCs w:val="24"/>
          <w:lang w:val="en-US" w:eastAsia="en-CA"/>
        </w:rPr>
        <w:t xml:space="preserve">, and communities are encouraged to participate in </w:t>
      </w:r>
      <w:r w:rsidRPr="0042407C">
        <w:rPr>
          <w:rFonts w:ascii="Arial" w:eastAsia="Times New Roman" w:hAnsi="Arial" w:cs="Arial"/>
          <w:b/>
          <w:bCs/>
          <w:noProof/>
          <w:sz w:val="24"/>
          <w:szCs w:val="24"/>
          <w:lang w:val="en-US" w:eastAsia="en-CA"/>
        </w:rPr>
        <w:t>“Shine a Blue Light on Sign Languages”</w:t>
      </w:r>
      <w:r w:rsidRPr="0042407C">
        <w:rPr>
          <w:rFonts w:ascii="Arial" w:eastAsia="Times New Roman" w:hAnsi="Arial" w:cs="Arial"/>
          <w:noProof/>
          <w:sz w:val="24"/>
          <w:szCs w:val="24"/>
          <w:lang w:val="en-US" w:eastAsia="en-CA"/>
        </w:rPr>
        <w:t xml:space="preserve"> to show support for sign languages and solidarity with Deaf communities around the world.</w:t>
      </w:r>
    </w:p>
    <w:p w14:paraId="30B15EDD" w14:textId="0E974819" w:rsidR="00C033C7" w:rsidRPr="0042407C" w:rsidRDefault="00C033C7" w:rsidP="00C033C7">
      <w:pPr>
        <w:spacing w:before="64" w:line="480" w:lineRule="auto"/>
        <w:ind w:left="360" w:right="409"/>
        <w:rPr>
          <w:rFonts w:ascii="Arial" w:eastAsia="Times New Roman" w:hAnsi="Arial" w:cs="Arial"/>
          <w:noProof/>
          <w:sz w:val="24"/>
          <w:szCs w:val="24"/>
          <w:lang w:val="en-US" w:eastAsia="en-CA"/>
        </w:rPr>
      </w:pPr>
      <w:r w:rsidRPr="0042407C">
        <w:rPr>
          <w:rFonts w:ascii="Arial" w:eastAsia="Times New Roman" w:hAnsi="Arial" w:cs="Arial"/>
          <w:noProof/>
          <w:sz w:val="24"/>
          <w:szCs w:val="24"/>
          <w:lang w:val="en-US" w:eastAsia="en-CA"/>
        </w:rPr>
        <w:t xml:space="preserve">For more information, please visit the International Week of Deaf People 2026 website: </w:t>
      </w:r>
      <w:hyperlink r:id="rId27" w:history="1">
        <w:r w:rsidRPr="0042407C">
          <w:rPr>
            <w:rStyle w:val="Hyperlink"/>
            <w:rFonts w:ascii="Arial" w:eastAsia="Times New Roman" w:hAnsi="Arial" w:cs="Arial"/>
            <w:noProof/>
            <w:color w:val="auto"/>
            <w:sz w:val="24"/>
            <w:szCs w:val="24"/>
            <w:lang w:val="en-US" w:eastAsia="en-CA"/>
          </w:rPr>
          <w:t>The International Week of Deaf People 2026</w:t>
        </w:r>
      </w:hyperlink>
      <w:r w:rsidRPr="0042407C">
        <w:rPr>
          <w:rFonts w:ascii="Arial" w:eastAsia="Times New Roman" w:hAnsi="Arial" w:cs="Arial"/>
          <w:noProof/>
          <w:sz w:val="24"/>
          <w:szCs w:val="24"/>
          <w:lang w:val="en-US" w:eastAsia="en-CA"/>
        </w:rPr>
        <w:t xml:space="preserve"> website</w:t>
      </w:r>
      <w:r w:rsidRPr="0042407C">
        <w:rPr>
          <w:rFonts w:ascii="Arial" w:eastAsia="Times New Roman" w:hAnsi="Arial" w:cs="Arial"/>
          <w:noProof/>
          <w:sz w:val="24"/>
          <w:szCs w:val="24"/>
          <w:lang w:val="en-US" w:eastAsia="en-CA"/>
        </w:rPr>
        <w:t>.</w:t>
      </w:r>
    </w:p>
    <w:p w14:paraId="3E646CB5" w14:textId="77777777" w:rsidR="00C033C7" w:rsidRPr="0042407C" w:rsidRDefault="00C033C7" w:rsidP="00C033C7">
      <w:pPr>
        <w:spacing w:before="64" w:line="480" w:lineRule="auto"/>
        <w:ind w:left="360" w:right="409"/>
        <w:rPr>
          <w:rFonts w:ascii="Arial" w:eastAsia="Times New Roman" w:hAnsi="Arial" w:cs="Arial"/>
          <w:noProof/>
          <w:sz w:val="24"/>
          <w:szCs w:val="24"/>
          <w:lang w:val="en-US" w:eastAsia="en-CA"/>
        </w:rPr>
      </w:pPr>
    </w:p>
    <w:p w14:paraId="1BA9E01A" w14:textId="77777777" w:rsidR="00C033C7" w:rsidRPr="0042407C" w:rsidRDefault="00C033C7" w:rsidP="00C033C7">
      <w:pPr>
        <w:spacing w:before="64" w:line="480" w:lineRule="auto"/>
        <w:ind w:left="360" w:right="409"/>
        <w:rPr>
          <w:rFonts w:ascii="Arial" w:eastAsia="Times New Roman" w:hAnsi="Arial" w:cs="Arial"/>
          <w:noProof/>
          <w:sz w:val="24"/>
          <w:szCs w:val="24"/>
          <w:lang w:val="en-US" w:eastAsia="en-CA"/>
        </w:rPr>
      </w:pPr>
    </w:p>
    <w:p w14:paraId="2A5CFDD6" w14:textId="6352F7D7" w:rsidR="00C033C7" w:rsidRPr="0042407C" w:rsidRDefault="00C033C7" w:rsidP="00C033C7">
      <w:pPr>
        <w:spacing w:before="64" w:line="480" w:lineRule="auto"/>
        <w:ind w:left="360" w:right="409"/>
        <w:rPr>
          <w:rFonts w:ascii="Arial" w:eastAsia="Times New Roman" w:hAnsi="Arial" w:cs="Arial"/>
          <w:b/>
          <w:bCs/>
          <w:noProof/>
          <w:sz w:val="28"/>
          <w:szCs w:val="28"/>
          <w:u w:val="single"/>
          <w:lang w:val="en-US" w:eastAsia="en-CA"/>
        </w:rPr>
      </w:pPr>
      <w:r w:rsidRPr="0042407C">
        <w:rPr>
          <w:rFonts w:ascii="Arial" w:eastAsia="Times New Roman" w:hAnsi="Arial" w:cs="Arial"/>
          <w:b/>
          <w:bCs/>
          <w:noProof/>
          <w:sz w:val="28"/>
          <w:szCs w:val="28"/>
          <w:u w:val="single"/>
          <w:lang w:val="en-US" w:eastAsia="en-CA"/>
        </w:rPr>
        <w:t>Autism Regional Services</w:t>
      </w:r>
    </w:p>
    <w:p w14:paraId="410419D5"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The beginning of the school year is the time when your child’s teachers will get to know them. Parents/ guardians and caregivers are an integral part of supporting those meaningful relationships. Whether your child is starting school for the first time, changing grades, programs or schools, sharing information early will help their teachers learn about them, As the school year begins, consider these ways to foster the connection between your child and their teachers..</w:t>
      </w:r>
    </w:p>
    <w:p w14:paraId="555FD652" w14:textId="77777777" w:rsidR="00C033C7" w:rsidRPr="0042407C" w:rsidRDefault="00C033C7">
      <w:pPr>
        <w:numPr>
          <w:ilvl w:val="0"/>
          <w:numId w:val="21"/>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Create a One-Page Profile</w:t>
      </w:r>
      <w:r w:rsidRPr="0042407C">
        <w:rPr>
          <w:rFonts w:ascii="Arial" w:eastAsia="Times New Roman" w:hAnsi="Arial" w:cs="Arial"/>
          <w:noProof/>
          <w:sz w:val="24"/>
          <w:szCs w:val="24"/>
          <w:lang w:val="en-US" w:eastAsia="en-CA"/>
        </w:rPr>
        <w:t>: Include your child’s interests, sensory preferences, communication tips, and  calming strategies</w:t>
      </w:r>
    </w:p>
    <w:p w14:paraId="58ADEEBD" w14:textId="77777777" w:rsidR="00C033C7" w:rsidRPr="0042407C" w:rsidRDefault="00C033C7">
      <w:pPr>
        <w:numPr>
          <w:ilvl w:val="0"/>
          <w:numId w:val="21"/>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Schedule a Brief Meeting</w:t>
      </w:r>
      <w:r w:rsidRPr="0042407C">
        <w:rPr>
          <w:rFonts w:ascii="Arial" w:eastAsia="Times New Roman" w:hAnsi="Arial" w:cs="Arial"/>
          <w:noProof/>
          <w:sz w:val="24"/>
          <w:szCs w:val="24"/>
          <w:lang w:val="en-US" w:eastAsia="en-CA"/>
        </w:rPr>
        <w:t>: A short conversation with the teacher can go a long way in building mutual understanding</w:t>
      </w:r>
    </w:p>
    <w:p w14:paraId="23ACB888" w14:textId="77777777" w:rsidR="00C033C7" w:rsidRPr="0042407C" w:rsidRDefault="00C033C7">
      <w:pPr>
        <w:numPr>
          <w:ilvl w:val="0"/>
          <w:numId w:val="21"/>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Share What Works</w:t>
      </w:r>
      <w:r w:rsidRPr="0042407C">
        <w:rPr>
          <w:rFonts w:ascii="Arial" w:eastAsia="Times New Roman" w:hAnsi="Arial" w:cs="Arial"/>
          <w:noProof/>
          <w:sz w:val="24"/>
          <w:szCs w:val="24"/>
          <w:lang w:val="en-US" w:eastAsia="en-CA"/>
        </w:rPr>
        <w:t>: Let the teacher know about successful strategies used at home or in previous classrooms</w:t>
      </w:r>
    </w:p>
    <w:p w14:paraId="342FF427" w14:textId="77777777" w:rsidR="00C033C7" w:rsidRPr="0042407C" w:rsidRDefault="00C033C7">
      <w:pPr>
        <w:numPr>
          <w:ilvl w:val="0"/>
          <w:numId w:val="21"/>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Provide Reports:</w:t>
      </w:r>
      <w:r w:rsidRPr="0042407C">
        <w:rPr>
          <w:rFonts w:ascii="Arial" w:eastAsia="Times New Roman" w:hAnsi="Arial" w:cs="Arial"/>
          <w:noProof/>
          <w:sz w:val="24"/>
          <w:szCs w:val="24"/>
          <w:lang w:val="en-US" w:eastAsia="en-CA"/>
        </w:rPr>
        <w:t xml:space="preserve"> Share any new or updated reports you have received from professionals or programs your child has attended</w:t>
      </w:r>
    </w:p>
    <w:p w14:paraId="2EB63F3B" w14:textId="77777777" w:rsidR="00C033C7" w:rsidRPr="0042407C" w:rsidRDefault="00C033C7">
      <w:pPr>
        <w:numPr>
          <w:ilvl w:val="0"/>
          <w:numId w:val="21"/>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Stay Connected</w:t>
      </w:r>
      <w:r w:rsidRPr="0042407C">
        <w:rPr>
          <w:rFonts w:ascii="Arial" w:eastAsia="Times New Roman" w:hAnsi="Arial" w:cs="Arial"/>
          <w:noProof/>
          <w:sz w:val="24"/>
          <w:szCs w:val="24"/>
          <w:lang w:val="en-US" w:eastAsia="en-CA"/>
        </w:rPr>
        <w:t>: Keep communication open throughout the year to celebrate progress and address needs together</w:t>
      </w:r>
    </w:p>
    <w:p w14:paraId="20A483B7"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Together, you and your child’s teachers can help create an environment where your</w:t>
      </w:r>
    </w:p>
    <w:p w14:paraId="625DCFAE"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 xml:space="preserve">child feels seen, supported, and empowered to grow. </w:t>
      </w:r>
    </w:p>
    <w:p w14:paraId="05A767AF" w14:textId="77777777" w:rsidR="00C033C7" w:rsidRPr="0042407C" w:rsidRDefault="00C033C7" w:rsidP="00C033C7">
      <w:pPr>
        <w:spacing w:before="64" w:line="480" w:lineRule="auto"/>
        <w:ind w:left="360" w:right="409"/>
        <w:rPr>
          <w:rFonts w:ascii="Arial" w:eastAsia="Times New Roman" w:hAnsi="Arial" w:cs="Arial"/>
          <w:b/>
          <w:bCs/>
          <w:noProof/>
          <w:sz w:val="28"/>
          <w:szCs w:val="28"/>
          <w:lang w:val="en-US" w:eastAsia="en-CA"/>
        </w:rPr>
      </w:pPr>
    </w:p>
    <w:p w14:paraId="0BABDE43" w14:textId="02415249" w:rsidR="00C033C7" w:rsidRPr="0042407C" w:rsidRDefault="00C033C7" w:rsidP="00C033C7">
      <w:pPr>
        <w:spacing w:before="64" w:line="480" w:lineRule="auto"/>
        <w:ind w:left="360" w:right="409"/>
        <w:rPr>
          <w:rFonts w:ascii="Arial" w:eastAsia="Times New Roman" w:hAnsi="Arial" w:cs="Arial"/>
          <w:b/>
          <w:bCs/>
          <w:noProof/>
          <w:sz w:val="28"/>
          <w:szCs w:val="28"/>
          <w:lang w:val="en-US" w:eastAsia="en-CA"/>
        </w:rPr>
      </w:pPr>
      <w:r w:rsidRPr="0042407C">
        <w:rPr>
          <w:rFonts w:ascii="Arial" w:eastAsia="Times New Roman" w:hAnsi="Arial" w:cs="Arial"/>
          <w:b/>
          <w:bCs/>
          <w:noProof/>
          <w:sz w:val="28"/>
          <w:szCs w:val="28"/>
          <w:lang w:val="en-US" w:eastAsia="en-CA"/>
        </w:rPr>
        <w:t>Supporting the Back-to-School Transition</w:t>
      </w:r>
    </w:p>
    <w:p w14:paraId="5B7A6610"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Transitioning back to school is exciting and can be overwhelming for students with autism. Consider these strategies as your child settles into the new school year.</w:t>
      </w:r>
    </w:p>
    <w:p w14:paraId="01AA56B9"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Create a Visual Schedule of the day</w:t>
      </w:r>
    </w:p>
    <w:p w14:paraId="7ECDA1B0"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Use images or symbols to outline the daily school routine. This helps reduce anxiety and increase predictability.</w:t>
      </w:r>
    </w:p>
    <w:p w14:paraId="31C0DCC4" w14:textId="77777777" w:rsidR="00C033C7" w:rsidRPr="0042407C" w:rsidRDefault="00C033C7">
      <w:pPr>
        <w:numPr>
          <w:ilvl w:val="0"/>
          <w:numId w:val="22"/>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Morning routine at home (wake up, brush teeth, backpack, bus)</w:t>
      </w:r>
    </w:p>
    <w:p w14:paraId="4EE22BEF" w14:textId="77777777" w:rsidR="00C033C7" w:rsidRPr="0042407C" w:rsidRDefault="00C033C7">
      <w:pPr>
        <w:numPr>
          <w:ilvl w:val="0"/>
          <w:numId w:val="22"/>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School activities (class time, lunch, recess, etc.)</w:t>
      </w:r>
    </w:p>
    <w:p w14:paraId="55BC5CC5" w14:textId="77777777" w:rsidR="00C033C7" w:rsidRPr="0042407C" w:rsidRDefault="00C033C7">
      <w:pPr>
        <w:numPr>
          <w:ilvl w:val="0"/>
          <w:numId w:val="22"/>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After school (snack, relax, homework)</w:t>
      </w:r>
    </w:p>
    <w:p w14:paraId="363FCF74"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Talk About Changes that have occurred</w:t>
      </w:r>
    </w:p>
    <w:p w14:paraId="49065F78" w14:textId="77777777" w:rsidR="00C033C7" w:rsidRPr="0042407C" w:rsidRDefault="00C033C7">
      <w:pPr>
        <w:numPr>
          <w:ilvl w:val="0"/>
          <w:numId w:val="23"/>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Discuss what is the same and what is different this year (e.g., new teacher, locker, subjects).</w:t>
      </w:r>
    </w:p>
    <w:p w14:paraId="14895FA1" w14:textId="77777777" w:rsidR="00C033C7" w:rsidRPr="0042407C" w:rsidRDefault="00C033C7">
      <w:pPr>
        <w:numPr>
          <w:ilvl w:val="0"/>
          <w:numId w:val="23"/>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Review social stories on a regular basis addressing new experiences or transitions.</w:t>
      </w:r>
    </w:p>
    <w:p w14:paraId="75265F94"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Support Emotional Readiness</w:t>
      </w:r>
    </w:p>
    <w:p w14:paraId="5C2DA487" w14:textId="77777777" w:rsidR="00C033C7" w:rsidRPr="0042407C" w:rsidRDefault="00C033C7">
      <w:pPr>
        <w:numPr>
          <w:ilvl w:val="0"/>
          <w:numId w:val="24"/>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Talk about feelings and role-play different scenarios happening at school</w:t>
      </w:r>
    </w:p>
    <w:p w14:paraId="5E0DC14F" w14:textId="77777777" w:rsidR="00C033C7" w:rsidRPr="0042407C" w:rsidRDefault="00C033C7">
      <w:pPr>
        <w:numPr>
          <w:ilvl w:val="0"/>
          <w:numId w:val="24"/>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Use visual emotion charts or calming tools.</w:t>
      </w:r>
    </w:p>
    <w:p w14:paraId="41231C6C" w14:textId="77777777" w:rsidR="00C033C7" w:rsidRPr="0042407C" w:rsidRDefault="00C033C7" w:rsidP="00C033C7">
      <w:pPr>
        <w:spacing w:before="64" w:line="480" w:lineRule="auto"/>
        <w:ind w:left="360" w:right="409"/>
        <w:rPr>
          <w:rFonts w:ascii="Arial" w:eastAsia="Times New Roman" w:hAnsi="Arial" w:cs="Arial"/>
          <w:b/>
          <w:bCs/>
          <w:noProof/>
          <w:sz w:val="24"/>
          <w:szCs w:val="24"/>
          <w:lang w:val="en-US" w:eastAsia="en-CA"/>
        </w:rPr>
      </w:pPr>
    </w:p>
    <w:p w14:paraId="389666EB" w14:textId="77777777" w:rsidR="00C033C7" w:rsidRPr="0042407C" w:rsidRDefault="00C033C7" w:rsidP="00C033C7">
      <w:pPr>
        <w:spacing w:before="64" w:line="480" w:lineRule="auto"/>
        <w:ind w:left="360" w:right="409"/>
        <w:rPr>
          <w:rFonts w:ascii="Arial" w:eastAsia="Times New Roman" w:hAnsi="Arial" w:cs="Arial"/>
          <w:b/>
          <w:bCs/>
          <w:noProof/>
          <w:sz w:val="24"/>
          <w:szCs w:val="24"/>
          <w:lang w:val="en-US" w:eastAsia="en-CA"/>
        </w:rPr>
      </w:pPr>
    </w:p>
    <w:p w14:paraId="50BDCD9D" w14:textId="7B0637C4"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Prepare Comfort Tools</w:t>
      </w:r>
    </w:p>
    <w:p w14:paraId="1C85D8AE" w14:textId="77777777" w:rsidR="00C033C7" w:rsidRPr="0042407C" w:rsidRDefault="00C033C7">
      <w:pPr>
        <w:numPr>
          <w:ilvl w:val="0"/>
          <w:numId w:val="25"/>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Adapt comfort item (if allowed) like a small fidget or photo.</w:t>
      </w:r>
    </w:p>
    <w:p w14:paraId="5C49F970" w14:textId="55D63A1D" w:rsidR="00C033C7" w:rsidRPr="0042407C" w:rsidRDefault="00C033C7" w:rsidP="00C033C7">
      <w:pPr>
        <w:spacing w:before="64" w:line="480" w:lineRule="auto"/>
        <w:ind w:left="360" w:right="409"/>
        <w:rPr>
          <w:rFonts w:ascii="Arial" w:eastAsia="Times New Roman" w:hAnsi="Arial" w:cs="Arial"/>
          <w:noProof/>
          <w:sz w:val="24"/>
          <w:szCs w:val="24"/>
          <w:lang w:val="en-US" w:eastAsia="en-CA"/>
        </w:rPr>
      </w:pPr>
      <w:r w:rsidRPr="0042407C">
        <w:rPr>
          <w:rFonts w:ascii="Arial" w:eastAsia="Times New Roman" w:hAnsi="Arial" w:cs="Arial"/>
          <w:noProof/>
          <w:sz w:val="24"/>
          <w:szCs w:val="24"/>
          <w:lang w:val="en-US" w:eastAsia="en-CA"/>
        </w:rPr>
        <w:t>Create a “calm-down kit” for the backpack (noise-canceling headphones, chewable necklace, sensory toy)</w:t>
      </w:r>
    </w:p>
    <w:p w14:paraId="302D2403" w14:textId="77777777" w:rsidR="00C033C7" w:rsidRPr="0042407C" w:rsidRDefault="00C033C7" w:rsidP="00C033C7">
      <w:pPr>
        <w:spacing w:before="64" w:line="480" w:lineRule="auto"/>
        <w:ind w:left="360" w:right="409"/>
        <w:rPr>
          <w:rFonts w:ascii="Arial" w:eastAsia="Times New Roman" w:hAnsi="Arial" w:cs="Arial"/>
          <w:noProof/>
          <w:sz w:val="24"/>
          <w:szCs w:val="24"/>
          <w:lang w:val="en-US" w:eastAsia="en-CA"/>
        </w:rPr>
      </w:pPr>
    </w:p>
    <w:p w14:paraId="6BFED45F" w14:textId="53BEE9A3" w:rsidR="00C033C7" w:rsidRPr="0042407C" w:rsidRDefault="00C033C7" w:rsidP="00C033C7">
      <w:pPr>
        <w:spacing w:before="64" w:line="480" w:lineRule="auto"/>
        <w:ind w:left="360" w:right="409"/>
        <w:rPr>
          <w:rFonts w:ascii="Arial" w:eastAsia="Times New Roman" w:hAnsi="Arial" w:cs="Arial"/>
          <w:b/>
          <w:bCs/>
          <w:noProof/>
          <w:sz w:val="28"/>
          <w:szCs w:val="28"/>
          <w:lang w:val="en-US" w:eastAsia="en-CA"/>
        </w:rPr>
      </w:pPr>
      <w:r w:rsidRPr="0042407C">
        <w:rPr>
          <w:rFonts w:ascii="Arial" w:eastAsia="Times New Roman" w:hAnsi="Arial" w:cs="Arial"/>
          <w:b/>
          <w:bCs/>
          <w:noProof/>
          <w:sz w:val="28"/>
          <w:szCs w:val="28"/>
          <w:lang w:val="en-US" w:eastAsia="en-CA"/>
        </w:rPr>
        <w:t>Tip Sheet: Supporting Students with ADHD</w:t>
      </w:r>
    </w:p>
    <w:p w14:paraId="02702A40" w14:textId="77777777" w:rsidR="00C033C7" w:rsidRPr="0042407C" w:rsidRDefault="00C033C7" w:rsidP="00C033C7">
      <w:pPr>
        <w:spacing w:before="64" w:line="480" w:lineRule="auto"/>
        <w:ind w:left="360" w:right="409"/>
        <w:rPr>
          <w:rFonts w:ascii="Arial" w:eastAsia="Times New Roman" w:hAnsi="Arial" w:cs="Arial"/>
          <w:noProof/>
          <w:sz w:val="28"/>
          <w:szCs w:val="28"/>
          <w:lang w:eastAsia="en-CA"/>
        </w:rPr>
      </w:pPr>
      <w:r w:rsidRPr="0042407C">
        <w:rPr>
          <w:rFonts w:ascii="Arial" w:eastAsia="Times New Roman" w:hAnsi="Arial" w:cs="Arial"/>
          <w:b/>
          <w:bCs/>
          <w:noProof/>
          <w:sz w:val="28"/>
          <w:szCs w:val="28"/>
          <w:lang w:val="en-US" w:eastAsia="en-CA"/>
        </w:rPr>
        <w:t>What Is ADHD?</w:t>
      </w:r>
    </w:p>
    <w:p w14:paraId="24117BDE"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 xml:space="preserve">Attention-Deficit/Hyperactivity Disorder (ADHD) is a neurodevelopmental condition that can affect attention, activity level, impulse control and skills such as getting started, staying organized and managing time.  </w:t>
      </w:r>
    </w:p>
    <w:p w14:paraId="4DC9CA58"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ADHD is not caused by poor parenting, lack of discipline, laziness, or too much screen time. It is related to how the brain develops and works.</w:t>
      </w:r>
    </w:p>
    <w:p w14:paraId="51646284"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 xml:space="preserve">ADHD looks different for every child and teen. With support that builds on their strengths and responds to their needs, your child or teen can learn, grow and thrive. </w:t>
      </w:r>
    </w:p>
    <w:p w14:paraId="6A63C236"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 xml:space="preserve">ADHD Can Look Like... </w:t>
      </w:r>
    </w:p>
    <w:p w14:paraId="101E81A3"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A child or teen with ADHD may:</w:t>
      </w:r>
    </w:p>
    <w:p w14:paraId="7D6012E4" w14:textId="77777777" w:rsidR="00C033C7" w:rsidRPr="0042407C" w:rsidRDefault="00C033C7">
      <w:pPr>
        <w:numPr>
          <w:ilvl w:val="0"/>
          <w:numId w:val="26"/>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Find it hard to focus, especially when a task is not interesting</w:t>
      </w:r>
    </w:p>
    <w:p w14:paraId="69C1BC5F" w14:textId="77777777" w:rsidR="00C033C7" w:rsidRPr="0042407C" w:rsidRDefault="00C033C7">
      <w:pPr>
        <w:numPr>
          <w:ilvl w:val="0"/>
          <w:numId w:val="26"/>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Focus deeply on favourite activities and find it hard to switch tasks</w:t>
      </w:r>
    </w:p>
    <w:p w14:paraId="486478FB" w14:textId="77777777" w:rsidR="00C033C7" w:rsidRPr="0042407C" w:rsidRDefault="00C033C7">
      <w:pPr>
        <w:numPr>
          <w:ilvl w:val="0"/>
          <w:numId w:val="26"/>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lastRenderedPageBreak/>
        <w:t>Need reminders to get started, follow steps or finish</w:t>
      </w:r>
    </w:p>
    <w:p w14:paraId="5182014F" w14:textId="77777777" w:rsidR="00C033C7" w:rsidRPr="0042407C" w:rsidRDefault="00C033C7">
      <w:pPr>
        <w:numPr>
          <w:ilvl w:val="0"/>
          <w:numId w:val="26"/>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Forget instructions, lose things or lose track of time</w:t>
      </w:r>
    </w:p>
    <w:p w14:paraId="03792286" w14:textId="77777777" w:rsidR="00C033C7" w:rsidRPr="0042407C" w:rsidRDefault="00C033C7">
      <w:pPr>
        <w:numPr>
          <w:ilvl w:val="0"/>
          <w:numId w:val="26"/>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Need to move, fidget or take breaks</w:t>
      </w:r>
    </w:p>
    <w:p w14:paraId="592E1498" w14:textId="77777777" w:rsidR="00C033C7" w:rsidRPr="0042407C" w:rsidRDefault="00C033C7">
      <w:pPr>
        <w:numPr>
          <w:ilvl w:val="0"/>
          <w:numId w:val="26"/>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Speak or act quickly, or find waiting difficult</w:t>
      </w:r>
    </w:p>
    <w:p w14:paraId="57D8E19C" w14:textId="77777777" w:rsidR="00C033C7" w:rsidRPr="0042407C" w:rsidRDefault="00C033C7">
      <w:pPr>
        <w:numPr>
          <w:ilvl w:val="0"/>
          <w:numId w:val="26"/>
        </w:numPr>
        <w:spacing w:before="64" w:line="480" w:lineRule="auto"/>
        <w:ind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Have strong feelings and need support to feel settled again</w:t>
      </w:r>
    </w:p>
    <w:p w14:paraId="36540812"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They may also show strengths such as creativity, curiosity, energy, humour, persistence or strong knowledge in areas that interest them. Every child and teen is different, and their needs may change depending on the activity or environment.</w:t>
      </w:r>
    </w:p>
    <w:p w14:paraId="48829FAC"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How Families Can Help</w:t>
      </w:r>
    </w:p>
    <w:p w14:paraId="56345F80" w14:textId="7B144D5F" w:rsidR="00C033C7" w:rsidRPr="0042407C" w:rsidRDefault="00C033C7" w:rsidP="0042407C">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Start with strengths and listen:</w:t>
      </w:r>
      <w:r w:rsidRPr="0042407C">
        <w:rPr>
          <w:rFonts w:ascii="Arial" w:eastAsia="Times New Roman" w:hAnsi="Arial" w:cs="Arial"/>
          <w:noProof/>
          <w:sz w:val="24"/>
          <w:szCs w:val="24"/>
          <w:lang w:val="en-US" w:eastAsia="en-CA"/>
        </w:rPr>
        <w:t xml:space="preserve"> Notice your child’s interests, abilities and successful strategies. Ask what helps and what support they would find useful.</w:t>
      </w:r>
    </w:p>
    <w:p w14:paraId="32409F6C" w14:textId="0ED320DB"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Create routines and reminders together:</w:t>
      </w:r>
      <w:r w:rsidRPr="0042407C">
        <w:rPr>
          <w:rFonts w:ascii="Arial" w:eastAsia="Times New Roman" w:hAnsi="Arial" w:cs="Arial"/>
          <w:noProof/>
          <w:sz w:val="24"/>
          <w:szCs w:val="24"/>
          <w:lang w:val="en-US" w:eastAsia="en-CA"/>
        </w:rPr>
        <w:t xml:space="preserve"> Set up simple routines for mornings, schoolwork, activities and bedtime. Use checklists, calendars, timers or phone alerts based on their age and preferences.</w:t>
      </w:r>
    </w:p>
    <w:p w14:paraId="7430B79D" w14:textId="1F4C3559"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Make tasks manageable:</w:t>
      </w:r>
      <w:r w:rsidRPr="0042407C">
        <w:rPr>
          <w:rFonts w:ascii="Arial" w:eastAsia="Times New Roman" w:hAnsi="Arial" w:cs="Arial"/>
          <w:noProof/>
          <w:sz w:val="24"/>
          <w:szCs w:val="24"/>
          <w:lang w:val="en-US" w:eastAsia="en-CA"/>
        </w:rPr>
        <w:t xml:space="preserve"> Identify the first step and break larger tasks into smaller parts. Try completing two questions or working in timed blocks (e.g., 10 minutes) before taking a break.</w:t>
      </w:r>
    </w:p>
    <w:p w14:paraId="0C0109E2" w14:textId="3499F57F"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Make room for movement:</w:t>
      </w:r>
      <w:r w:rsidRPr="0042407C">
        <w:rPr>
          <w:rFonts w:ascii="Arial" w:eastAsia="Times New Roman" w:hAnsi="Arial" w:cs="Arial"/>
          <w:noProof/>
          <w:sz w:val="24"/>
          <w:szCs w:val="24"/>
          <w:lang w:val="en-US" w:eastAsia="en-CA"/>
        </w:rPr>
        <w:t xml:space="preserve"> Walking, stretching, getting a drink or changing workspaces may help with focus and regulation.</w:t>
      </w:r>
    </w:p>
    <w:p w14:paraId="36A29F51" w14:textId="77777777" w:rsidR="0042407C" w:rsidRDefault="00C033C7" w:rsidP="00C033C7">
      <w:pPr>
        <w:spacing w:before="64" w:line="480" w:lineRule="auto"/>
        <w:ind w:left="360" w:right="409"/>
        <w:rPr>
          <w:rFonts w:ascii="Arial" w:eastAsia="Times New Roman" w:hAnsi="Arial" w:cs="Arial"/>
          <w:noProof/>
          <w:sz w:val="24"/>
          <w:szCs w:val="24"/>
          <w:lang w:val="en-US" w:eastAsia="en-CA"/>
        </w:rPr>
      </w:pPr>
      <w:r w:rsidRPr="0042407C">
        <w:rPr>
          <w:rFonts w:ascii="Arial" w:eastAsia="Times New Roman" w:hAnsi="Arial" w:cs="Arial"/>
          <w:b/>
          <w:bCs/>
          <w:noProof/>
          <w:sz w:val="24"/>
          <w:szCs w:val="24"/>
          <w:lang w:val="en-US" w:eastAsia="en-CA"/>
        </w:rPr>
        <w:lastRenderedPageBreak/>
        <w:t>Plan for strong emotions:</w:t>
      </w:r>
      <w:r w:rsidRPr="0042407C">
        <w:rPr>
          <w:rFonts w:ascii="Arial" w:eastAsia="Times New Roman" w:hAnsi="Arial" w:cs="Arial"/>
          <w:noProof/>
          <w:sz w:val="24"/>
          <w:szCs w:val="24"/>
          <w:lang w:val="en-US" w:eastAsia="en-CA"/>
        </w:rPr>
        <w:t xml:space="preserve"> </w:t>
      </w:r>
    </w:p>
    <w:p w14:paraId="1EE4E2B8" w14:textId="4D259A70"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val="en-US" w:eastAsia="en-CA"/>
        </w:rPr>
        <w:t>Notice early signs of frustration or overwhelm and agree on what may help, such as taking space, moving or talking with someone they trust.</w:t>
      </w:r>
    </w:p>
    <w:p w14:paraId="4DDA687C" w14:textId="1BB66FF6"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Encourage self-advocacy and independence:</w:t>
      </w:r>
      <w:r w:rsidRPr="0042407C">
        <w:rPr>
          <w:rFonts w:ascii="Arial" w:eastAsia="Times New Roman" w:hAnsi="Arial" w:cs="Arial"/>
          <w:noProof/>
          <w:sz w:val="24"/>
          <w:szCs w:val="24"/>
          <w:lang w:val="en-US" w:eastAsia="en-CA"/>
        </w:rPr>
        <w:t xml:space="preserve"> Practise phrases such as, “I learn best when…” or “I need help with….”. Offer more choice and responsibility as confidence grows.</w:t>
      </w:r>
    </w:p>
    <w:p w14:paraId="4EE74D5D" w14:textId="1BA1BCED"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Work with the school:</w:t>
      </w:r>
      <w:r w:rsidRPr="0042407C">
        <w:rPr>
          <w:rFonts w:ascii="Arial" w:eastAsia="Times New Roman" w:hAnsi="Arial" w:cs="Arial"/>
          <w:noProof/>
          <w:sz w:val="24"/>
          <w:szCs w:val="24"/>
          <w:lang w:val="en-US" w:eastAsia="en-CA"/>
        </w:rPr>
        <w:t xml:space="preserve"> Share strengths and strategies that work at home. Ask which supports can also be used at school and include your child or teen in the conversation.</w:t>
      </w:r>
    </w:p>
    <w:p w14:paraId="1D6C9B39"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b/>
          <w:bCs/>
          <w:noProof/>
          <w:sz w:val="24"/>
          <w:szCs w:val="24"/>
          <w:lang w:val="en-US" w:eastAsia="en-CA"/>
        </w:rPr>
        <w:t>Resources and Support</w:t>
      </w:r>
    </w:p>
    <w:p w14:paraId="6A8B9CFE"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hyperlink r:id="rId28" w:history="1">
        <w:r w:rsidRPr="0042407C">
          <w:rPr>
            <w:rStyle w:val="Hyperlink"/>
            <w:rFonts w:ascii="Arial" w:eastAsia="Times New Roman" w:hAnsi="Arial" w:cs="Arial"/>
            <w:b/>
            <w:bCs/>
            <w:noProof/>
            <w:color w:val="auto"/>
            <w:sz w:val="24"/>
            <w:szCs w:val="24"/>
            <w:lang w:val="en-US" w:eastAsia="en-CA"/>
          </w:rPr>
          <w:t>TDSB Mental Health and Well-Being Resources</w:t>
        </w:r>
      </w:hyperlink>
      <w:r w:rsidRPr="0042407C">
        <w:rPr>
          <w:rFonts w:ascii="Arial" w:eastAsia="Times New Roman" w:hAnsi="Arial" w:cs="Arial"/>
          <w:noProof/>
          <w:sz w:val="24"/>
          <w:szCs w:val="24"/>
          <w:lang w:val="en-US" w:eastAsia="en-CA"/>
        </w:rPr>
        <w:t xml:space="preserve"> – School-based mental health services and supports for students and families.</w:t>
      </w:r>
    </w:p>
    <w:p w14:paraId="09129A76"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hyperlink r:id="rId29" w:history="1">
        <w:r w:rsidRPr="0042407C">
          <w:rPr>
            <w:rStyle w:val="Hyperlink"/>
            <w:rFonts w:ascii="Arial" w:eastAsia="Times New Roman" w:hAnsi="Arial" w:cs="Arial"/>
            <w:b/>
            <w:bCs/>
            <w:noProof/>
            <w:color w:val="auto"/>
            <w:sz w:val="24"/>
            <w:szCs w:val="24"/>
            <w:lang w:val="en-US" w:eastAsia="en-CA"/>
          </w:rPr>
          <w:t>CADDAC: Centre for ADHD Awareness, Canada</w:t>
        </w:r>
      </w:hyperlink>
      <w:r w:rsidRPr="0042407C">
        <w:rPr>
          <w:rFonts w:ascii="Arial" w:eastAsia="Times New Roman" w:hAnsi="Arial" w:cs="Arial"/>
          <w:noProof/>
          <w:sz w:val="24"/>
          <w:szCs w:val="24"/>
          <w:lang w:val="en-US" w:eastAsia="en-CA"/>
        </w:rPr>
        <w:t xml:space="preserve"> – Trusted Canadian ADHD information, practical strategies and family resources.</w:t>
      </w:r>
    </w:p>
    <w:p w14:paraId="29BC60B5"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hyperlink r:id="rId30" w:history="1">
        <w:r w:rsidRPr="0042407C">
          <w:rPr>
            <w:rStyle w:val="Hyperlink"/>
            <w:rFonts w:ascii="Arial" w:eastAsia="Times New Roman" w:hAnsi="Arial" w:cs="Arial"/>
            <w:b/>
            <w:bCs/>
            <w:noProof/>
            <w:color w:val="auto"/>
            <w:sz w:val="24"/>
            <w:szCs w:val="24"/>
            <w:lang w:val="en-US" w:eastAsia="en-CA"/>
          </w:rPr>
          <w:t>CADDRA: Canadian ADHD Resource Alliance</w:t>
        </w:r>
      </w:hyperlink>
      <w:r w:rsidRPr="0042407C">
        <w:rPr>
          <w:rFonts w:ascii="Arial" w:eastAsia="Times New Roman" w:hAnsi="Arial" w:cs="Arial"/>
          <w:noProof/>
          <w:sz w:val="24"/>
          <w:szCs w:val="24"/>
          <w:lang w:val="en-US" w:eastAsia="en-CA"/>
        </w:rPr>
        <w:t xml:space="preserve"> – Evidence-informed Canadian guidance on ADHD assessment and treatment.</w:t>
      </w:r>
    </w:p>
    <w:p w14:paraId="3AD6D04D"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hyperlink r:id="rId31" w:history="1">
        <w:r w:rsidRPr="0042407C">
          <w:rPr>
            <w:rStyle w:val="Hyperlink"/>
            <w:rFonts w:ascii="Arial" w:eastAsia="Times New Roman" w:hAnsi="Arial" w:cs="Arial"/>
            <w:b/>
            <w:bCs/>
            <w:noProof/>
            <w:color w:val="auto"/>
            <w:sz w:val="24"/>
            <w:szCs w:val="24"/>
            <w:lang w:val="en-US" w:eastAsia="en-CA"/>
          </w:rPr>
          <w:t>CAMH: Attention-Deficit/Hyperactivity Disorder</w:t>
        </w:r>
      </w:hyperlink>
      <w:r w:rsidRPr="0042407C">
        <w:rPr>
          <w:rFonts w:ascii="Arial" w:eastAsia="Times New Roman" w:hAnsi="Arial" w:cs="Arial"/>
          <w:noProof/>
          <w:sz w:val="24"/>
          <w:szCs w:val="24"/>
          <w:lang w:val="en-US" w:eastAsia="en-CA"/>
        </w:rPr>
        <w:t xml:space="preserve"> – Ontario-based information on ADHD signs, diagnosis, treatment and support.</w:t>
      </w:r>
    </w:p>
    <w:p w14:paraId="5E01FDED"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hyperlink r:id="rId32" w:history="1">
        <w:r w:rsidRPr="0042407C">
          <w:rPr>
            <w:rStyle w:val="Hyperlink"/>
            <w:rFonts w:ascii="Arial" w:eastAsia="Times New Roman" w:hAnsi="Arial" w:cs="Arial"/>
            <w:b/>
            <w:bCs/>
            <w:noProof/>
            <w:color w:val="auto"/>
            <w:sz w:val="24"/>
            <w:szCs w:val="24"/>
            <w:lang w:val="en-US" w:eastAsia="en-CA"/>
          </w:rPr>
          <w:t>SNAP: Stop Now And Plan</w:t>
        </w:r>
      </w:hyperlink>
      <w:r w:rsidRPr="0042407C">
        <w:rPr>
          <w:rFonts w:ascii="Arial" w:eastAsia="Times New Roman" w:hAnsi="Arial" w:cs="Arial"/>
          <w:noProof/>
          <w:sz w:val="24"/>
          <w:szCs w:val="24"/>
          <w:lang w:val="en-US" w:eastAsia="en-CA"/>
        </w:rPr>
        <w:t xml:space="preserve"> – Programs that build problem-solving, self-control and emotion regulation skills.</w:t>
      </w:r>
    </w:p>
    <w:p w14:paraId="0D7752C7" w14:textId="77777777" w:rsidR="00C033C7" w:rsidRPr="0042407C" w:rsidRDefault="00C033C7" w:rsidP="00C033C7">
      <w:pPr>
        <w:spacing w:before="64" w:line="480" w:lineRule="auto"/>
        <w:ind w:left="360" w:right="409"/>
        <w:rPr>
          <w:rFonts w:ascii="Arial" w:eastAsia="Times New Roman" w:hAnsi="Arial" w:cs="Arial"/>
          <w:noProof/>
          <w:sz w:val="24"/>
          <w:szCs w:val="24"/>
          <w:lang w:eastAsia="en-CA"/>
        </w:rPr>
      </w:pPr>
      <w:hyperlink r:id="rId33" w:history="1">
        <w:r w:rsidRPr="0042407C">
          <w:rPr>
            <w:rStyle w:val="Hyperlink"/>
            <w:rFonts w:ascii="Arial" w:eastAsia="Times New Roman" w:hAnsi="Arial" w:cs="Arial"/>
            <w:b/>
            <w:bCs/>
            <w:noProof/>
            <w:color w:val="auto"/>
            <w:sz w:val="24"/>
            <w:szCs w:val="24"/>
            <w:lang w:val="en-US" w:eastAsia="en-CA"/>
          </w:rPr>
          <w:t>School Mental Health Ontario</w:t>
        </w:r>
      </w:hyperlink>
      <w:r w:rsidRPr="0042407C">
        <w:rPr>
          <w:rFonts w:ascii="Arial" w:eastAsia="Times New Roman" w:hAnsi="Arial" w:cs="Arial"/>
          <w:noProof/>
          <w:sz w:val="24"/>
          <w:szCs w:val="24"/>
          <w:lang w:val="en-US" w:eastAsia="en-CA"/>
        </w:rPr>
        <w:t xml:space="preserve"> – Practical Ontario resources for child and youth mental health and well-being.</w:t>
      </w:r>
    </w:p>
    <w:p w14:paraId="289214A2" w14:textId="77777777" w:rsidR="00C033C7" w:rsidRPr="0042407C" w:rsidRDefault="00C033C7" w:rsidP="00C033C7">
      <w:pPr>
        <w:spacing w:before="64" w:line="480" w:lineRule="auto"/>
        <w:ind w:left="360" w:right="409"/>
        <w:rPr>
          <w:rFonts w:ascii="Arial" w:eastAsia="Times New Roman" w:hAnsi="Arial" w:cs="Arial"/>
          <w:noProof/>
          <w:sz w:val="24"/>
          <w:szCs w:val="24"/>
          <w:lang w:val="en-US" w:eastAsia="en-CA"/>
        </w:rPr>
      </w:pPr>
      <w:r w:rsidRPr="0042407C">
        <w:rPr>
          <w:rFonts w:ascii="Arial" w:eastAsia="Times New Roman" w:hAnsi="Arial" w:cs="Arial"/>
          <w:noProof/>
          <w:sz w:val="24"/>
          <w:szCs w:val="24"/>
          <w:lang w:val="en-US" w:eastAsia="en-CA"/>
        </w:rPr>
        <w:t>This resource is being shared for general informational and educational purposes only and does not constitute an endorsement by TDSB. This material does not constitute medical advice, diagnosis, or a professional assessment of any kind. You should always consult with a qualified professional for assessment, diagnosis, and treatment of any health concern. The external website links provided are operated by organizations outside of the TDSB. TDSB assumes no responsibility for the accuracy of the content of these materials. TDSB did not co-author any of these resources, nor is the Board affiliated with any of the listed organizations. These organizations are solely responsible for the preparation of the referenced materials, and other information found on their sites. Any comments or inquiries should be directed to the specific organization listed on the materials.</w:t>
      </w:r>
    </w:p>
    <w:p w14:paraId="535CBA80" w14:textId="77777777" w:rsidR="00C033C7" w:rsidRPr="0042407C" w:rsidRDefault="00C033C7" w:rsidP="00C033C7">
      <w:pPr>
        <w:spacing w:before="64" w:line="480" w:lineRule="auto"/>
        <w:ind w:left="360" w:right="409"/>
        <w:rPr>
          <w:rFonts w:ascii="Arial" w:eastAsia="Times New Roman" w:hAnsi="Arial" w:cs="Arial"/>
          <w:noProof/>
          <w:sz w:val="24"/>
          <w:szCs w:val="24"/>
          <w:lang w:val="en-US" w:eastAsia="en-CA"/>
        </w:rPr>
      </w:pPr>
    </w:p>
    <w:p w14:paraId="69C44278" w14:textId="77777777" w:rsidR="00C033C7" w:rsidRPr="0042407C" w:rsidRDefault="00C033C7" w:rsidP="00C033C7">
      <w:pPr>
        <w:spacing w:before="64" w:line="480" w:lineRule="auto"/>
        <w:ind w:left="360" w:right="409"/>
        <w:rPr>
          <w:rFonts w:ascii="Arial" w:eastAsia="Times New Roman" w:hAnsi="Arial" w:cs="Arial"/>
          <w:noProof/>
          <w:sz w:val="24"/>
          <w:szCs w:val="24"/>
          <w:lang w:val="en-US" w:eastAsia="en-CA"/>
        </w:rPr>
      </w:pPr>
    </w:p>
    <w:p w14:paraId="393BEA6A" w14:textId="77777777" w:rsidR="00C033C7" w:rsidRPr="0042407C" w:rsidRDefault="00C033C7" w:rsidP="00C033C7">
      <w:pPr>
        <w:spacing w:before="64" w:line="480" w:lineRule="auto"/>
        <w:ind w:left="360" w:right="409"/>
        <w:rPr>
          <w:rFonts w:ascii="Arial" w:eastAsia="Times New Roman" w:hAnsi="Arial" w:cs="Arial"/>
          <w:noProof/>
          <w:sz w:val="24"/>
          <w:szCs w:val="24"/>
          <w:lang w:val="en-US" w:eastAsia="en-CA"/>
        </w:rPr>
      </w:pPr>
    </w:p>
    <w:p w14:paraId="7BAC3D93" w14:textId="77777777" w:rsidR="00C033C7" w:rsidRPr="0042407C" w:rsidRDefault="00C033C7" w:rsidP="00C033C7">
      <w:pPr>
        <w:spacing w:before="64" w:line="480" w:lineRule="auto"/>
        <w:ind w:left="360" w:right="409"/>
        <w:rPr>
          <w:rFonts w:ascii="Arial" w:eastAsia="Times New Roman" w:hAnsi="Arial" w:cs="Arial"/>
          <w:noProof/>
          <w:sz w:val="24"/>
          <w:szCs w:val="24"/>
          <w:lang w:val="en-US" w:eastAsia="en-CA"/>
        </w:rPr>
      </w:pPr>
    </w:p>
    <w:p w14:paraId="72294516" w14:textId="77777777" w:rsidR="00C033C7" w:rsidRPr="0042407C" w:rsidRDefault="00C033C7" w:rsidP="00C033C7">
      <w:pPr>
        <w:spacing w:before="64" w:line="480" w:lineRule="auto"/>
        <w:ind w:left="360" w:right="409"/>
        <w:rPr>
          <w:rFonts w:ascii="Arial" w:eastAsia="Times New Roman" w:hAnsi="Arial" w:cs="Arial"/>
          <w:noProof/>
          <w:sz w:val="24"/>
          <w:szCs w:val="24"/>
          <w:lang w:val="en-US" w:eastAsia="en-CA"/>
        </w:rPr>
      </w:pPr>
    </w:p>
    <w:p w14:paraId="707ABAAA" w14:textId="77777777" w:rsidR="00C033C7" w:rsidRPr="0042407C" w:rsidRDefault="00C033C7" w:rsidP="00C033C7">
      <w:pPr>
        <w:spacing w:before="64" w:line="480" w:lineRule="auto"/>
        <w:ind w:left="360" w:right="409"/>
        <w:rPr>
          <w:rFonts w:ascii="Arial" w:eastAsia="Times New Roman" w:hAnsi="Arial" w:cs="Arial"/>
          <w:noProof/>
          <w:sz w:val="24"/>
          <w:szCs w:val="24"/>
          <w:lang w:val="en-US" w:eastAsia="en-CA"/>
        </w:rPr>
      </w:pPr>
    </w:p>
    <w:p w14:paraId="5E5CDEDF" w14:textId="77777777" w:rsidR="00C033C7" w:rsidRPr="0042407C" w:rsidRDefault="00C033C7" w:rsidP="00C033C7">
      <w:pPr>
        <w:spacing w:before="64" w:line="480" w:lineRule="auto"/>
        <w:ind w:left="360" w:right="409"/>
        <w:rPr>
          <w:rFonts w:ascii="Arial" w:eastAsia="Times New Roman" w:hAnsi="Arial" w:cs="Arial"/>
          <w:noProof/>
          <w:sz w:val="24"/>
          <w:szCs w:val="24"/>
          <w:lang w:val="en-US" w:eastAsia="en-CA"/>
        </w:rPr>
      </w:pPr>
    </w:p>
    <w:p w14:paraId="23181108" w14:textId="77777777" w:rsidR="00C033C7" w:rsidRPr="0042407C" w:rsidRDefault="00C033C7" w:rsidP="00C033C7">
      <w:pPr>
        <w:spacing w:before="64" w:line="480" w:lineRule="auto"/>
        <w:ind w:left="360" w:right="409"/>
        <w:rPr>
          <w:rFonts w:ascii="Arial" w:eastAsia="Times New Roman" w:hAnsi="Arial" w:cs="Arial"/>
          <w:noProof/>
          <w:sz w:val="24"/>
          <w:szCs w:val="24"/>
          <w:lang w:val="en-US" w:eastAsia="en-CA"/>
        </w:rPr>
      </w:pPr>
    </w:p>
    <w:p w14:paraId="0395A78F" w14:textId="6DD194C9" w:rsidR="00C033C7" w:rsidRPr="0042407C" w:rsidRDefault="00C033C7" w:rsidP="00C033C7">
      <w:pPr>
        <w:spacing w:before="64" w:line="480" w:lineRule="auto"/>
        <w:ind w:left="360" w:right="409"/>
        <w:rPr>
          <w:rFonts w:ascii="Arial" w:eastAsia="Times New Roman" w:hAnsi="Arial" w:cs="Arial"/>
          <w:noProof/>
          <w:sz w:val="24"/>
          <w:szCs w:val="24"/>
          <w:lang w:eastAsia="en-CA"/>
        </w:rPr>
      </w:pPr>
      <w:r w:rsidRPr="0042407C">
        <w:rPr>
          <w:rFonts w:ascii="Arial" w:eastAsia="Times New Roman" w:hAnsi="Arial" w:cs="Arial"/>
          <w:noProof/>
          <w:sz w:val="24"/>
          <w:szCs w:val="24"/>
          <w:lang w:eastAsia="en-CA"/>
        </w:rPr>
        <w:lastRenderedPageBreak/>
        <w:drawing>
          <wp:inline distT="0" distB="0" distL="0" distR="0" wp14:anchorId="1C45D044" wp14:editId="390372FF">
            <wp:extent cx="6051550" cy="7962900"/>
            <wp:effectExtent l="0" t="0" r="6350" b="0"/>
            <wp:docPr id="174" name="Google Shape;174;g3ed9669c6c9_1_17"/>
            <wp:cNvGraphicFramePr/>
            <a:graphic xmlns:a="http://schemas.openxmlformats.org/drawingml/2006/main">
              <a:graphicData uri="http://schemas.openxmlformats.org/drawingml/2006/picture">
                <pic:pic xmlns:pic="http://schemas.openxmlformats.org/drawingml/2006/picture">
                  <pic:nvPicPr>
                    <pic:cNvPr id="174" name="Google Shape;174;g3ed9669c6c9_1_17"/>
                    <pic:cNvPicPr preferRelativeResize="0"/>
                  </pic:nvPicPr>
                  <pic:blipFill>
                    <a:blip r:embed="rId34">
                      <a:alphaModFix/>
                    </a:blip>
                    <a:stretch>
                      <a:fillRect/>
                    </a:stretch>
                  </pic:blipFill>
                  <pic:spPr>
                    <a:xfrm>
                      <a:off x="0" y="0"/>
                      <a:ext cx="6051550" cy="7962900"/>
                    </a:xfrm>
                    <a:prstGeom prst="rect">
                      <a:avLst/>
                    </a:prstGeom>
                    <a:noFill/>
                    <a:ln>
                      <a:noFill/>
                    </a:ln>
                  </pic:spPr>
                </pic:pic>
              </a:graphicData>
            </a:graphic>
          </wp:inline>
        </w:drawing>
      </w:r>
    </w:p>
    <w:sectPr w:rsidR="00C033C7" w:rsidRPr="0042407C" w:rsidSect="00B704A0">
      <w:headerReference w:type="default" r:id="rId35"/>
      <w:pgSz w:w="12240" w:h="15840"/>
      <w:pgMar w:top="1440" w:right="118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A15DE" w14:textId="77777777" w:rsidR="003C6237" w:rsidRDefault="003C6237" w:rsidP="00633768">
      <w:pPr>
        <w:spacing w:after="0" w:line="240" w:lineRule="auto"/>
      </w:pPr>
      <w:r>
        <w:separator/>
      </w:r>
    </w:p>
  </w:endnote>
  <w:endnote w:type="continuationSeparator" w:id="0">
    <w:p w14:paraId="5B4A5BD9" w14:textId="77777777" w:rsidR="003C6237" w:rsidRDefault="003C6237" w:rsidP="00633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31425" w14:textId="77777777" w:rsidR="003C6237" w:rsidRDefault="003C6237" w:rsidP="00633768">
      <w:pPr>
        <w:spacing w:after="0" w:line="240" w:lineRule="auto"/>
      </w:pPr>
      <w:r>
        <w:separator/>
      </w:r>
    </w:p>
  </w:footnote>
  <w:footnote w:type="continuationSeparator" w:id="0">
    <w:p w14:paraId="15142B40" w14:textId="77777777" w:rsidR="003C6237" w:rsidRDefault="003C6237" w:rsidP="006337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FAA1D" w14:textId="60EA698F" w:rsidR="00EA23C6" w:rsidRDefault="00EA23C6" w:rsidP="00EA23C6">
    <w:r>
      <w:rPr>
        <w:noProof/>
      </w:rPr>
      <w:drawing>
        <wp:anchor distT="0" distB="0" distL="0" distR="0" simplePos="0" relativeHeight="251659264" behindDoc="0" locked="0" layoutInCell="1" allowOverlap="1" wp14:anchorId="14FAADC0" wp14:editId="1F287F56">
          <wp:simplePos x="0" y="0"/>
          <wp:positionH relativeFrom="margin">
            <wp:posOffset>-307340</wp:posOffset>
          </wp:positionH>
          <wp:positionV relativeFrom="paragraph">
            <wp:posOffset>-220980</wp:posOffset>
          </wp:positionV>
          <wp:extent cx="2574018" cy="685800"/>
          <wp:effectExtent l="0" t="0" r="0" b="0"/>
          <wp:wrapNone/>
          <wp:docPr id="1074991418" name="Picture 107499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578629" cy="68702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1312" behindDoc="0" locked="0" layoutInCell="1" allowOverlap="1" wp14:anchorId="58633004" wp14:editId="723F0E4E">
              <wp:simplePos x="0" y="0"/>
              <wp:positionH relativeFrom="margin">
                <wp:align>right</wp:align>
              </wp:positionH>
              <wp:positionV relativeFrom="paragraph">
                <wp:posOffset>-335280</wp:posOffset>
              </wp:positionV>
              <wp:extent cx="3454400" cy="773430"/>
              <wp:effectExtent l="0" t="0" r="1270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773430"/>
                      </a:xfrm>
                      <a:prstGeom prst="rect">
                        <a:avLst/>
                      </a:prstGeom>
                      <a:solidFill>
                        <a:srgbClr val="FFFFFF"/>
                      </a:solidFill>
                      <a:ln w="9525">
                        <a:solidFill>
                          <a:srgbClr val="000000"/>
                        </a:solidFill>
                        <a:miter lim="800000"/>
                        <a:headEnd/>
                        <a:tailEnd/>
                      </a:ln>
                    </wps:spPr>
                    <wps:txbx>
                      <w:txbxContent>
                        <w:p w14:paraId="3B5988FC" w14:textId="3512E0EC" w:rsidR="00EA23C6" w:rsidRPr="00EA23C6" w:rsidRDefault="00EA23C6">
                          <w:pPr>
                            <w:rPr>
                              <w:rFonts w:ascii="Arial" w:hAnsi="Arial" w:cs="Arial"/>
                              <w:b/>
                              <w:bCs/>
                              <w:sz w:val="28"/>
                              <w:szCs w:val="28"/>
                            </w:rPr>
                          </w:pPr>
                          <w:r w:rsidRPr="00EA23C6">
                            <w:rPr>
                              <w:rFonts w:ascii="Arial" w:hAnsi="Arial" w:cs="Arial"/>
                              <w:b/>
                              <w:bCs/>
                              <w:sz w:val="28"/>
                              <w:szCs w:val="28"/>
                            </w:rPr>
                            <w:t xml:space="preserve">September </w:t>
                          </w:r>
                          <w:r w:rsidR="00C033C7">
                            <w:rPr>
                              <w:rFonts w:ascii="Arial" w:hAnsi="Arial" w:cs="Arial"/>
                              <w:b/>
                              <w:bCs/>
                              <w:sz w:val="28"/>
                              <w:szCs w:val="28"/>
                            </w:rPr>
                            <w:t xml:space="preserve">2026 </w:t>
                          </w:r>
                          <w:r w:rsidRPr="00EA23C6">
                            <w:rPr>
                              <w:rFonts w:ascii="Arial" w:hAnsi="Arial" w:cs="Arial"/>
                              <w:b/>
                              <w:bCs/>
                              <w:sz w:val="28"/>
                              <w:szCs w:val="28"/>
                            </w:rPr>
                            <w:t>Special Education and Inclusion Newsletter for Parents &amp; Caregivers</w:t>
                          </w:r>
                          <w:r w:rsidR="00C033C7">
                            <w:rPr>
                              <w:rFonts w:ascii="Arial" w:hAnsi="Arial" w:cs="Arial"/>
                              <w:b/>
                              <w:bCs/>
                              <w:sz w:val="28"/>
                              <w:szCs w:val="28"/>
                            </w:rPr>
                            <w:t xml:space="preserve"> – Volume </w:t>
                          </w:r>
                          <w:r w:rsidR="0042407C">
                            <w:rPr>
                              <w:rFonts w:ascii="Arial" w:hAnsi="Arial" w:cs="Arial"/>
                              <w:b/>
                              <w:bCs/>
                              <w:sz w:val="28"/>
                              <w:szCs w:val="28"/>
                            </w:rPr>
                            <w:t>6 – Issue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633004" id="_x0000_t202" coordsize="21600,21600" o:spt="202" path="m,l,21600r21600,l21600,xe">
              <v:stroke joinstyle="miter"/>
              <v:path gradientshapeok="t" o:connecttype="rect"/>
            </v:shapetype>
            <v:shape id="Text Box 2" o:spid="_x0000_s1026" type="#_x0000_t202" style="position:absolute;margin-left:220.8pt;margin-top:-26.4pt;width:272pt;height:60.9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">
              <v:textbox>
                <w:txbxContent>
                  <w:p w14:paraId="3B5988FC" w14:textId="3512E0EC" w:rsidR="00EA23C6" w:rsidRPr="00EA23C6" w:rsidRDefault="00EA23C6">
                    <w:pPr>
                      <w:rPr>
                        <w:rFonts w:ascii="Arial" w:hAnsi="Arial" w:cs="Arial"/>
                        <w:b/>
                        <w:bCs/>
                        <w:sz w:val="28"/>
                        <w:szCs w:val="28"/>
                      </w:rPr>
                    </w:pPr>
                    <w:r w:rsidRPr="00EA23C6">
                      <w:rPr>
                        <w:rFonts w:ascii="Arial" w:hAnsi="Arial" w:cs="Arial"/>
                        <w:b/>
                        <w:bCs/>
                        <w:sz w:val="28"/>
                        <w:szCs w:val="28"/>
                      </w:rPr>
                      <w:t xml:space="preserve">September </w:t>
                    </w:r>
                    <w:r w:rsidR="00C033C7">
                      <w:rPr>
                        <w:rFonts w:ascii="Arial" w:hAnsi="Arial" w:cs="Arial"/>
                        <w:b/>
                        <w:bCs/>
                        <w:sz w:val="28"/>
                        <w:szCs w:val="28"/>
                      </w:rPr>
                      <w:t xml:space="preserve">2026 </w:t>
                    </w:r>
                    <w:r w:rsidRPr="00EA23C6">
                      <w:rPr>
                        <w:rFonts w:ascii="Arial" w:hAnsi="Arial" w:cs="Arial"/>
                        <w:b/>
                        <w:bCs/>
                        <w:sz w:val="28"/>
                        <w:szCs w:val="28"/>
                      </w:rPr>
                      <w:t>Special Education and Inclusion Newsletter for Parents &amp; Caregivers</w:t>
                    </w:r>
                    <w:r w:rsidR="00C033C7">
                      <w:rPr>
                        <w:rFonts w:ascii="Arial" w:hAnsi="Arial" w:cs="Arial"/>
                        <w:b/>
                        <w:bCs/>
                        <w:sz w:val="28"/>
                        <w:szCs w:val="28"/>
                      </w:rPr>
                      <w:t xml:space="preserve"> – Volume </w:t>
                    </w:r>
                    <w:r w:rsidR="0042407C">
                      <w:rPr>
                        <w:rFonts w:ascii="Arial" w:hAnsi="Arial" w:cs="Arial"/>
                        <w:b/>
                        <w:bCs/>
                        <w:sz w:val="28"/>
                        <w:szCs w:val="28"/>
                      </w:rPr>
                      <w:t>6 – Issue 1</w:t>
                    </w:r>
                  </w:p>
                </w:txbxContent>
              </v:textbox>
              <w10:wrap type="square" anchorx="margin"/>
            </v:shape>
          </w:pict>
        </mc:Fallback>
      </mc:AlternateContent>
    </w:r>
    <w:r w:rsidR="00633768">
      <w:tab/>
    </w:r>
    <w:r w:rsidR="00633768">
      <w:tab/>
    </w:r>
    <w:r w:rsidR="00633768">
      <w:tab/>
    </w:r>
  </w:p>
  <w:p w14:paraId="0AC59FFE" w14:textId="34D6453B" w:rsidR="00633768" w:rsidRPr="00EA23C6" w:rsidRDefault="00633768" w:rsidP="00EA23C6">
    <w:pPr>
      <w:pStyle w:val="Heading2"/>
      <w:spacing w:before="110"/>
      <w:ind w:left="106"/>
      <w:rPr>
        <w:sz w:val="20"/>
        <w:szCs w:val="20"/>
      </w:rP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02460"/>
    <w:multiLevelType w:val="hybridMultilevel"/>
    <w:tmpl w:val="4CC23BCC"/>
    <w:lvl w:ilvl="0" w:tplc="945C3708">
      <w:start w:val="1"/>
      <w:numFmt w:val="bullet"/>
      <w:lvlText w:val="●"/>
      <w:lvlJc w:val="left"/>
      <w:pPr>
        <w:tabs>
          <w:tab w:val="num" w:pos="720"/>
        </w:tabs>
        <w:ind w:left="720" w:hanging="360"/>
      </w:pPr>
      <w:rPr>
        <w:rFonts w:ascii="Arial" w:hAnsi="Arial" w:hint="default"/>
      </w:rPr>
    </w:lvl>
    <w:lvl w:ilvl="1" w:tplc="91D2CDCE" w:tentative="1">
      <w:start w:val="1"/>
      <w:numFmt w:val="bullet"/>
      <w:lvlText w:val="●"/>
      <w:lvlJc w:val="left"/>
      <w:pPr>
        <w:tabs>
          <w:tab w:val="num" w:pos="1440"/>
        </w:tabs>
        <w:ind w:left="1440" w:hanging="360"/>
      </w:pPr>
      <w:rPr>
        <w:rFonts w:ascii="Arial" w:hAnsi="Arial" w:hint="default"/>
      </w:rPr>
    </w:lvl>
    <w:lvl w:ilvl="2" w:tplc="E842F244" w:tentative="1">
      <w:start w:val="1"/>
      <w:numFmt w:val="bullet"/>
      <w:lvlText w:val="●"/>
      <w:lvlJc w:val="left"/>
      <w:pPr>
        <w:tabs>
          <w:tab w:val="num" w:pos="2160"/>
        </w:tabs>
        <w:ind w:left="2160" w:hanging="360"/>
      </w:pPr>
      <w:rPr>
        <w:rFonts w:ascii="Arial" w:hAnsi="Arial" w:hint="default"/>
      </w:rPr>
    </w:lvl>
    <w:lvl w:ilvl="3" w:tplc="B1A69A42" w:tentative="1">
      <w:start w:val="1"/>
      <w:numFmt w:val="bullet"/>
      <w:lvlText w:val="●"/>
      <w:lvlJc w:val="left"/>
      <w:pPr>
        <w:tabs>
          <w:tab w:val="num" w:pos="2880"/>
        </w:tabs>
        <w:ind w:left="2880" w:hanging="360"/>
      </w:pPr>
      <w:rPr>
        <w:rFonts w:ascii="Arial" w:hAnsi="Arial" w:hint="default"/>
      </w:rPr>
    </w:lvl>
    <w:lvl w:ilvl="4" w:tplc="411C2850" w:tentative="1">
      <w:start w:val="1"/>
      <w:numFmt w:val="bullet"/>
      <w:lvlText w:val="●"/>
      <w:lvlJc w:val="left"/>
      <w:pPr>
        <w:tabs>
          <w:tab w:val="num" w:pos="3600"/>
        </w:tabs>
        <w:ind w:left="3600" w:hanging="360"/>
      </w:pPr>
      <w:rPr>
        <w:rFonts w:ascii="Arial" w:hAnsi="Arial" w:hint="default"/>
      </w:rPr>
    </w:lvl>
    <w:lvl w:ilvl="5" w:tplc="EC842680" w:tentative="1">
      <w:start w:val="1"/>
      <w:numFmt w:val="bullet"/>
      <w:lvlText w:val="●"/>
      <w:lvlJc w:val="left"/>
      <w:pPr>
        <w:tabs>
          <w:tab w:val="num" w:pos="4320"/>
        </w:tabs>
        <w:ind w:left="4320" w:hanging="360"/>
      </w:pPr>
      <w:rPr>
        <w:rFonts w:ascii="Arial" w:hAnsi="Arial" w:hint="default"/>
      </w:rPr>
    </w:lvl>
    <w:lvl w:ilvl="6" w:tplc="6738366C" w:tentative="1">
      <w:start w:val="1"/>
      <w:numFmt w:val="bullet"/>
      <w:lvlText w:val="●"/>
      <w:lvlJc w:val="left"/>
      <w:pPr>
        <w:tabs>
          <w:tab w:val="num" w:pos="5040"/>
        </w:tabs>
        <w:ind w:left="5040" w:hanging="360"/>
      </w:pPr>
      <w:rPr>
        <w:rFonts w:ascii="Arial" w:hAnsi="Arial" w:hint="default"/>
      </w:rPr>
    </w:lvl>
    <w:lvl w:ilvl="7" w:tplc="5E0ECFE4" w:tentative="1">
      <w:start w:val="1"/>
      <w:numFmt w:val="bullet"/>
      <w:lvlText w:val="●"/>
      <w:lvlJc w:val="left"/>
      <w:pPr>
        <w:tabs>
          <w:tab w:val="num" w:pos="5760"/>
        </w:tabs>
        <w:ind w:left="5760" w:hanging="360"/>
      </w:pPr>
      <w:rPr>
        <w:rFonts w:ascii="Arial" w:hAnsi="Arial" w:hint="default"/>
      </w:rPr>
    </w:lvl>
    <w:lvl w:ilvl="8" w:tplc="F8CAECB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45156D"/>
    <w:multiLevelType w:val="hybridMultilevel"/>
    <w:tmpl w:val="54EEA74A"/>
    <w:lvl w:ilvl="0" w:tplc="43D22672">
      <w:start w:val="1"/>
      <w:numFmt w:val="bullet"/>
      <w:lvlText w:val="●"/>
      <w:lvlJc w:val="left"/>
      <w:pPr>
        <w:tabs>
          <w:tab w:val="num" w:pos="720"/>
        </w:tabs>
        <w:ind w:left="720" w:hanging="360"/>
      </w:pPr>
      <w:rPr>
        <w:rFonts w:ascii="Arial" w:hAnsi="Arial" w:hint="default"/>
      </w:rPr>
    </w:lvl>
    <w:lvl w:ilvl="1" w:tplc="4076758E" w:tentative="1">
      <w:start w:val="1"/>
      <w:numFmt w:val="bullet"/>
      <w:lvlText w:val="●"/>
      <w:lvlJc w:val="left"/>
      <w:pPr>
        <w:tabs>
          <w:tab w:val="num" w:pos="1440"/>
        </w:tabs>
        <w:ind w:left="1440" w:hanging="360"/>
      </w:pPr>
      <w:rPr>
        <w:rFonts w:ascii="Arial" w:hAnsi="Arial" w:hint="default"/>
      </w:rPr>
    </w:lvl>
    <w:lvl w:ilvl="2" w:tplc="655CD016" w:tentative="1">
      <w:start w:val="1"/>
      <w:numFmt w:val="bullet"/>
      <w:lvlText w:val="●"/>
      <w:lvlJc w:val="left"/>
      <w:pPr>
        <w:tabs>
          <w:tab w:val="num" w:pos="2160"/>
        </w:tabs>
        <w:ind w:left="2160" w:hanging="360"/>
      </w:pPr>
      <w:rPr>
        <w:rFonts w:ascii="Arial" w:hAnsi="Arial" w:hint="default"/>
      </w:rPr>
    </w:lvl>
    <w:lvl w:ilvl="3" w:tplc="71C883CE" w:tentative="1">
      <w:start w:val="1"/>
      <w:numFmt w:val="bullet"/>
      <w:lvlText w:val="●"/>
      <w:lvlJc w:val="left"/>
      <w:pPr>
        <w:tabs>
          <w:tab w:val="num" w:pos="2880"/>
        </w:tabs>
        <w:ind w:left="2880" w:hanging="360"/>
      </w:pPr>
      <w:rPr>
        <w:rFonts w:ascii="Arial" w:hAnsi="Arial" w:hint="default"/>
      </w:rPr>
    </w:lvl>
    <w:lvl w:ilvl="4" w:tplc="025AA968" w:tentative="1">
      <w:start w:val="1"/>
      <w:numFmt w:val="bullet"/>
      <w:lvlText w:val="●"/>
      <w:lvlJc w:val="left"/>
      <w:pPr>
        <w:tabs>
          <w:tab w:val="num" w:pos="3600"/>
        </w:tabs>
        <w:ind w:left="3600" w:hanging="360"/>
      </w:pPr>
      <w:rPr>
        <w:rFonts w:ascii="Arial" w:hAnsi="Arial" w:hint="default"/>
      </w:rPr>
    </w:lvl>
    <w:lvl w:ilvl="5" w:tplc="752C8CD6" w:tentative="1">
      <w:start w:val="1"/>
      <w:numFmt w:val="bullet"/>
      <w:lvlText w:val="●"/>
      <w:lvlJc w:val="left"/>
      <w:pPr>
        <w:tabs>
          <w:tab w:val="num" w:pos="4320"/>
        </w:tabs>
        <w:ind w:left="4320" w:hanging="360"/>
      </w:pPr>
      <w:rPr>
        <w:rFonts w:ascii="Arial" w:hAnsi="Arial" w:hint="default"/>
      </w:rPr>
    </w:lvl>
    <w:lvl w:ilvl="6" w:tplc="6E22A826" w:tentative="1">
      <w:start w:val="1"/>
      <w:numFmt w:val="bullet"/>
      <w:lvlText w:val="●"/>
      <w:lvlJc w:val="left"/>
      <w:pPr>
        <w:tabs>
          <w:tab w:val="num" w:pos="5040"/>
        </w:tabs>
        <w:ind w:left="5040" w:hanging="360"/>
      </w:pPr>
      <w:rPr>
        <w:rFonts w:ascii="Arial" w:hAnsi="Arial" w:hint="default"/>
      </w:rPr>
    </w:lvl>
    <w:lvl w:ilvl="7" w:tplc="6D000874" w:tentative="1">
      <w:start w:val="1"/>
      <w:numFmt w:val="bullet"/>
      <w:lvlText w:val="●"/>
      <w:lvlJc w:val="left"/>
      <w:pPr>
        <w:tabs>
          <w:tab w:val="num" w:pos="5760"/>
        </w:tabs>
        <w:ind w:left="5760" w:hanging="360"/>
      </w:pPr>
      <w:rPr>
        <w:rFonts w:ascii="Arial" w:hAnsi="Arial" w:hint="default"/>
      </w:rPr>
    </w:lvl>
    <w:lvl w:ilvl="8" w:tplc="8E7CA51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F55434"/>
    <w:multiLevelType w:val="hybridMultilevel"/>
    <w:tmpl w:val="2790345C"/>
    <w:lvl w:ilvl="0" w:tplc="3E825B86">
      <w:start w:val="1"/>
      <w:numFmt w:val="bullet"/>
      <w:lvlText w:val="●"/>
      <w:lvlJc w:val="left"/>
      <w:pPr>
        <w:tabs>
          <w:tab w:val="num" w:pos="720"/>
        </w:tabs>
        <w:ind w:left="720" w:hanging="360"/>
      </w:pPr>
      <w:rPr>
        <w:rFonts w:ascii="Arial" w:hAnsi="Arial" w:hint="default"/>
      </w:rPr>
    </w:lvl>
    <w:lvl w:ilvl="1" w:tplc="91F26564" w:tentative="1">
      <w:start w:val="1"/>
      <w:numFmt w:val="bullet"/>
      <w:lvlText w:val="●"/>
      <w:lvlJc w:val="left"/>
      <w:pPr>
        <w:tabs>
          <w:tab w:val="num" w:pos="1440"/>
        </w:tabs>
        <w:ind w:left="1440" w:hanging="360"/>
      </w:pPr>
      <w:rPr>
        <w:rFonts w:ascii="Arial" w:hAnsi="Arial" w:hint="default"/>
      </w:rPr>
    </w:lvl>
    <w:lvl w:ilvl="2" w:tplc="15A01546" w:tentative="1">
      <w:start w:val="1"/>
      <w:numFmt w:val="bullet"/>
      <w:lvlText w:val="●"/>
      <w:lvlJc w:val="left"/>
      <w:pPr>
        <w:tabs>
          <w:tab w:val="num" w:pos="2160"/>
        </w:tabs>
        <w:ind w:left="2160" w:hanging="360"/>
      </w:pPr>
      <w:rPr>
        <w:rFonts w:ascii="Arial" w:hAnsi="Arial" w:hint="default"/>
      </w:rPr>
    </w:lvl>
    <w:lvl w:ilvl="3" w:tplc="9C6C63E8" w:tentative="1">
      <w:start w:val="1"/>
      <w:numFmt w:val="bullet"/>
      <w:lvlText w:val="●"/>
      <w:lvlJc w:val="left"/>
      <w:pPr>
        <w:tabs>
          <w:tab w:val="num" w:pos="2880"/>
        </w:tabs>
        <w:ind w:left="2880" w:hanging="360"/>
      </w:pPr>
      <w:rPr>
        <w:rFonts w:ascii="Arial" w:hAnsi="Arial" w:hint="default"/>
      </w:rPr>
    </w:lvl>
    <w:lvl w:ilvl="4" w:tplc="52EC8DB6" w:tentative="1">
      <w:start w:val="1"/>
      <w:numFmt w:val="bullet"/>
      <w:lvlText w:val="●"/>
      <w:lvlJc w:val="left"/>
      <w:pPr>
        <w:tabs>
          <w:tab w:val="num" w:pos="3600"/>
        </w:tabs>
        <w:ind w:left="3600" w:hanging="360"/>
      </w:pPr>
      <w:rPr>
        <w:rFonts w:ascii="Arial" w:hAnsi="Arial" w:hint="default"/>
      </w:rPr>
    </w:lvl>
    <w:lvl w:ilvl="5" w:tplc="1D8009CE" w:tentative="1">
      <w:start w:val="1"/>
      <w:numFmt w:val="bullet"/>
      <w:lvlText w:val="●"/>
      <w:lvlJc w:val="left"/>
      <w:pPr>
        <w:tabs>
          <w:tab w:val="num" w:pos="4320"/>
        </w:tabs>
        <w:ind w:left="4320" w:hanging="360"/>
      </w:pPr>
      <w:rPr>
        <w:rFonts w:ascii="Arial" w:hAnsi="Arial" w:hint="default"/>
      </w:rPr>
    </w:lvl>
    <w:lvl w:ilvl="6" w:tplc="A8065ED2" w:tentative="1">
      <w:start w:val="1"/>
      <w:numFmt w:val="bullet"/>
      <w:lvlText w:val="●"/>
      <w:lvlJc w:val="left"/>
      <w:pPr>
        <w:tabs>
          <w:tab w:val="num" w:pos="5040"/>
        </w:tabs>
        <w:ind w:left="5040" w:hanging="360"/>
      </w:pPr>
      <w:rPr>
        <w:rFonts w:ascii="Arial" w:hAnsi="Arial" w:hint="default"/>
      </w:rPr>
    </w:lvl>
    <w:lvl w:ilvl="7" w:tplc="3BC8E31C" w:tentative="1">
      <w:start w:val="1"/>
      <w:numFmt w:val="bullet"/>
      <w:lvlText w:val="●"/>
      <w:lvlJc w:val="left"/>
      <w:pPr>
        <w:tabs>
          <w:tab w:val="num" w:pos="5760"/>
        </w:tabs>
        <w:ind w:left="5760" w:hanging="360"/>
      </w:pPr>
      <w:rPr>
        <w:rFonts w:ascii="Arial" w:hAnsi="Arial" w:hint="default"/>
      </w:rPr>
    </w:lvl>
    <w:lvl w:ilvl="8" w:tplc="4746C0B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78048DF"/>
    <w:multiLevelType w:val="hybridMultilevel"/>
    <w:tmpl w:val="C5748474"/>
    <w:lvl w:ilvl="0" w:tplc="B7BEA7DA">
      <w:start w:val="1"/>
      <w:numFmt w:val="bullet"/>
      <w:lvlText w:val="●"/>
      <w:lvlJc w:val="left"/>
      <w:pPr>
        <w:tabs>
          <w:tab w:val="num" w:pos="720"/>
        </w:tabs>
        <w:ind w:left="720" w:hanging="360"/>
      </w:pPr>
      <w:rPr>
        <w:rFonts w:ascii="Arial" w:hAnsi="Arial" w:hint="default"/>
      </w:rPr>
    </w:lvl>
    <w:lvl w:ilvl="1" w:tplc="DE32ACF2" w:tentative="1">
      <w:start w:val="1"/>
      <w:numFmt w:val="bullet"/>
      <w:lvlText w:val="●"/>
      <w:lvlJc w:val="left"/>
      <w:pPr>
        <w:tabs>
          <w:tab w:val="num" w:pos="1440"/>
        </w:tabs>
        <w:ind w:left="1440" w:hanging="360"/>
      </w:pPr>
      <w:rPr>
        <w:rFonts w:ascii="Arial" w:hAnsi="Arial" w:hint="default"/>
      </w:rPr>
    </w:lvl>
    <w:lvl w:ilvl="2" w:tplc="6A8AC8B0" w:tentative="1">
      <w:start w:val="1"/>
      <w:numFmt w:val="bullet"/>
      <w:lvlText w:val="●"/>
      <w:lvlJc w:val="left"/>
      <w:pPr>
        <w:tabs>
          <w:tab w:val="num" w:pos="2160"/>
        </w:tabs>
        <w:ind w:left="2160" w:hanging="360"/>
      </w:pPr>
      <w:rPr>
        <w:rFonts w:ascii="Arial" w:hAnsi="Arial" w:hint="default"/>
      </w:rPr>
    </w:lvl>
    <w:lvl w:ilvl="3" w:tplc="98661426" w:tentative="1">
      <w:start w:val="1"/>
      <w:numFmt w:val="bullet"/>
      <w:lvlText w:val="●"/>
      <w:lvlJc w:val="left"/>
      <w:pPr>
        <w:tabs>
          <w:tab w:val="num" w:pos="2880"/>
        </w:tabs>
        <w:ind w:left="2880" w:hanging="360"/>
      </w:pPr>
      <w:rPr>
        <w:rFonts w:ascii="Arial" w:hAnsi="Arial" w:hint="default"/>
      </w:rPr>
    </w:lvl>
    <w:lvl w:ilvl="4" w:tplc="4B4AC640" w:tentative="1">
      <w:start w:val="1"/>
      <w:numFmt w:val="bullet"/>
      <w:lvlText w:val="●"/>
      <w:lvlJc w:val="left"/>
      <w:pPr>
        <w:tabs>
          <w:tab w:val="num" w:pos="3600"/>
        </w:tabs>
        <w:ind w:left="3600" w:hanging="360"/>
      </w:pPr>
      <w:rPr>
        <w:rFonts w:ascii="Arial" w:hAnsi="Arial" w:hint="default"/>
      </w:rPr>
    </w:lvl>
    <w:lvl w:ilvl="5" w:tplc="2CCE479A" w:tentative="1">
      <w:start w:val="1"/>
      <w:numFmt w:val="bullet"/>
      <w:lvlText w:val="●"/>
      <w:lvlJc w:val="left"/>
      <w:pPr>
        <w:tabs>
          <w:tab w:val="num" w:pos="4320"/>
        </w:tabs>
        <w:ind w:left="4320" w:hanging="360"/>
      </w:pPr>
      <w:rPr>
        <w:rFonts w:ascii="Arial" w:hAnsi="Arial" w:hint="default"/>
      </w:rPr>
    </w:lvl>
    <w:lvl w:ilvl="6" w:tplc="4CFCB76C" w:tentative="1">
      <w:start w:val="1"/>
      <w:numFmt w:val="bullet"/>
      <w:lvlText w:val="●"/>
      <w:lvlJc w:val="left"/>
      <w:pPr>
        <w:tabs>
          <w:tab w:val="num" w:pos="5040"/>
        </w:tabs>
        <w:ind w:left="5040" w:hanging="360"/>
      </w:pPr>
      <w:rPr>
        <w:rFonts w:ascii="Arial" w:hAnsi="Arial" w:hint="default"/>
      </w:rPr>
    </w:lvl>
    <w:lvl w:ilvl="7" w:tplc="18141432" w:tentative="1">
      <w:start w:val="1"/>
      <w:numFmt w:val="bullet"/>
      <w:lvlText w:val="●"/>
      <w:lvlJc w:val="left"/>
      <w:pPr>
        <w:tabs>
          <w:tab w:val="num" w:pos="5760"/>
        </w:tabs>
        <w:ind w:left="5760" w:hanging="360"/>
      </w:pPr>
      <w:rPr>
        <w:rFonts w:ascii="Arial" w:hAnsi="Arial" w:hint="default"/>
      </w:rPr>
    </w:lvl>
    <w:lvl w:ilvl="8" w:tplc="1F9AD29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9A74B31"/>
    <w:multiLevelType w:val="hybridMultilevel"/>
    <w:tmpl w:val="D3A60C48"/>
    <w:lvl w:ilvl="0" w:tplc="6038A0CC">
      <w:start w:val="1"/>
      <w:numFmt w:val="bullet"/>
      <w:lvlText w:val="●"/>
      <w:lvlJc w:val="left"/>
      <w:pPr>
        <w:tabs>
          <w:tab w:val="num" w:pos="720"/>
        </w:tabs>
        <w:ind w:left="720" w:hanging="360"/>
      </w:pPr>
      <w:rPr>
        <w:rFonts w:ascii="Arial" w:hAnsi="Arial" w:hint="default"/>
      </w:rPr>
    </w:lvl>
    <w:lvl w:ilvl="1" w:tplc="552E2BCC" w:tentative="1">
      <w:start w:val="1"/>
      <w:numFmt w:val="bullet"/>
      <w:lvlText w:val="●"/>
      <w:lvlJc w:val="left"/>
      <w:pPr>
        <w:tabs>
          <w:tab w:val="num" w:pos="1440"/>
        </w:tabs>
        <w:ind w:left="1440" w:hanging="360"/>
      </w:pPr>
      <w:rPr>
        <w:rFonts w:ascii="Arial" w:hAnsi="Arial" w:hint="default"/>
      </w:rPr>
    </w:lvl>
    <w:lvl w:ilvl="2" w:tplc="A8789640" w:tentative="1">
      <w:start w:val="1"/>
      <w:numFmt w:val="bullet"/>
      <w:lvlText w:val="●"/>
      <w:lvlJc w:val="left"/>
      <w:pPr>
        <w:tabs>
          <w:tab w:val="num" w:pos="2160"/>
        </w:tabs>
        <w:ind w:left="2160" w:hanging="360"/>
      </w:pPr>
      <w:rPr>
        <w:rFonts w:ascii="Arial" w:hAnsi="Arial" w:hint="default"/>
      </w:rPr>
    </w:lvl>
    <w:lvl w:ilvl="3" w:tplc="C1A2E3A2" w:tentative="1">
      <w:start w:val="1"/>
      <w:numFmt w:val="bullet"/>
      <w:lvlText w:val="●"/>
      <w:lvlJc w:val="left"/>
      <w:pPr>
        <w:tabs>
          <w:tab w:val="num" w:pos="2880"/>
        </w:tabs>
        <w:ind w:left="2880" w:hanging="360"/>
      </w:pPr>
      <w:rPr>
        <w:rFonts w:ascii="Arial" w:hAnsi="Arial" w:hint="default"/>
      </w:rPr>
    </w:lvl>
    <w:lvl w:ilvl="4" w:tplc="5E4C0B2E" w:tentative="1">
      <w:start w:val="1"/>
      <w:numFmt w:val="bullet"/>
      <w:lvlText w:val="●"/>
      <w:lvlJc w:val="left"/>
      <w:pPr>
        <w:tabs>
          <w:tab w:val="num" w:pos="3600"/>
        </w:tabs>
        <w:ind w:left="3600" w:hanging="360"/>
      </w:pPr>
      <w:rPr>
        <w:rFonts w:ascii="Arial" w:hAnsi="Arial" w:hint="default"/>
      </w:rPr>
    </w:lvl>
    <w:lvl w:ilvl="5" w:tplc="39D0658A" w:tentative="1">
      <w:start w:val="1"/>
      <w:numFmt w:val="bullet"/>
      <w:lvlText w:val="●"/>
      <w:lvlJc w:val="left"/>
      <w:pPr>
        <w:tabs>
          <w:tab w:val="num" w:pos="4320"/>
        </w:tabs>
        <w:ind w:left="4320" w:hanging="360"/>
      </w:pPr>
      <w:rPr>
        <w:rFonts w:ascii="Arial" w:hAnsi="Arial" w:hint="default"/>
      </w:rPr>
    </w:lvl>
    <w:lvl w:ilvl="6" w:tplc="E4C276BA" w:tentative="1">
      <w:start w:val="1"/>
      <w:numFmt w:val="bullet"/>
      <w:lvlText w:val="●"/>
      <w:lvlJc w:val="left"/>
      <w:pPr>
        <w:tabs>
          <w:tab w:val="num" w:pos="5040"/>
        </w:tabs>
        <w:ind w:left="5040" w:hanging="360"/>
      </w:pPr>
      <w:rPr>
        <w:rFonts w:ascii="Arial" w:hAnsi="Arial" w:hint="default"/>
      </w:rPr>
    </w:lvl>
    <w:lvl w:ilvl="7" w:tplc="57ACD910" w:tentative="1">
      <w:start w:val="1"/>
      <w:numFmt w:val="bullet"/>
      <w:lvlText w:val="●"/>
      <w:lvlJc w:val="left"/>
      <w:pPr>
        <w:tabs>
          <w:tab w:val="num" w:pos="5760"/>
        </w:tabs>
        <w:ind w:left="5760" w:hanging="360"/>
      </w:pPr>
      <w:rPr>
        <w:rFonts w:ascii="Arial" w:hAnsi="Arial" w:hint="default"/>
      </w:rPr>
    </w:lvl>
    <w:lvl w:ilvl="8" w:tplc="EF7AA3C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D5C08D5"/>
    <w:multiLevelType w:val="hybridMultilevel"/>
    <w:tmpl w:val="E98E9262"/>
    <w:lvl w:ilvl="0" w:tplc="3B189322">
      <w:start w:val="1"/>
      <w:numFmt w:val="bullet"/>
      <w:lvlText w:val="●"/>
      <w:lvlJc w:val="left"/>
      <w:pPr>
        <w:tabs>
          <w:tab w:val="num" w:pos="720"/>
        </w:tabs>
        <w:ind w:left="720" w:hanging="360"/>
      </w:pPr>
      <w:rPr>
        <w:rFonts w:ascii="Arial" w:hAnsi="Arial" w:hint="default"/>
      </w:rPr>
    </w:lvl>
    <w:lvl w:ilvl="1" w:tplc="08FC1A68" w:tentative="1">
      <w:start w:val="1"/>
      <w:numFmt w:val="bullet"/>
      <w:lvlText w:val="●"/>
      <w:lvlJc w:val="left"/>
      <w:pPr>
        <w:tabs>
          <w:tab w:val="num" w:pos="1440"/>
        </w:tabs>
        <w:ind w:left="1440" w:hanging="360"/>
      </w:pPr>
      <w:rPr>
        <w:rFonts w:ascii="Arial" w:hAnsi="Arial" w:hint="default"/>
      </w:rPr>
    </w:lvl>
    <w:lvl w:ilvl="2" w:tplc="8A2416A8" w:tentative="1">
      <w:start w:val="1"/>
      <w:numFmt w:val="bullet"/>
      <w:lvlText w:val="●"/>
      <w:lvlJc w:val="left"/>
      <w:pPr>
        <w:tabs>
          <w:tab w:val="num" w:pos="2160"/>
        </w:tabs>
        <w:ind w:left="2160" w:hanging="360"/>
      </w:pPr>
      <w:rPr>
        <w:rFonts w:ascii="Arial" w:hAnsi="Arial" w:hint="default"/>
      </w:rPr>
    </w:lvl>
    <w:lvl w:ilvl="3" w:tplc="A6EA0F5E" w:tentative="1">
      <w:start w:val="1"/>
      <w:numFmt w:val="bullet"/>
      <w:lvlText w:val="●"/>
      <w:lvlJc w:val="left"/>
      <w:pPr>
        <w:tabs>
          <w:tab w:val="num" w:pos="2880"/>
        </w:tabs>
        <w:ind w:left="2880" w:hanging="360"/>
      </w:pPr>
      <w:rPr>
        <w:rFonts w:ascii="Arial" w:hAnsi="Arial" w:hint="default"/>
      </w:rPr>
    </w:lvl>
    <w:lvl w:ilvl="4" w:tplc="FA809AA8" w:tentative="1">
      <w:start w:val="1"/>
      <w:numFmt w:val="bullet"/>
      <w:lvlText w:val="●"/>
      <w:lvlJc w:val="left"/>
      <w:pPr>
        <w:tabs>
          <w:tab w:val="num" w:pos="3600"/>
        </w:tabs>
        <w:ind w:left="3600" w:hanging="360"/>
      </w:pPr>
      <w:rPr>
        <w:rFonts w:ascii="Arial" w:hAnsi="Arial" w:hint="default"/>
      </w:rPr>
    </w:lvl>
    <w:lvl w:ilvl="5" w:tplc="880845AC" w:tentative="1">
      <w:start w:val="1"/>
      <w:numFmt w:val="bullet"/>
      <w:lvlText w:val="●"/>
      <w:lvlJc w:val="left"/>
      <w:pPr>
        <w:tabs>
          <w:tab w:val="num" w:pos="4320"/>
        </w:tabs>
        <w:ind w:left="4320" w:hanging="360"/>
      </w:pPr>
      <w:rPr>
        <w:rFonts w:ascii="Arial" w:hAnsi="Arial" w:hint="default"/>
      </w:rPr>
    </w:lvl>
    <w:lvl w:ilvl="6" w:tplc="64300860" w:tentative="1">
      <w:start w:val="1"/>
      <w:numFmt w:val="bullet"/>
      <w:lvlText w:val="●"/>
      <w:lvlJc w:val="left"/>
      <w:pPr>
        <w:tabs>
          <w:tab w:val="num" w:pos="5040"/>
        </w:tabs>
        <w:ind w:left="5040" w:hanging="360"/>
      </w:pPr>
      <w:rPr>
        <w:rFonts w:ascii="Arial" w:hAnsi="Arial" w:hint="default"/>
      </w:rPr>
    </w:lvl>
    <w:lvl w:ilvl="7" w:tplc="CBDE9124" w:tentative="1">
      <w:start w:val="1"/>
      <w:numFmt w:val="bullet"/>
      <w:lvlText w:val="●"/>
      <w:lvlJc w:val="left"/>
      <w:pPr>
        <w:tabs>
          <w:tab w:val="num" w:pos="5760"/>
        </w:tabs>
        <w:ind w:left="5760" w:hanging="360"/>
      </w:pPr>
      <w:rPr>
        <w:rFonts w:ascii="Arial" w:hAnsi="Arial" w:hint="default"/>
      </w:rPr>
    </w:lvl>
    <w:lvl w:ilvl="8" w:tplc="8228DDD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20E2E1A"/>
    <w:multiLevelType w:val="hybridMultilevel"/>
    <w:tmpl w:val="A992E9DE"/>
    <w:lvl w:ilvl="0" w:tplc="8B48E606">
      <w:start w:val="1"/>
      <w:numFmt w:val="bullet"/>
      <w:lvlText w:val="●"/>
      <w:lvlJc w:val="left"/>
      <w:pPr>
        <w:tabs>
          <w:tab w:val="num" w:pos="720"/>
        </w:tabs>
        <w:ind w:left="720" w:hanging="360"/>
      </w:pPr>
      <w:rPr>
        <w:rFonts w:ascii="Arial" w:hAnsi="Arial" w:hint="default"/>
      </w:rPr>
    </w:lvl>
    <w:lvl w:ilvl="1" w:tplc="FCDC2E14" w:tentative="1">
      <w:start w:val="1"/>
      <w:numFmt w:val="bullet"/>
      <w:lvlText w:val="●"/>
      <w:lvlJc w:val="left"/>
      <w:pPr>
        <w:tabs>
          <w:tab w:val="num" w:pos="1440"/>
        </w:tabs>
        <w:ind w:left="1440" w:hanging="360"/>
      </w:pPr>
      <w:rPr>
        <w:rFonts w:ascii="Arial" w:hAnsi="Arial" w:hint="default"/>
      </w:rPr>
    </w:lvl>
    <w:lvl w:ilvl="2" w:tplc="06C629D2" w:tentative="1">
      <w:start w:val="1"/>
      <w:numFmt w:val="bullet"/>
      <w:lvlText w:val="●"/>
      <w:lvlJc w:val="left"/>
      <w:pPr>
        <w:tabs>
          <w:tab w:val="num" w:pos="2160"/>
        </w:tabs>
        <w:ind w:left="2160" w:hanging="360"/>
      </w:pPr>
      <w:rPr>
        <w:rFonts w:ascii="Arial" w:hAnsi="Arial" w:hint="default"/>
      </w:rPr>
    </w:lvl>
    <w:lvl w:ilvl="3" w:tplc="CC3EE560" w:tentative="1">
      <w:start w:val="1"/>
      <w:numFmt w:val="bullet"/>
      <w:lvlText w:val="●"/>
      <w:lvlJc w:val="left"/>
      <w:pPr>
        <w:tabs>
          <w:tab w:val="num" w:pos="2880"/>
        </w:tabs>
        <w:ind w:left="2880" w:hanging="360"/>
      </w:pPr>
      <w:rPr>
        <w:rFonts w:ascii="Arial" w:hAnsi="Arial" w:hint="default"/>
      </w:rPr>
    </w:lvl>
    <w:lvl w:ilvl="4" w:tplc="22D6F020" w:tentative="1">
      <w:start w:val="1"/>
      <w:numFmt w:val="bullet"/>
      <w:lvlText w:val="●"/>
      <w:lvlJc w:val="left"/>
      <w:pPr>
        <w:tabs>
          <w:tab w:val="num" w:pos="3600"/>
        </w:tabs>
        <w:ind w:left="3600" w:hanging="360"/>
      </w:pPr>
      <w:rPr>
        <w:rFonts w:ascii="Arial" w:hAnsi="Arial" w:hint="default"/>
      </w:rPr>
    </w:lvl>
    <w:lvl w:ilvl="5" w:tplc="9BB2921C" w:tentative="1">
      <w:start w:val="1"/>
      <w:numFmt w:val="bullet"/>
      <w:lvlText w:val="●"/>
      <w:lvlJc w:val="left"/>
      <w:pPr>
        <w:tabs>
          <w:tab w:val="num" w:pos="4320"/>
        </w:tabs>
        <w:ind w:left="4320" w:hanging="360"/>
      </w:pPr>
      <w:rPr>
        <w:rFonts w:ascii="Arial" w:hAnsi="Arial" w:hint="default"/>
      </w:rPr>
    </w:lvl>
    <w:lvl w:ilvl="6" w:tplc="CC1280CE" w:tentative="1">
      <w:start w:val="1"/>
      <w:numFmt w:val="bullet"/>
      <w:lvlText w:val="●"/>
      <w:lvlJc w:val="left"/>
      <w:pPr>
        <w:tabs>
          <w:tab w:val="num" w:pos="5040"/>
        </w:tabs>
        <w:ind w:left="5040" w:hanging="360"/>
      </w:pPr>
      <w:rPr>
        <w:rFonts w:ascii="Arial" w:hAnsi="Arial" w:hint="default"/>
      </w:rPr>
    </w:lvl>
    <w:lvl w:ilvl="7" w:tplc="D67C0754" w:tentative="1">
      <w:start w:val="1"/>
      <w:numFmt w:val="bullet"/>
      <w:lvlText w:val="●"/>
      <w:lvlJc w:val="left"/>
      <w:pPr>
        <w:tabs>
          <w:tab w:val="num" w:pos="5760"/>
        </w:tabs>
        <w:ind w:left="5760" w:hanging="360"/>
      </w:pPr>
      <w:rPr>
        <w:rFonts w:ascii="Arial" w:hAnsi="Arial" w:hint="default"/>
      </w:rPr>
    </w:lvl>
    <w:lvl w:ilvl="8" w:tplc="5B5AE68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4C97817"/>
    <w:multiLevelType w:val="hybridMultilevel"/>
    <w:tmpl w:val="CAAA8B12"/>
    <w:lvl w:ilvl="0" w:tplc="D8A4A1D6">
      <w:start w:val="1"/>
      <w:numFmt w:val="bullet"/>
      <w:lvlText w:val="❖"/>
      <w:lvlJc w:val="left"/>
      <w:pPr>
        <w:tabs>
          <w:tab w:val="num" w:pos="720"/>
        </w:tabs>
        <w:ind w:left="720" w:hanging="360"/>
      </w:pPr>
      <w:rPr>
        <w:rFonts w:ascii="Segoe UI Symbol" w:hAnsi="Segoe UI Symbol" w:hint="default"/>
      </w:rPr>
    </w:lvl>
    <w:lvl w:ilvl="1" w:tplc="26EC905C" w:tentative="1">
      <w:start w:val="1"/>
      <w:numFmt w:val="bullet"/>
      <w:lvlText w:val="❖"/>
      <w:lvlJc w:val="left"/>
      <w:pPr>
        <w:tabs>
          <w:tab w:val="num" w:pos="1440"/>
        </w:tabs>
        <w:ind w:left="1440" w:hanging="360"/>
      </w:pPr>
      <w:rPr>
        <w:rFonts w:ascii="Segoe UI Symbol" w:hAnsi="Segoe UI Symbol" w:hint="default"/>
      </w:rPr>
    </w:lvl>
    <w:lvl w:ilvl="2" w:tplc="83001BF2" w:tentative="1">
      <w:start w:val="1"/>
      <w:numFmt w:val="bullet"/>
      <w:lvlText w:val="❖"/>
      <w:lvlJc w:val="left"/>
      <w:pPr>
        <w:tabs>
          <w:tab w:val="num" w:pos="2160"/>
        </w:tabs>
        <w:ind w:left="2160" w:hanging="360"/>
      </w:pPr>
      <w:rPr>
        <w:rFonts w:ascii="Segoe UI Symbol" w:hAnsi="Segoe UI Symbol" w:hint="default"/>
      </w:rPr>
    </w:lvl>
    <w:lvl w:ilvl="3" w:tplc="5CA81FC8" w:tentative="1">
      <w:start w:val="1"/>
      <w:numFmt w:val="bullet"/>
      <w:lvlText w:val="❖"/>
      <w:lvlJc w:val="left"/>
      <w:pPr>
        <w:tabs>
          <w:tab w:val="num" w:pos="2880"/>
        </w:tabs>
        <w:ind w:left="2880" w:hanging="360"/>
      </w:pPr>
      <w:rPr>
        <w:rFonts w:ascii="Segoe UI Symbol" w:hAnsi="Segoe UI Symbol" w:hint="default"/>
      </w:rPr>
    </w:lvl>
    <w:lvl w:ilvl="4" w:tplc="902A12E2" w:tentative="1">
      <w:start w:val="1"/>
      <w:numFmt w:val="bullet"/>
      <w:lvlText w:val="❖"/>
      <w:lvlJc w:val="left"/>
      <w:pPr>
        <w:tabs>
          <w:tab w:val="num" w:pos="3600"/>
        </w:tabs>
        <w:ind w:left="3600" w:hanging="360"/>
      </w:pPr>
      <w:rPr>
        <w:rFonts w:ascii="Segoe UI Symbol" w:hAnsi="Segoe UI Symbol" w:hint="default"/>
      </w:rPr>
    </w:lvl>
    <w:lvl w:ilvl="5" w:tplc="EFE81858" w:tentative="1">
      <w:start w:val="1"/>
      <w:numFmt w:val="bullet"/>
      <w:lvlText w:val="❖"/>
      <w:lvlJc w:val="left"/>
      <w:pPr>
        <w:tabs>
          <w:tab w:val="num" w:pos="4320"/>
        </w:tabs>
        <w:ind w:left="4320" w:hanging="360"/>
      </w:pPr>
      <w:rPr>
        <w:rFonts w:ascii="Segoe UI Symbol" w:hAnsi="Segoe UI Symbol" w:hint="default"/>
      </w:rPr>
    </w:lvl>
    <w:lvl w:ilvl="6" w:tplc="551CAEE4" w:tentative="1">
      <w:start w:val="1"/>
      <w:numFmt w:val="bullet"/>
      <w:lvlText w:val="❖"/>
      <w:lvlJc w:val="left"/>
      <w:pPr>
        <w:tabs>
          <w:tab w:val="num" w:pos="5040"/>
        </w:tabs>
        <w:ind w:left="5040" w:hanging="360"/>
      </w:pPr>
      <w:rPr>
        <w:rFonts w:ascii="Segoe UI Symbol" w:hAnsi="Segoe UI Symbol" w:hint="default"/>
      </w:rPr>
    </w:lvl>
    <w:lvl w:ilvl="7" w:tplc="CBDAEF04" w:tentative="1">
      <w:start w:val="1"/>
      <w:numFmt w:val="bullet"/>
      <w:lvlText w:val="❖"/>
      <w:lvlJc w:val="left"/>
      <w:pPr>
        <w:tabs>
          <w:tab w:val="num" w:pos="5760"/>
        </w:tabs>
        <w:ind w:left="5760" w:hanging="360"/>
      </w:pPr>
      <w:rPr>
        <w:rFonts w:ascii="Segoe UI Symbol" w:hAnsi="Segoe UI Symbol" w:hint="default"/>
      </w:rPr>
    </w:lvl>
    <w:lvl w:ilvl="8" w:tplc="24F2D508" w:tentative="1">
      <w:start w:val="1"/>
      <w:numFmt w:val="bullet"/>
      <w:lvlText w:val="❖"/>
      <w:lvlJc w:val="left"/>
      <w:pPr>
        <w:tabs>
          <w:tab w:val="num" w:pos="6480"/>
        </w:tabs>
        <w:ind w:left="6480" w:hanging="360"/>
      </w:pPr>
      <w:rPr>
        <w:rFonts w:ascii="Segoe UI Symbol" w:hAnsi="Segoe UI Symbol" w:hint="default"/>
      </w:rPr>
    </w:lvl>
  </w:abstractNum>
  <w:abstractNum w:abstractNumId="8" w15:restartNumberingAfterBreak="0">
    <w:nsid w:val="25654DE1"/>
    <w:multiLevelType w:val="hybridMultilevel"/>
    <w:tmpl w:val="0FA80FE6"/>
    <w:lvl w:ilvl="0" w:tplc="2B6C4668">
      <w:start w:val="1"/>
      <w:numFmt w:val="bullet"/>
      <w:lvlText w:val="●"/>
      <w:lvlJc w:val="left"/>
      <w:pPr>
        <w:tabs>
          <w:tab w:val="num" w:pos="720"/>
        </w:tabs>
        <w:ind w:left="720" w:hanging="360"/>
      </w:pPr>
      <w:rPr>
        <w:rFonts w:ascii="Arial" w:hAnsi="Arial" w:hint="default"/>
      </w:rPr>
    </w:lvl>
    <w:lvl w:ilvl="1" w:tplc="798EA778" w:tentative="1">
      <w:start w:val="1"/>
      <w:numFmt w:val="bullet"/>
      <w:lvlText w:val="●"/>
      <w:lvlJc w:val="left"/>
      <w:pPr>
        <w:tabs>
          <w:tab w:val="num" w:pos="1440"/>
        </w:tabs>
        <w:ind w:left="1440" w:hanging="360"/>
      </w:pPr>
      <w:rPr>
        <w:rFonts w:ascii="Arial" w:hAnsi="Arial" w:hint="default"/>
      </w:rPr>
    </w:lvl>
    <w:lvl w:ilvl="2" w:tplc="4B10F25C" w:tentative="1">
      <w:start w:val="1"/>
      <w:numFmt w:val="bullet"/>
      <w:lvlText w:val="●"/>
      <w:lvlJc w:val="left"/>
      <w:pPr>
        <w:tabs>
          <w:tab w:val="num" w:pos="2160"/>
        </w:tabs>
        <w:ind w:left="2160" w:hanging="360"/>
      </w:pPr>
      <w:rPr>
        <w:rFonts w:ascii="Arial" w:hAnsi="Arial" w:hint="default"/>
      </w:rPr>
    </w:lvl>
    <w:lvl w:ilvl="3" w:tplc="625014CA" w:tentative="1">
      <w:start w:val="1"/>
      <w:numFmt w:val="bullet"/>
      <w:lvlText w:val="●"/>
      <w:lvlJc w:val="left"/>
      <w:pPr>
        <w:tabs>
          <w:tab w:val="num" w:pos="2880"/>
        </w:tabs>
        <w:ind w:left="2880" w:hanging="360"/>
      </w:pPr>
      <w:rPr>
        <w:rFonts w:ascii="Arial" w:hAnsi="Arial" w:hint="default"/>
      </w:rPr>
    </w:lvl>
    <w:lvl w:ilvl="4" w:tplc="FA02E460" w:tentative="1">
      <w:start w:val="1"/>
      <w:numFmt w:val="bullet"/>
      <w:lvlText w:val="●"/>
      <w:lvlJc w:val="left"/>
      <w:pPr>
        <w:tabs>
          <w:tab w:val="num" w:pos="3600"/>
        </w:tabs>
        <w:ind w:left="3600" w:hanging="360"/>
      </w:pPr>
      <w:rPr>
        <w:rFonts w:ascii="Arial" w:hAnsi="Arial" w:hint="default"/>
      </w:rPr>
    </w:lvl>
    <w:lvl w:ilvl="5" w:tplc="BFA6F17E" w:tentative="1">
      <w:start w:val="1"/>
      <w:numFmt w:val="bullet"/>
      <w:lvlText w:val="●"/>
      <w:lvlJc w:val="left"/>
      <w:pPr>
        <w:tabs>
          <w:tab w:val="num" w:pos="4320"/>
        </w:tabs>
        <w:ind w:left="4320" w:hanging="360"/>
      </w:pPr>
      <w:rPr>
        <w:rFonts w:ascii="Arial" w:hAnsi="Arial" w:hint="default"/>
      </w:rPr>
    </w:lvl>
    <w:lvl w:ilvl="6" w:tplc="FF56338C" w:tentative="1">
      <w:start w:val="1"/>
      <w:numFmt w:val="bullet"/>
      <w:lvlText w:val="●"/>
      <w:lvlJc w:val="left"/>
      <w:pPr>
        <w:tabs>
          <w:tab w:val="num" w:pos="5040"/>
        </w:tabs>
        <w:ind w:left="5040" w:hanging="360"/>
      </w:pPr>
      <w:rPr>
        <w:rFonts w:ascii="Arial" w:hAnsi="Arial" w:hint="default"/>
      </w:rPr>
    </w:lvl>
    <w:lvl w:ilvl="7" w:tplc="DED07AEE" w:tentative="1">
      <w:start w:val="1"/>
      <w:numFmt w:val="bullet"/>
      <w:lvlText w:val="●"/>
      <w:lvlJc w:val="left"/>
      <w:pPr>
        <w:tabs>
          <w:tab w:val="num" w:pos="5760"/>
        </w:tabs>
        <w:ind w:left="5760" w:hanging="360"/>
      </w:pPr>
      <w:rPr>
        <w:rFonts w:ascii="Arial" w:hAnsi="Arial" w:hint="default"/>
      </w:rPr>
    </w:lvl>
    <w:lvl w:ilvl="8" w:tplc="8A685B6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6D43B7F"/>
    <w:multiLevelType w:val="hybridMultilevel"/>
    <w:tmpl w:val="498C1076"/>
    <w:lvl w:ilvl="0" w:tplc="F1AAAB88">
      <w:start w:val="1"/>
      <w:numFmt w:val="bullet"/>
      <w:lvlText w:val="●"/>
      <w:lvlJc w:val="left"/>
      <w:pPr>
        <w:tabs>
          <w:tab w:val="num" w:pos="720"/>
        </w:tabs>
        <w:ind w:left="720" w:hanging="360"/>
      </w:pPr>
      <w:rPr>
        <w:rFonts w:ascii="Arial" w:hAnsi="Arial" w:hint="default"/>
      </w:rPr>
    </w:lvl>
    <w:lvl w:ilvl="1" w:tplc="0C18337A" w:tentative="1">
      <w:start w:val="1"/>
      <w:numFmt w:val="bullet"/>
      <w:lvlText w:val="●"/>
      <w:lvlJc w:val="left"/>
      <w:pPr>
        <w:tabs>
          <w:tab w:val="num" w:pos="1440"/>
        </w:tabs>
        <w:ind w:left="1440" w:hanging="360"/>
      </w:pPr>
      <w:rPr>
        <w:rFonts w:ascii="Arial" w:hAnsi="Arial" w:hint="default"/>
      </w:rPr>
    </w:lvl>
    <w:lvl w:ilvl="2" w:tplc="5CD4A9C2" w:tentative="1">
      <w:start w:val="1"/>
      <w:numFmt w:val="bullet"/>
      <w:lvlText w:val="●"/>
      <w:lvlJc w:val="left"/>
      <w:pPr>
        <w:tabs>
          <w:tab w:val="num" w:pos="2160"/>
        </w:tabs>
        <w:ind w:left="2160" w:hanging="360"/>
      </w:pPr>
      <w:rPr>
        <w:rFonts w:ascii="Arial" w:hAnsi="Arial" w:hint="default"/>
      </w:rPr>
    </w:lvl>
    <w:lvl w:ilvl="3" w:tplc="1B22598A" w:tentative="1">
      <w:start w:val="1"/>
      <w:numFmt w:val="bullet"/>
      <w:lvlText w:val="●"/>
      <w:lvlJc w:val="left"/>
      <w:pPr>
        <w:tabs>
          <w:tab w:val="num" w:pos="2880"/>
        </w:tabs>
        <w:ind w:left="2880" w:hanging="360"/>
      </w:pPr>
      <w:rPr>
        <w:rFonts w:ascii="Arial" w:hAnsi="Arial" w:hint="default"/>
      </w:rPr>
    </w:lvl>
    <w:lvl w:ilvl="4" w:tplc="8FD44718" w:tentative="1">
      <w:start w:val="1"/>
      <w:numFmt w:val="bullet"/>
      <w:lvlText w:val="●"/>
      <w:lvlJc w:val="left"/>
      <w:pPr>
        <w:tabs>
          <w:tab w:val="num" w:pos="3600"/>
        </w:tabs>
        <w:ind w:left="3600" w:hanging="360"/>
      </w:pPr>
      <w:rPr>
        <w:rFonts w:ascii="Arial" w:hAnsi="Arial" w:hint="default"/>
      </w:rPr>
    </w:lvl>
    <w:lvl w:ilvl="5" w:tplc="E11800B8" w:tentative="1">
      <w:start w:val="1"/>
      <w:numFmt w:val="bullet"/>
      <w:lvlText w:val="●"/>
      <w:lvlJc w:val="left"/>
      <w:pPr>
        <w:tabs>
          <w:tab w:val="num" w:pos="4320"/>
        </w:tabs>
        <w:ind w:left="4320" w:hanging="360"/>
      </w:pPr>
      <w:rPr>
        <w:rFonts w:ascii="Arial" w:hAnsi="Arial" w:hint="default"/>
      </w:rPr>
    </w:lvl>
    <w:lvl w:ilvl="6" w:tplc="00C874E8" w:tentative="1">
      <w:start w:val="1"/>
      <w:numFmt w:val="bullet"/>
      <w:lvlText w:val="●"/>
      <w:lvlJc w:val="left"/>
      <w:pPr>
        <w:tabs>
          <w:tab w:val="num" w:pos="5040"/>
        </w:tabs>
        <w:ind w:left="5040" w:hanging="360"/>
      </w:pPr>
      <w:rPr>
        <w:rFonts w:ascii="Arial" w:hAnsi="Arial" w:hint="default"/>
      </w:rPr>
    </w:lvl>
    <w:lvl w:ilvl="7" w:tplc="5F4E991E" w:tentative="1">
      <w:start w:val="1"/>
      <w:numFmt w:val="bullet"/>
      <w:lvlText w:val="●"/>
      <w:lvlJc w:val="left"/>
      <w:pPr>
        <w:tabs>
          <w:tab w:val="num" w:pos="5760"/>
        </w:tabs>
        <w:ind w:left="5760" w:hanging="360"/>
      </w:pPr>
      <w:rPr>
        <w:rFonts w:ascii="Arial" w:hAnsi="Arial" w:hint="default"/>
      </w:rPr>
    </w:lvl>
    <w:lvl w:ilvl="8" w:tplc="AD8A004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CAF7270"/>
    <w:multiLevelType w:val="hybridMultilevel"/>
    <w:tmpl w:val="0B3EA69A"/>
    <w:lvl w:ilvl="0" w:tplc="033EBAF8">
      <w:start w:val="1"/>
      <w:numFmt w:val="bullet"/>
      <w:lvlText w:val="●"/>
      <w:lvlJc w:val="left"/>
      <w:pPr>
        <w:tabs>
          <w:tab w:val="num" w:pos="720"/>
        </w:tabs>
        <w:ind w:left="720" w:hanging="360"/>
      </w:pPr>
      <w:rPr>
        <w:rFonts w:ascii="Arial" w:hAnsi="Arial" w:hint="default"/>
      </w:rPr>
    </w:lvl>
    <w:lvl w:ilvl="1" w:tplc="56C41C00" w:tentative="1">
      <w:start w:val="1"/>
      <w:numFmt w:val="bullet"/>
      <w:lvlText w:val="●"/>
      <w:lvlJc w:val="left"/>
      <w:pPr>
        <w:tabs>
          <w:tab w:val="num" w:pos="1440"/>
        </w:tabs>
        <w:ind w:left="1440" w:hanging="360"/>
      </w:pPr>
      <w:rPr>
        <w:rFonts w:ascii="Arial" w:hAnsi="Arial" w:hint="default"/>
      </w:rPr>
    </w:lvl>
    <w:lvl w:ilvl="2" w:tplc="A7E0D4CE" w:tentative="1">
      <w:start w:val="1"/>
      <w:numFmt w:val="bullet"/>
      <w:lvlText w:val="●"/>
      <w:lvlJc w:val="left"/>
      <w:pPr>
        <w:tabs>
          <w:tab w:val="num" w:pos="2160"/>
        </w:tabs>
        <w:ind w:left="2160" w:hanging="360"/>
      </w:pPr>
      <w:rPr>
        <w:rFonts w:ascii="Arial" w:hAnsi="Arial" w:hint="default"/>
      </w:rPr>
    </w:lvl>
    <w:lvl w:ilvl="3" w:tplc="7BA4E356" w:tentative="1">
      <w:start w:val="1"/>
      <w:numFmt w:val="bullet"/>
      <w:lvlText w:val="●"/>
      <w:lvlJc w:val="left"/>
      <w:pPr>
        <w:tabs>
          <w:tab w:val="num" w:pos="2880"/>
        </w:tabs>
        <w:ind w:left="2880" w:hanging="360"/>
      </w:pPr>
      <w:rPr>
        <w:rFonts w:ascii="Arial" w:hAnsi="Arial" w:hint="default"/>
      </w:rPr>
    </w:lvl>
    <w:lvl w:ilvl="4" w:tplc="028C2E86" w:tentative="1">
      <w:start w:val="1"/>
      <w:numFmt w:val="bullet"/>
      <w:lvlText w:val="●"/>
      <w:lvlJc w:val="left"/>
      <w:pPr>
        <w:tabs>
          <w:tab w:val="num" w:pos="3600"/>
        </w:tabs>
        <w:ind w:left="3600" w:hanging="360"/>
      </w:pPr>
      <w:rPr>
        <w:rFonts w:ascii="Arial" w:hAnsi="Arial" w:hint="default"/>
      </w:rPr>
    </w:lvl>
    <w:lvl w:ilvl="5" w:tplc="39D63062" w:tentative="1">
      <w:start w:val="1"/>
      <w:numFmt w:val="bullet"/>
      <w:lvlText w:val="●"/>
      <w:lvlJc w:val="left"/>
      <w:pPr>
        <w:tabs>
          <w:tab w:val="num" w:pos="4320"/>
        </w:tabs>
        <w:ind w:left="4320" w:hanging="360"/>
      </w:pPr>
      <w:rPr>
        <w:rFonts w:ascii="Arial" w:hAnsi="Arial" w:hint="default"/>
      </w:rPr>
    </w:lvl>
    <w:lvl w:ilvl="6" w:tplc="9D02F98A" w:tentative="1">
      <w:start w:val="1"/>
      <w:numFmt w:val="bullet"/>
      <w:lvlText w:val="●"/>
      <w:lvlJc w:val="left"/>
      <w:pPr>
        <w:tabs>
          <w:tab w:val="num" w:pos="5040"/>
        </w:tabs>
        <w:ind w:left="5040" w:hanging="360"/>
      </w:pPr>
      <w:rPr>
        <w:rFonts w:ascii="Arial" w:hAnsi="Arial" w:hint="default"/>
      </w:rPr>
    </w:lvl>
    <w:lvl w:ilvl="7" w:tplc="B3381470" w:tentative="1">
      <w:start w:val="1"/>
      <w:numFmt w:val="bullet"/>
      <w:lvlText w:val="●"/>
      <w:lvlJc w:val="left"/>
      <w:pPr>
        <w:tabs>
          <w:tab w:val="num" w:pos="5760"/>
        </w:tabs>
        <w:ind w:left="5760" w:hanging="360"/>
      </w:pPr>
      <w:rPr>
        <w:rFonts w:ascii="Arial" w:hAnsi="Arial" w:hint="default"/>
      </w:rPr>
    </w:lvl>
    <w:lvl w:ilvl="8" w:tplc="86D401E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E55298A"/>
    <w:multiLevelType w:val="hybridMultilevel"/>
    <w:tmpl w:val="A9661790"/>
    <w:lvl w:ilvl="0" w:tplc="438828E6">
      <w:start w:val="1"/>
      <w:numFmt w:val="bullet"/>
      <w:lvlText w:val="●"/>
      <w:lvlJc w:val="left"/>
      <w:pPr>
        <w:tabs>
          <w:tab w:val="num" w:pos="720"/>
        </w:tabs>
        <w:ind w:left="720" w:hanging="360"/>
      </w:pPr>
      <w:rPr>
        <w:rFonts w:ascii="Arial" w:hAnsi="Arial" w:hint="default"/>
      </w:rPr>
    </w:lvl>
    <w:lvl w:ilvl="1" w:tplc="62B66D50" w:tentative="1">
      <w:start w:val="1"/>
      <w:numFmt w:val="bullet"/>
      <w:lvlText w:val="●"/>
      <w:lvlJc w:val="left"/>
      <w:pPr>
        <w:tabs>
          <w:tab w:val="num" w:pos="1440"/>
        </w:tabs>
        <w:ind w:left="1440" w:hanging="360"/>
      </w:pPr>
      <w:rPr>
        <w:rFonts w:ascii="Arial" w:hAnsi="Arial" w:hint="default"/>
      </w:rPr>
    </w:lvl>
    <w:lvl w:ilvl="2" w:tplc="F9502118" w:tentative="1">
      <w:start w:val="1"/>
      <w:numFmt w:val="bullet"/>
      <w:lvlText w:val="●"/>
      <w:lvlJc w:val="left"/>
      <w:pPr>
        <w:tabs>
          <w:tab w:val="num" w:pos="2160"/>
        </w:tabs>
        <w:ind w:left="2160" w:hanging="360"/>
      </w:pPr>
      <w:rPr>
        <w:rFonts w:ascii="Arial" w:hAnsi="Arial" w:hint="default"/>
      </w:rPr>
    </w:lvl>
    <w:lvl w:ilvl="3" w:tplc="0E38DBA6" w:tentative="1">
      <w:start w:val="1"/>
      <w:numFmt w:val="bullet"/>
      <w:lvlText w:val="●"/>
      <w:lvlJc w:val="left"/>
      <w:pPr>
        <w:tabs>
          <w:tab w:val="num" w:pos="2880"/>
        </w:tabs>
        <w:ind w:left="2880" w:hanging="360"/>
      </w:pPr>
      <w:rPr>
        <w:rFonts w:ascii="Arial" w:hAnsi="Arial" w:hint="default"/>
      </w:rPr>
    </w:lvl>
    <w:lvl w:ilvl="4" w:tplc="1152FDE8" w:tentative="1">
      <w:start w:val="1"/>
      <w:numFmt w:val="bullet"/>
      <w:lvlText w:val="●"/>
      <w:lvlJc w:val="left"/>
      <w:pPr>
        <w:tabs>
          <w:tab w:val="num" w:pos="3600"/>
        </w:tabs>
        <w:ind w:left="3600" w:hanging="360"/>
      </w:pPr>
      <w:rPr>
        <w:rFonts w:ascii="Arial" w:hAnsi="Arial" w:hint="default"/>
      </w:rPr>
    </w:lvl>
    <w:lvl w:ilvl="5" w:tplc="4C469704" w:tentative="1">
      <w:start w:val="1"/>
      <w:numFmt w:val="bullet"/>
      <w:lvlText w:val="●"/>
      <w:lvlJc w:val="left"/>
      <w:pPr>
        <w:tabs>
          <w:tab w:val="num" w:pos="4320"/>
        </w:tabs>
        <w:ind w:left="4320" w:hanging="360"/>
      </w:pPr>
      <w:rPr>
        <w:rFonts w:ascii="Arial" w:hAnsi="Arial" w:hint="default"/>
      </w:rPr>
    </w:lvl>
    <w:lvl w:ilvl="6" w:tplc="DDB05A32" w:tentative="1">
      <w:start w:val="1"/>
      <w:numFmt w:val="bullet"/>
      <w:lvlText w:val="●"/>
      <w:lvlJc w:val="left"/>
      <w:pPr>
        <w:tabs>
          <w:tab w:val="num" w:pos="5040"/>
        </w:tabs>
        <w:ind w:left="5040" w:hanging="360"/>
      </w:pPr>
      <w:rPr>
        <w:rFonts w:ascii="Arial" w:hAnsi="Arial" w:hint="default"/>
      </w:rPr>
    </w:lvl>
    <w:lvl w:ilvl="7" w:tplc="A5C886DE" w:tentative="1">
      <w:start w:val="1"/>
      <w:numFmt w:val="bullet"/>
      <w:lvlText w:val="●"/>
      <w:lvlJc w:val="left"/>
      <w:pPr>
        <w:tabs>
          <w:tab w:val="num" w:pos="5760"/>
        </w:tabs>
        <w:ind w:left="5760" w:hanging="360"/>
      </w:pPr>
      <w:rPr>
        <w:rFonts w:ascii="Arial" w:hAnsi="Arial" w:hint="default"/>
      </w:rPr>
    </w:lvl>
    <w:lvl w:ilvl="8" w:tplc="84EA72F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5DD6904"/>
    <w:multiLevelType w:val="hybridMultilevel"/>
    <w:tmpl w:val="331643BC"/>
    <w:lvl w:ilvl="0" w:tplc="02640B1E">
      <w:start w:val="1"/>
      <w:numFmt w:val="bullet"/>
      <w:lvlText w:val="●"/>
      <w:lvlJc w:val="left"/>
      <w:pPr>
        <w:tabs>
          <w:tab w:val="num" w:pos="720"/>
        </w:tabs>
        <w:ind w:left="720" w:hanging="360"/>
      </w:pPr>
      <w:rPr>
        <w:rFonts w:ascii="Arial" w:hAnsi="Arial" w:hint="default"/>
      </w:rPr>
    </w:lvl>
    <w:lvl w:ilvl="1" w:tplc="CCCC2510" w:tentative="1">
      <w:start w:val="1"/>
      <w:numFmt w:val="bullet"/>
      <w:lvlText w:val="●"/>
      <w:lvlJc w:val="left"/>
      <w:pPr>
        <w:tabs>
          <w:tab w:val="num" w:pos="1440"/>
        </w:tabs>
        <w:ind w:left="1440" w:hanging="360"/>
      </w:pPr>
      <w:rPr>
        <w:rFonts w:ascii="Arial" w:hAnsi="Arial" w:hint="default"/>
      </w:rPr>
    </w:lvl>
    <w:lvl w:ilvl="2" w:tplc="5AC234B0" w:tentative="1">
      <w:start w:val="1"/>
      <w:numFmt w:val="bullet"/>
      <w:lvlText w:val="●"/>
      <w:lvlJc w:val="left"/>
      <w:pPr>
        <w:tabs>
          <w:tab w:val="num" w:pos="2160"/>
        </w:tabs>
        <w:ind w:left="2160" w:hanging="360"/>
      </w:pPr>
      <w:rPr>
        <w:rFonts w:ascii="Arial" w:hAnsi="Arial" w:hint="default"/>
      </w:rPr>
    </w:lvl>
    <w:lvl w:ilvl="3" w:tplc="A9162866" w:tentative="1">
      <w:start w:val="1"/>
      <w:numFmt w:val="bullet"/>
      <w:lvlText w:val="●"/>
      <w:lvlJc w:val="left"/>
      <w:pPr>
        <w:tabs>
          <w:tab w:val="num" w:pos="2880"/>
        </w:tabs>
        <w:ind w:left="2880" w:hanging="360"/>
      </w:pPr>
      <w:rPr>
        <w:rFonts w:ascii="Arial" w:hAnsi="Arial" w:hint="default"/>
      </w:rPr>
    </w:lvl>
    <w:lvl w:ilvl="4" w:tplc="599E91B6" w:tentative="1">
      <w:start w:val="1"/>
      <w:numFmt w:val="bullet"/>
      <w:lvlText w:val="●"/>
      <w:lvlJc w:val="left"/>
      <w:pPr>
        <w:tabs>
          <w:tab w:val="num" w:pos="3600"/>
        </w:tabs>
        <w:ind w:left="3600" w:hanging="360"/>
      </w:pPr>
      <w:rPr>
        <w:rFonts w:ascii="Arial" w:hAnsi="Arial" w:hint="default"/>
      </w:rPr>
    </w:lvl>
    <w:lvl w:ilvl="5" w:tplc="90D0F614" w:tentative="1">
      <w:start w:val="1"/>
      <w:numFmt w:val="bullet"/>
      <w:lvlText w:val="●"/>
      <w:lvlJc w:val="left"/>
      <w:pPr>
        <w:tabs>
          <w:tab w:val="num" w:pos="4320"/>
        </w:tabs>
        <w:ind w:left="4320" w:hanging="360"/>
      </w:pPr>
      <w:rPr>
        <w:rFonts w:ascii="Arial" w:hAnsi="Arial" w:hint="default"/>
      </w:rPr>
    </w:lvl>
    <w:lvl w:ilvl="6" w:tplc="19B0D53E" w:tentative="1">
      <w:start w:val="1"/>
      <w:numFmt w:val="bullet"/>
      <w:lvlText w:val="●"/>
      <w:lvlJc w:val="left"/>
      <w:pPr>
        <w:tabs>
          <w:tab w:val="num" w:pos="5040"/>
        </w:tabs>
        <w:ind w:left="5040" w:hanging="360"/>
      </w:pPr>
      <w:rPr>
        <w:rFonts w:ascii="Arial" w:hAnsi="Arial" w:hint="default"/>
      </w:rPr>
    </w:lvl>
    <w:lvl w:ilvl="7" w:tplc="67FEEBF0" w:tentative="1">
      <w:start w:val="1"/>
      <w:numFmt w:val="bullet"/>
      <w:lvlText w:val="●"/>
      <w:lvlJc w:val="left"/>
      <w:pPr>
        <w:tabs>
          <w:tab w:val="num" w:pos="5760"/>
        </w:tabs>
        <w:ind w:left="5760" w:hanging="360"/>
      </w:pPr>
      <w:rPr>
        <w:rFonts w:ascii="Arial" w:hAnsi="Arial" w:hint="default"/>
      </w:rPr>
    </w:lvl>
    <w:lvl w:ilvl="8" w:tplc="016E423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5FD4816"/>
    <w:multiLevelType w:val="hybridMultilevel"/>
    <w:tmpl w:val="662AE726"/>
    <w:lvl w:ilvl="0" w:tplc="6138396A">
      <w:start w:val="1"/>
      <w:numFmt w:val="bullet"/>
      <w:lvlText w:val="●"/>
      <w:lvlJc w:val="left"/>
      <w:pPr>
        <w:tabs>
          <w:tab w:val="num" w:pos="720"/>
        </w:tabs>
        <w:ind w:left="720" w:hanging="360"/>
      </w:pPr>
      <w:rPr>
        <w:rFonts w:ascii="Arial" w:hAnsi="Arial" w:hint="default"/>
      </w:rPr>
    </w:lvl>
    <w:lvl w:ilvl="1" w:tplc="01AA568C" w:tentative="1">
      <w:start w:val="1"/>
      <w:numFmt w:val="bullet"/>
      <w:lvlText w:val="●"/>
      <w:lvlJc w:val="left"/>
      <w:pPr>
        <w:tabs>
          <w:tab w:val="num" w:pos="1440"/>
        </w:tabs>
        <w:ind w:left="1440" w:hanging="360"/>
      </w:pPr>
      <w:rPr>
        <w:rFonts w:ascii="Arial" w:hAnsi="Arial" w:hint="default"/>
      </w:rPr>
    </w:lvl>
    <w:lvl w:ilvl="2" w:tplc="AA4A5720" w:tentative="1">
      <w:start w:val="1"/>
      <w:numFmt w:val="bullet"/>
      <w:lvlText w:val="●"/>
      <w:lvlJc w:val="left"/>
      <w:pPr>
        <w:tabs>
          <w:tab w:val="num" w:pos="2160"/>
        </w:tabs>
        <w:ind w:left="2160" w:hanging="360"/>
      </w:pPr>
      <w:rPr>
        <w:rFonts w:ascii="Arial" w:hAnsi="Arial" w:hint="default"/>
      </w:rPr>
    </w:lvl>
    <w:lvl w:ilvl="3" w:tplc="D28A714C" w:tentative="1">
      <w:start w:val="1"/>
      <w:numFmt w:val="bullet"/>
      <w:lvlText w:val="●"/>
      <w:lvlJc w:val="left"/>
      <w:pPr>
        <w:tabs>
          <w:tab w:val="num" w:pos="2880"/>
        </w:tabs>
        <w:ind w:left="2880" w:hanging="360"/>
      </w:pPr>
      <w:rPr>
        <w:rFonts w:ascii="Arial" w:hAnsi="Arial" w:hint="default"/>
      </w:rPr>
    </w:lvl>
    <w:lvl w:ilvl="4" w:tplc="D2B4C0CA" w:tentative="1">
      <w:start w:val="1"/>
      <w:numFmt w:val="bullet"/>
      <w:lvlText w:val="●"/>
      <w:lvlJc w:val="left"/>
      <w:pPr>
        <w:tabs>
          <w:tab w:val="num" w:pos="3600"/>
        </w:tabs>
        <w:ind w:left="3600" w:hanging="360"/>
      </w:pPr>
      <w:rPr>
        <w:rFonts w:ascii="Arial" w:hAnsi="Arial" w:hint="default"/>
      </w:rPr>
    </w:lvl>
    <w:lvl w:ilvl="5" w:tplc="79309942" w:tentative="1">
      <w:start w:val="1"/>
      <w:numFmt w:val="bullet"/>
      <w:lvlText w:val="●"/>
      <w:lvlJc w:val="left"/>
      <w:pPr>
        <w:tabs>
          <w:tab w:val="num" w:pos="4320"/>
        </w:tabs>
        <w:ind w:left="4320" w:hanging="360"/>
      </w:pPr>
      <w:rPr>
        <w:rFonts w:ascii="Arial" w:hAnsi="Arial" w:hint="default"/>
      </w:rPr>
    </w:lvl>
    <w:lvl w:ilvl="6" w:tplc="F8CAF4D6" w:tentative="1">
      <w:start w:val="1"/>
      <w:numFmt w:val="bullet"/>
      <w:lvlText w:val="●"/>
      <w:lvlJc w:val="left"/>
      <w:pPr>
        <w:tabs>
          <w:tab w:val="num" w:pos="5040"/>
        </w:tabs>
        <w:ind w:left="5040" w:hanging="360"/>
      </w:pPr>
      <w:rPr>
        <w:rFonts w:ascii="Arial" w:hAnsi="Arial" w:hint="default"/>
      </w:rPr>
    </w:lvl>
    <w:lvl w:ilvl="7" w:tplc="3B047498" w:tentative="1">
      <w:start w:val="1"/>
      <w:numFmt w:val="bullet"/>
      <w:lvlText w:val="●"/>
      <w:lvlJc w:val="left"/>
      <w:pPr>
        <w:tabs>
          <w:tab w:val="num" w:pos="5760"/>
        </w:tabs>
        <w:ind w:left="5760" w:hanging="360"/>
      </w:pPr>
      <w:rPr>
        <w:rFonts w:ascii="Arial" w:hAnsi="Arial" w:hint="default"/>
      </w:rPr>
    </w:lvl>
    <w:lvl w:ilvl="8" w:tplc="7A60565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D7C5BD6"/>
    <w:multiLevelType w:val="hybridMultilevel"/>
    <w:tmpl w:val="E8303F80"/>
    <w:lvl w:ilvl="0" w:tplc="92B013C0">
      <w:start w:val="1"/>
      <w:numFmt w:val="bullet"/>
      <w:lvlText w:val="●"/>
      <w:lvlJc w:val="left"/>
      <w:pPr>
        <w:tabs>
          <w:tab w:val="num" w:pos="720"/>
        </w:tabs>
        <w:ind w:left="720" w:hanging="360"/>
      </w:pPr>
      <w:rPr>
        <w:rFonts w:ascii="Arial" w:hAnsi="Arial" w:hint="default"/>
      </w:rPr>
    </w:lvl>
    <w:lvl w:ilvl="1" w:tplc="06D21304" w:tentative="1">
      <w:start w:val="1"/>
      <w:numFmt w:val="bullet"/>
      <w:lvlText w:val="●"/>
      <w:lvlJc w:val="left"/>
      <w:pPr>
        <w:tabs>
          <w:tab w:val="num" w:pos="1440"/>
        </w:tabs>
        <w:ind w:left="1440" w:hanging="360"/>
      </w:pPr>
      <w:rPr>
        <w:rFonts w:ascii="Arial" w:hAnsi="Arial" w:hint="default"/>
      </w:rPr>
    </w:lvl>
    <w:lvl w:ilvl="2" w:tplc="E8886240" w:tentative="1">
      <w:start w:val="1"/>
      <w:numFmt w:val="bullet"/>
      <w:lvlText w:val="●"/>
      <w:lvlJc w:val="left"/>
      <w:pPr>
        <w:tabs>
          <w:tab w:val="num" w:pos="2160"/>
        </w:tabs>
        <w:ind w:left="2160" w:hanging="360"/>
      </w:pPr>
      <w:rPr>
        <w:rFonts w:ascii="Arial" w:hAnsi="Arial" w:hint="default"/>
      </w:rPr>
    </w:lvl>
    <w:lvl w:ilvl="3" w:tplc="B28082EC" w:tentative="1">
      <w:start w:val="1"/>
      <w:numFmt w:val="bullet"/>
      <w:lvlText w:val="●"/>
      <w:lvlJc w:val="left"/>
      <w:pPr>
        <w:tabs>
          <w:tab w:val="num" w:pos="2880"/>
        </w:tabs>
        <w:ind w:left="2880" w:hanging="360"/>
      </w:pPr>
      <w:rPr>
        <w:rFonts w:ascii="Arial" w:hAnsi="Arial" w:hint="default"/>
      </w:rPr>
    </w:lvl>
    <w:lvl w:ilvl="4" w:tplc="FF7AA9BA" w:tentative="1">
      <w:start w:val="1"/>
      <w:numFmt w:val="bullet"/>
      <w:lvlText w:val="●"/>
      <w:lvlJc w:val="left"/>
      <w:pPr>
        <w:tabs>
          <w:tab w:val="num" w:pos="3600"/>
        </w:tabs>
        <w:ind w:left="3600" w:hanging="360"/>
      </w:pPr>
      <w:rPr>
        <w:rFonts w:ascii="Arial" w:hAnsi="Arial" w:hint="default"/>
      </w:rPr>
    </w:lvl>
    <w:lvl w:ilvl="5" w:tplc="E01C295E" w:tentative="1">
      <w:start w:val="1"/>
      <w:numFmt w:val="bullet"/>
      <w:lvlText w:val="●"/>
      <w:lvlJc w:val="left"/>
      <w:pPr>
        <w:tabs>
          <w:tab w:val="num" w:pos="4320"/>
        </w:tabs>
        <w:ind w:left="4320" w:hanging="360"/>
      </w:pPr>
      <w:rPr>
        <w:rFonts w:ascii="Arial" w:hAnsi="Arial" w:hint="default"/>
      </w:rPr>
    </w:lvl>
    <w:lvl w:ilvl="6" w:tplc="5FB2B44E" w:tentative="1">
      <w:start w:val="1"/>
      <w:numFmt w:val="bullet"/>
      <w:lvlText w:val="●"/>
      <w:lvlJc w:val="left"/>
      <w:pPr>
        <w:tabs>
          <w:tab w:val="num" w:pos="5040"/>
        </w:tabs>
        <w:ind w:left="5040" w:hanging="360"/>
      </w:pPr>
      <w:rPr>
        <w:rFonts w:ascii="Arial" w:hAnsi="Arial" w:hint="default"/>
      </w:rPr>
    </w:lvl>
    <w:lvl w:ilvl="7" w:tplc="881AF074" w:tentative="1">
      <w:start w:val="1"/>
      <w:numFmt w:val="bullet"/>
      <w:lvlText w:val="●"/>
      <w:lvlJc w:val="left"/>
      <w:pPr>
        <w:tabs>
          <w:tab w:val="num" w:pos="5760"/>
        </w:tabs>
        <w:ind w:left="5760" w:hanging="360"/>
      </w:pPr>
      <w:rPr>
        <w:rFonts w:ascii="Arial" w:hAnsi="Arial" w:hint="default"/>
      </w:rPr>
    </w:lvl>
    <w:lvl w:ilvl="8" w:tplc="456E003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5FA1FA0"/>
    <w:multiLevelType w:val="hybridMultilevel"/>
    <w:tmpl w:val="D14CE802"/>
    <w:lvl w:ilvl="0" w:tplc="233067C2">
      <w:start w:val="1"/>
      <w:numFmt w:val="bullet"/>
      <w:lvlText w:val="●"/>
      <w:lvlJc w:val="left"/>
      <w:pPr>
        <w:tabs>
          <w:tab w:val="num" w:pos="720"/>
        </w:tabs>
        <w:ind w:left="720" w:hanging="360"/>
      </w:pPr>
      <w:rPr>
        <w:rFonts w:ascii="Arial" w:hAnsi="Arial" w:hint="default"/>
      </w:rPr>
    </w:lvl>
    <w:lvl w:ilvl="1" w:tplc="FD24F1DE" w:tentative="1">
      <w:start w:val="1"/>
      <w:numFmt w:val="bullet"/>
      <w:lvlText w:val="●"/>
      <w:lvlJc w:val="left"/>
      <w:pPr>
        <w:tabs>
          <w:tab w:val="num" w:pos="1440"/>
        </w:tabs>
        <w:ind w:left="1440" w:hanging="360"/>
      </w:pPr>
      <w:rPr>
        <w:rFonts w:ascii="Arial" w:hAnsi="Arial" w:hint="default"/>
      </w:rPr>
    </w:lvl>
    <w:lvl w:ilvl="2" w:tplc="6B5C103E" w:tentative="1">
      <w:start w:val="1"/>
      <w:numFmt w:val="bullet"/>
      <w:lvlText w:val="●"/>
      <w:lvlJc w:val="left"/>
      <w:pPr>
        <w:tabs>
          <w:tab w:val="num" w:pos="2160"/>
        </w:tabs>
        <w:ind w:left="2160" w:hanging="360"/>
      </w:pPr>
      <w:rPr>
        <w:rFonts w:ascii="Arial" w:hAnsi="Arial" w:hint="default"/>
      </w:rPr>
    </w:lvl>
    <w:lvl w:ilvl="3" w:tplc="8E54C1C8" w:tentative="1">
      <w:start w:val="1"/>
      <w:numFmt w:val="bullet"/>
      <w:lvlText w:val="●"/>
      <w:lvlJc w:val="left"/>
      <w:pPr>
        <w:tabs>
          <w:tab w:val="num" w:pos="2880"/>
        </w:tabs>
        <w:ind w:left="2880" w:hanging="360"/>
      </w:pPr>
      <w:rPr>
        <w:rFonts w:ascii="Arial" w:hAnsi="Arial" w:hint="default"/>
      </w:rPr>
    </w:lvl>
    <w:lvl w:ilvl="4" w:tplc="B9EC051C" w:tentative="1">
      <w:start w:val="1"/>
      <w:numFmt w:val="bullet"/>
      <w:lvlText w:val="●"/>
      <w:lvlJc w:val="left"/>
      <w:pPr>
        <w:tabs>
          <w:tab w:val="num" w:pos="3600"/>
        </w:tabs>
        <w:ind w:left="3600" w:hanging="360"/>
      </w:pPr>
      <w:rPr>
        <w:rFonts w:ascii="Arial" w:hAnsi="Arial" w:hint="default"/>
      </w:rPr>
    </w:lvl>
    <w:lvl w:ilvl="5" w:tplc="68FC2072" w:tentative="1">
      <w:start w:val="1"/>
      <w:numFmt w:val="bullet"/>
      <w:lvlText w:val="●"/>
      <w:lvlJc w:val="left"/>
      <w:pPr>
        <w:tabs>
          <w:tab w:val="num" w:pos="4320"/>
        </w:tabs>
        <w:ind w:left="4320" w:hanging="360"/>
      </w:pPr>
      <w:rPr>
        <w:rFonts w:ascii="Arial" w:hAnsi="Arial" w:hint="default"/>
      </w:rPr>
    </w:lvl>
    <w:lvl w:ilvl="6" w:tplc="FB00E1EC" w:tentative="1">
      <w:start w:val="1"/>
      <w:numFmt w:val="bullet"/>
      <w:lvlText w:val="●"/>
      <w:lvlJc w:val="left"/>
      <w:pPr>
        <w:tabs>
          <w:tab w:val="num" w:pos="5040"/>
        </w:tabs>
        <w:ind w:left="5040" w:hanging="360"/>
      </w:pPr>
      <w:rPr>
        <w:rFonts w:ascii="Arial" w:hAnsi="Arial" w:hint="default"/>
      </w:rPr>
    </w:lvl>
    <w:lvl w:ilvl="7" w:tplc="CE0C20E0" w:tentative="1">
      <w:start w:val="1"/>
      <w:numFmt w:val="bullet"/>
      <w:lvlText w:val="●"/>
      <w:lvlJc w:val="left"/>
      <w:pPr>
        <w:tabs>
          <w:tab w:val="num" w:pos="5760"/>
        </w:tabs>
        <w:ind w:left="5760" w:hanging="360"/>
      </w:pPr>
      <w:rPr>
        <w:rFonts w:ascii="Arial" w:hAnsi="Arial" w:hint="default"/>
      </w:rPr>
    </w:lvl>
    <w:lvl w:ilvl="8" w:tplc="B0E820E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9B66C80"/>
    <w:multiLevelType w:val="hybridMultilevel"/>
    <w:tmpl w:val="86FAA45C"/>
    <w:lvl w:ilvl="0" w:tplc="EFEE344C">
      <w:start w:val="1"/>
      <w:numFmt w:val="bullet"/>
      <w:lvlText w:val="●"/>
      <w:lvlJc w:val="left"/>
      <w:pPr>
        <w:tabs>
          <w:tab w:val="num" w:pos="720"/>
        </w:tabs>
        <w:ind w:left="720" w:hanging="360"/>
      </w:pPr>
      <w:rPr>
        <w:rFonts w:ascii="Arial" w:hAnsi="Arial" w:hint="default"/>
      </w:rPr>
    </w:lvl>
    <w:lvl w:ilvl="1" w:tplc="B8B81A88" w:tentative="1">
      <w:start w:val="1"/>
      <w:numFmt w:val="bullet"/>
      <w:lvlText w:val="●"/>
      <w:lvlJc w:val="left"/>
      <w:pPr>
        <w:tabs>
          <w:tab w:val="num" w:pos="1440"/>
        </w:tabs>
        <w:ind w:left="1440" w:hanging="360"/>
      </w:pPr>
      <w:rPr>
        <w:rFonts w:ascii="Arial" w:hAnsi="Arial" w:hint="default"/>
      </w:rPr>
    </w:lvl>
    <w:lvl w:ilvl="2" w:tplc="17B4D776" w:tentative="1">
      <w:start w:val="1"/>
      <w:numFmt w:val="bullet"/>
      <w:lvlText w:val="●"/>
      <w:lvlJc w:val="left"/>
      <w:pPr>
        <w:tabs>
          <w:tab w:val="num" w:pos="2160"/>
        </w:tabs>
        <w:ind w:left="2160" w:hanging="360"/>
      </w:pPr>
      <w:rPr>
        <w:rFonts w:ascii="Arial" w:hAnsi="Arial" w:hint="default"/>
      </w:rPr>
    </w:lvl>
    <w:lvl w:ilvl="3" w:tplc="5FB2B880" w:tentative="1">
      <w:start w:val="1"/>
      <w:numFmt w:val="bullet"/>
      <w:lvlText w:val="●"/>
      <w:lvlJc w:val="left"/>
      <w:pPr>
        <w:tabs>
          <w:tab w:val="num" w:pos="2880"/>
        </w:tabs>
        <w:ind w:left="2880" w:hanging="360"/>
      </w:pPr>
      <w:rPr>
        <w:rFonts w:ascii="Arial" w:hAnsi="Arial" w:hint="default"/>
      </w:rPr>
    </w:lvl>
    <w:lvl w:ilvl="4" w:tplc="A69299F6" w:tentative="1">
      <w:start w:val="1"/>
      <w:numFmt w:val="bullet"/>
      <w:lvlText w:val="●"/>
      <w:lvlJc w:val="left"/>
      <w:pPr>
        <w:tabs>
          <w:tab w:val="num" w:pos="3600"/>
        </w:tabs>
        <w:ind w:left="3600" w:hanging="360"/>
      </w:pPr>
      <w:rPr>
        <w:rFonts w:ascii="Arial" w:hAnsi="Arial" w:hint="default"/>
      </w:rPr>
    </w:lvl>
    <w:lvl w:ilvl="5" w:tplc="13CE0EA6" w:tentative="1">
      <w:start w:val="1"/>
      <w:numFmt w:val="bullet"/>
      <w:lvlText w:val="●"/>
      <w:lvlJc w:val="left"/>
      <w:pPr>
        <w:tabs>
          <w:tab w:val="num" w:pos="4320"/>
        </w:tabs>
        <w:ind w:left="4320" w:hanging="360"/>
      </w:pPr>
      <w:rPr>
        <w:rFonts w:ascii="Arial" w:hAnsi="Arial" w:hint="default"/>
      </w:rPr>
    </w:lvl>
    <w:lvl w:ilvl="6" w:tplc="6EF051E2" w:tentative="1">
      <w:start w:val="1"/>
      <w:numFmt w:val="bullet"/>
      <w:lvlText w:val="●"/>
      <w:lvlJc w:val="left"/>
      <w:pPr>
        <w:tabs>
          <w:tab w:val="num" w:pos="5040"/>
        </w:tabs>
        <w:ind w:left="5040" w:hanging="360"/>
      </w:pPr>
      <w:rPr>
        <w:rFonts w:ascii="Arial" w:hAnsi="Arial" w:hint="default"/>
      </w:rPr>
    </w:lvl>
    <w:lvl w:ilvl="7" w:tplc="C3728536" w:tentative="1">
      <w:start w:val="1"/>
      <w:numFmt w:val="bullet"/>
      <w:lvlText w:val="●"/>
      <w:lvlJc w:val="left"/>
      <w:pPr>
        <w:tabs>
          <w:tab w:val="num" w:pos="5760"/>
        </w:tabs>
        <w:ind w:left="5760" w:hanging="360"/>
      </w:pPr>
      <w:rPr>
        <w:rFonts w:ascii="Arial" w:hAnsi="Arial" w:hint="default"/>
      </w:rPr>
    </w:lvl>
    <w:lvl w:ilvl="8" w:tplc="02B418A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3EC269C"/>
    <w:multiLevelType w:val="hybridMultilevel"/>
    <w:tmpl w:val="D6AAEB02"/>
    <w:lvl w:ilvl="0" w:tplc="48266D52">
      <w:start w:val="1"/>
      <w:numFmt w:val="bullet"/>
      <w:lvlText w:val="●"/>
      <w:lvlJc w:val="left"/>
      <w:pPr>
        <w:tabs>
          <w:tab w:val="num" w:pos="720"/>
        </w:tabs>
        <w:ind w:left="720" w:hanging="360"/>
      </w:pPr>
      <w:rPr>
        <w:rFonts w:ascii="Arial" w:hAnsi="Arial" w:hint="default"/>
      </w:rPr>
    </w:lvl>
    <w:lvl w:ilvl="1" w:tplc="4AD66466" w:tentative="1">
      <w:start w:val="1"/>
      <w:numFmt w:val="bullet"/>
      <w:lvlText w:val="●"/>
      <w:lvlJc w:val="left"/>
      <w:pPr>
        <w:tabs>
          <w:tab w:val="num" w:pos="1440"/>
        </w:tabs>
        <w:ind w:left="1440" w:hanging="360"/>
      </w:pPr>
      <w:rPr>
        <w:rFonts w:ascii="Arial" w:hAnsi="Arial" w:hint="default"/>
      </w:rPr>
    </w:lvl>
    <w:lvl w:ilvl="2" w:tplc="03AEA824" w:tentative="1">
      <w:start w:val="1"/>
      <w:numFmt w:val="bullet"/>
      <w:lvlText w:val="●"/>
      <w:lvlJc w:val="left"/>
      <w:pPr>
        <w:tabs>
          <w:tab w:val="num" w:pos="2160"/>
        </w:tabs>
        <w:ind w:left="2160" w:hanging="360"/>
      </w:pPr>
      <w:rPr>
        <w:rFonts w:ascii="Arial" w:hAnsi="Arial" w:hint="default"/>
      </w:rPr>
    </w:lvl>
    <w:lvl w:ilvl="3" w:tplc="00668FA4" w:tentative="1">
      <w:start w:val="1"/>
      <w:numFmt w:val="bullet"/>
      <w:lvlText w:val="●"/>
      <w:lvlJc w:val="left"/>
      <w:pPr>
        <w:tabs>
          <w:tab w:val="num" w:pos="2880"/>
        </w:tabs>
        <w:ind w:left="2880" w:hanging="360"/>
      </w:pPr>
      <w:rPr>
        <w:rFonts w:ascii="Arial" w:hAnsi="Arial" w:hint="default"/>
      </w:rPr>
    </w:lvl>
    <w:lvl w:ilvl="4" w:tplc="0040D660" w:tentative="1">
      <w:start w:val="1"/>
      <w:numFmt w:val="bullet"/>
      <w:lvlText w:val="●"/>
      <w:lvlJc w:val="left"/>
      <w:pPr>
        <w:tabs>
          <w:tab w:val="num" w:pos="3600"/>
        </w:tabs>
        <w:ind w:left="3600" w:hanging="360"/>
      </w:pPr>
      <w:rPr>
        <w:rFonts w:ascii="Arial" w:hAnsi="Arial" w:hint="default"/>
      </w:rPr>
    </w:lvl>
    <w:lvl w:ilvl="5" w:tplc="BD32C9B8" w:tentative="1">
      <w:start w:val="1"/>
      <w:numFmt w:val="bullet"/>
      <w:lvlText w:val="●"/>
      <w:lvlJc w:val="left"/>
      <w:pPr>
        <w:tabs>
          <w:tab w:val="num" w:pos="4320"/>
        </w:tabs>
        <w:ind w:left="4320" w:hanging="360"/>
      </w:pPr>
      <w:rPr>
        <w:rFonts w:ascii="Arial" w:hAnsi="Arial" w:hint="default"/>
      </w:rPr>
    </w:lvl>
    <w:lvl w:ilvl="6" w:tplc="1F069A80" w:tentative="1">
      <w:start w:val="1"/>
      <w:numFmt w:val="bullet"/>
      <w:lvlText w:val="●"/>
      <w:lvlJc w:val="left"/>
      <w:pPr>
        <w:tabs>
          <w:tab w:val="num" w:pos="5040"/>
        </w:tabs>
        <w:ind w:left="5040" w:hanging="360"/>
      </w:pPr>
      <w:rPr>
        <w:rFonts w:ascii="Arial" w:hAnsi="Arial" w:hint="default"/>
      </w:rPr>
    </w:lvl>
    <w:lvl w:ilvl="7" w:tplc="9226502C" w:tentative="1">
      <w:start w:val="1"/>
      <w:numFmt w:val="bullet"/>
      <w:lvlText w:val="●"/>
      <w:lvlJc w:val="left"/>
      <w:pPr>
        <w:tabs>
          <w:tab w:val="num" w:pos="5760"/>
        </w:tabs>
        <w:ind w:left="5760" w:hanging="360"/>
      </w:pPr>
      <w:rPr>
        <w:rFonts w:ascii="Arial" w:hAnsi="Arial" w:hint="default"/>
      </w:rPr>
    </w:lvl>
    <w:lvl w:ilvl="8" w:tplc="0AA82B8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621464D"/>
    <w:multiLevelType w:val="hybridMultilevel"/>
    <w:tmpl w:val="63868196"/>
    <w:lvl w:ilvl="0" w:tplc="D61C9B7A">
      <w:start w:val="1"/>
      <w:numFmt w:val="bullet"/>
      <w:lvlText w:val="●"/>
      <w:lvlJc w:val="left"/>
      <w:pPr>
        <w:tabs>
          <w:tab w:val="num" w:pos="720"/>
        </w:tabs>
        <w:ind w:left="720" w:hanging="360"/>
      </w:pPr>
      <w:rPr>
        <w:rFonts w:ascii="Arial" w:hAnsi="Arial" w:hint="default"/>
      </w:rPr>
    </w:lvl>
    <w:lvl w:ilvl="1" w:tplc="004493E2" w:tentative="1">
      <w:start w:val="1"/>
      <w:numFmt w:val="bullet"/>
      <w:lvlText w:val="●"/>
      <w:lvlJc w:val="left"/>
      <w:pPr>
        <w:tabs>
          <w:tab w:val="num" w:pos="1440"/>
        </w:tabs>
        <w:ind w:left="1440" w:hanging="360"/>
      </w:pPr>
      <w:rPr>
        <w:rFonts w:ascii="Arial" w:hAnsi="Arial" w:hint="default"/>
      </w:rPr>
    </w:lvl>
    <w:lvl w:ilvl="2" w:tplc="BA34D27A" w:tentative="1">
      <w:start w:val="1"/>
      <w:numFmt w:val="bullet"/>
      <w:lvlText w:val="●"/>
      <w:lvlJc w:val="left"/>
      <w:pPr>
        <w:tabs>
          <w:tab w:val="num" w:pos="2160"/>
        </w:tabs>
        <w:ind w:left="2160" w:hanging="360"/>
      </w:pPr>
      <w:rPr>
        <w:rFonts w:ascii="Arial" w:hAnsi="Arial" w:hint="default"/>
      </w:rPr>
    </w:lvl>
    <w:lvl w:ilvl="3" w:tplc="4074196E" w:tentative="1">
      <w:start w:val="1"/>
      <w:numFmt w:val="bullet"/>
      <w:lvlText w:val="●"/>
      <w:lvlJc w:val="left"/>
      <w:pPr>
        <w:tabs>
          <w:tab w:val="num" w:pos="2880"/>
        </w:tabs>
        <w:ind w:left="2880" w:hanging="360"/>
      </w:pPr>
      <w:rPr>
        <w:rFonts w:ascii="Arial" w:hAnsi="Arial" w:hint="default"/>
      </w:rPr>
    </w:lvl>
    <w:lvl w:ilvl="4" w:tplc="E9EA4BEA" w:tentative="1">
      <w:start w:val="1"/>
      <w:numFmt w:val="bullet"/>
      <w:lvlText w:val="●"/>
      <w:lvlJc w:val="left"/>
      <w:pPr>
        <w:tabs>
          <w:tab w:val="num" w:pos="3600"/>
        </w:tabs>
        <w:ind w:left="3600" w:hanging="360"/>
      </w:pPr>
      <w:rPr>
        <w:rFonts w:ascii="Arial" w:hAnsi="Arial" w:hint="default"/>
      </w:rPr>
    </w:lvl>
    <w:lvl w:ilvl="5" w:tplc="D6147E16" w:tentative="1">
      <w:start w:val="1"/>
      <w:numFmt w:val="bullet"/>
      <w:lvlText w:val="●"/>
      <w:lvlJc w:val="left"/>
      <w:pPr>
        <w:tabs>
          <w:tab w:val="num" w:pos="4320"/>
        </w:tabs>
        <w:ind w:left="4320" w:hanging="360"/>
      </w:pPr>
      <w:rPr>
        <w:rFonts w:ascii="Arial" w:hAnsi="Arial" w:hint="default"/>
      </w:rPr>
    </w:lvl>
    <w:lvl w:ilvl="6" w:tplc="A4783024" w:tentative="1">
      <w:start w:val="1"/>
      <w:numFmt w:val="bullet"/>
      <w:lvlText w:val="●"/>
      <w:lvlJc w:val="left"/>
      <w:pPr>
        <w:tabs>
          <w:tab w:val="num" w:pos="5040"/>
        </w:tabs>
        <w:ind w:left="5040" w:hanging="360"/>
      </w:pPr>
      <w:rPr>
        <w:rFonts w:ascii="Arial" w:hAnsi="Arial" w:hint="default"/>
      </w:rPr>
    </w:lvl>
    <w:lvl w:ilvl="7" w:tplc="3558FBB0" w:tentative="1">
      <w:start w:val="1"/>
      <w:numFmt w:val="bullet"/>
      <w:lvlText w:val="●"/>
      <w:lvlJc w:val="left"/>
      <w:pPr>
        <w:tabs>
          <w:tab w:val="num" w:pos="5760"/>
        </w:tabs>
        <w:ind w:left="5760" w:hanging="360"/>
      </w:pPr>
      <w:rPr>
        <w:rFonts w:ascii="Arial" w:hAnsi="Arial" w:hint="default"/>
      </w:rPr>
    </w:lvl>
    <w:lvl w:ilvl="8" w:tplc="4C40C4B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87C3B57"/>
    <w:multiLevelType w:val="hybridMultilevel"/>
    <w:tmpl w:val="8F38E322"/>
    <w:lvl w:ilvl="0" w:tplc="2152B2F0">
      <w:start w:val="1"/>
      <w:numFmt w:val="bullet"/>
      <w:lvlText w:val="●"/>
      <w:lvlJc w:val="left"/>
      <w:pPr>
        <w:tabs>
          <w:tab w:val="num" w:pos="720"/>
        </w:tabs>
        <w:ind w:left="720" w:hanging="360"/>
      </w:pPr>
      <w:rPr>
        <w:rFonts w:ascii="Arial" w:hAnsi="Arial" w:hint="default"/>
      </w:rPr>
    </w:lvl>
    <w:lvl w:ilvl="1" w:tplc="4418E124" w:tentative="1">
      <w:start w:val="1"/>
      <w:numFmt w:val="bullet"/>
      <w:lvlText w:val="●"/>
      <w:lvlJc w:val="left"/>
      <w:pPr>
        <w:tabs>
          <w:tab w:val="num" w:pos="1440"/>
        </w:tabs>
        <w:ind w:left="1440" w:hanging="360"/>
      </w:pPr>
      <w:rPr>
        <w:rFonts w:ascii="Arial" w:hAnsi="Arial" w:hint="default"/>
      </w:rPr>
    </w:lvl>
    <w:lvl w:ilvl="2" w:tplc="D900599E" w:tentative="1">
      <w:start w:val="1"/>
      <w:numFmt w:val="bullet"/>
      <w:lvlText w:val="●"/>
      <w:lvlJc w:val="left"/>
      <w:pPr>
        <w:tabs>
          <w:tab w:val="num" w:pos="2160"/>
        </w:tabs>
        <w:ind w:left="2160" w:hanging="360"/>
      </w:pPr>
      <w:rPr>
        <w:rFonts w:ascii="Arial" w:hAnsi="Arial" w:hint="default"/>
      </w:rPr>
    </w:lvl>
    <w:lvl w:ilvl="3" w:tplc="74B4A0A8" w:tentative="1">
      <w:start w:val="1"/>
      <w:numFmt w:val="bullet"/>
      <w:lvlText w:val="●"/>
      <w:lvlJc w:val="left"/>
      <w:pPr>
        <w:tabs>
          <w:tab w:val="num" w:pos="2880"/>
        </w:tabs>
        <w:ind w:left="2880" w:hanging="360"/>
      </w:pPr>
      <w:rPr>
        <w:rFonts w:ascii="Arial" w:hAnsi="Arial" w:hint="default"/>
      </w:rPr>
    </w:lvl>
    <w:lvl w:ilvl="4" w:tplc="C4E07676" w:tentative="1">
      <w:start w:val="1"/>
      <w:numFmt w:val="bullet"/>
      <w:lvlText w:val="●"/>
      <w:lvlJc w:val="left"/>
      <w:pPr>
        <w:tabs>
          <w:tab w:val="num" w:pos="3600"/>
        </w:tabs>
        <w:ind w:left="3600" w:hanging="360"/>
      </w:pPr>
      <w:rPr>
        <w:rFonts w:ascii="Arial" w:hAnsi="Arial" w:hint="default"/>
      </w:rPr>
    </w:lvl>
    <w:lvl w:ilvl="5" w:tplc="03D8CB08" w:tentative="1">
      <w:start w:val="1"/>
      <w:numFmt w:val="bullet"/>
      <w:lvlText w:val="●"/>
      <w:lvlJc w:val="left"/>
      <w:pPr>
        <w:tabs>
          <w:tab w:val="num" w:pos="4320"/>
        </w:tabs>
        <w:ind w:left="4320" w:hanging="360"/>
      </w:pPr>
      <w:rPr>
        <w:rFonts w:ascii="Arial" w:hAnsi="Arial" w:hint="default"/>
      </w:rPr>
    </w:lvl>
    <w:lvl w:ilvl="6" w:tplc="872080F2" w:tentative="1">
      <w:start w:val="1"/>
      <w:numFmt w:val="bullet"/>
      <w:lvlText w:val="●"/>
      <w:lvlJc w:val="left"/>
      <w:pPr>
        <w:tabs>
          <w:tab w:val="num" w:pos="5040"/>
        </w:tabs>
        <w:ind w:left="5040" w:hanging="360"/>
      </w:pPr>
      <w:rPr>
        <w:rFonts w:ascii="Arial" w:hAnsi="Arial" w:hint="default"/>
      </w:rPr>
    </w:lvl>
    <w:lvl w:ilvl="7" w:tplc="3ADE9FBE" w:tentative="1">
      <w:start w:val="1"/>
      <w:numFmt w:val="bullet"/>
      <w:lvlText w:val="●"/>
      <w:lvlJc w:val="left"/>
      <w:pPr>
        <w:tabs>
          <w:tab w:val="num" w:pos="5760"/>
        </w:tabs>
        <w:ind w:left="5760" w:hanging="360"/>
      </w:pPr>
      <w:rPr>
        <w:rFonts w:ascii="Arial" w:hAnsi="Arial" w:hint="default"/>
      </w:rPr>
    </w:lvl>
    <w:lvl w:ilvl="8" w:tplc="D7A68C4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22E2A35"/>
    <w:multiLevelType w:val="hybridMultilevel"/>
    <w:tmpl w:val="F2F8CC94"/>
    <w:lvl w:ilvl="0" w:tplc="F50C73F6">
      <w:start w:val="1"/>
      <w:numFmt w:val="bullet"/>
      <w:lvlText w:val="●"/>
      <w:lvlJc w:val="left"/>
      <w:pPr>
        <w:tabs>
          <w:tab w:val="num" w:pos="720"/>
        </w:tabs>
        <w:ind w:left="720" w:hanging="360"/>
      </w:pPr>
      <w:rPr>
        <w:rFonts w:ascii="Arial" w:hAnsi="Arial" w:hint="default"/>
      </w:rPr>
    </w:lvl>
    <w:lvl w:ilvl="1" w:tplc="443403CE" w:tentative="1">
      <w:start w:val="1"/>
      <w:numFmt w:val="bullet"/>
      <w:lvlText w:val="●"/>
      <w:lvlJc w:val="left"/>
      <w:pPr>
        <w:tabs>
          <w:tab w:val="num" w:pos="1440"/>
        </w:tabs>
        <w:ind w:left="1440" w:hanging="360"/>
      </w:pPr>
      <w:rPr>
        <w:rFonts w:ascii="Arial" w:hAnsi="Arial" w:hint="default"/>
      </w:rPr>
    </w:lvl>
    <w:lvl w:ilvl="2" w:tplc="3CC262BA" w:tentative="1">
      <w:start w:val="1"/>
      <w:numFmt w:val="bullet"/>
      <w:lvlText w:val="●"/>
      <w:lvlJc w:val="left"/>
      <w:pPr>
        <w:tabs>
          <w:tab w:val="num" w:pos="2160"/>
        </w:tabs>
        <w:ind w:left="2160" w:hanging="360"/>
      </w:pPr>
      <w:rPr>
        <w:rFonts w:ascii="Arial" w:hAnsi="Arial" w:hint="default"/>
      </w:rPr>
    </w:lvl>
    <w:lvl w:ilvl="3" w:tplc="D8DCF444" w:tentative="1">
      <w:start w:val="1"/>
      <w:numFmt w:val="bullet"/>
      <w:lvlText w:val="●"/>
      <w:lvlJc w:val="left"/>
      <w:pPr>
        <w:tabs>
          <w:tab w:val="num" w:pos="2880"/>
        </w:tabs>
        <w:ind w:left="2880" w:hanging="360"/>
      </w:pPr>
      <w:rPr>
        <w:rFonts w:ascii="Arial" w:hAnsi="Arial" w:hint="default"/>
      </w:rPr>
    </w:lvl>
    <w:lvl w:ilvl="4" w:tplc="8034EAC8" w:tentative="1">
      <w:start w:val="1"/>
      <w:numFmt w:val="bullet"/>
      <w:lvlText w:val="●"/>
      <w:lvlJc w:val="left"/>
      <w:pPr>
        <w:tabs>
          <w:tab w:val="num" w:pos="3600"/>
        </w:tabs>
        <w:ind w:left="3600" w:hanging="360"/>
      </w:pPr>
      <w:rPr>
        <w:rFonts w:ascii="Arial" w:hAnsi="Arial" w:hint="default"/>
      </w:rPr>
    </w:lvl>
    <w:lvl w:ilvl="5" w:tplc="A02053F8" w:tentative="1">
      <w:start w:val="1"/>
      <w:numFmt w:val="bullet"/>
      <w:lvlText w:val="●"/>
      <w:lvlJc w:val="left"/>
      <w:pPr>
        <w:tabs>
          <w:tab w:val="num" w:pos="4320"/>
        </w:tabs>
        <w:ind w:left="4320" w:hanging="360"/>
      </w:pPr>
      <w:rPr>
        <w:rFonts w:ascii="Arial" w:hAnsi="Arial" w:hint="default"/>
      </w:rPr>
    </w:lvl>
    <w:lvl w:ilvl="6" w:tplc="EA7C407A" w:tentative="1">
      <w:start w:val="1"/>
      <w:numFmt w:val="bullet"/>
      <w:lvlText w:val="●"/>
      <w:lvlJc w:val="left"/>
      <w:pPr>
        <w:tabs>
          <w:tab w:val="num" w:pos="5040"/>
        </w:tabs>
        <w:ind w:left="5040" w:hanging="360"/>
      </w:pPr>
      <w:rPr>
        <w:rFonts w:ascii="Arial" w:hAnsi="Arial" w:hint="default"/>
      </w:rPr>
    </w:lvl>
    <w:lvl w:ilvl="7" w:tplc="08C25A9E" w:tentative="1">
      <w:start w:val="1"/>
      <w:numFmt w:val="bullet"/>
      <w:lvlText w:val="●"/>
      <w:lvlJc w:val="left"/>
      <w:pPr>
        <w:tabs>
          <w:tab w:val="num" w:pos="5760"/>
        </w:tabs>
        <w:ind w:left="5760" w:hanging="360"/>
      </w:pPr>
      <w:rPr>
        <w:rFonts w:ascii="Arial" w:hAnsi="Arial" w:hint="default"/>
      </w:rPr>
    </w:lvl>
    <w:lvl w:ilvl="8" w:tplc="E7B6B85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26A0C10"/>
    <w:multiLevelType w:val="hybridMultilevel"/>
    <w:tmpl w:val="C4F468C6"/>
    <w:lvl w:ilvl="0" w:tplc="EDB61F18">
      <w:start w:val="1"/>
      <w:numFmt w:val="bullet"/>
      <w:lvlText w:val="●"/>
      <w:lvlJc w:val="left"/>
      <w:pPr>
        <w:tabs>
          <w:tab w:val="num" w:pos="720"/>
        </w:tabs>
        <w:ind w:left="720" w:hanging="360"/>
      </w:pPr>
      <w:rPr>
        <w:rFonts w:ascii="Arial" w:hAnsi="Arial" w:hint="default"/>
      </w:rPr>
    </w:lvl>
    <w:lvl w:ilvl="1" w:tplc="5BC2A12A" w:tentative="1">
      <w:start w:val="1"/>
      <w:numFmt w:val="bullet"/>
      <w:lvlText w:val="●"/>
      <w:lvlJc w:val="left"/>
      <w:pPr>
        <w:tabs>
          <w:tab w:val="num" w:pos="1440"/>
        </w:tabs>
        <w:ind w:left="1440" w:hanging="360"/>
      </w:pPr>
      <w:rPr>
        <w:rFonts w:ascii="Arial" w:hAnsi="Arial" w:hint="default"/>
      </w:rPr>
    </w:lvl>
    <w:lvl w:ilvl="2" w:tplc="2F4A855C" w:tentative="1">
      <w:start w:val="1"/>
      <w:numFmt w:val="bullet"/>
      <w:lvlText w:val="●"/>
      <w:lvlJc w:val="left"/>
      <w:pPr>
        <w:tabs>
          <w:tab w:val="num" w:pos="2160"/>
        </w:tabs>
        <w:ind w:left="2160" w:hanging="360"/>
      </w:pPr>
      <w:rPr>
        <w:rFonts w:ascii="Arial" w:hAnsi="Arial" w:hint="default"/>
      </w:rPr>
    </w:lvl>
    <w:lvl w:ilvl="3" w:tplc="A5EE3D58" w:tentative="1">
      <w:start w:val="1"/>
      <w:numFmt w:val="bullet"/>
      <w:lvlText w:val="●"/>
      <w:lvlJc w:val="left"/>
      <w:pPr>
        <w:tabs>
          <w:tab w:val="num" w:pos="2880"/>
        </w:tabs>
        <w:ind w:left="2880" w:hanging="360"/>
      </w:pPr>
      <w:rPr>
        <w:rFonts w:ascii="Arial" w:hAnsi="Arial" w:hint="default"/>
      </w:rPr>
    </w:lvl>
    <w:lvl w:ilvl="4" w:tplc="BDAAC10E" w:tentative="1">
      <w:start w:val="1"/>
      <w:numFmt w:val="bullet"/>
      <w:lvlText w:val="●"/>
      <w:lvlJc w:val="left"/>
      <w:pPr>
        <w:tabs>
          <w:tab w:val="num" w:pos="3600"/>
        </w:tabs>
        <w:ind w:left="3600" w:hanging="360"/>
      </w:pPr>
      <w:rPr>
        <w:rFonts w:ascii="Arial" w:hAnsi="Arial" w:hint="default"/>
      </w:rPr>
    </w:lvl>
    <w:lvl w:ilvl="5" w:tplc="C6ECE92E" w:tentative="1">
      <w:start w:val="1"/>
      <w:numFmt w:val="bullet"/>
      <w:lvlText w:val="●"/>
      <w:lvlJc w:val="left"/>
      <w:pPr>
        <w:tabs>
          <w:tab w:val="num" w:pos="4320"/>
        </w:tabs>
        <w:ind w:left="4320" w:hanging="360"/>
      </w:pPr>
      <w:rPr>
        <w:rFonts w:ascii="Arial" w:hAnsi="Arial" w:hint="default"/>
      </w:rPr>
    </w:lvl>
    <w:lvl w:ilvl="6" w:tplc="128CDA76" w:tentative="1">
      <w:start w:val="1"/>
      <w:numFmt w:val="bullet"/>
      <w:lvlText w:val="●"/>
      <w:lvlJc w:val="left"/>
      <w:pPr>
        <w:tabs>
          <w:tab w:val="num" w:pos="5040"/>
        </w:tabs>
        <w:ind w:left="5040" w:hanging="360"/>
      </w:pPr>
      <w:rPr>
        <w:rFonts w:ascii="Arial" w:hAnsi="Arial" w:hint="default"/>
      </w:rPr>
    </w:lvl>
    <w:lvl w:ilvl="7" w:tplc="5942A198" w:tentative="1">
      <w:start w:val="1"/>
      <w:numFmt w:val="bullet"/>
      <w:lvlText w:val="●"/>
      <w:lvlJc w:val="left"/>
      <w:pPr>
        <w:tabs>
          <w:tab w:val="num" w:pos="5760"/>
        </w:tabs>
        <w:ind w:left="5760" w:hanging="360"/>
      </w:pPr>
      <w:rPr>
        <w:rFonts w:ascii="Arial" w:hAnsi="Arial" w:hint="default"/>
      </w:rPr>
    </w:lvl>
    <w:lvl w:ilvl="8" w:tplc="B63E101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465132D"/>
    <w:multiLevelType w:val="hybridMultilevel"/>
    <w:tmpl w:val="A00EC0D8"/>
    <w:lvl w:ilvl="0" w:tplc="CCE85D8E">
      <w:start w:val="1"/>
      <w:numFmt w:val="bullet"/>
      <w:lvlText w:val="●"/>
      <w:lvlJc w:val="left"/>
      <w:pPr>
        <w:tabs>
          <w:tab w:val="num" w:pos="720"/>
        </w:tabs>
        <w:ind w:left="720" w:hanging="360"/>
      </w:pPr>
      <w:rPr>
        <w:rFonts w:ascii="Arial" w:hAnsi="Arial" w:hint="default"/>
      </w:rPr>
    </w:lvl>
    <w:lvl w:ilvl="1" w:tplc="80ACE562" w:tentative="1">
      <w:start w:val="1"/>
      <w:numFmt w:val="bullet"/>
      <w:lvlText w:val="●"/>
      <w:lvlJc w:val="left"/>
      <w:pPr>
        <w:tabs>
          <w:tab w:val="num" w:pos="1440"/>
        </w:tabs>
        <w:ind w:left="1440" w:hanging="360"/>
      </w:pPr>
      <w:rPr>
        <w:rFonts w:ascii="Arial" w:hAnsi="Arial" w:hint="default"/>
      </w:rPr>
    </w:lvl>
    <w:lvl w:ilvl="2" w:tplc="5D226FDA" w:tentative="1">
      <w:start w:val="1"/>
      <w:numFmt w:val="bullet"/>
      <w:lvlText w:val="●"/>
      <w:lvlJc w:val="left"/>
      <w:pPr>
        <w:tabs>
          <w:tab w:val="num" w:pos="2160"/>
        </w:tabs>
        <w:ind w:left="2160" w:hanging="360"/>
      </w:pPr>
      <w:rPr>
        <w:rFonts w:ascii="Arial" w:hAnsi="Arial" w:hint="default"/>
      </w:rPr>
    </w:lvl>
    <w:lvl w:ilvl="3" w:tplc="5CB40084" w:tentative="1">
      <w:start w:val="1"/>
      <w:numFmt w:val="bullet"/>
      <w:lvlText w:val="●"/>
      <w:lvlJc w:val="left"/>
      <w:pPr>
        <w:tabs>
          <w:tab w:val="num" w:pos="2880"/>
        </w:tabs>
        <w:ind w:left="2880" w:hanging="360"/>
      </w:pPr>
      <w:rPr>
        <w:rFonts w:ascii="Arial" w:hAnsi="Arial" w:hint="default"/>
      </w:rPr>
    </w:lvl>
    <w:lvl w:ilvl="4" w:tplc="1A404990" w:tentative="1">
      <w:start w:val="1"/>
      <w:numFmt w:val="bullet"/>
      <w:lvlText w:val="●"/>
      <w:lvlJc w:val="left"/>
      <w:pPr>
        <w:tabs>
          <w:tab w:val="num" w:pos="3600"/>
        </w:tabs>
        <w:ind w:left="3600" w:hanging="360"/>
      </w:pPr>
      <w:rPr>
        <w:rFonts w:ascii="Arial" w:hAnsi="Arial" w:hint="default"/>
      </w:rPr>
    </w:lvl>
    <w:lvl w:ilvl="5" w:tplc="93C44970" w:tentative="1">
      <w:start w:val="1"/>
      <w:numFmt w:val="bullet"/>
      <w:lvlText w:val="●"/>
      <w:lvlJc w:val="left"/>
      <w:pPr>
        <w:tabs>
          <w:tab w:val="num" w:pos="4320"/>
        </w:tabs>
        <w:ind w:left="4320" w:hanging="360"/>
      </w:pPr>
      <w:rPr>
        <w:rFonts w:ascii="Arial" w:hAnsi="Arial" w:hint="default"/>
      </w:rPr>
    </w:lvl>
    <w:lvl w:ilvl="6" w:tplc="DCCC17A4" w:tentative="1">
      <w:start w:val="1"/>
      <w:numFmt w:val="bullet"/>
      <w:lvlText w:val="●"/>
      <w:lvlJc w:val="left"/>
      <w:pPr>
        <w:tabs>
          <w:tab w:val="num" w:pos="5040"/>
        </w:tabs>
        <w:ind w:left="5040" w:hanging="360"/>
      </w:pPr>
      <w:rPr>
        <w:rFonts w:ascii="Arial" w:hAnsi="Arial" w:hint="default"/>
      </w:rPr>
    </w:lvl>
    <w:lvl w:ilvl="7" w:tplc="705ABC6E" w:tentative="1">
      <w:start w:val="1"/>
      <w:numFmt w:val="bullet"/>
      <w:lvlText w:val="●"/>
      <w:lvlJc w:val="left"/>
      <w:pPr>
        <w:tabs>
          <w:tab w:val="num" w:pos="5760"/>
        </w:tabs>
        <w:ind w:left="5760" w:hanging="360"/>
      </w:pPr>
      <w:rPr>
        <w:rFonts w:ascii="Arial" w:hAnsi="Arial" w:hint="default"/>
      </w:rPr>
    </w:lvl>
    <w:lvl w:ilvl="8" w:tplc="52E69CD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B1A7679"/>
    <w:multiLevelType w:val="hybridMultilevel"/>
    <w:tmpl w:val="BDD63B7A"/>
    <w:lvl w:ilvl="0" w:tplc="27648D6A">
      <w:start w:val="1"/>
      <w:numFmt w:val="bullet"/>
      <w:lvlText w:val="●"/>
      <w:lvlJc w:val="left"/>
      <w:pPr>
        <w:tabs>
          <w:tab w:val="num" w:pos="720"/>
        </w:tabs>
        <w:ind w:left="720" w:hanging="360"/>
      </w:pPr>
      <w:rPr>
        <w:rFonts w:ascii="Arial" w:hAnsi="Arial" w:hint="default"/>
      </w:rPr>
    </w:lvl>
    <w:lvl w:ilvl="1" w:tplc="A0185152" w:tentative="1">
      <w:start w:val="1"/>
      <w:numFmt w:val="bullet"/>
      <w:lvlText w:val="●"/>
      <w:lvlJc w:val="left"/>
      <w:pPr>
        <w:tabs>
          <w:tab w:val="num" w:pos="1440"/>
        </w:tabs>
        <w:ind w:left="1440" w:hanging="360"/>
      </w:pPr>
      <w:rPr>
        <w:rFonts w:ascii="Arial" w:hAnsi="Arial" w:hint="default"/>
      </w:rPr>
    </w:lvl>
    <w:lvl w:ilvl="2" w:tplc="46E2A7C0" w:tentative="1">
      <w:start w:val="1"/>
      <w:numFmt w:val="bullet"/>
      <w:lvlText w:val="●"/>
      <w:lvlJc w:val="left"/>
      <w:pPr>
        <w:tabs>
          <w:tab w:val="num" w:pos="2160"/>
        </w:tabs>
        <w:ind w:left="2160" w:hanging="360"/>
      </w:pPr>
      <w:rPr>
        <w:rFonts w:ascii="Arial" w:hAnsi="Arial" w:hint="default"/>
      </w:rPr>
    </w:lvl>
    <w:lvl w:ilvl="3" w:tplc="EC205118" w:tentative="1">
      <w:start w:val="1"/>
      <w:numFmt w:val="bullet"/>
      <w:lvlText w:val="●"/>
      <w:lvlJc w:val="left"/>
      <w:pPr>
        <w:tabs>
          <w:tab w:val="num" w:pos="2880"/>
        </w:tabs>
        <w:ind w:left="2880" w:hanging="360"/>
      </w:pPr>
      <w:rPr>
        <w:rFonts w:ascii="Arial" w:hAnsi="Arial" w:hint="default"/>
      </w:rPr>
    </w:lvl>
    <w:lvl w:ilvl="4" w:tplc="63E258DA" w:tentative="1">
      <w:start w:val="1"/>
      <w:numFmt w:val="bullet"/>
      <w:lvlText w:val="●"/>
      <w:lvlJc w:val="left"/>
      <w:pPr>
        <w:tabs>
          <w:tab w:val="num" w:pos="3600"/>
        </w:tabs>
        <w:ind w:left="3600" w:hanging="360"/>
      </w:pPr>
      <w:rPr>
        <w:rFonts w:ascii="Arial" w:hAnsi="Arial" w:hint="default"/>
      </w:rPr>
    </w:lvl>
    <w:lvl w:ilvl="5" w:tplc="3648D626" w:tentative="1">
      <w:start w:val="1"/>
      <w:numFmt w:val="bullet"/>
      <w:lvlText w:val="●"/>
      <w:lvlJc w:val="left"/>
      <w:pPr>
        <w:tabs>
          <w:tab w:val="num" w:pos="4320"/>
        </w:tabs>
        <w:ind w:left="4320" w:hanging="360"/>
      </w:pPr>
      <w:rPr>
        <w:rFonts w:ascii="Arial" w:hAnsi="Arial" w:hint="default"/>
      </w:rPr>
    </w:lvl>
    <w:lvl w:ilvl="6" w:tplc="1D860F5A" w:tentative="1">
      <w:start w:val="1"/>
      <w:numFmt w:val="bullet"/>
      <w:lvlText w:val="●"/>
      <w:lvlJc w:val="left"/>
      <w:pPr>
        <w:tabs>
          <w:tab w:val="num" w:pos="5040"/>
        </w:tabs>
        <w:ind w:left="5040" w:hanging="360"/>
      </w:pPr>
      <w:rPr>
        <w:rFonts w:ascii="Arial" w:hAnsi="Arial" w:hint="default"/>
      </w:rPr>
    </w:lvl>
    <w:lvl w:ilvl="7" w:tplc="3D7C2362" w:tentative="1">
      <w:start w:val="1"/>
      <w:numFmt w:val="bullet"/>
      <w:lvlText w:val="●"/>
      <w:lvlJc w:val="left"/>
      <w:pPr>
        <w:tabs>
          <w:tab w:val="num" w:pos="5760"/>
        </w:tabs>
        <w:ind w:left="5760" w:hanging="360"/>
      </w:pPr>
      <w:rPr>
        <w:rFonts w:ascii="Arial" w:hAnsi="Arial" w:hint="default"/>
      </w:rPr>
    </w:lvl>
    <w:lvl w:ilvl="8" w:tplc="AC9EA38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B2635A1"/>
    <w:multiLevelType w:val="hybridMultilevel"/>
    <w:tmpl w:val="28F6E392"/>
    <w:lvl w:ilvl="0" w:tplc="F6E43F18">
      <w:start w:val="1"/>
      <w:numFmt w:val="bullet"/>
      <w:lvlText w:val="●"/>
      <w:lvlJc w:val="left"/>
      <w:pPr>
        <w:tabs>
          <w:tab w:val="num" w:pos="720"/>
        </w:tabs>
        <w:ind w:left="720" w:hanging="360"/>
      </w:pPr>
      <w:rPr>
        <w:rFonts w:ascii="Arial" w:hAnsi="Arial" w:hint="default"/>
      </w:rPr>
    </w:lvl>
    <w:lvl w:ilvl="1" w:tplc="CB8089CE">
      <w:numFmt w:val="bullet"/>
      <w:lvlText w:val="○"/>
      <w:lvlJc w:val="left"/>
      <w:pPr>
        <w:tabs>
          <w:tab w:val="num" w:pos="1440"/>
        </w:tabs>
        <w:ind w:left="1440" w:hanging="360"/>
      </w:pPr>
      <w:rPr>
        <w:rFonts w:ascii="Arial" w:hAnsi="Arial" w:hint="default"/>
      </w:rPr>
    </w:lvl>
    <w:lvl w:ilvl="2" w:tplc="10F4AC2E" w:tentative="1">
      <w:start w:val="1"/>
      <w:numFmt w:val="bullet"/>
      <w:lvlText w:val="●"/>
      <w:lvlJc w:val="left"/>
      <w:pPr>
        <w:tabs>
          <w:tab w:val="num" w:pos="2160"/>
        </w:tabs>
        <w:ind w:left="2160" w:hanging="360"/>
      </w:pPr>
      <w:rPr>
        <w:rFonts w:ascii="Arial" w:hAnsi="Arial" w:hint="default"/>
      </w:rPr>
    </w:lvl>
    <w:lvl w:ilvl="3" w:tplc="F0AEF2E8" w:tentative="1">
      <w:start w:val="1"/>
      <w:numFmt w:val="bullet"/>
      <w:lvlText w:val="●"/>
      <w:lvlJc w:val="left"/>
      <w:pPr>
        <w:tabs>
          <w:tab w:val="num" w:pos="2880"/>
        </w:tabs>
        <w:ind w:left="2880" w:hanging="360"/>
      </w:pPr>
      <w:rPr>
        <w:rFonts w:ascii="Arial" w:hAnsi="Arial" w:hint="default"/>
      </w:rPr>
    </w:lvl>
    <w:lvl w:ilvl="4" w:tplc="315CE886" w:tentative="1">
      <w:start w:val="1"/>
      <w:numFmt w:val="bullet"/>
      <w:lvlText w:val="●"/>
      <w:lvlJc w:val="left"/>
      <w:pPr>
        <w:tabs>
          <w:tab w:val="num" w:pos="3600"/>
        </w:tabs>
        <w:ind w:left="3600" w:hanging="360"/>
      </w:pPr>
      <w:rPr>
        <w:rFonts w:ascii="Arial" w:hAnsi="Arial" w:hint="default"/>
      </w:rPr>
    </w:lvl>
    <w:lvl w:ilvl="5" w:tplc="1924B9A0" w:tentative="1">
      <w:start w:val="1"/>
      <w:numFmt w:val="bullet"/>
      <w:lvlText w:val="●"/>
      <w:lvlJc w:val="left"/>
      <w:pPr>
        <w:tabs>
          <w:tab w:val="num" w:pos="4320"/>
        </w:tabs>
        <w:ind w:left="4320" w:hanging="360"/>
      </w:pPr>
      <w:rPr>
        <w:rFonts w:ascii="Arial" w:hAnsi="Arial" w:hint="default"/>
      </w:rPr>
    </w:lvl>
    <w:lvl w:ilvl="6" w:tplc="A7144C02" w:tentative="1">
      <w:start w:val="1"/>
      <w:numFmt w:val="bullet"/>
      <w:lvlText w:val="●"/>
      <w:lvlJc w:val="left"/>
      <w:pPr>
        <w:tabs>
          <w:tab w:val="num" w:pos="5040"/>
        </w:tabs>
        <w:ind w:left="5040" w:hanging="360"/>
      </w:pPr>
      <w:rPr>
        <w:rFonts w:ascii="Arial" w:hAnsi="Arial" w:hint="default"/>
      </w:rPr>
    </w:lvl>
    <w:lvl w:ilvl="7" w:tplc="3DA8D19E" w:tentative="1">
      <w:start w:val="1"/>
      <w:numFmt w:val="bullet"/>
      <w:lvlText w:val="●"/>
      <w:lvlJc w:val="left"/>
      <w:pPr>
        <w:tabs>
          <w:tab w:val="num" w:pos="5760"/>
        </w:tabs>
        <w:ind w:left="5760" w:hanging="360"/>
      </w:pPr>
      <w:rPr>
        <w:rFonts w:ascii="Arial" w:hAnsi="Arial" w:hint="default"/>
      </w:rPr>
    </w:lvl>
    <w:lvl w:ilvl="8" w:tplc="4EDCE54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FAA6173"/>
    <w:multiLevelType w:val="hybridMultilevel"/>
    <w:tmpl w:val="A0CE709A"/>
    <w:lvl w:ilvl="0" w:tplc="34727C10">
      <w:start w:val="1"/>
      <w:numFmt w:val="bullet"/>
      <w:lvlText w:val="●"/>
      <w:lvlJc w:val="left"/>
      <w:pPr>
        <w:tabs>
          <w:tab w:val="num" w:pos="720"/>
        </w:tabs>
        <w:ind w:left="720" w:hanging="360"/>
      </w:pPr>
      <w:rPr>
        <w:rFonts w:ascii="Arial" w:hAnsi="Arial" w:hint="default"/>
      </w:rPr>
    </w:lvl>
    <w:lvl w:ilvl="1" w:tplc="0DA02E18" w:tentative="1">
      <w:start w:val="1"/>
      <w:numFmt w:val="bullet"/>
      <w:lvlText w:val="●"/>
      <w:lvlJc w:val="left"/>
      <w:pPr>
        <w:tabs>
          <w:tab w:val="num" w:pos="1440"/>
        </w:tabs>
        <w:ind w:left="1440" w:hanging="360"/>
      </w:pPr>
      <w:rPr>
        <w:rFonts w:ascii="Arial" w:hAnsi="Arial" w:hint="default"/>
      </w:rPr>
    </w:lvl>
    <w:lvl w:ilvl="2" w:tplc="9E2ECEF4" w:tentative="1">
      <w:start w:val="1"/>
      <w:numFmt w:val="bullet"/>
      <w:lvlText w:val="●"/>
      <w:lvlJc w:val="left"/>
      <w:pPr>
        <w:tabs>
          <w:tab w:val="num" w:pos="2160"/>
        </w:tabs>
        <w:ind w:left="2160" w:hanging="360"/>
      </w:pPr>
      <w:rPr>
        <w:rFonts w:ascii="Arial" w:hAnsi="Arial" w:hint="default"/>
      </w:rPr>
    </w:lvl>
    <w:lvl w:ilvl="3" w:tplc="EB4ED0B2" w:tentative="1">
      <w:start w:val="1"/>
      <w:numFmt w:val="bullet"/>
      <w:lvlText w:val="●"/>
      <w:lvlJc w:val="left"/>
      <w:pPr>
        <w:tabs>
          <w:tab w:val="num" w:pos="2880"/>
        </w:tabs>
        <w:ind w:left="2880" w:hanging="360"/>
      </w:pPr>
      <w:rPr>
        <w:rFonts w:ascii="Arial" w:hAnsi="Arial" w:hint="default"/>
      </w:rPr>
    </w:lvl>
    <w:lvl w:ilvl="4" w:tplc="DBF4C93E" w:tentative="1">
      <w:start w:val="1"/>
      <w:numFmt w:val="bullet"/>
      <w:lvlText w:val="●"/>
      <w:lvlJc w:val="left"/>
      <w:pPr>
        <w:tabs>
          <w:tab w:val="num" w:pos="3600"/>
        </w:tabs>
        <w:ind w:left="3600" w:hanging="360"/>
      </w:pPr>
      <w:rPr>
        <w:rFonts w:ascii="Arial" w:hAnsi="Arial" w:hint="default"/>
      </w:rPr>
    </w:lvl>
    <w:lvl w:ilvl="5" w:tplc="E2BA7EA2" w:tentative="1">
      <w:start w:val="1"/>
      <w:numFmt w:val="bullet"/>
      <w:lvlText w:val="●"/>
      <w:lvlJc w:val="left"/>
      <w:pPr>
        <w:tabs>
          <w:tab w:val="num" w:pos="4320"/>
        </w:tabs>
        <w:ind w:left="4320" w:hanging="360"/>
      </w:pPr>
      <w:rPr>
        <w:rFonts w:ascii="Arial" w:hAnsi="Arial" w:hint="default"/>
      </w:rPr>
    </w:lvl>
    <w:lvl w:ilvl="6" w:tplc="74D803DC" w:tentative="1">
      <w:start w:val="1"/>
      <w:numFmt w:val="bullet"/>
      <w:lvlText w:val="●"/>
      <w:lvlJc w:val="left"/>
      <w:pPr>
        <w:tabs>
          <w:tab w:val="num" w:pos="5040"/>
        </w:tabs>
        <w:ind w:left="5040" w:hanging="360"/>
      </w:pPr>
      <w:rPr>
        <w:rFonts w:ascii="Arial" w:hAnsi="Arial" w:hint="default"/>
      </w:rPr>
    </w:lvl>
    <w:lvl w:ilvl="7" w:tplc="7BBAF1F4" w:tentative="1">
      <w:start w:val="1"/>
      <w:numFmt w:val="bullet"/>
      <w:lvlText w:val="●"/>
      <w:lvlJc w:val="left"/>
      <w:pPr>
        <w:tabs>
          <w:tab w:val="num" w:pos="5760"/>
        </w:tabs>
        <w:ind w:left="5760" w:hanging="360"/>
      </w:pPr>
      <w:rPr>
        <w:rFonts w:ascii="Arial" w:hAnsi="Arial" w:hint="default"/>
      </w:rPr>
    </w:lvl>
    <w:lvl w:ilvl="8" w:tplc="E76847A6" w:tentative="1">
      <w:start w:val="1"/>
      <w:numFmt w:val="bullet"/>
      <w:lvlText w:val="●"/>
      <w:lvlJc w:val="left"/>
      <w:pPr>
        <w:tabs>
          <w:tab w:val="num" w:pos="6480"/>
        </w:tabs>
        <w:ind w:left="6480" w:hanging="360"/>
      </w:pPr>
      <w:rPr>
        <w:rFonts w:ascii="Arial" w:hAnsi="Arial" w:hint="default"/>
      </w:rPr>
    </w:lvl>
  </w:abstractNum>
  <w:num w:numId="1" w16cid:durableId="1343707430">
    <w:abstractNumId w:val="11"/>
  </w:num>
  <w:num w:numId="2" w16cid:durableId="648897095">
    <w:abstractNumId w:val="1"/>
  </w:num>
  <w:num w:numId="3" w16cid:durableId="1847861568">
    <w:abstractNumId w:val="21"/>
  </w:num>
  <w:num w:numId="4" w16cid:durableId="97723192">
    <w:abstractNumId w:val="0"/>
  </w:num>
  <w:num w:numId="5" w16cid:durableId="1979802914">
    <w:abstractNumId w:val="9"/>
  </w:num>
  <w:num w:numId="6" w16cid:durableId="586232739">
    <w:abstractNumId w:val="8"/>
  </w:num>
  <w:num w:numId="7" w16cid:durableId="1253394005">
    <w:abstractNumId w:val="22"/>
  </w:num>
  <w:num w:numId="8" w16cid:durableId="1689603802">
    <w:abstractNumId w:val="4"/>
  </w:num>
  <w:num w:numId="9" w16cid:durableId="1897206572">
    <w:abstractNumId w:val="20"/>
  </w:num>
  <w:num w:numId="10" w16cid:durableId="1894383990">
    <w:abstractNumId w:val="24"/>
  </w:num>
  <w:num w:numId="11" w16cid:durableId="1965379203">
    <w:abstractNumId w:val="18"/>
  </w:num>
  <w:num w:numId="12" w16cid:durableId="638657118">
    <w:abstractNumId w:val="16"/>
  </w:num>
  <w:num w:numId="13" w16cid:durableId="29377451">
    <w:abstractNumId w:val="25"/>
  </w:num>
  <w:num w:numId="14" w16cid:durableId="2065524083">
    <w:abstractNumId w:val="23"/>
  </w:num>
  <w:num w:numId="15" w16cid:durableId="1414662427">
    <w:abstractNumId w:val="12"/>
  </w:num>
  <w:num w:numId="16" w16cid:durableId="258561484">
    <w:abstractNumId w:val="14"/>
  </w:num>
  <w:num w:numId="17" w16cid:durableId="1945645039">
    <w:abstractNumId w:val="10"/>
  </w:num>
  <w:num w:numId="18" w16cid:durableId="919408941">
    <w:abstractNumId w:val="3"/>
  </w:num>
  <w:num w:numId="19" w16cid:durableId="1757359860">
    <w:abstractNumId w:val="15"/>
  </w:num>
  <w:num w:numId="20" w16cid:durableId="968896601">
    <w:abstractNumId w:val="19"/>
  </w:num>
  <w:num w:numId="21" w16cid:durableId="611322224">
    <w:abstractNumId w:val="7"/>
  </w:num>
  <w:num w:numId="22" w16cid:durableId="1611084438">
    <w:abstractNumId w:val="13"/>
  </w:num>
  <w:num w:numId="23" w16cid:durableId="2124226715">
    <w:abstractNumId w:val="5"/>
  </w:num>
  <w:num w:numId="24" w16cid:durableId="1950627423">
    <w:abstractNumId w:val="17"/>
  </w:num>
  <w:num w:numId="25" w16cid:durableId="2145730912">
    <w:abstractNumId w:val="2"/>
  </w:num>
  <w:num w:numId="26" w16cid:durableId="160632476">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768"/>
    <w:rsid w:val="00063AA3"/>
    <w:rsid w:val="00063EC7"/>
    <w:rsid w:val="00084FA8"/>
    <w:rsid w:val="00087ADF"/>
    <w:rsid w:val="00095B35"/>
    <w:rsid w:val="000B2663"/>
    <w:rsid w:val="000B40B6"/>
    <w:rsid w:val="000B4FC5"/>
    <w:rsid w:val="000B6BC9"/>
    <w:rsid w:val="000B7FC5"/>
    <w:rsid w:val="000D253F"/>
    <w:rsid w:val="000E1840"/>
    <w:rsid w:val="000E5B8B"/>
    <w:rsid w:val="000E7E7F"/>
    <w:rsid w:val="000F70B9"/>
    <w:rsid w:val="00142CF7"/>
    <w:rsid w:val="001B0F26"/>
    <w:rsid w:val="001B6B95"/>
    <w:rsid w:val="001E40E4"/>
    <w:rsid w:val="00206EFF"/>
    <w:rsid w:val="00211CEF"/>
    <w:rsid w:val="002138CC"/>
    <w:rsid w:val="0023764A"/>
    <w:rsid w:val="00237DAF"/>
    <w:rsid w:val="002440A5"/>
    <w:rsid w:val="00246A81"/>
    <w:rsid w:val="00284D29"/>
    <w:rsid w:val="00286D9F"/>
    <w:rsid w:val="0029164A"/>
    <w:rsid w:val="00295680"/>
    <w:rsid w:val="002B0889"/>
    <w:rsid w:val="002B30DC"/>
    <w:rsid w:val="002D053A"/>
    <w:rsid w:val="002D4FA1"/>
    <w:rsid w:val="002F6349"/>
    <w:rsid w:val="003064ED"/>
    <w:rsid w:val="00322776"/>
    <w:rsid w:val="00326631"/>
    <w:rsid w:val="00360BE4"/>
    <w:rsid w:val="003610B6"/>
    <w:rsid w:val="003932CF"/>
    <w:rsid w:val="00393B26"/>
    <w:rsid w:val="003A742A"/>
    <w:rsid w:val="003B6925"/>
    <w:rsid w:val="003C5D21"/>
    <w:rsid w:val="003C6237"/>
    <w:rsid w:val="003C7C6A"/>
    <w:rsid w:val="003D4863"/>
    <w:rsid w:val="003D6DA2"/>
    <w:rsid w:val="003F12AC"/>
    <w:rsid w:val="003F6465"/>
    <w:rsid w:val="0042407C"/>
    <w:rsid w:val="00427134"/>
    <w:rsid w:val="004408B5"/>
    <w:rsid w:val="0046101B"/>
    <w:rsid w:val="00482480"/>
    <w:rsid w:val="004F1418"/>
    <w:rsid w:val="00502AF3"/>
    <w:rsid w:val="00554AC7"/>
    <w:rsid w:val="005712A3"/>
    <w:rsid w:val="0057247E"/>
    <w:rsid w:val="005821D7"/>
    <w:rsid w:val="0059332E"/>
    <w:rsid w:val="005A5D6C"/>
    <w:rsid w:val="005B1711"/>
    <w:rsid w:val="005B27F5"/>
    <w:rsid w:val="005C242D"/>
    <w:rsid w:val="005F6333"/>
    <w:rsid w:val="00633768"/>
    <w:rsid w:val="006502D9"/>
    <w:rsid w:val="00652B21"/>
    <w:rsid w:val="006A11AF"/>
    <w:rsid w:val="006A1CA6"/>
    <w:rsid w:val="006E3589"/>
    <w:rsid w:val="006F11DE"/>
    <w:rsid w:val="006F3CD9"/>
    <w:rsid w:val="006F54D5"/>
    <w:rsid w:val="0070586F"/>
    <w:rsid w:val="00725117"/>
    <w:rsid w:val="007B1578"/>
    <w:rsid w:val="007D3D12"/>
    <w:rsid w:val="007D680F"/>
    <w:rsid w:val="007E1AF2"/>
    <w:rsid w:val="0082211A"/>
    <w:rsid w:val="008312CF"/>
    <w:rsid w:val="00834A40"/>
    <w:rsid w:val="00845A39"/>
    <w:rsid w:val="0085787B"/>
    <w:rsid w:val="00876A98"/>
    <w:rsid w:val="00894FF6"/>
    <w:rsid w:val="008B7257"/>
    <w:rsid w:val="008D08BF"/>
    <w:rsid w:val="00901F25"/>
    <w:rsid w:val="009119BC"/>
    <w:rsid w:val="00941C25"/>
    <w:rsid w:val="009436B1"/>
    <w:rsid w:val="0094508C"/>
    <w:rsid w:val="00954D0B"/>
    <w:rsid w:val="0096756C"/>
    <w:rsid w:val="009750DB"/>
    <w:rsid w:val="00992DFD"/>
    <w:rsid w:val="009A742B"/>
    <w:rsid w:val="009D06EE"/>
    <w:rsid w:val="009D13CF"/>
    <w:rsid w:val="009D3470"/>
    <w:rsid w:val="00A02405"/>
    <w:rsid w:val="00A079FE"/>
    <w:rsid w:val="00A107E9"/>
    <w:rsid w:val="00A202A1"/>
    <w:rsid w:val="00A700B1"/>
    <w:rsid w:val="00A74F67"/>
    <w:rsid w:val="00A84823"/>
    <w:rsid w:val="00AB2878"/>
    <w:rsid w:val="00AC7D43"/>
    <w:rsid w:val="00AF2A3D"/>
    <w:rsid w:val="00B26AC9"/>
    <w:rsid w:val="00B704A0"/>
    <w:rsid w:val="00B768E2"/>
    <w:rsid w:val="00B86E96"/>
    <w:rsid w:val="00B96F3B"/>
    <w:rsid w:val="00BA16C4"/>
    <w:rsid w:val="00BF1843"/>
    <w:rsid w:val="00C033C7"/>
    <w:rsid w:val="00C062A3"/>
    <w:rsid w:val="00C25464"/>
    <w:rsid w:val="00C73514"/>
    <w:rsid w:val="00C906A9"/>
    <w:rsid w:val="00CB47A7"/>
    <w:rsid w:val="00CD14F1"/>
    <w:rsid w:val="00D04207"/>
    <w:rsid w:val="00D13B7F"/>
    <w:rsid w:val="00D16A8D"/>
    <w:rsid w:val="00D26436"/>
    <w:rsid w:val="00D331B7"/>
    <w:rsid w:val="00D332EF"/>
    <w:rsid w:val="00D44A9B"/>
    <w:rsid w:val="00D64B02"/>
    <w:rsid w:val="00D742A1"/>
    <w:rsid w:val="00D81D70"/>
    <w:rsid w:val="00D93112"/>
    <w:rsid w:val="00D974EE"/>
    <w:rsid w:val="00DA3C23"/>
    <w:rsid w:val="00DA6A0F"/>
    <w:rsid w:val="00DC6FF6"/>
    <w:rsid w:val="00DD7D3E"/>
    <w:rsid w:val="00DE5037"/>
    <w:rsid w:val="00E03C97"/>
    <w:rsid w:val="00E3405A"/>
    <w:rsid w:val="00E3605B"/>
    <w:rsid w:val="00E4085D"/>
    <w:rsid w:val="00E474E0"/>
    <w:rsid w:val="00E5570D"/>
    <w:rsid w:val="00E6523F"/>
    <w:rsid w:val="00E8112A"/>
    <w:rsid w:val="00E96BF6"/>
    <w:rsid w:val="00EA23C6"/>
    <w:rsid w:val="00EA269C"/>
    <w:rsid w:val="00EA68C7"/>
    <w:rsid w:val="00EB42A7"/>
    <w:rsid w:val="00EE2DFD"/>
    <w:rsid w:val="00EE7F90"/>
    <w:rsid w:val="00EF2CB5"/>
    <w:rsid w:val="00F33D93"/>
    <w:rsid w:val="00F34ECA"/>
    <w:rsid w:val="00F37D55"/>
    <w:rsid w:val="00F46A86"/>
    <w:rsid w:val="00F80176"/>
    <w:rsid w:val="00F978C5"/>
    <w:rsid w:val="00FD5A9E"/>
    <w:rsid w:val="00FF0FDD"/>
    <w:rsid w:val="00FF72A2"/>
    <w:rsid w:val="00FF73B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F5564"/>
  <w15:chartTrackingRefBased/>
  <w15:docId w15:val="{F2665C3C-3D31-4892-9073-FCA82AEF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768"/>
  </w:style>
  <w:style w:type="paragraph" w:styleId="Heading1">
    <w:name w:val="heading 1"/>
    <w:basedOn w:val="Normal"/>
    <w:next w:val="Normal"/>
    <w:link w:val="Heading1Char"/>
    <w:uiPriority w:val="9"/>
    <w:qFormat/>
    <w:rsid w:val="00D81D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633768"/>
    <w:pPr>
      <w:widowControl w:val="0"/>
      <w:autoSpaceDE w:val="0"/>
      <w:autoSpaceDN w:val="0"/>
      <w:spacing w:before="113" w:after="0" w:line="240" w:lineRule="auto"/>
      <w:ind w:left="20"/>
      <w:outlineLvl w:val="1"/>
    </w:pPr>
    <w:rPr>
      <w:rFonts w:ascii="Gill Sans MT" w:eastAsia="Gill Sans MT" w:hAnsi="Gill Sans MT" w:cs="Gill Sans MT"/>
      <w:b/>
      <w:bCs/>
      <w:sz w:val="28"/>
      <w:szCs w:val="28"/>
      <w:lang w:val="en-US"/>
    </w:rPr>
  </w:style>
  <w:style w:type="paragraph" w:styleId="Heading3">
    <w:name w:val="heading 3"/>
    <w:basedOn w:val="Normal"/>
    <w:next w:val="Normal"/>
    <w:link w:val="Heading3Char"/>
    <w:uiPriority w:val="9"/>
    <w:semiHidden/>
    <w:unhideWhenUsed/>
    <w:qFormat/>
    <w:rsid w:val="009D06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81D7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DA6A0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079FE"/>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33768"/>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37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3768"/>
  </w:style>
  <w:style w:type="paragraph" w:styleId="Footer">
    <w:name w:val="footer"/>
    <w:basedOn w:val="Normal"/>
    <w:link w:val="FooterChar"/>
    <w:uiPriority w:val="99"/>
    <w:unhideWhenUsed/>
    <w:rsid w:val="006337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3768"/>
  </w:style>
  <w:style w:type="character" w:customStyle="1" w:styleId="Heading2Char">
    <w:name w:val="Heading 2 Char"/>
    <w:basedOn w:val="DefaultParagraphFont"/>
    <w:link w:val="Heading2"/>
    <w:uiPriority w:val="9"/>
    <w:rsid w:val="00633768"/>
    <w:rPr>
      <w:rFonts w:ascii="Gill Sans MT" w:eastAsia="Gill Sans MT" w:hAnsi="Gill Sans MT" w:cs="Gill Sans MT"/>
      <w:b/>
      <w:bCs/>
      <w:sz w:val="28"/>
      <w:szCs w:val="28"/>
      <w:lang w:val="en-US"/>
    </w:rPr>
  </w:style>
  <w:style w:type="paragraph" w:styleId="ListParagraph">
    <w:name w:val="List Paragraph"/>
    <w:basedOn w:val="Normal"/>
    <w:uiPriority w:val="34"/>
    <w:qFormat/>
    <w:rsid w:val="00633768"/>
    <w:pPr>
      <w:widowControl w:val="0"/>
      <w:autoSpaceDE w:val="0"/>
      <w:autoSpaceDN w:val="0"/>
      <w:spacing w:before="11" w:after="0" w:line="240" w:lineRule="auto"/>
      <w:ind w:left="7915" w:hanging="571"/>
    </w:pPr>
    <w:rPr>
      <w:rFonts w:ascii="Arial" w:eastAsia="Arial" w:hAnsi="Arial" w:cs="Arial"/>
      <w:lang w:val="en-US"/>
    </w:rPr>
  </w:style>
  <w:style w:type="character" w:customStyle="1" w:styleId="Heading7Char">
    <w:name w:val="Heading 7 Char"/>
    <w:basedOn w:val="DefaultParagraphFont"/>
    <w:link w:val="Heading7"/>
    <w:uiPriority w:val="9"/>
    <w:semiHidden/>
    <w:rsid w:val="00633768"/>
    <w:rPr>
      <w:rFonts w:asciiTheme="majorHAnsi" w:eastAsiaTheme="majorEastAsia" w:hAnsiTheme="majorHAnsi" w:cstheme="majorBidi"/>
      <w:i/>
      <w:iCs/>
      <w:color w:val="1F3763" w:themeColor="accent1" w:themeShade="7F"/>
    </w:rPr>
  </w:style>
  <w:style w:type="paragraph" w:styleId="BodyText">
    <w:name w:val="Body Text"/>
    <w:basedOn w:val="Normal"/>
    <w:link w:val="BodyTextChar"/>
    <w:uiPriority w:val="1"/>
    <w:qFormat/>
    <w:rsid w:val="00D44A9B"/>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D44A9B"/>
    <w:rPr>
      <w:rFonts w:ascii="Arial" w:eastAsia="Arial" w:hAnsi="Arial" w:cs="Arial"/>
      <w:lang w:val="en-US"/>
    </w:rPr>
  </w:style>
  <w:style w:type="character" w:customStyle="1" w:styleId="Heading6Char">
    <w:name w:val="Heading 6 Char"/>
    <w:basedOn w:val="DefaultParagraphFont"/>
    <w:link w:val="Heading6"/>
    <w:uiPriority w:val="9"/>
    <w:semiHidden/>
    <w:rsid w:val="00A079FE"/>
    <w:rPr>
      <w:rFonts w:asciiTheme="majorHAnsi" w:eastAsiaTheme="majorEastAsia" w:hAnsiTheme="majorHAnsi" w:cstheme="majorBidi"/>
      <w:color w:val="1F3763" w:themeColor="accent1" w:themeShade="7F"/>
    </w:rPr>
  </w:style>
  <w:style w:type="character" w:customStyle="1" w:styleId="Heading5Char">
    <w:name w:val="Heading 5 Char"/>
    <w:basedOn w:val="DefaultParagraphFont"/>
    <w:link w:val="Heading5"/>
    <w:uiPriority w:val="9"/>
    <w:rsid w:val="00DA6A0F"/>
    <w:rPr>
      <w:rFonts w:asciiTheme="majorHAnsi" w:eastAsiaTheme="majorEastAsia" w:hAnsiTheme="majorHAnsi" w:cstheme="majorBidi"/>
      <w:color w:val="2F5496" w:themeColor="accent1" w:themeShade="BF"/>
    </w:rPr>
  </w:style>
  <w:style w:type="paragraph" w:customStyle="1" w:styleId="TableParagraph">
    <w:name w:val="Table Paragraph"/>
    <w:basedOn w:val="Normal"/>
    <w:uiPriority w:val="1"/>
    <w:qFormat/>
    <w:rsid w:val="002D4FA1"/>
    <w:pPr>
      <w:widowControl w:val="0"/>
      <w:autoSpaceDE w:val="0"/>
      <w:autoSpaceDN w:val="0"/>
      <w:spacing w:before="84" w:after="0" w:line="240" w:lineRule="auto"/>
      <w:ind w:left="190"/>
    </w:pPr>
    <w:rPr>
      <w:rFonts w:ascii="Arial" w:eastAsia="Arial" w:hAnsi="Arial" w:cs="Arial"/>
      <w:lang w:val="en-US"/>
    </w:rPr>
  </w:style>
  <w:style w:type="character" w:customStyle="1" w:styleId="Heading3Char">
    <w:name w:val="Heading 3 Char"/>
    <w:basedOn w:val="DefaultParagraphFont"/>
    <w:link w:val="Heading3"/>
    <w:uiPriority w:val="9"/>
    <w:semiHidden/>
    <w:rsid w:val="009D06EE"/>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3F6465"/>
    <w:rPr>
      <w:color w:val="0563C1" w:themeColor="hyperlink"/>
      <w:u w:val="single"/>
    </w:rPr>
  </w:style>
  <w:style w:type="character" w:styleId="UnresolvedMention">
    <w:name w:val="Unresolved Mention"/>
    <w:basedOn w:val="DefaultParagraphFont"/>
    <w:uiPriority w:val="99"/>
    <w:semiHidden/>
    <w:unhideWhenUsed/>
    <w:rsid w:val="003F6465"/>
    <w:rPr>
      <w:color w:val="605E5C"/>
      <w:shd w:val="clear" w:color="auto" w:fill="E1DFDD"/>
    </w:rPr>
  </w:style>
  <w:style w:type="character" w:styleId="FollowedHyperlink">
    <w:name w:val="FollowedHyperlink"/>
    <w:basedOn w:val="DefaultParagraphFont"/>
    <w:uiPriority w:val="99"/>
    <w:semiHidden/>
    <w:unhideWhenUsed/>
    <w:rsid w:val="003F6465"/>
    <w:rPr>
      <w:color w:val="954F72" w:themeColor="followedHyperlink"/>
      <w:u w:val="single"/>
    </w:rPr>
  </w:style>
  <w:style w:type="paragraph" w:styleId="NormalWeb">
    <w:name w:val="Normal (Web)"/>
    <w:basedOn w:val="Normal"/>
    <w:uiPriority w:val="99"/>
    <w:unhideWhenUsed/>
    <w:rsid w:val="003F6465"/>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Heading1Char">
    <w:name w:val="Heading 1 Char"/>
    <w:basedOn w:val="DefaultParagraphFont"/>
    <w:link w:val="Heading1"/>
    <w:uiPriority w:val="9"/>
    <w:rsid w:val="00D81D70"/>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D81D7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961">
      <w:bodyDiv w:val="1"/>
      <w:marLeft w:val="0"/>
      <w:marRight w:val="0"/>
      <w:marTop w:val="0"/>
      <w:marBottom w:val="0"/>
      <w:divBdr>
        <w:top w:val="none" w:sz="0" w:space="0" w:color="auto"/>
        <w:left w:val="none" w:sz="0" w:space="0" w:color="auto"/>
        <w:bottom w:val="none" w:sz="0" w:space="0" w:color="auto"/>
        <w:right w:val="none" w:sz="0" w:space="0" w:color="auto"/>
      </w:divBdr>
    </w:div>
    <w:div w:id="7298957">
      <w:bodyDiv w:val="1"/>
      <w:marLeft w:val="0"/>
      <w:marRight w:val="0"/>
      <w:marTop w:val="0"/>
      <w:marBottom w:val="0"/>
      <w:divBdr>
        <w:top w:val="none" w:sz="0" w:space="0" w:color="auto"/>
        <w:left w:val="none" w:sz="0" w:space="0" w:color="auto"/>
        <w:bottom w:val="none" w:sz="0" w:space="0" w:color="auto"/>
        <w:right w:val="none" w:sz="0" w:space="0" w:color="auto"/>
      </w:divBdr>
    </w:div>
    <w:div w:id="12803179">
      <w:bodyDiv w:val="1"/>
      <w:marLeft w:val="0"/>
      <w:marRight w:val="0"/>
      <w:marTop w:val="0"/>
      <w:marBottom w:val="0"/>
      <w:divBdr>
        <w:top w:val="none" w:sz="0" w:space="0" w:color="auto"/>
        <w:left w:val="none" w:sz="0" w:space="0" w:color="auto"/>
        <w:bottom w:val="none" w:sz="0" w:space="0" w:color="auto"/>
        <w:right w:val="none" w:sz="0" w:space="0" w:color="auto"/>
      </w:divBdr>
      <w:divsChild>
        <w:div w:id="884949267">
          <w:marLeft w:val="720"/>
          <w:marRight w:val="0"/>
          <w:marTop w:val="0"/>
          <w:marBottom w:val="0"/>
          <w:divBdr>
            <w:top w:val="none" w:sz="0" w:space="0" w:color="auto"/>
            <w:left w:val="none" w:sz="0" w:space="0" w:color="auto"/>
            <w:bottom w:val="none" w:sz="0" w:space="0" w:color="auto"/>
            <w:right w:val="none" w:sz="0" w:space="0" w:color="auto"/>
          </w:divBdr>
        </w:div>
        <w:div w:id="1280333895">
          <w:marLeft w:val="720"/>
          <w:marRight w:val="0"/>
          <w:marTop w:val="0"/>
          <w:marBottom w:val="0"/>
          <w:divBdr>
            <w:top w:val="none" w:sz="0" w:space="0" w:color="auto"/>
            <w:left w:val="none" w:sz="0" w:space="0" w:color="auto"/>
            <w:bottom w:val="none" w:sz="0" w:space="0" w:color="auto"/>
            <w:right w:val="none" w:sz="0" w:space="0" w:color="auto"/>
          </w:divBdr>
        </w:div>
        <w:div w:id="1282566547">
          <w:marLeft w:val="720"/>
          <w:marRight w:val="0"/>
          <w:marTop w:val="0"/>
          <w:marBottom w:val="0"/>
          <w:divBdr>
            <w:top w:val="none" w:sz="0" w:space="0" w:color="auto"/>
            <w:left w:val="none" w:sz="0" w:space="0" w:color="auto"/>
            <w:bottom w:val="none" w:sz="0" w:space="0" w:color="auto"/>
            <w:right w:val="none" w:sz="0" w:space="0" w:color="auto"/>
          </w:divBdr>
        </w:div>
        <w:div w:id="673073092">
          <w:marLeft w:val="720"/>
          <w:marRight w:val="0"/>
          <w:marTop w:val="0"/>
          <w:marBottom w:val="0"/>
          <w:divBdr>
            <w:top w:val="none" w:sz="0" w:space="0" w:color="auto"/>
            <w:left w:val="none" w:sz="0" w:space="0" w:color="auto"/>
            <w:bottom w:val="none" w:sz="0" w:space="0" w:color="auto"/>
            <w:right w:val="none" w:sz="0" w:space="0" w:color="auto"/>
          </w:divBdr>
        </w:div>
        <w:div w:id="1376347416">
          <w:marLeft w:val="720"/>
          <w:marRight w:val="0"/>
          <w:marTop w:val="0"/>
          <w:marBottom w:val="0"/>
          <w:divBdr>
            <w:top w:val="none" w:sz="0" w:space="0" w:color="auto"/>
            <w:left w:val="none" w:sz="0" w:space="0" w:color="auto"/>
            <w:bottom w:val="none" w:sz="0" w:space="0" w:color="auto"/>
            <w:right w:val="none" w:sz="0" w:space="0" w:color="auto"/>
          </w:divBdr>
        </w:div>
        <w:div w:id="1407680194">
          <w:marLeft w:val="720"/>
          <w:marRight w:val="0"/>
          <w:marTop w:val="0"/>
          <w:marBottom w:val="0"/>
          <w:divBdr>
            <w:top w:val="none" w:sz="0" w:space="0" w:color="auto"/>
            <w:left w:val="none" w:sz="0" w:space="0" w:color="auto"/>
            <w:bottom w:val="none" w:sz="0" w:space="0" w:color="auto"/>
            <w:right w:val="none" w:sz="0" w:space="0" w:color="auto"/>
          </w:divBdr>
        </w:div>
      </w:divsChild>
    </w:div>
    <w:div w:id="20326429">
      <w:bodyDiv w:val="1"/>
      <w:marLeft w:val="0"/>
      <w:marRight w:val="0"/>
      <w:marTop w:val="0"/>
      <w:marBottom w:val="0"/>
      <w:divBdr>
        <w:top w:val="none" w:sz="0" w:space="0" w:color="auto"/>
        <w:left w:val="none" w:sz="0" w:space="0" w:color="auto"/>
        <w:bottom w:val="none" w:sz="0" w:space="0" w:color="auto"/>
        <w:right w:val="none" w:sz="0" w:space="0" w:color="auto"/>
      </w:divBdr>
    </w:div>
    <w:div w:id="23100772">
      <w:bodyDiv w:val="1"/>
      <w:marLeft w:val="0"/>
      <w:marRight w:val="0"/>
      <w:marTop w:val="0"/>
      <w:marBottom w:val="0"/>
      <w:divBdr>
        <w:top w:val="none" w:sz="0" w:space="0" w:color="auto"/>
        <w:left w:val="none" w:sz="0" w:space="0" w:color="auto"/>
        <w:bottom w:val="none" w:sz="0" w:space="0" w:color="auto"/>
        <w:right w:val="none" w:sz="0" w:space="0" w:color="auto"/>
      </w:divBdr>
    </w:div>
    <w:div w:id="23404680">
      <w:bodyDiv w:val="1"/>
      <w:marLeft w:val="0"/>
      <w:marRight w:val="0"/>
      <w:marTop w:val="0"/>
      <w:marBottom w:val="0"/>
      <w:divBdr>
        <w:top w:val="none" w:sz="0" w:space="0" w:color="auto"/>
        <w:left w:val="none" w:sz="0" w:space="0" w:color="auto"/>
        <w:bottom w:val="none" w:sz="0" w:space="0" w:color="auto"/>
        <w:right w:val="none" w:sz="0" w:space="0" w:color="auto"/>
      </w:divBdr>
      <w:divsChild>
        <w:div w:id="518396952">
          <w:marLeft w:val="288"/>
          <w:marRight w:val="0"/>
          <w:marTop w:val="0"/>
          <w:marBottom w:val="0"/>
          <w:divBdr>
            <w:top w:val="none" w:sz="0" w:space="0" w:color="auto"/>
            <w:left w:val="none" w:sz="0" w:space="0" w:color="auto"/>
            <w:bottom w:val="none" w:sz="0" w:space="0" w:color="auto"/>
            <w:right w:val="none" w:sz="0" w:space="0" w:color="auto"/>
          </w:divBdr>
        </w:div>
        <w:div w:id="1797094748">
          <w:marLeft w:val="288"/>
          <w:marRight w:val="0"/>
          <w:marTop w:val="0"/>
          <w:marBottom w:val="0"/>
          <w:divBdr>
            <w:top w:val="none" w:sz="0" w:space="0" w:color="auto"/>
            <w:left w:val="none" w:sz="0" w:space="0" w:color="auto"/>
            <w:bottom w:val="none" w:sz="0" w:space="0" w:color="auto"/>
            <w:right w:val="none" w:sz="0" w:space="0" w:color="auto"/>
          </w:divBdr>
        </w:div>
        <w:div w:id="796341928">
          <w:marLeft w:val="288"/>
          <w:marRight w:val="0"/>
          <w:marTop w:val="0"/>
          <w:marBottom w:val="0"/>
          <w:divBdr>
            <w:top w:val="none" w:sz="0" w:space="0" w:color="auto"/>
            <w:left w:val="none" w:sz="0" w:space="0" w:color="auto"/>
            <w:bottom w:val="none" w:sz="0" w:space="0" w:color="auto"/>
            <w:right w:val="none" w:sz="0" w:space="0" w:color="auto"/>
          </w:divBdr>
        </w:div>
        <w:div w:id="4287992">
          <w:marLeft w:val="288"/>
          <w:marRight w:val="0"/>
          <w:marTop w:val="0"/>
          <w:marBottom w:val="0"/>
          <w:divBdr>
            <w:top w:val="none" w:sz="0" w:space="0" w:color="auto"/>
            <w:left w:val="none" w:sz="0" w:space="0" w:color="auto"/>
            <w:bottom w:val="none" w:sz="0" w:space="0" w:color="auto"/>
            <w:right w:val="none" w:sz="0" w:space="0" w:color="auto"/>
          </w:divBdr>
        </w:div>
        <w:div w:id="2040621237">
          <w:marLeft w:val="288"/>
          <w:marRight w:val="0"/>
          <w:marTop w:val="0"/>
          <w:marBottom w:val="0"/>
          <w:divBdr>
            <w:top w:val="none" w:sz="0" w:space="0" w:color="auto"/>
            <w:left w:val="none" w:sz="0" w:space="0" w:color="auto"/>
            <w:bottom w:val="none" w:sz="0" w:space="0" w:color="auto"/>
            <w:right w:val="none" w:sz="0" w:space="0" w:color="auto"/>
          </w:divBdr>
        </w:div>
        <w:div w:id="2131975271">
          <w:marLeft w:val="288"/>
          <w:marRight w:val="0"/>
          <w:marTop w:val="0"/>
          <w:marBottom w:val="0"/>
          <w:divBdr>
            <w:top w:val="none" w:sz="0" w:space="0" w:color="auto"/>
            <w:left w:val="none" w:sz="0" w:space="0" w:color="auto"/>
            <w:bottom w:val="none" w:sz="0" w:space="0" w:color="auto"/>
            <w:right w:val="none" w:sz="0" w:space="0" w:color="auto"/>
          </w:divBdr>
        </w:div>
      </w:divsChild>
    </w:div>
    <w:div w:id="36129744">
      <w:bodyDiv w:val="1"/>
      <w:marLeft w:val="0"/>
      <w:marRight w:val="0"/>
      <w:marTop w:val="0"/>
      <w:marBottom w:val="0"/>
      <w:divBdr>
        <w:top w:val="none" w:sz="0" w:space="0" w:color="auto"/>
        <w:left w:val="none" w:sz="0" w:space="0" w:color="auto"/>
        <w:bottom w:val="none" w:sz="0" w:space="0" w:color="auto"/>
        <w:right w:val="none" w:sz="0" w:space="0" w:color="auto"/>
      </w:divBdr>
    </w:div>
    <w:div w:id="42605503">
      <w:bodyDiv w:val="1"/>
      <w:marLeft w:val="0"/>
      <w:marRight w:val="0"/>
      <w:marTop w:val="0"/>
      <w:marBottom w:val="0"/>
      <w:divBdr>
        <w:top w:val="none" w:sz="0" w:space="0" w:color="auto"/>
        <w:left w:val="none" w:sz="0" w:space="0" w:color="auto"/>
        <w:bottom w:val="none" w:sz="0" w:space="0" w:color="auto"/>
        <w:right w:val="none" w:sz="0" w:space="0" w:color="auto"/>
      </w:divBdr>
    </w:div>
    <w:div w:id="84302129">
      <w:bodyDiv w:val="1"/>
      <w:marLeft w:val="0"/>
      <w:marRight w:val="0"/>
      <w:marTop w:val="0"/>
      <w:marBottom w:val="0"/>
      <w:divBdr>
        <w:top w:val="none" w:sz="0" w:space="0" w:color="auto"/>
        <w:left w:val="none" w:sz="0" w:space="0" w:color="auto"/>
        <w:bottom w:val="none" w:sz="0" w:space="0" w:color="auto"/>
        <w:right w:val="none" w:sz="0" w:space="0" w:color="auto"/>
      </w:divBdr>
    </w:div>
    <w:div w:id="114061367">
      <w:bodyDiv w:val="1"/>
      <w:marLeft w:val="0"/>
      <w:marRight w:val="0"/>
      <w:marTop w:val="0"/>
      <w:marBottom w:val="0"/>
      <w:divBdr>
        <w:top w:val="none" w:sz="0" w:space="0" w:color="auto"/>
        <w:left w:val="none" w:sz="0" w:space="0" w:color="auto"/>
        <w:bottom w:val="none" w:sz="0" w:space="0" w:color="auto"/>
        <w:right w:val="none" w:sz="0" w:space="0" w:color="auto"/>
      </w:divBdr>
      <w:divsChild>
        <w:div w:id="1255868810">
          <w:marLeft w:val="720"/>
          <w:marRight w:val="0"/>
          <w:marTop w:val="0"/>
          <w:marBottom w:val="0"/>
          <w:divBdr>
            <w:top w:val="none" w:sz="0" w:space="0" w:color="auto"/>
            <w:left w:val="none" w:sz="0" w:space="0" w:color="auto"/>
            <w:bottom w:val="none" w:sz="0" w:space="0" w:color="auto"/>
            <w:right w:val="none" w:sz="0" w:space="0" w:color="auto"/>
          </w:divBdr>
        </w:div>
        <w:div w:id="681278888">
          <w:marLeft w:val="720"/>
          <w:marRight w:val="0"/>
          <w:marTop w:val="0"/>
          <w:marBottom w:val="0"/>
          <w:divBdr>
            <w:top w:val="none" w:sz="0" w:space="0" w:color="auto"/>
            <w:left w:val="none" w:sz="0" w:space="0" w:color="auto"/>
            <w:bottom w:val="none" w:sz="0" w:space="0" w:color="auto"/>
            <w:right w:val="none" w:sz="0" w:space="0" w:color="auto"/>
          </w:divBdr>
        </w:div>
        <w:div w:id="330838803">
          <w:marLeft w:val="720"/>
          <w:marRight w:val="0"/>
          <w:marTop w:val="0"/>
          <w:marBottom w:val="0"/>
          <w:divBdr>
            <w:top w:val="none" w:sz="0" w:space="0" w:color="auto"/>
            <w:left w:val="none" w:sz="0" w:space="0" w:color="auto"/>
            <w:bottom w:val="none" w:sz="0" w:space="0" w:color="auto"/>
            <w:right w:val="none" w:sz="0" w:space="0" w:color="auto"/>
          </w:divBdr>
        </w:div>
        <w:div w:id="821047821">
          <w:marLeft w:val="720"/>
          <w:marRight w:val="0"/>
          <w:marTop w:val="0"/>
          <w:marBottom w:val="0"/>
          <w:divBdr>
            <w:top w:val="none" w:sz="0" w:space="0" w:color="auto"/>
            <w:left w:val="none" w:sz="0" w:space="0" w:color="auto"/>
            <w:bottom w:val="none" w:sz="0" w:space="0" w:color="auto"/>
            <w:right w:val="none" w:sz="0" w:space="0" w:color="auto"/>
          </w:divBdr>
        </w:div>
        <w:div w:id="6295510">
          <w:marLeft w:val="720"/>
          <w:marRight w:val="0"/>
          <w:marTop w:val="0"/>
          <w:marBottom w:val="0"/>
          <w:divBdr>
            <w:top w:val="none" w:sz="0" w:space="0" w:color="auto"/>
            <w:left w:val="none" w:sz="0" w:space="0" w:color="auto"/>
            <w:bottom w:val="none" w:sz="0" w:space="0" w:color="auto"/>
            <w:right w:val="none" w:sz="0" w:space="0" w:color="auto"/>
          </w:divBdr>
        </w:div>
      </w:divsChild>
    </w:div>
    <w:div w:id="114831733">
      <w:bodyDiv w:val="1"/>
      <w:marLeft w:val="0"/>
      <w:marRight w:val="0"/>
      <w:marTop w:val="0"/>
      <w:marBottom w:val="0"/>
      <w:divBdr>
        <w:top w:val="none" w:sz="0" w:space="0" w:color="auto"/>
        <w:left w:val="none" w:sz="0" w:space="0" w:color="auto"/>
        <w:bottom w:val="none" w:sz="0" w:space="0" w:color="auto"/>
        <w:right w:val="none" w:sz="0" w:space="0" w:color="auto"/>
      </w:divBdr>
    </w:div>
    <w:div w:id="143011994">
      <w:bodyDiv w:val="1"/>
      <w:marLeft w:val="0"/>
      <w:marRight w:val="0"/>
      <w:marTop w:val="0"/>
      <w:marBottom w:val="0"/>
      <w:divBdr>
        <w:top w:val="none" w:sz="0" w:space="0" w:color="auto"/>
        <w:left w:val="none" w:sz="0" w:space="0" w:color="auto"/>
        <w:bottom w:val="none" w:sz="0" w:space="0" w:color="auto"/>
        <w:right w:val="none" w:sz="0" w:space="0" w:color="auto"/>
      </w:divBdr>
    </w:div>
    <w:div w:id="157119884">
      <w:bodyDiv w:val="1"/>
      <w:marLeft w:val="0"/>
      <w:marRight w:val="0"/>
      <w:marTop w:val="0"/>
      <w:marBottom w:val="0"/>
      <w:divBdr>
        <w:top w:val="none" w:sz="0" w:space="0" w:color="auto"/>
        <w:left w:val="none" w:sz="0" w:space="0" w:color="auto"/>
        <w:bottom w:val="none" w:sz="0" w:space="0" w:color="auto"/>
        <w:right w:val="none" w:sz="0" w:space="0" w:color="auto"/>
      </w:divBdr>
    </w:div>
    <w:div w:id="183398806">
      <w:bodyDiv w:val="1"/>
      <w:marLeft w:val="0"/>
      <w:marRight w:val="0"/>
      <w:marTop w:val="0"/>
      <w:marBottom w:val="0"/>
      <w:divBdr>
        <w:top w:val="none" w:sz="0" w:space="0" w:color="auto"/>
        <w:left w:val="none" w:sz="0" w:space="0" w:color="auto"/>
        <w:bottom w:val="none" w:sz="0" w:space="0" w:color="auto"/>
        <w:right w:val="none" w:sz="0" w:space="0" w:color="auto"/>
      </w:divBdr>
    </w:div>
    <w:div w:id="193078821">
      <w:bodyDiv w:val="1"/>
      <w:marLeft w:val="0"/>
      <w:marRight w:val="0"/>
      <w:marTop w:val="0"/>
      <w:marBottom w:val="0"/>
      <w:divBdr>
        <w:top w:val="none" w:sz="0" w:space="0" w:color="auto"/>
        <w:left w:val="none" w:sz="0" w:space="0" w:color="auto"/>
        <w:bottom w:val="none" w:sz="0" w:space="0" w:color="auto"/>
        <w:right w:val="none" w:sz="0" w:space="0" w:color="auto"/>
      </w:divBdr>
    </w:div>
    <w:div w:id="211692318">
      <w:bodyDiv w:val="1"/>
      <w:marLeft w:val="0"/>
      <w:marRight w:val="0"/>
      <w:marTop w:val="0"/>
      <w:marBottom w:val="0"/>
      <w:divBdr>
        <w:top w:val="none" w:sz="0" w:space="0" w:color="auto"/>
        <w:left w:val="none" w:sz="0" w:space="0" w:color="auto"/>
        <w:bottom w:val="none" w:sz="0" w:space="0" w:color="auto"/>
        <w:right w:val="none" w:sz="0" w:space="0" w:color="auto"/>
      </w:divBdr>
      <w:divsChild>
        <w:div w:id="2145922902">
          <w:marLeft w:val="720"/>
          <w:marRight w:val="0"/>
          <w:marTop w:val="20"/>
          <w:marBottom w:val="0"/>
          <w:divBdr>
            <w:top w:val="none" w:sz="0" w:space="0" w:color="auto"/>
            <w:left w:val="none" w:sz="0" w:space="0" w:color="auto"/>
            <w:bottom w:val="none" w:sz="0" w:space="0" w:color="auto"/>
            <w:right w:val="none" w:sz="0" w:space="0" w:color="auto"/>
          </w:divBdr>
        </w:div>
        <w:div w:id="1585725582">
          <w:marLeft w:val="720"/>
          <w:marRight w:val="0"/>
          <w:marTop w:val="0"/>
          <w:marBottom w:val="0"/>
          <w:divBdr>
            <w:top w:val="none" w:sz="0" w:space="0" w:color="auto"/>
            <w:left w:val="none" w:sz="0" w:space="0" w:color="auto"/>
            <w:bottom w:val="none" w:sz="0" w:space="0" w:color="auto"/>
            <w:right w:val="none" w:sz="0" w:space="0" w:color="auto"/>
          </w:divBdr>
        </w:div>
        <w:div w:id="660156312">
          <w:marLeft w:val="720"/>
          <w:marRight w:val="0"/>
          <w:marTop w:val="0"/>
          <w:marBottom w:val="0"/>
          <w:divBdr>
            <w:top w:val="none" w:sz="0" w:space="0" w:color="auto"/>
            <w:left w:val="none" w:sz="0" w:space="0" w:color="auto"/>
            <w:bottom w:val="none" w:sz="0" w:space="0" w:color="auto"/>
            <w:right w:val="none" w:sz="0" w:space="0" w:color="auto"/>
          </w:divBdr>
        </w:div>
        <w:div w:id="1216090400">
          <w:marLeft w:val="720"/>
          <w:marRight w:val="0"/>
          <w:marTop w:val="0"/>
          <w:marBottom w:val="0"/>
          <w:divBdr>
            <w:top w:val="none" w:sz="0" w:space="0" w:color="auto"/>
            <w:left w:val="none" w:sz="0" w:space="0" w:color="auto"/>
            <w:bottom w:val="none" w:sz="0" w:space="0" w:color="auto"/>
            <w:right w:val="none" w:sz="0" w:space="0" w:color="auto"/>
          </w:divBdr>
        </w:div>
        <w:div w:id="1117724411">
          <w:marLeft w:val="720"/>
          <w:marRight w:val="0"/>
          <w:marTop w:val="0"/>
          <w:marBottom w:val="0"/>
          <w:divBdr>
            <w:top w:val="none" w:sz="0" w:space="0" w:color="auto"/>
            <w:left w:val="none" w:sz="0" w:space="0" w:color="auto"/>
            <w:bottom w:val="none" w:sz="0" w:space="0" w:color="auto"/>
            <w:right w:val="none" w:sz="0" w:space="0" w:color="auto"/>
          </w:divBdr>
        </w:div>
        <w:div w:id="1352612475">
          <w:marLeft w:val="720"/>
          <w:marRight w:val="0"/>
          <w:marTop w:val="0"/>
          <w:marBottom w:val="0"/>
          <w:divBdr>
            <w:top w:val="none" w:sz="0" w:space="0" w:color="auto"/>
            <w:left w:val="none" w:sz="0" w:space="0" w:color="auto"/>
            <w:bottom w:val="none" w:sz="0" w:space="0" w:color="auto"/>
            <w:right w:val="none" w:sz="0" w:space="0" w:color="auto"/>
          </w:divBdr>
        </w:div>
        <w:div w:id="1995598572">
          <w:marLeft w:val="720"/>
          <w:marRight w:val="0"/>
          <w:marTop w:val="0"/>
          <w:marBottom w:val="0"/>
          <w:divBdr>
            <w:top w:val="none" w:sz="0" w:space="0" w:color="auto"/>
            <w:left w:val="none" w:sz="0" w:space="0" w:color="auto"/>
            <w:bottom w:val="none" w:sz="0" w:space="0" w:color="auto"/>
            <w:right w:val="none" w:sz="0" w:space="0" w:color="auto"/>
          </w:divBdr>
        </w:div>
        <w:div w:id="560404163">
          <w:marLeft w:val="720"/>
          <w:marRight w:val="0"/>
          <w:marTop w:val="0"/>
          <w:marBottom w:val="0"/>
          <w:divBdr>
            <w:top w:val="none" w:sz="0" w:space="0" w:color="auto"/>
            <w:left w:val="none" w:sz="0" w:space="0" w:color="auto"/>
            <w:bottom w:val="none" w:sz="0" w:space="0" w:color="auto"/>
            <w:right w:val="none" w:sz="0" w:space="0" w:color="auto"/>
          </w:divBdr>
        </w:div>
        <w:div w:id="702437066">
          <w:marLeft w:val="720"/>
          <w:marRight w:val="0"/>
          <w:marTop w:val="0"/>
          <w:marBottom w:val="0"/>
          <w:divBdr>
            <w:top w:val="none" w:sz="0" w:space="0" w:color="auto"/>
            <w:left w:val="none" w:sz="0" w:space="0" w:color="auto"/>
            <w:bottom w:val="none" w:sz="0" w:space="0" w:color="auto"/>
            <w:right w:val="none" w:sz="0" w:space="0" w:color="auto"/>
          </w:divBdr>
        </w:div>
        <w:div w:id="356394593">
          <w:marLeft w:val="720"/>
          <w:marRight w:val="0"/>
          <w:marTop w:val="0"/>
          <w:marBottom w:val="0"/>
          <w:divBdr>
            <w:top w:val="none" w:sz="0" w:space="0" w:color="auto"/>
            <w:left w:val="none" w:sz="0" w:space="0" w:color="auto"/>
            <w:bottom w:val="none" w:sz="0" w:space="0" w:color="auto"/>
            <w:right w:val="none" w:sz="0" w:space="0" w:color="auto"/>
          </w:divBdr>
        </w:div>
        <w:div w:id="1877231030">
          <w:marLeft w:val="720"/>
          <w:marRight w:val="0"/>
          <w:marTop w:val="0"/>
          <w:marBottom w:val="0"/>
          <w:divBdr>
            <w:top w:val="none" w:sz="0" w:space="0" w:color="auto"/>
            <w:left w:val="none" w:sz="0" w:space="0" w:color="auto"/>
            <w:bottom w:val="none" w:sz="0" w:space="0" w:color="auto"/>
            <w:right w:val="none" w:sz="0" w:space="0" w:color="auto"/>
          </w:divBdr>
        </w:div>
        <w:div w:id="1909605319">
          <w:marLeft w:val="720"/>
          <w:marRight w:val="0"/>
          <w:marTop w:val="0"/>
          <w:marBottom w:val="0"/>
          <w:divBdr>
            <w:top w:val="none" w:sz="0" w:space="0" w:color="auto"/>
            <w:left w:val="none" w:sz="0" w:space="0" w:color="auto"/>
            <w:bottom w:val="none" w:sz="0" w:space="0" w:color="auto"/>
            <w:right w:val="none" w:sz="0" w:space="0" w:color="auto"/>
          </w:divBdr>
        </w:div>
        <w:div w:id="838890010">
          <w:marLeft w:val="720"/>
          <w:marRight w:val="0"/>
          <w:marTop w:val="0"/>
          <w:marBottom w:val="0"/>
          <w:divBdr>
            <w:top w:val="none" w:sz="0" w:space="0" w:color="auto"/>
            <w:left w:val="none" w:sz="0" w:space="0" w:color="auto"/>
            <w:bottom w:val="none" w:sz="0" w:space="0" w:color="auto"/>
            <w:right w:val="none" w:sz="0" w:space="0" w:color="auto"/>
          </w:divBdr>
        </w:div>
      </w:divsChild>
    </w:div>
    <w:div w:id="213544421">
      <w:bodyDiv w:val="1"/>
      <w:marLeft w:val="0"/>
      <w:marRight w:val="0"/>
      <w:marTop w:val="0"/>
      <w:marBottom w:val="0"/>
      <w:divBdr>
        <w:top w:val="none" w:sz="0" w:space="0" w:color="auto"/>
        <w:left w:val="none" w:sz="0" w:space="0" w:color="auto"/>
        <w:bottom w:val="none" w:sz="0" w:space="0" w:color="auto"/>
        <w:right w:val="none" w:sz="0" w:space="0" w:color="auto"/>
      </w:divBdr>
    </w:div>
    <w:div w:id="226721080">
      <w:bodyDiv w:val="1"/>
      <w:marLeft w:val="0"/>
      <w:marRight w:val="0"/>
      <w:marTop w:val="0"/>
      <w:marBottom w:val="0"/>
      <w:divBdr>
        <w:top w:val="none" w:sz="0" w:space="0" w:color="auto"/>
        <w:left w:val="none" w:sz="0" w:space="0" w:color="auto"/>
        <w:bottom w:val="none" w:sz="0" w:space="0" w:color="auto"/>
        <w:right w:val="none" w:sz="0" w:space="0" w:color="auto"/>
      </w:divBdr>
    </w:div>
    <w:div w:id="278269329">
      <w:bodyDiv w:val="1"/>
      <w:marLeft w:val="0"/>
      <w:marRight w:val="0"/>
      <w:marTop w:val="0"/>
      <w:marBottom w:val="0"/>
      <w:divBdr>
        <w:top w:val="none" w:sz="0" w:space="0" w:color="auto"/>
        <w:left w:val="none" w:sz="0" w:space="0" w:color="auto"/>
        <w:bottom w:val="none" w:sz="0" w:space="0" w:color="auto"/>
        <w:right w:val="none" w:sz="0" w:space="0" w:color="auto"/>
      </w:divBdr>
    </w:div>
    <w:div w:id="279193327">
      <w:bodyDiv w:val="1"/>
      <w:marLeft w:val="0"/>
      <w:marRight w:val="0"/>
      <w:marTop w:val="0"/>
      <w:marBottom w:val="0"/>
      <w:divBdr>
        <w:top w:val="none" w:sz="0" w:space="0" w:color="auto"/>
        <w:left w:val="none" w:sz="0" w:space="0" w:color="auto"/>
        <w:bottom w:val="none" w:sz="0" w:space="0" w:color="auto"/>
        <w:right w:val="none" w:sz="0" w:space="0" w:color="auto"/>
      </w:divBdr>
    </w:div>
    <w:div w:id="288359125">
      <w:bodyDiv w:val="1"/>
      <w:marLeft w:val="0"/>
      <w:marRight w:val="0"/>
      <w:marTop w:val="0"/>
      <w:marBottom w:val="0"/>
      <w:divBdr>
        <w:top w:val="none" w:sz="0" w:space="0" w:color="auto"/>
        <w:left w:val="none" w:sz="0" w:space="0" w:color="auto"/>
        <w:bottom w:val="none" w:sz="0" w:space="0" w:color="auto"/>
        <w:right w:val="none" w:sz="0" w:space="0" w:color="auto"/>
      </w:divBdr>
      <w:divsChild>
        <w:div w:id="607465170">
          <w:marLeft w:val="288"/>
          <w:marRight w:val="0"/>
          <w:marTop w:val="0"/>
          <w:marBottom w:val="0"/>
          <w:divBdr>
            <w:top w:val="none" w:sz="0" w:space="0" w:color="auto"/>
            <w:left w:val="none" w:sz="0" w:space="0" w:color="auto"/>
            <w:bottom w:val="none" w:sz="0" w:space="0" w:color="auto"/>
            <w:right w:val="none" w:sz="0" w:space="0" w:color="auto"/>
          </w:divBdr>
        </w:div>
        <w:div w:id="1299609333">
          <w:marLeft w:val="288"/>
          <w:marRight w:val="0"/>
          <w:marTop w:val="0"/>
          <w:marBottom w:val="0"/>
          <w:divBdr>
            <w:top w:val="none" w:sz="0" w:space="0" w:color="auto"/>
            <w:left w:val="none" w:sz="0" w:space="0" w:color="auto"/>
            <w:bottom w:val="none" w:sz="0" w:space="0" w:color="auto"/>
            <w:right w:val="none" w:sz="0" w:space="0" w:color="auto"/>
          </w:divBdr>
        </w:div>
        <w:div w:id="188573052">
          <w:marLeft w:val="288"/>
          <w:marRight w:val="0"/>
          <w:marTop w:val="0"/>
          <w:marBottom w:val="0"/>
          <w:divBdr>
            <w:top w:val="none" w:sz="0" w:space="0" w:color="auto"/>
            <w:left w:val="none" w:sz="0" w:space="0" w:color="auto"/>
            <w:bottom w:val="none" w:sz="0" w:space="0" w:color="auto"/>
            <w:right w:val="none" w:sz="0" w:space="0" w:color="auto"/>
          </w:divBdr>
        </w:div>
        <w:div w:id="1801537138">
          <w:marLeft w:val="288"/>
          <w:marRight w:val="0"/>
          <w:marTop w:val="0"/>
          <w:marBottom w:val="0"/>
          <w:divBdr>
            <w:top w:val="none" w:sz="0" w:space="0" w:color="auto"/>
            <w:left w:val="none" w:sz="0" w:space="0" w:color="auto"/>
            <w:bottom w:val="none" w:sz="0" w:space="0" w:color="auto"/>
            <w:right w:val="none" w:sz="0" w:space="0" w:color="auto"/>
          </w:divBdr>
        </w:div>
        <w:div w:id="467237007">
          <w:marLeft w:val="288"/>
          <w:marRight w:val="0"/>
          <w:marTop w:val="0"/>
          <w:marBottom w:val="0"/>
          <w:divBdr>
            <w:top w:val="none" w:sz="0" w:space="0" w:color="auto"/>
            <w:left w:val="none" w:sz="0" w:space="0" w:color="auto"/>
            <w:bottom w:val="none" w:sz="0" w:space="0" w:color="auto"/>
            <w:right w:val="none" w:sz="0" w:space="0" w:color="auto"/>
          </w:divBdr>
        </w:div>
        <w:div w:id="130829261">
          <w:marLeft w:val="288"/>
          <w:marRight w:val="0"/>
          <w:marTop w:val="0"/>
          <w:marBottom w:val="0"/>
          <w:divBdr>
            <w:top w:val="none" w:sz="0" w:space="0" w:color="auto"/>
            <w:left w:val="none" w:sz="0" w:space="0" w:color="auto"/>
            <w:bottom w:val="none" w:sz="0" w:space="0" w:color="auto"/>
            <w:right w:val="none" w:sz="0" w:space="0" w:color="auto"/>
          </w:divBdr>
        </w:div>
      </w:divsChild>
    </w:div>
    <w:div w:id="310721956">
      <w:bodyDiv w:val="1"/>
      <w:marLeft w:val="0"/>
      <w:marRight w:val="0"/>
      <w:marTop w:val="0"/>
      <w:marBottom w:val="0"/>
      <w:divBdr>
        <w:top w:val="none" w:sz="0" w:space="0" w:color="auto"/>
        <w:left w:val="none" w:sz="0" w:space="0" w:color="auto"/>
        <w:bottom w:val="none" w:sz="0" w:space="0" w:color="auto"/>
        <w:right w:val="none" w:sz="0" w:space="0" w:color="auto"/>
      </w:divBdr>
      <w:divsChild>
        <w:div w:id="352809655">
          <w:marLeft w:val="720"/>
          <w:marRight w:val="0"/>
          <w:marTop w:val="240"/>
          <w:marBottom w:val="0"/>
          <w:divBdr>
            <w:top w:val="none" w:sz="0" w:space="0" w:color="auto"/>
            <w:left w:val="none" w:sz="0" w:space="0" w:color="auto"/>
            <w:bottom w:val="none" w:sz="0" w:space="0" w:color="auto"/>
            <w:right w:val="none" w:sz="0" w:space="0" w:color="auto"/>
          </w:divBdr>
        </w:div>
        <w:div w:id="2046367700">
          <w:marLeft w:val="720"/>
          <w:marRight w:val="0"/>
          <w:marTop w:val="0"/>
          <w:marBottom w:val="0"/>
          <w:divBdr>
            <w:top w:val="none" w:sz="0" w:space="0" w:color="auto"/>
            <w:left w:val="none" w:sz="0" w:space="0" w:color="auto"/>
            <w:bottom w:val="none" w:sz="0" w:space="0" w:color="auto"/>
            <w:right w:val="none" w:sz="0" w:space="0" w:color="auto"/>
          </w:divBdr>
        </w:div>
        <w:div w:id="2005628082">
          <w:marLeft w:val="720"/>
          <w:marRight w:val="0"/>
          <w:marTop w:val="0"/>
          <w:marBottom w:val="0"/>
          <w:divBdr>
            <w:top w:val="none" w:sz="0" w:space="0" w:color="auto"/>
            <w:left w:val="none" w:sz="0" w:space="0" w:color="auto"/>
            <w:bottom w:val="none" w:sz="0" w:space="0" w:color="auto"/>
            <w:right w:val="none" w:sz="0" w:space="0" w:color="auto"/>
          </w:divBdr>
        </w:div>
        <w:div w:id="853036755">
          <w:marLeft w:val="720"/>
          <w:marRight w:val="0"/>
          <w:marTop w:val="0"/>
          <w:marBottom w:val="0"/>
          <w:divBdr>
            <w:top w:val="none" w:sz="0" w:space="0" w:color="auto"/>
            <w:left w:val="none" w:sz="0" w:space="0" w:color="auto"/>
            <w:bottom w:val="none" w:sz="0" w:space="0" w:color="auto"/>
            <w:right w:val="none" w:sz="0" w:space="0" w:color="auto"/>
          </w:divBdr>
        </w:div>
      </w:divsChild>
    </w:div>
    <w:div w:id="339162834">
      <w:bodyDiv w:val="1"/>
      <w:marLeft w:val="0"/>
      <w:marRight w:val="0"/>
      <w:marTop w:val="0"/>
      <w:marBottom w:val="0"/>
      <w:divBdr>
        <w:top w:val="none" w:sz="0" w:space="0" w:color="auto"/>
        <w:left w:val="none" w:sz="0" w:space="0" w:color="auto"/>
        <w:bottom w:val="none" w:sz="0" w:space="0" w:color="auto"/>
        <w:right w:val="none" w:sz="0" w:space="0" w:color="auto"/>
      </w:divBdr>
    </w:div>
    <w:div w:id="379204723">
      <w:bodyDiv w:val="1"/>
      <w:marLeft w:val="0"/>
      <w:marRight w:val="0"/>
      <w:marTop w:val="0"/>
      <w:marBottom w:val="0"/>
      <w:divBdr>
        <w:top w:val="none" w:sz="0" w:space="0" w:color="auto"/>
        <w:left w:val="none" w:sz="0" w:space="0" w:color="auto"/>
        <w:bottom w:val="none" w:sz="0" w:space="0" w:color="auto"/>
        <w:right w:val="none" w:sz="0" w:space="0" w:color="auto"/>
      </w:divBdr>
    </w:div>
    <w:div w:id="384723723">
      <w:bodyDiv w:val="1"/>
      <w:marLeft w:val="0"/>
      <w:marRight w:val="0"/>
      <w:marTop w:val="0"/>
      <w:marBottom w:val="0"/>
      <w:divBdr>
        <w:top w:val="none" w:sz="0" w:space="0" w:color="auto"/>
        <w:left w:val="none" w:sz="0" w:space="0" w:color="auto"/>
        <w:bottom w:val="none" w:sz="0" w:space="0" w:color="auto"/>
        <w:right w:val="none" w:sz="0" w:space="0" w:color="auto"/>
      </w:divBdr>
    </w:div>
    <w:div w:id="391468362">
      <w:bodyDiv w:val="1"/>
      <w:marLeft w:val="0"/>
      <w:marRight w:val="0"/>
      <w:marTop w:val="0"/>
      <w:marBottom w:val="0"/>
      <w:divBdr>
        <w:top w:val="none" w:sz="0" w:space="0" w:color="auto"/>
        <w:left w:val="none" w:sz="0" w:space="0" w:color="auto"/>
        <w:bottom w:val="none" w:sz="0" w:space="0" w:color="auto"/>
        <w:right w:val="none" w:sz="0" w:space="0" w:color="auto"/>
      </w:divBdr>
    </w:div>
    <w:div w:id="417484206">
      <w:bodyDiv w:val="1"/>
      <w:marLeft w:val="0"/>
      <w:marRight w:val="0"/>
      <w:marTop w:val="0"/>
      <w:marBottom w:val="0"/>
      <w:divBdr>
        <w:top w:val="none" w:sz="0" w:space="0" w:color="auto"/>
        <w:left w:val="none" w:sz="0" w:space="0" w:color="auto"/>
        <w:bottom w:val="none" w:sz="0" w:space="0" w:color="auto"/>
        <w:right w:val="none" w:sz="0" w:space="0" w:color="auto"/>
      </w:divBdr>
    </w:div>
    <w:div w:id="428812314">
      <w:bodyDiv w:val="1"/>
      <w:marLeft w:val="0"/>
      <w:marRight w:val="0"/>
      <w:marTop w:val="0"/>
      <w:marBottom w:val="0"/>
      <w:divBdr>
        <w:top w:val="none" w:sz="0" w:space="0" w:color="auto"/>
        <w:left w:val="none" w:sz="0" w:space="0" w:color="auto"/>
        <w:bottom w:val="none" w:sz="0" w:space="0" w:color="auto"/>
        <w:right w:val="none" w:sz="0" w:space="0" w:color="auto"/>
      </w:divBdr>
    </w:div>
    <w:div w:id="457916292">
      <w:bodyDiv w:val="1"/>
      <w:marLeft w:val="0"/>
      <w:marRight w:val="0"/>
      <w:marTop w:val="0"/>
      <w:marBottom w:val="0"/>
      <w:divBdr>
        <w:top w:val="none" w:sz="0" w:space="0" w:color="auto"/>
        <w:left w:val="none" w:sz="0" w:space="0" w:color="auto"/>
        <w:bottom w:val="none" w:sz="0" w:space="0" w:color="auto"/>
        <w:right w:val="none" w:sz="0" w:space="0" w:color="auto"/>
      </w:divBdr>
      <w:divsChild>
        <w:div w:id="530723754">
          <w:marLeft w:val="720"/>
          <w:marRight w:val="0"/>
          <w:marTop w:val="20"/>
          <w:marBottom w:val="0"/>
          <w:divBdr>
            <w:top w:val="none" w:sz="0" w:space="0" w:color="auto"/>
            <w:left w:val="none" w:sz="0" w:space="0" w:color="auto"/>
            <w:bottom w:val="none" w:sz="0" w:space="0" w:color="auto"/>
            <w:right w:val="none" w:sz="0" w:space="0" w:color="auto"/>
          </w:divBdr>
        </w:div>
        <w:div w:id="321398364">
          <w:marLeft w:val="720"/>
          <w:marRight w:val="0"/>
          <w:marTop w:val="0"/>
          <w:marBottom w:val="0"/>
          <w:divBdr>
            <w:top w:val="none" w:sz="0" w:space="0" w:color="auto"/>
            <w:left w:val="none" w:sz="0" w:space="0" w:color="auto"/>
            <w:bottom w:val="none" w:sz="0" w:space="0" w:color="auto"/>
            <w:right w:val="none" w:sz="0" w:space="0" w:color="auto"/>
          </w:divBdr>
        </w:div>
        <w:div w:id="2065133411">
          <w:marLeft w:val="720"/>
          <w:marRight w:val="0"/>
          <w:marTop w:val="0"/>
          <w:marBottom w:val="0"/>
          <w:divBdr>
            <w:top w:val="none" w:sz="0" w:space="0" w:color="auto"/>
            <w:left w:val="none" w:sz="0" w:space="0" w:color="auto"/>
            <w:bottom w:val="none" w:sz="0" w:space="0" w:color="auto"/>
            <w:right w:val="none" w:sz="0" w:space="0" w:color="auto"/>
          </w:divBdr>
        </w:div>
        <w:div w:id="1355838336">
          <w:marLeft w:val="720"/>
          <w:marRight w:val="0"/>
          <w:marTop w:val="0"/>
          <w:marBottom w:val="0"/>
          <w:divBdr>
            <w:top w:val="none" w:sz="0" w:space="0" w:color="auto"/>
            <w:left w:val="none" w:sz="0" w:space="0" w:color="auto"/>
            <w:bottom w:val="none" w:sz="0" w:space="0" w:color="auto"/>
            <w:right w:val="none" w:sz="0" w:space="0" w:color="auto"/>
          </w:divBdr>
        </w:div>
        <w:div w:id="1200900514">
          <w:marLeft w:val="720"/>
          <w:marRight w:val="0"/>
          <w:marTop w:val="0"/>
          <w:marBottom w:val="0"/>
          <w:divBdr>
            <w:top w:val="none" w:sz="0" w:space="0" w:color="auto"/>
            <w:left w:val="none" w:sz="0" w:space="0" w:color="auto"/>
            <w:bottom w:val="none" w:sz="0" w:space="0" w:color="auto"/>
            <w:right w:val="none" w:sz="0" w:space="0" w:color="auto"/>
          </w:divBdr>
        </w:div>
        <w:div w:id="297154988">
          <w:marLeft w:val="720"/>
          <w:marRight w:val="0"/>
          <w:marTop w:val="0"/>
          <w:marBottom w:val="0"/>
          <w:divBdr>
            <w:top w:val="none" w:sz="0" w:space="0" w:color="auto"/>
            <w:left w:val="none" w:sz="0" w:space="0" w:color="auto"/>
            <w:bottom w:val="none" w:sz="0" w:space="0" w:color="auto"/>
            <w:right w:val="none" w:sz="0" w:space="0" w:color="auto"/>
          </w:divBdr>
        </w:div>
        <w:div w:id="1298605563">
          <w:marLeft w:val="720"/>
          <w:marRight w:val="0"/>
          <w:marTop w:val="0"/>
          <w:marBottom w:val="0"/>
          <w:divBdr>
            <w:top w:val="none" w:sz="0" w:space="0" w:color="auto"/>
            <w:left w:val="none" w:sz="0" w:space="0" w:color="auto"/>
            <w:bottom w:val="none" w:sz="0" w:space="0" w:color="auto"/>
            <w:right w:val="none" w:sz="0" w:space="0" w:color="auto"/>
          </w:divBdr>
        </w:div>
        <w:div w:id="1109590248">
          <w:marLeft w:val="720"/>
          <w:marRight w:val="0"/>
          <w:marTop w:val="0"/>
          <w:marBottom w:val="0"/>
          <w:divBdr>
            <w:top w:val="none" w:sz="0" w:space="0" w:color="auto"/>
            <w:left w:val="none" w:sz="0" w:space="0" w:color="auto"/>
            <w:bottom w:val="none" w:sz="0" w:space="0" w:color="auto"/>
            <w:right w:val="none" w:sz="0" w:space="0" w:color="auto"/>
          </w:divBdr>
        </w:div>
        <w:div w:id="775642037">
          <w:marLeft w:val="720"/>
          <w:marRight w:val="0"/>
          <w:marTop w:val="0"/>
          <w:marBottom w:val="0"/>
          <w:divBdr>
            <w:top w:val="none" w:sz="0" w:space="0" w:color="auto"/>
            <w:left w:val="none" w:sz="0" w:space="0" w:color="auto"/>
            <w:bottom w:val="none" w:sz="0" w:space="0" w:color="auto"/>
            <w:right w:val="none" w:sz="0" w:space="0" w:color="auto"/>
          </w:divBdr>
        </w:div>
        <w:div w:id="128209926">
          <w:marLeft w:val="720"/>
          <w:marRight w:val="0"/>
          <w:marTop w:val="0"/>
          <w:marBottom w:val="0"/>
          <w:divBdr>
            <w:top w:val="none" w:sz="0" w:space="0" w:color="auto"/>
            <w:left w:val="none" w:sz="0" w:space="0" w:color="auto"/>
            <w:bottom w:val="none" w:sz="0" w:space="0" w:color="auto"/>
            <w:right w:val="none" w:sz="0" w:space="0" w:color="auto"/>
          </w:divBdr>
        </w:div>
        <w:div w:id="858813018">
          <w:marLeft w:val="720"/>
          <w:marRight w:val="0"/>
          <w:marTop w:val="0"/>
          <w:marBottom w:val="0"/>
          <w:divBdr>
            <w:top w:val="none" w:sz="0" w:space="0" w:color="auto"/>
            <w:left w:val="none" w:sz="0" w:space="0" w:color="auto"/>
            <w:bottom w:val="none" w:sz="0" w:space="0" w:color="auto"/>
            <w:right w:val="none" w:sz="0" w:space="0" w:color="auto"/>
          </w:divBdr>
        </w:div>
        <w:div w:id="531459401">
          <w:marLeft w:val="720"/>
          <w:marRight w:val="0"/>
          <w:marTop w:val="0"/>
          <w:marBottom w:val="0"/>
          <w:divBdr>
            <w:top w:val="none" w:sz="0" w:space="0" w:color="auto"/>
            <w:left w:val="none" w:sz="0" w:space="0" w:color="auto"/>
            <w:bottom w:val="none" w:sz="0" w:space="0" w:color="auto"/>
            <w:right w:val="none" w:sz="0" w:space="0" w:color="auto"/>
          </w:divBdr>
        </w:div>
        <w:div w:id="897978372">
          <w:marLeft w:val="720"/>
          <w:marRight w:val="0"/>
          <w:marTop w:val="0"/>
          <w:marBottom w:val="0"/>
          <w:divBdr>
            <w:top w:val="none" w:sz="0" w:space="0" w:color="auto"/>
            <w:left w:val="none" w:sz="0" w:space="0" w:color="auto"/>
            <w:bottom w:val="none" w:sz="0" w:space="0" w:color="auto"/>
            <w:right w:val="none" w:sz="0" w:space="0" w:color="auto"/>
          </w:divBdr>
        </w:div>
        <w:div w:id="799300278">
          <w:marLeft w:val="720"/>
          <w:marRight w:val="0"/>
          <w:marTop w:val="0"/>
          <w:marBottom w:val="0"/>
          <w:divBdr>
            <w:top w:val="none" w:sz="0" w:space="0" w:color="auto"/>
            <w:left w:val="none" w:sz="0" w:space="0" w:color="auto"/>
            <w:bottom w:val="none" w:sz="0" w:space="0" w:color="auto"/>
            <w:right w:val="none" w:sz="0" w:space="0" w:color="auto"/>
          </w:divBdr>
        </w:div>
      </w:divsChild>
    </w:div>
    <w:div w:id="514535892">
      <w:bodyDiv w:val="1"/>
      <w:marLeft w:val="0"/>
      <w:marRight w:val="0"/>
      <w:marTop w:val="0"/>
      <w:marBottom w:val="0"/>
      <w:divBdr>
        <w:top w:val="none" w:sz="0" w:space="0" w:color="auto"/>
        <w:left w:val="none" w:sz="0" w:space="0" w:color="auto"/>
        <w:bottom w:val="none" w:sz="0" w:space="0" w:color="auto"/>
        <w:right w:val="none" w:sz="0" w:space="0" w:color="auto"/>
      </w:divBdr>
    </w:div>
    <w:div w:id="553152571">
      <w:bodyDiv w:val="1"/>
      <w:marLeft w:val="0"/>
      <w:marRight w:val="0"/>
      <w:marTop w:val="0"/>
      <w:marBottom w:val="0"/>
      <w:divBdr>
        <w:top w:val="none" w:sz="0" w:space="0" w:color="auto"/>
        <w:left w:val="none" w:sz="0" w:space="0" w:color="auto"/>
        <w:bottom w:val="none" w:sz="0" w:space="0" w:color="auto"/>
        <w:right w:val="none" w:sz="0" w:space="0" w:color="auto"/>
      </w:divBdr>
    </w:div>
    <w:div w:id="557520166">
      <w:bodyDiv w:val="1"/>
      <w:marLeft w:val="0"/>
      <w:marRight w:val="0"/>
      <w:marTop w:val="0"/>
      <w:marBottom w:val="0"/>
      <w:divBdr>
        <w:top w:val="none" w:sz="0" w:space="0" w:color="auto"/>
        <w:left w:val="none" w:sz="0" w:space="0" w:color="auto"/>
        <w:bottom w:val="none" w:sz="0" w:space="0" w:color="auto"/>
        <w:right w:val="none" w:sz="0" w:space="0" w:color="auto"/>
      </w:divBdr>
    </w:div>
    <w:div w:id="579019838">
      <w:bodyDiv w:val="1"/>
      <w:marLeft w:val="0"/>
      <w:marRight w:val="0"/>
      <w:marTop w:val="0"/>
      <w:marBottom w:val="0"/>
      <w:divBdr>
        <w:top w:val="none" w:sz="0" w:space="0" w:color="auto"/>
        <w:left w:val="none" w:sz="0" w:space="0" w:color="auto"/>
        <w:bottom w:val="none" w:sz="0" w:space="0" w:color="auto"/>
        <w:right w:val="none" w:sz="0" w:space="0" w:color="auto"/>
      </w:divBdr>
    </w:div>
    <w:div w:id="584414573">
      <w:bodyDiv w:val="1"/>
      <w:marLeft w:val="0"/>
      <w:marRight w:val="0"/>
      <w:marTop w:val="0"/>
      <w:marBottom w:val="0"/>
      <w:divBdr>
        <w:top w:val="none" w:sz="0" w:space="0" w:color="auto"/>
        <w:left w:val="none" w:sz="0" w:space="0" w:color="auto"/>
        <w:bottom w:val="none" w:sz="0" w:space="0" w:color="auto"/>
        <w:right w:val="none" w:sz="0" w:space="0" w:color="auto"/>
      </w:divBdr>
    </w:div>
    <w:div w:id="601717983">
      <w:bodyDiv w:val="1"/>
      <w:marLeft w:val="0"/>
      <w:marRight w:val="0"/>
      <w:marTop w:val="0"/>
      <w:marBottom w:val="0"/>
      <w:divBdr>
        <w:top w:val="none" w:sz="0" w:space="0" w:color="auto"/>
        <w:left w:val="none" w:sz="0" w:space="0" w:color="auto"/>
        <w:bottom w:val="none" w:sz="0" w:space="0" w:color="auto"/>
        <w:right w:val="none" w:sz="0" w:space="0" w:color="auto"/>
      </w:divBdr>
    </w:div>
    <w:div w:id="607153071">
      <w:bodyDiv w:val="1"/>
      <w:marLeft w:val="0"/>
      <w:marRight w:val="0"/>
      <w:marTop w:val="0"/>
      <w:marBottom w:val="0"/>
      <w:divBdr>
        <w:top w:val="none" w:sz="0" w:space="0" w:color="auto"/>
        <w:left w:val="none" w:sz="0" w:space="0" w:color="auto"/>
        <w:bottom w:val="none" w:sz="0" w:space="0" w:color="auto"/>
        <w:right w:val="none" w:sz="0" w:space="0" w:color="auto"/>
      </w:divBdr>
    </w:div>
    <w:div w:id="612857789">
      <w:bodyDiv w:val="1"/>
      <w:marLeft w:val="0"/>
      <w:marRight w:val="0"/>
      <w:marTop w:val="0"/>
      <w:marBottom w:val="0"/>
      <w:divBdr>
        <w:top w:val="none" w:sz="0" w:space="0" w:color="auto"/>
        <w:left w:val="none" w:sz="0" w:space="0" w:color="auto"/>
        <w:bottom w:val="none" w:sz="0" w:space="0" w:color="auto"/>
        <w:right w:val="none" w:sz="0" w:space="0" w:color="auto"/>
      </w:divBdr>
      <w:divsChild>
        <w:div w:id="962730575">
          <w:marLeft w:val="720"/>
          <w:marRight w:val="0"/>
          <w:marTop w:val="0"/>
          <w:marBottom w:val="0"/>
          <w:divBdr>
            <w:top w:val="none" w:sz="0" w:space="0" w:color="auto"/>
            <w:left w:val="none" w:sz="0" w:space="0" w:color="auto"/>
            <w:bottom w:val="none" w:sz="0" w:space="0" w:color="auto"/>
            <w:right w:val="none" w:sz="0" w:space="0" w:color="auto"/>
          </w:divBdr>
        </w:div>
        <w:div w:id="1360668443">
          <w:marLeft w:val="720"/>
          <w:marRight w:val="0"/>
          <w:marTop w:val="0"/>
          <w:marBottom w:val="0"/>
          <w:divBdr>
            <w:top w:val="none" w:sz="0" w:space="0" w:color="auto"/>
            <w:left w:val="none" w:sz="0" w:space="0" w:color="auto"/>
            <w:bottom w:val="none" w:sz="0" w:space="0" w:color="auto"/>
            <w:right w:val="none" w:sz="0" w:space="0" w:color="auto"/>
          </w:divBdr>
        </w:div>
        <w:div w:id="1563516723">
          <w:marLeft w:val="720"/>
          <w:marRight w:val="0"/>
          <w:marTop w:val="0"/>
          <w:marBottom w:val="0"/>
          <w:divBdr>
            <w:top w:val="none" w:sz="0" w:space="0" w:color="auto"/>
            <w:left w:val="none" w:sz="0" w:space="0" w:color="auto"/>
            <w:bottom w:val="none" w:sz="0" w:space="0" w:color="auto"/>
            <w:right w:val="none" w:sz="0" w:space="0" w:color="auto"/>
          </w:divBdr>
        </w:div>
        <w:div w:id="1197044501">
          <w:marLeft w:val="720"/>
          <w:marRight w:val="0"/>
          <w:marTop w:val="0"/>
          <w:marBottom w:val="0"/>
          <w:divBdr>
            <w:top w:val="none" w:sz="0" w:space="0" w:color="auto"/>
            <w:left w:val="none" w:sz="0" w:space="0" w:color="auto"/>
            <w:bottom w:val="none" w:sz="0" w:space="0" w:color="auto"/>
            <w:right w:val="none" w:sz="0" w:space="0" w:color="auto"/>
          </w:divBdr>
        </w:div>
        <w:div w:id="1056927694">
          <w:marLeft w:val="720"/>
          <w:marRight w:val="0"/>
          <w:marTop w:val="0"/>
          <w:marBottom w:val="0"/>
          <w:divBdr>
            <w:top w:val="none" w:sz="0" w:space="0" w:color="auto"/>
            <w:left w:val="none" w:sz="0" w:space="0" w:color="auto"/>
            <w:bottom w:val="none" w:sz="0" w:space="0" w:color="auto"/>
            <w:right w:val="none" w:sz="0" w:space="0" w:color="auto"/>
          </w:divBdr>
        </w:div>
        <w:div w:id="166286174">
          <w:marLeft w:val="720"/>
          <w:marRight w:val="0"/>
          <w:marTop w:val="0"/>
          <w:marBottom w:val="0"/>
          <w:divBdr>
            <w:top w:val="none" w:sz="0" w:space="0" w:color="auto"/>
            <w:left w:val="none" w:sz="0" w:space="0" w:color="auto"/>
            <w:bottom w:val="none" w:sz="0" w:space="0" w:color="auto"/>
            <w:right w:val="none" w:sz="0" w:space="0" w:color="auto"/>
          </w:divBdr>
        </w:div>
        <w:div w:id="1186671257">
          <w:marLeft w:val="720"/>
          <w:marRight w:val="0"/>
          <w:marTop w:val="0"/>
          <w:marBottom w:val="0"/>
          <w:divBdr>
            <w:top w:val="none" w:sz="0" w:space="0" w:color="auto"/>
            <w:left w:val="none" w:sz="0" w:space="0" w:color="auto"/>
            <w:bottom w:val="none" w:sz="0" w:space="0" w:color="auto"/>
            <w:right w:val="none" w:sz="0" w:space="0" w:color="auto"/>
          </w:divBdr>
        </w:div>
        <w:div w:id="180120925">
          <w:marLeft w:val="720"/>
          <w:marRight w:val="0"/>
          <w:marTop w:val="0"/>
          <w:marBottom w:val="0"/>
          <w:divBdr>
            <w:top w:val="none" w:sz="0" w:space="0" w:color="auto"/>
            <w:left w:val="none" w:sz="0" w:space="0" w:color="auto"/>
            <w:bottom w:val="none" w:sz="0" w:space="0" w:color="auto"/>
            <w:right w:val="none" w:sz="0" w:space="0" w:color="auto"/>
          </w:divBdr>
        </w:div>
        <w:div w:id="597564306">
          <w:marLeft w:val="720"/>
          <w:marRight w:val="0"/>
          <w:marTop w:val="0"/>
          <w:marBottom w:val="0"/>
          <w:divBdr>
            <w:top w:val="none" w:sz="0" w:space="0" w:color="auto"/>
            <w:left w:val="none" w:sz="0" w:space="0" w:color="auto"/>
            <w:bottom w:val="none" w:sz="0" w:space="0" w:color="auto"/>
            <w:right w:val="none" w:sz="0" w:space="0" w:color="auto"/>
          </w:divBdr>
        </w:div>
        <w:div w:id="1871605038">
          <w:marLeft w:val="720"/>
          <w:marRight w:val="0"/>
          <w:marTop w:val="0"/>
          <w:marBottom w:val="0"/>
          <w:divBdr>
            <w:top w:val="none" w:sz="0" w:space="0" w:color="auto"/>
            <w:left w:val="none" w:sz="0" w:space="0" w:color="auto"/>
            <w:bottom w:val="none" w:sz="0" w:space="0" w:color="auto"/>
            <w:right w:val="none" w:sz="0" w:space="0" w:color="auto"/>
          </w:divBdr>
        </w:div>
        <w:div w:id="1018434434">
          <w:marLeft w:val="720"/>
          <w:marRight w:val="0"/>
          <w:marTop w:val="0"/>
          <w:marBottom w:val="0"/>
          <w:divBdr>
            <w:top w:val="none" w:sz="0" w:space="0" w:color="auto"/>
            <w:left w:val="none" w:sz="0" w:space="0" w:color="auto"/>
            <w:bottom w:val="none" w:sz="0" w:space="0" w:color="auto"/>
            <w:right w:val="none" w:sz="0" w:space="0" w:color="auto"/>
          </w:divBdr>
        </w:div>
        <w:div w:id="1991903496">
          <w:marLeft w:val="720"/>
          <w:marRight w:val="0"/>
          <w:marTop w:val="0"/>
          <w:marBottom w:val="0"/>
          <w:divBdr>
            <w:top w:val="none" w:sz="0" w:space="0" w:color="auto"/>
            <w:left w:val="none" w:sz="0" w:space="0" w:color="auto"/>
            <w:bottom w:val="none" w:sz="0" w:space="0" w:color="auto"/>
            <w:right w:val="none" w:sz="0" w:space="0" w:color="auto"/>
          </w:divBdr>
        </w:div>
        <w:div w:id="1509907283">
          <w:marLeft w:val="720"/>
          <w:marRight w:val="0"/>
          <w:marTop w:val="0"/>
          <w:marBottom w:val="0"/>
          <w:divBdr>
            <w:top w:val="none" w:sz="0" w:space="0" w:color="auto"/>
            <w:left w:val="none" w:sz="0" w:space="0" w:color="auto"/>
            <w:bottom w:val="none" w:sz="0" w:space="0" w:color="auto"/>
            <w:right w:val="none" w:sz="0" w:space="0" w:color="auto"/>
          </w:divBdr>
        </w:div>
        <w:div w:id="1717776703">
          <w:marLeft w:val="720"/>
          <w:marRight w:val="0"/>
          <w:marTop w:val="0"/>
          <w:marBottom w:val="0"/>
          <w:divBdr>
            <w:top w:val="none" w:sz="0" w:space="0" w:color="auto"/>
            <w:left w:val="none" w:sz="0" w:space="0" w:color="auto"/>
            <w:bottom w:val="none" w:sz="0" w:space="0" w:color="auto"/>
            <w:right w:val="none" w:sz="0" w:space="0" w:color="auto"/>
          </w:divBdr>
        </w:div>
        <w:div w:id="785587742">
          <w:marLeft w:val="720"/>
          <w:marRight w:val="0"/>
          <w:marTop w:val="0"/>
          <w:marBottom w:val="0"/>
          <w:divBdr>
            <w:top w:val="none" w:sz="0" w:space="0" w:color="auto"/>
            <w:left w:val="none" w:sz="0" w:space="0" w:color="auto"/>
            <w:bottom w:val="none" w:sz="0" w:space="0" w:color="auto"/>
            <w:right w:val="none" w:sz="0" w:space="0" w:color="auto"/>
          </w:divBdr>
        </w:div>
        <w:div w:id="638531749">
          <w:marLeft w:val="720"/>
          <w:marRight w:val="0"/>
          <w:marTop w:val="0"/>
          <w:marBottom w:val="0"/>
          <w:divBdr>
            <w:top w:val="none" w:sz="0" w:space="0" w:color="auto"/>
            <w:left w:val="none" w:sz="0" w:space="0" w:color="auto"/>
            <w:bottom w:val="none" w:sz="0" w:space="0" w:color="auto"/>
            <w:right w:val="none" w:sz="0" w:space="0" w:color="auto"/>
          </w:divBdr>
        </w:div>
      </w:divsChild>
    </w:div>
    <w:div w:id="613949407">
      <w:bodyDiv w:val="1"/>
      <w:marLeft w:val="0"/>
      <w:marRight w:val="0"/>
      <w:marTop w:val="0"/>
      <w:marBottom w:val="0"/>
      <w:divBdr>
        <w:top w:val="none" w:sz="0" w:space="0" w:color="auto"/>
        <w:left w:val="none" w:sz="0" w:space="0" w:color="auto"/>
        <w:bottom w:val="none" w:sz="0" w:space="0" w:color="auto"/>
        <w:right w:val="none" w:sz="0" w:space="0" w:color="auto"/>
      </w:divBdr>
    </w:div>
    <w:div w:id="617293465">
      <w:bodyDiv w:val="1"/>
      <w:marLeft w:val="0"/>
      <w:marRight w:val="0"/>
      <w:marTop w:val="0"/>
      <w:marBottom w:val="0"/>
      <w:divBdr>
        <w:top w:val="none" w:sz="0" w:space="0" w:color="auto"/>
        <w:left w:val="none" w:sz="0" w:space="0" w:color="auto"/>
        <w:bottom w:val="none" w:sz="0" w:space="0" w:color="auto"/>
        <w:right w:val="none" w:sz="0" w:space="0" w:color="auto"/>
      </w:divBdr>
      <w:divsChild>
        <w:div w:id="1968394725">
          <w:marLeft w:val="720"/>
          <w:marRight w:val="0"/>
          <w:marTop w:val="0"/>
          <w:marBottom w:val="0"/>
          <w:divBdr>
            <w:top w:val="none" w:sz="0" w:space="0" w:color="auto"/>
            <w:left w:val="none" w:sz="0" w:space="0" w:color="auto"/>
            <w:bottom w:val="none" w:sz="0" w:space="0" w:color="auto"/>
            <w:right w:val="none" w:sz="0" w:space="0" w:color="auto"/>
          </w:divBdr>
        </w:div>
        <w:div w:id="456602310">
          <w:marLeft w:val="720"/>
          <w:marRight w:val="0"/>
          <w:marTop w:val="0"/>
          <w:marBottom w:val="0"/>
          <w:divBdr>
            <w:top w:val="none" w:sz="0" w:space="0" w:color="auto"/>
            <w:left w:val="none" w:sz="0" w:space="0" w:color="auto"/>
            <w:bottom w:val="none" w:sz="0" w:space="0" w:color="auto"/>
            <w:right w:val="none" w:sz="0" w:space="0" w:color="auto"/>
          </w:divBdr>
        </w:div>
        <w:div w:id="2023359035">
          <w:marLeft w:val="720"/>
          <w:marRight w:val="0"/>
          <w:marTop w:val="0"/>
          <w:marBottom w:val="0"/>
          <w:divBdr>
            <w:top w:val="none" w:sz="0" w:space="0" w:color="auto"/>
            <w:left w:val="none" w:sz="0" w:space="0" w:color="auto"/>
            <w:bottom w:val="none" w:sz="0" w:space="0" w:color="auto"/>
            <w:right w:val="none" w:sz="0" w:space="0" w:color="auto"/>
          </w:divBdr>
        </w:div>
        <w:div w:id="913586157">
          <w:marLeft w:val="720"/>
          <w:marRight w:val="0"/>
          <w:marTop w:val="0"/>
          <w:marBottom w:val="0"/>
          <w:divBdr>
            <w:top w:val="none" w:sz="0" w:space="0" w:color="auto"/>
            <w:left w:val="none" w:sz="0" w:space="0" w:color="auto"/>
            <w:bottom w:val="none" w:sz="0" w:space="0" w:color="auto"/>
            <w:right w:val="none" w:sz="0" w:space="0" w:color="auto"/>
          </w:divBdr>
        </w:div>
        <w:div w:id="835992912">
          <w:marLeft w:val="720"/>
          <w:marRight w:val="0"/>
          <w:marTop w:val="0"/>
          <w:marBottom w:val="0"/>
          <w:divBdr>
            <w:top w:val="none" w:sz="0" w:space="0" w:color="auto"/>
            <w:left w:val="none" w:sz="0" w:space="0" w:color="auto"/>
            <w:bottom w:val="none" w:sz="0" w:space="0" w:color="auto"/>
            <w:right w:val="none" w:sz="0" w:space="0" w:color="auto"/>
          </w:divBdr>
        </w:div>
        <w:div w:id="361636046">
          <w:marLeft w:val="720"/>
          <w:marRight w:val="0"/>
          <w:marTop w:val="0"/>
          <w:marBottom w:val="0"/>
          <w:divBdr>
            <w:top w:val="none" w:sz="0" w:space="0" w:color="auto"/>
            <w:left w:val="none" w:sz="0" w:space="0" w:color="auto"/>
            <w:bottom w:val="none" w:sz="0" w:space="0" w:color="auto"/>
            <w:right w:val="none" w:sz="0" w:space="0" w:color="auto"/>
          </w:divBdr>
        </w:div>
        <w:div w:id="675235155">
          <w:marLeft w:val="720"/>
          <w:marRight w:val="0"/>
          <w:marTop w:val="0"/>
          <w:marBottom w:val="0"/>
          <w:divBdr>
            <w:top w:val="none" w:sz="0" w:space="0" w:color="auto"/>
            <w:left w:val="none" w:sz="0" w:space="0" w:color="auto"/>
            <w:bottom w:val="none" w:sz="0" w:space="0" w:color="auto"/>
            <w:right w:val="none" w:sz="0" w:space="0" w:color="auto"/>
          </w:divBdr>
        </w:div>
        <w:div w:id="693773674">
          <w:marLeft w:val="720"/>
          <w:marRight w:val="0"/>
          <w:marTop w:val="0"/>
          <w:marBottom w:val="0"/>
          <w:divBdr>
            <w:top w:val="none" w:sz="0" w:space="0" w:color="auto"/>
            <w:left w:val="none" w:sz="0" w:space="0" w:color="auto"/>
            <w:bottom w:val="none" w:sz="0" w:space="0" w:color="auto"/>
            <w:right w:val="none" w:sz="0" w:space="0" w:color="auto"/>
          </w:divBdr>
        </w:div>
        <w:div w:id="1080954105">
          <w:marLeft w:val="720"/>
          <w:marRight w:val="0"/>
          <w:marTop w:val="0"/>
          <w:marBottom w:val="0"/>
          <w:divBdr>
            <w:top w:val="none" w:sz="0" w:space="0" w:color="auto"/>
            <w:left w:val="none" w:sz="0" w:space="0" w:color="auto"/>
            <w:bottom w:val="none" w:sz="0" w:space="0" w:color="auto"/>
            <w:right w:val="none" w:sz="0" w:space="0" w:color="auto"/>
          </w:divBdr>
        </w:div>
        <w:div w:id="1761291988">
          <w:marLeft w:val="720"/>
          <w:marRight w:val="0"/>
          <w:marTop w:val="0"/>
          <w:marBottom w:val="0"/>
          <w:divBdr>
            <w:top w:val="none" w:sz="0" w:space="0" w:color="auto"/>
            <w:left w:val="none" w:sz="0" w:space="0" w:color="auto"/>
            <w:bottom w:val="none" w:sz="0" w:space="0" w:color="auto"/>
            <w:right w:val="none" w:sz="0" w:space="0" w:color="auto"/>
          </w:divBdr>
        </w:div>
        <w:div w:id="1588079130">
          <w:marLeft w:val="720"/>
          <w:marRight w:val="0"/>
          <w:marTop w:val="0"/>
          <w:marBottom w:val="0"/>
          <w:divBdr>
            <w:top w:val="none" w:sz="0" w:space="0" w:color="auto"/>
            <w:left w:val="none" w:sz="0" w:space="0" w:color="auto"/>
            <w:bottom w:val="none" w:sz="0" w:space="0" w:color="auto"/>
            <w:right w:val="none" w:sz="0" w:space="0" w:color="auto"/>
          </w:divBdr>
        </w:div>
        <w:div w:id="1164051286">
          <w:marLeft w:val="720"/>
          <w:marRight w:val="0"/>
          <w:marTop w:val="0"/>
          <w:marBottom w:val="0"/>
          <w:divBdr>
            <w:top w:val="none" w:sz="0" w:space="0" w:color="auto"/>
            <w:left w:val="none" w:sz="0" w:space="0" w:color="auto"/>
            <w:bottom w:val="none" w:sz="0" w:space="0" w:color="auto"/>
            <w:right w:val="none" w:sz="0" w:space="0" w:color="auto"/>
          </w:divBdr>
        </w:div>
        <w:div w:id="1964801065">
          <w:marLeft w:val="720"/>
          <w:marRight w:val="0"/>
          <w:marTop w:val="0"/>
          <w:marBottom w:val="0"/>
          <w:divBdr>
            <w:top w:val="none" w:sz="0" w:space="0" w:color="auto"/>
            <w:left w:val="none" w:sz="0" w:space="0" w:color="auto"/>
            <w:bottom w:val="none" w:sz="0" w:space="0" w:color="auto"/>
            <w:right w:val="none" w:sz="0" w:space="0" w:color="auto"/>
          </w:divBdr>
        </w:div>
        <w:div w:id="1821723616">
          <w:marLeft w:val="720"/>
          <w:marRight w:val="0"/>
          <w:marTop w:val="0"/>
          <w:marBottom w:val="0"/>
          <w:divBdr>
            <w:top w:val="none" w:sz="0" w:space="0" w:color="auto"/>
            <w:left w:val="none" w:sz="0" w:space="0" w:color="auto"/>
            <w:bottom w:val="none" w:sz="0" w:space="0" w:color="auto"/>
            <w:right w:val="none" w:sz="0" w:space="0" w:color="auto"/>
          </w:divBdr>
        </w:div>
        <w:div w:id="971599224">
          <w:marLeft w:val="720"/>
          <w:marRight w:val="0"/>
          <w:marTop w:val="0"/>
          <w:marBottom w:val="0"/>
          <w:divBdr>
            <w:top w:val="none" w:sz="0" w:space="0" w:color="auto"/>
            <w:left w:val="none" w:sz="0" w:space="0" w:color="auto"/>
            <w:bottom w:val="none" w:sz="0" w:space="0" w:color="auto"/>
            <w:right w:val="none" w:sz="0" w:space="0" w:color="auto"/>
          </w:divBdr>
        </w:div>
      </w:divsChild>
    </w:div>
    <w:div w:id="623779647">
      <w:bodyDiv w:val="1"/>
      <w:marLeft w:val="0"/>
      <w:marRight w:val="0"/>
      <w:marTop w:val="0"/>
      <w:marBottom w:val="0"/>
      <w:divBdr>
        <w:top w:val="none" w:sz="0" w:space="0" w:color="auto"/>
        <w:left w:val="none" w:sz="0" w:space="0" w:color="auto"/>
        <w:bottom w:val="none" w:sz="0" w:space="0" w:color="auto"/>
        <w:right w:val="none" w:sz="0" w:space="0" w:color="auto"/>
      </w:divBdr>
    </w:div>
    <w:div w:id="627124576">
      <w:bodyDiv w:val="1"/>
      <w:marLeft w:val="0"/>
      <w:marRight w:val="0"/>
      <w:marTop w:val="0"/>
      <w:marBottom w:val="0"/>
      <w:divBdr>
        <w:top w:val="none" w:sz="0" w:space="0" w:color="auto"/>
        <w:left w:val="none" w:sz="0" w:space="0" w:color="auto"/>
        <w:bottom w:val="none" w:sz="0" w:space="0" w:color="auto"/>
        <w:right w:val="none" w:sz="0" w:space="0" w:color="auto"/>
      </w:divBdr>
    </w:div>
    <w:div w:id="674379561">
      <w:bodyDiv w:val="1"/>
      <w:marLeft w:val="0"/>
      <w:marRight w:val="0"/>
      <w:marTop w:val="0"/>
      <w:marBottom w:val="0"/>
      <w:divBdr>
        <w:top w:val="none" w:sz="0" w:space="0" w:color="auto"/>
        <w:left w:val="none" w:sz="0" w:space="0" w:color="auto"/>
        <w:bottom w:val="none" w:sz="0" w:space="0" w:color="auto"/>
        <w:right w:val="none" w:sz="0" w:space="0" w:color="auto"/>
      </w:divBdr>
    </w:div>
    <w:div w:id="686760039">
      <w:bodyDiv w:val="1"/>
      <w:marLeft w:val="0"/>
      <w:marRight w:val="0"/>
      <w:marTop w:val="0"/>
      <w:marBottom w:val="0"/>
      <w:divBdr>
        <w:top w:val="none" w:sz="0" w:space="0" w:color="auto"/>
        <w:left w:val="none" w:sz="0" w:space="0" w:color="auto"/>
        <w:bottom w:val="none" w:sz="0" w:space="0" w:color="auto"/>
        <w:right w:val="none" w:sz="0" w:space="0" w:color="auto"/>
      </w:divBdr>
    </w:div>
    <w:div w:id="693458404">
      <w:bodyDiv w:val="1"/>
      <w:marLeft w:val="0"/>
      <w:marRight w:val="0"/>
      <w:marTop w:val="0"/>
      <w:marBottom w:val="0"/>
      <w:divBdr>
        <w:top w:val="none" w:sz="0" w:space="0" w:color="auto"/>
        <w:left w:val="none" w:sz="0" w:space="0" w:color="auto"/>
        <w:bottom w:val="none" w:sz="0" w:space="0" w:color="auto"/>
        <w:right w:val="none" w:sz="0" w:space="0" w:color="auto"/>
      </w:divBdr>
    </w:div>
    <w:div w:id="722799632">
      <w:bodyDiv w:val="1"/>
      <w:marLeft w:val="0"/>
      <w:marRight w:val="0"/>
      <w:marTop w:val="0"/>
      <w:marBottom w:val="0"/>
      <w:divBdr>
        <w:top w:val="none" w:sz="0" w:space="0" w:color="auto"/>
        <w:left w:val="none" w:sz="0" w:space="0" w:color="auto"/>
        <w:bottom w:val="none" w:sz="0" w:space="0" w:color="auto"/>
        <w:right w:val="none" w:sz="0" w:space="0" w:color="auto"/>
      </w:divBdr>
    </w:div>
    <w:div w:id="770013228">
      <w:bodyDiv w:val="1"/>
      <w:marLeft w:val="0"/>
      <w:marRight w:val="0"/>
      <w:marTop w:val="0"/>
      <w:marBottom w:val="0"/>
      <w:divBdr>
        <w:top w:val="none" w:sz="0" w:space="0" w:color="auto"/>
        <w:left w:val="none" w:sz="0" w:space="0" w:color="auto"/>
        <w:bottom w:val="none" w:sz="0" w:space="0" w:color="auto"/>
        <w:right w:val="none" w:sz="0" w:space="0" w:color="auto"/>
      </w:divBdr>
    </w:div>
    <w:div w:id="783689498">
      <w:bodyDiv w:val="1"/>
      <w:marLeft w:val="0"/>
      <w:marRight w:val="0"/>
      <w:marTop w:val="0"/>
      <w:marBottom w:val="0"/>
      <w:divBdr>
        <w:top w:val="none" w:sz="0" w:space="0" w:color="auto"/>
        <w:left w:val="none" w:sz="0" w:space="0" w:color="auto"/>
        <w:bottom w:val="none" w:sz="0" w:space="0" w:color="auto"/>
        <w:right w:val="none" w:sz="0" w:space="0" w:color="auto"/>
      </w:divBdr>
    </w:div>
    <w:div w:id="787118459">
      <w:bodyDiv w:val="1"/>
      <w:marLeft w:val="0"/>
      <w:marRight w:val="0"/>
      <w:marTop w:val="0"/>
      <w:marBottom w:val="0"/>
      <w:divBdr>
        <w:top w:val="none" w:sz="0" w:space="0" w:color="auto"/>
        <w:left w:val="none" w:sz="0" w:space="0" w:color="auto"/>
        <w:bottom w:val="none" w:sz="0" w:space="0" w:color="auto"/>
        <w:right w:val="none" w:sz="0" w:space="0" w:color="auto"/>
      </w:divBdr>
    </w:div>
    <w:div w:id="793447746">
      <w:bodyDiv w:val="1"/>
      <w:marLeft w:val="0"/>
      <w:marRight w:val="0"/>
      <w:marTop w:val="0"/>
      <w:marBottom w:val="0"/>
      <w:divBdr>
        <w:top w:val="none" w:sz="0" w:space="0" w:color="auto"/>
        <w:left w:val="none" w:sz="0" w:space="0" w:color="auto"/>
        <w:bottom w:val="none" w:sz="0" w:space="0" w:color="auto"/>
        <w:right w:val="none" w:sz="0" w:space="0" w:color="auto"/>
      </w:divBdr>
    </w:div>
    <w:div w:id="813914162">
      <w:bodyDiv w:val="1"/>
      <w:marLeft w:val="0"/>
      <w:marRight w:val="0"/>
      <w:marTop w:val="0"/>
      <w:marBottom w:val="0"/>
      <w:divBdr>
        <w:top w:val="none" w:sz="0" w:space="0" w:color="auto"/>
        <w:left w:val="none" w:sz="0" w:space="0" w:color="auto"/>
        <w:bottom w:val="none" w:sz="0" w:space="0" w:color="auto"/>
        <w:right w:val="none" w:sz="0" w:space="0" w:color="auto"/>
      </w:divBdr>
    </w:div>
    <w:div w:id="896358331">
      <w:bodyDiv w:val="1"/>
      <w:marLeft w:val="0"/>
      <w:marRight w:val="0"/>
      <w:marTop w:val="0"/>
      <w:marBottom w:val="0"/>
      <w:divBdr>
        <w:top w:val="none" w:sz="0" w:space="0" w:color="auto"/>
        <w:left w:val="none" w:sz="0" w:space="0" w:color="auto"/>
        <w:bottom w:val="none" w:sz="0" w:space="0" w:color="auto"/>
        <w:right w:val="none" w:sz="0" w:space="0" w:color="auto"/>
      </w:divBdr>
    </w:div>
    <w:div w:id="905920925">
      <w:bodyDiv w:val="1"/>
      <w:marLeft w:val="0"/>
      <w:marRight w:val="0"/>
      <w:marTop w:val="0"/>
      <w:marBottom w:val="0"/>
      <w:divBdr>
        <w:top w:val="none" w:sz="0" w:space="0" w:color="auto"/>
        <w:left w:val="none" w:sz="0" w:space="0" w:color="auto"/>
        <w:bottom w:val="none" w:sz="0" w:space="0" w:color="auto"/>
        <w:right w:val="none" w:sz="0" w:space="0" w:color="auto"/>
      </w:divBdr>
    </w:div>
    <w:div w:id="908349095">
      <w:bodyDiv w:val="1"/>
      <w:marLeft w:val="0"/>
      <w:marRight w:val="0"/>
      <w:marTop w:val="0"/>
      <w:marBottom w:val="0"/>
      <w:divBdr>
        <w:top w:val="none" w:sz="0" w:space="0" w:color="auto"/>
        <w:left w:val="none" w:sz="0" w:space="0" w:color="auto"/>
        <w:bottom w:val="none" w:sz="0" w:space="0" w:color="auto"/>
        <w:right w:val="none" w:sz="0" w:space="0" w:color="auto"/>
      </w:divBdr>
      <w:divsChild>
        <w:div w:id="369496332">
          <w:marLeft w:val="720"/>
          <w:marRight w:val="0"/>
          <w:marTop w:val="0"/>
          <w:marBottom w:val="0"/>
          <w:divBdr>
            <w:top w:val="none" w:sz="0" w:space="0" w:color="auto"/>
            <w:left w:val="none" w:sz="0" w:space="0" w:color="auto"/>
            <w:bottom w:val="none" w:sz="0" w:space="0" w:color="auto"/>
            <w:right w:val="none" w:sz="0" w:space="0" w:color="auto"/>
          </w:divBdr>
        </w:div>
        <w:div w:id="851141269">
          <w:marLeft w:val="720"/>
          <w:marRight w:val="0"/>
          <w:marTop w:val="0"/>
          <w:marBottom w:val="0"/>
          <w:divBdr>
            <w:top w:val="none" w:sz="0" w:space="0" w:color="auto"/>
            <w:left w:val="none" w:sz="0" w:space="0" w:color="auto"/>
            <w:bottom w:val="none" w:sz="0" w:space="0" w:color="auto"/>
            <w:right w:val="none" w:sz="0" w:space="0" w:color="auto"/>
          </w:divBdr>
        </w:div>
        <w:div w:id="1827822313">
          <w:marLeft w:val="720"/>
          <w:marRight w:val="0"/>
          <w:marTop w:val="0"/>
          <w:marBottom w:val="0"/>
          <w:divBdr>
            <w:top w:val="none" w:sz="0" w:space="0" w:color="auto"/>
            <w:left w:val="none" w:sz="0" w:space="0" w:color="auto"/>
            <w:bottom w:val="none" w:sz="0" w:space="0" w:color="auto"/>
            <w:right w:val="none" w:sz="0" w:space="0" w:color="auto"/>
          </w:divBdr>
        </w:div>
      </w:divsChild>
    </w:div>
    <w:div w:id="916596602">
      <w:bodyDiv w:val="1"/>
      <w:marLeft w:val="0"/>
      <w:marRight w:val="0"/>
      <w:marTop w:val="0"/>
      <w:marBottom w:val="0"/>
      <w:divBdr>
        <w:top w:val="none" w:sz="0" w:space="0" w:color="auto"/>
        <w:left w:val="none" w:sz="0" w:space="0" w:color="auto"/>
        <w:bottom w:val="none" w:sz="0" w:space="0" w:color="auto"/>
        <w:right w:val="none" w:sz="0" w:space="0" w:color="auto"/>
      </w:divBdr>
    </w:div>
    <w:div w:id="935207861">
      <w:bodyDiv w:val="1"/>
      <w:marLeft w:val="0"/>
      <w:marRight w:val="0"/>
      <w:marTop w:val="0"/>
      <w:marBottom w:val="0"/>
      <w:divBdr>
        <w:top w:val="none" w:sz="0" w:space="0" w:color="auto"/>
        <w:left w:val="none" w:sz="0" w:space="0" w:color="auto"/>
        <w:bottom w:val="none" w:sz="0" w:space="0" w:color="auto"/>
        <w:right w:val="none" w:sz="0" w:space="0" w:color="auto"/>
      </w:divBdr>
    </w:div>
    <w:div w:id="936595367">
      <w:bodyDiv w:val="1"/>
      <w:marLeft w:val="0"/>
      <w:marRight w:val="0"/>
      <w:marTop w:val="0"/>
      <w:marBottom w:val="0"/>
      <w:divBdr>
        <w:top w:val="none" w:sz="0" w:space="0" w:color="auto"/>
        <w:left w:val="none" w:sz="0" w:space="0" w:color="auto"/>
        <w:bottom w:val="none" w:sz="0" w:space="0" w:color="auto"/>
        <w:right w:val="none" w:sz="0" w:space="0" w:color="auto"/>
      </w:divBdr>
    </w:div>
    <w:div w:id="941304295">
      <w:bodyDiv w:val="1"/>
      <w:marLeft w:val="0"/>
      <w:marRight w:val="0"/>
      <w:marTop w:val="0"/>
      <w:marBottom w:val="0"/>
      <w:divBdr>
        <w:top w:val="none" w:sz="0" w:space="0" w:color="auto"/>
        <w:left w:val="none" w:sz="0" w:space="0" w:color="auto"/>
        <w:bottom w:val="none" w:sz="0" w:space="0" w:color="auto"/>
        <w:right w:val="none" w:sz="0" w:space="0" w:color="auto"/>
      </w:divBdr>
    </w:div>
    <w:div w:id="946885806">
      <w:bodyDiv w:val="1"/>
      <w:marLeft w:val="0"/>
      <w:marRight w:val="0"/>
      <w:marTop w:val="0"/>
      <w:marBottom w:val="0"/>
      <w:divBdr>
        <w:top w:val="none" w:sz="0" w:space="0" w:color="auto"/>
        <w:left w:val="none" w:sz="0" w:space="0" w:color="auto"/>
        <w:bottom w:val="none" w:sz="0" w:space="0" w:color="auto"/>
        <w:right w:val="none" w:sz="0" w:space="0" w:color="auto"/>
      </w:divBdr>
    </w:div>
    <w:div w:id="984772377">
      <w:bodyDiv w:val="1"/>
      <w:marLeft w:val="0"/>
      <w:marRight w:val="0"/>
      <w:marTop w:val="0"/>
      <w:marBottom w:val="0"/>
      <w:divBdr>
        <w:top w:val="none" w:sz="0" w:space="0" w:color="auto"/>
        <w:left w:val="none" w:sz="0" w:space="0" w:color="auto"/>
        <w:bottom w:val="none" w:sz="0" w:space="0" w:color="auto"/>
        <w:right w:val="none" w:sz="0" w:space="0" w:color="auto"/>
      </w:divBdr>
      <w:divsChild>
        <w:div w:id="970862069">
          <w:marLeft w:val="720"/>
          <w:marRight w:val="0"/>
          <w:marTop w:val="0"/>
          <w:marBottom w:val="0"/>
          <w:divBdr>
            <w:top w:val="none" w:sz="0" w:space="0" w:color="auto"/>
            <w:left w:val="none" w:sz="0" w:space="0" w:color="auto"/>
            <w:bottom w:val="none" w:sz="0" w:space="0" w:color="auto"/>
            <w:right w:val="none" w:sz="0" w:space="0" w:color="auto"/>
          </w:divBdr>
        </w:div>
        <w:div w:id="369378237">
          <w:marLeft w:val="720"/>
          <w:marRight w:val="0"/>
          <w:marTop w:val="0"/>
          <w:marBottom w:val="0"/>
          <w:divBdr>
            <w:top w:val="none" w:sz="0" w:space="0" w:color="auto"/>
            <w:left w:val="none" w:sz="0" w:space="0" w:color="auto"/>
            <w:bottom w:val="none" w:sz="0" w:space="0" w:color="auto"/>
            <w:right w:val="none" w:sz="0" w:space="0" w:color="auto"/>
          </w:divBdr>
        </w:div>
        <w:div w:id="1777796985">
          <w:marLeft w:val="720"/>
          <w:marRight w:val="0"/>
          <w:marTop w:val="0"/>
          <w:marBottom w:val="0"/>
          <w:divBdr>
            <w:top w:val="none" w:sz="0" w:space="0" w:color="auto"/>
            <w:left w:val="none" w:sz="0" w:space="0" w:color="auto"/>
            <w:bottom w:val="none" w:sz="0" w:space="0" w:color="auto"/>
            <w:right w:val="none" w:sz="0" w:space="0" w:color="auto"/>
          </w:divBdr>
        </w:div>
        <w:div w:id="1154297272">
          <w:marLeft w:val="720"/>
          <w:marRight w:val="0"/>
          <w:marTop w:val="0"/>
          <w:marBottom w:val="0"/>
          <w:divBdr>
            <w:top w:val="none" w:sz="0" w:space="0" w:color="auto"/>
            <w:left w:val="none" w:sz="0" w:space="0" w:color="auto"/>
            <w:bottom w:val="none" w:sz="0" w:space="0" w:color="auto"/>
            <w:right w:val="none" w:sz="0" w:space="0" w:color="auto"/>
          </w:divBdr>
        </w:div>
        <w:div w:id="898515869">
          <w:marLeft w:val="720"/>
          <w:marRight w:val="0"/>
          <w:marTop w:val="0"/>
          <w:marBottom w:val="0"/>
          <w:divBdr>
            <w:top w:val="none" w:sz="0" w:space="0" w:color="auto"/>
            <w:left w:val="none" w:sz="0" w:space="0" w:color="auto"/>
            <w:bottom w:val="none" w:sz="0" w:space="0" w:color="auto"/>
            <w:right w:val="none" w:sz="0" w:space="0" w:color="auto"/>
          </w:divBdr>
        </w:div>
        <w:div w:id="577637504">
          <w:marLeft w:val="720"/>
          <w:marRight w:val="0"/>
          <w:marTop w:val="0"/>
          <w:marBottom w:val="0"/>
          <w:divBdr>
            <w:top w:val="none" w:sz="0" w:space="0" w:color="auto"/>
            <w:left w:val="none" w:sz="0" w:space="0" w:color="auto"/>
            <w:bottom w:val="none" w:sz="0" w:space="0" w:color="auto"/>
            <w:right w:val="none" w:sz="0" w:space="0" w:color="auto"/>
          </w:divBdr>
        </w:div>
      </w:divsChild>
    </w:div>
    <w:div w:id="989747274">
      <w:bodyDiv w:val="1"/>
      <w:marLeft w:val="0"/>
      <w:marRight w:val="0"/>
      <w:marTop w:val="0"/>
      <w:marBottom w:val="0"/>
      <w:divBdr>
        <w:top w:val="none" w:sz="0" w:space="0" w:color="auto"/>
        <w:left w:val="none" w:sz="0" w:space="0" w:color="auto"/>
        <w:bottom w:val="none" w:sz="0" w:space="0" w:color="auto"/>
        <w:right w:val="none" w:sz="0" w:space="0" w:color="auto"/>
      </w:divBdr>
    </w:div>
    <w:div w:id="1041049559">
      <w:bodyDiv w:val="1"/>
      <w:marLeft w:val="0"/>
      <w:marRight w:val="0"/>
      <w:marTop w:val="0"/>
      <w:marBottom w:val="0"/>
      <w:divBdr>
        <w:top w:val="none" w:sz="0" w:space="0" w:color="auto"/>
        <w:left w:val="none" w:sz="0" w:space="0" w:color="auto"/>
        <w:bottom w:val="none" w:sz="0" w:space="0" w:color="auto"/>
        <w:right w:val="none" w:sz="0" w:space="0" w:color="auto"/>
      </w:divBdr>
    </w:div>
    <w:div w:id="1068114602">
      <w:bodyDiv w:val="1"/>
      <w:marLeft w:val="0"/>
      <w:marRight w:val="0"/>
      <w:marTop w:val="0"/>
      <w:marBottom w:val="0"/>
      <w:divBdr>
        <w:top w:val="none" w:sz="0" w:space="0" w:color="auto"/>
        <w:left w:val="none" w:sz="0" w:space="0" w:color="auto"/>
        <w:bottom w:val="none" w:sz="0" w:space="0" w:color="auto"/>
        <w:right w:val="none" w:sz="0" w:space="0" w:color="auto"/>
      </w:divBdr>
      <w:divsChild>
        <w:div w:id="697924950">
          <w:marLeft w:val="288"/>
          <w:marRight w:val="0"/>
          <w:marTop w:val="0"/>
          <w:marBottom w:val="0"/>
          <w:divBdr>
            <w:top w:val="none" w:sz="0" w:space="0" w:color="auto"/>
            <w:left w:val="none" w:sz="0" w:space="0" w:color="auto"/>
            <w:bottom w:val="none" w:sz="0" w:space="0" w:color="auto"/>
            <w:right w:val="none" w:sz="0" w:space="0" w:color="auto"/>
          </w:divBdr>
        </w:div>
        <w:div w:id="1682001831">
          <w:marLeft w:val="288"/>
          <w:marRight w:val="0"/>
          <w:marTop w:val="0"/>
          <w:marBottom w:val="0"/>
          <w:divBdr>
            <w:top w:val="none" w:sz="0" w:space="0" w:color="auto"/>
            <w:left w:val="none" w:sz="0" w:space="0" w:color="auto"/>
            <w:bottom w:val="none" w:sz="0" w:space="0" w:color="auto"/>
            <w:right w:val="none" w:sz="0" w:space="0" w:color="auto"/>
          </w:divBdr>
        </w:div>
        <w:div w:id="1846555999">
          <w:marLeft w:val="288"/>
          <w:marRight w:val="0"/>
          <w:marTop w:val="0"/>
          <w:marBottom w:val="0"/>
          <w:divBdr>
            <w:top w:val="none" w:sz="0" w:space="0" w:color="auto"/>
            <w:left w:val="none" w:sz="0" w:space="0" w:color="auto"/>
            <w:bottom w:val="none" w:sz="0" w:space="0" w:color="auto"/>
            <w:right w:val="none" w:sz="0" w:space="0" w:color="auto"/>
          </w:divBdr>
        </w:div>
        <w:div w:id="427697959">
          <w:marLeft w:val="288"/>
          <w:marRight w:val="0"/>
          <w:marTop w:val="0"/>
          <w:marBottom w:val="0"/>
          <w:divBdr>
            <w:top w:val="none" w:sz="0" w:space="0" w:color="auto"/>
            <w:left w:val="none" w:sz="0" w:space="0" w:color="auto"/>
            <w:bottom w:val="none" w:sz="0" w:space="0" w:color="auto"/>
            <w:right w:val="none" w:sz="0" w:space="0" w:color="auto"/>
          </w:divBdr>
        </w:div>
        <w:div w:id="208961216">
          <w:marLeft w:val="288"/>
          <w:marRight w:val="0"/>
          <w:marTop w:val="0"/>
          <w:marBottom w:val="0"/>
          <w:divBdr>
            <w:top w:val="none" w:sz="0" w:space="0" w:color="auto"/>
            <w:left w:val="none" w:sz="0" w:space="0" w:color="auto"/>
            <w:bottom w:val="none" w:sz="0" w:space="0" w:color="auto"/>
            <w:right w:val="none" w:sz="0" w:space="0" w:color="auto"/>
          </w:divBdr>
        </w:div>
        <w:div w:id="694966484">
          <w:marLeft w:val="288"/>
          <w:marRight w:val="0"/>
          <w:marTop w:val="0"/>
          <w:marBottom w:val="0"/>
          <w:divBdr>
            <w:top w:val="none" w:sz="0" w:space="0" w:color="auto"/>
            <w:left w:val="none" w:sz="0" w:space="0" w:color="auto"/>
            <w:bottom w:val="none" w:sz="0" w:space="0" w:color="auto"/>
            <w:right w:val="none" w:sz="0" w:space="0" w:color="auto"/>
          </w:divBdr>
        </w:div>
        <w:div w:id="255866697">
          <w:marLeft w:val="288"/>
          <w:marRight w:val="0"/>
          <w:marTop w:val="0"/>
          <w:marBottom w:val="0"/>
          <w:divBdr>
            <w:top w:val="none" w:sz="0" w:space="0" w:color="auto"/>
            <w:left w:val="none" w:sz="0" w:space="0" w:color="auto"/>
            <w:bottom w:val="none" w:sz="0" w:space="0" w:color="auto"/>
            <w:right w:val="none" w:sz="0" w:space="0" w:color="auto"/>
          </w:divBdr>
        </w:div>
        <w:div w:id="346979348">
          <w:marLeft w:val="288"/>
          <w:marRight w:val="0"/>
          <w:marTop w:val="0"/>
          <w:marBottom w:val="0"/>
          <w:divBdr>
            <w:top w:val="none" w:sz="0" w:space="0" w:color="auto"/>
            <w:left w:val="none" w:sz="0" w:space="0" w:color="auto"/>
            <w:bottom w:val="none" w:sz="0" w:space="0" w:color="auto"/>
            <w:right w:val="none" w:sz="0" w:space="0" w:color="auto"/>
          </w:divBdr>
        </w:div>
        <w:div w:id="978416137">
          <w:marLeft w:val="288"/>
          <w:marRight w:val="0"/>
          <w:marTop w:val="0"/>
          <w:marBottom w:val="0"/>
          <w:divBdr>
            <w:top w:val="none" w:sz="0" w:space="0" w:color="auto"/>
            <w:left w:val="none" w:sz="0" w:space="0" w:color="auto"/>
            <w:bottom w:val="none" w:sz="0" w:space="0" w:color="auto"/>
            <w:right w:val="none" w:sz="0" w:space="0" w:color="auto"/>
          </w:divBdr>
        </w:div>
        <w:div w:id="1370494672">
          <w:marLeft w:val="288"/>
          <w:marRight w:val="0"/>
          <w:marTop w:val="0"/>
          <w:marBottom w:val="0"/>
          <w:divBdr>
            <w:top w:val="none" w:sz="0" w:space="0" w:color="auto"/>
            <w:left w:val="none" w:sz="0" w:space="0" w:color="auto"/>
            <w:bottom w:val="none" w:sz="0" w:space="0" w:color="auto"/>
            <w:right w:val="none" w:sz="0" w:space="0" w:color="auto"/>
          </w:divBdr>
        </w:div>
        <w:div w:id="986858207">
          <w:marLeft w:val="288"/>
          <w:marRight w:val="0"/>
          <w:marTop w:val="0"/>
          <w:marBottom w:val="0"/>
          <w:divBdr>
            <w:top w:val="none" w:sz="0" w:space="0" w:color="auto"/>
            <w:left w:val="none" w:sz="0" w:space="0" w:color="auto"/>
            <w:bottom w:val="none" w:sz="0" w:space="0" w:color="auto"/>
            <w:right w:val="none" w:sz="0" w:space="0" w:color="auto"/>
          </w:divBdr>
        </w:div>
        <w:div w:id="2021003978">
          <w:marLeft w:val="288"/>
          <w:marRight w:val="0"/>
          <w:marTop w:val="0"/>
          <w:marBottom w:val="0"/>
          <w:divBdr>
            <w:top w:val="none" w:sz="0" w:space="0" w:color="auto"/>
            <w:left w:val="none" w:sz="0" w:space="0" w:color="auto"/>
            <w:bottom w:val="none" w:sz="0" w:space="0" w:color="auto"/>
            <w:right w:val="none" w:sz="0" w:space="0" w:color="auto"/>
          </w:divBdr>
        </w:div>
        <w:div w:id="2001106934">
          <w:marLeft w:val="288"/>
          <w:marRight w:val="0"/>
          <w:marTop w:val="0"/>
          <w:marBottom w:val="0"/>
          <w:divBdr>
            <w:top w:val="none" w:sz="0" w:space="0" w:color="auto"/>
            <w:left w:val="none" w:sz="0" w:space="0" w:color="auto"/>
            <w:bottom w:val="none" w:sz="0" w:space="0" w:color="auto"/>
            <w:right w:val="none" w:sz="0" w:space="0" w:color="auto"/>
          </w:divBdr>
        </w:div>
      </w:divsChild>
    </w:div>
    <w:div w:id="1074621777">
      <w:bodyDiv w:val="1"/>
      <w:marLeft w:val="0"/>
      <w:marRight w:val="0"/>
      <w:marTop w:val="0"/>
      <w:marBottom w:val="0"/>
      <w:divBdr>
        <w:top w:val="none" w:sz="0" w:space="0" w:color="auto"/>
        <w:left w:val="none" w:sz="0" w:space="0" w:color="auto"/>
        <w:bottom w:val="none" w:sz="0" w:space="0" w:color="auto"/>
        <w:right w:val="none" w:sz="0" w:space="0" w:color="auto"/>
      </w:divBdr>
    </w:div>
    <w:div w:id="1082871952">
      <w:bodyDiv w:val="1"/>
      <w:marLeft w:val="0"/>
      <w:marRight w:val="0"/>
      <w:marTop w:val="0"/>
      <w:marBottom w:val="0"/>
      <w:divBdr>
        <w:top w:val="none" w:sz="0" w:space="0" w:color="auto"/>
        <w:left w:val="none" w:sz="0" w:space="0" w:color="auto"/>
        <w:bottom w:val="none" w:sz="0" w:space="0" w:color="auto"/>
        <w:right w:val="none" w:sz="0" w:space="0" w:color="auto"/>
      </w:divBdr>
      <w:divsChild>
        <w:div w:id="439380055">
          <w:marLeft w:val="720"/>
          <w:marRight w:val="0"/>
          <w:marTop w:val="0"/>
          <w:marBottom w:val="0"/>
          <w:divBdr>
            <w:top w:val="none" w:sz="0" w:space="0" w:color="auto"/>
            <w:left w:val="none" w:sz="0" w:space="0" w:color="auto"/>
            <w:bottom w:val="none" w:sz="0" w:space="0" w:color="auto"/>
            <w:right w:val="none" w:sz="0" w:space="0" w:color="auto"/>
          </w:divBdr>
        </w:div>
        <w:div w:id="1853378228">
          <w:marLeft w:val="720"/>
          <w:marRight w:val="0"/>
          <w:marTop w:val="0"/>
          <w:marBottom w:val="0"/>
          <w:divBdr>
            <w:top w:val="none" w:sz="0" w:space="0" w:color="auto"/>
            <w:left w:val="none" w:sz="0" w:space="0" w:color="auto"/>
            <w:bottom w:val="none" w:sz="0" w:space="0" w:color="auto"/>
            <w:right w:val="none" w:sz="0" w:space="0" w:color="auto"/>
          </w:divBdr>
        </w:div>
        <w:div w:id="426537025">
          <w:marLeft w:val="720"/>
          <w:marRight w:val="0"/>
          <w:marTop w:val="0"/>
          <w:marBottom w:val="0"/>
          <w:divBdr>
            <w:top w:val="none" w:sz="0" w:space="0" w:color="auto"/>
            <w:left w:val="none" w:sz="0" w:space="0" w:color="auto"/>
            <w:bottom w:val="none" w:sz="0" w:space="0" w:color="auto"/>
            <w:right w:val="none" w:sz="0" w:space="0" w:color="auto"/>
          </w:divBdr>
        </w:div>
        <w:div w:id="1158574238">
          <w:marLeft w:val="1080"/>
          <w:marRight w:val="0"/>
          <w:marTop w:val="0"/>
          <w:marBottom w:val="0"/>
          <w:divBdr>
            <w:top w:val="none" w:sz="0" w:space="0" w:color="auto"/>
            <w:left w:val="none" w:sz="0" w:space="0" w:color="auto"/>
            <w:bottom w:val="none" w:sz="0" w:space="0" w:color="auto"/>
            <w:right w:val="none" w:sz="0" w:space="0" w:color="auto"/>
          </w:divBdr>
        </w:div>
        <w:div w:id="606154732">
          <w:marLeft w:val="1080"/>
          <w:marRight w:val="0"/>
          <w:marTop w:val="0"/>
          <w:marBottom w:val="0"/>
          <w:divBdr>
            <w:top w:val="none" w:sz="0" w:space="0" w:color="auto"/>
            <w:left w:val="none" w:sz="0" w:space="0" w:color="auto"/>
            <w:bottom w:val="none" w:sz="0" w:space="0" w:color="auto"/>
            <w:right w:val="none" w:sz="0" w:space="0" w:color="auto"/>
          </w:divBdr>
        </w:div>
        <w:div w:id="1836872579">
          <w:marLeft w:val="1080"/>
          <w:marRight w:val="0"/>
          <w:marTop w:val="0"/>
          <w:marBottom w:val="0"/>
          <w:divBdr>
            <w:top w:val="none" w:sz="0" w:space="0" w:color="auto"/>
            <w:left w:val="none" w:sz="0" w:space="0" w:color="auto"/>
            <w:bottom w:val="none" w:sz="0" w:space="0" w:color="auto"/>
            <w:right w:val="none" w:sz="0" w:space="0" w:color="auto"/>
          </w:divBdr>
        </w:div>
        <w:div w:id="1902134555">
          <w:marLeft w:val="1080"/>
          <w:marRight w:val="0"/>
          <w:marTop w:val="0"/>
          <w:marBottom w:val="0"/>
          <w:divBdr>
            <w:top w:val="none" w:sz="0" w:space="0" w:color="auto"/>
            <w:left w:val="none" w:sz="0" w:space="0" w:color="auto"/>
            <w:bottom w:val="none" w:sz="0" w:space="0" w:color="auto"/>
            <w:right w:val="none" w:sz="0" w:space="0" w:color="auto"/>
          </w:divBdr>
        </w:div>
        <w:div w:id="1874230263">
          <w:marLeft w:val="1080"/>
          <w:marRight w:val="0"/>
          <w:marTop w:val="0"/>
          <w:marBottom w:val="0"/>
          <w:divBdr>
            <w:top w:val="none" w:sz="0" w:space="0" w:color="auto"/>
            <w:left w:val="none" w:sz="0" w:space="0" w:color="auto"/>
            <w:bottom w:val="none" w:sz="0" w:space="0" w:color="auto"/>
            <w:right w:val="none" w:sz="0" w:space="0" w:color="auto"/>
          </w:divBdr>
        </w:div>
        <w:div w:id="1753040178">
          <w:marLeft w:val="1080"/>
          <w:marRight w:val="0"/>
          <w:marTop w:val="0"/>
          <w:marBottom w:val="0"/>
          <w:divBdr>
            <w:top w:val="none" w:sz="0" w:space="0" w:color="auto"/>
            <w:left w:val="none" w:sz="0" w:space="0" w:color="auto"/>
            <w:bottom w:val="none" w:sz="0" w:space="0" w:color="auto"/>
            <w:right w:val="none" w:sz="0" w:space="0" w:color="auto"/>
          </w:divBdr>
        </w:div>
        <w:div w:id="1065300666">
          <w:marLeft w:val="1080"/>
          <w:marRight w:val="0"/>
          <w:marTop w:val="0"/>
          <w:marBottom w:val="0"/>
          <w:divBdr>
            <w:top w:val="none" w:sz="0" w:space="0" w:color="auto"/>
            <w:left w:val="none" w:sz="0" w:space="0" w:color="auto"/>
            <w:bottom w:val="none" w:sz="0" w:space="0" w:color="auto"/>
            <w:right w:val="none" w:sz="0" w:space="0" w:color="auto"/>
          </w:divBdr>
        </w:div>
        <w:div w:id="996416038">
          <w:marLeft w:val="1080"/>
          <w:marRight w:val="0"/>
          <w:marTop w:val="0"/>
          <w:marBottom w:val="0"/>
          <w:divBdr>
            <w:top w:val="none" w:sz="0" w:space="0" w:color="auto"/>
            <w:left w:val="none" w:sz="0" w:space="0" w:color="auto"/>
            <w:bottom w:val="none" w:sz="0" w:space="0" w:color="auto"/>
            <w:right w:val="none" w:sz="0" w:space="0" w:color="auto"/>
          </w:divBdr>
        </w:div>
        <w:div w:id="1777141958">
          <w:marLeft w:val="1080"/>
          <w:marRight w:val="0"/>
          <w:marTop w:val="0"/>
          <w:marBottom w:val="0"/>
          <w:divBdr>
            <w:top w:val="none" w:sz="0" w:space="0" w:color="auto"/>
            <w:left w:val="none" w:sz="0" w:space="0" w:color="auto"/>
            <w:bottom w:val="none" w:sz="0" w:space="0" w:color="auto"/>
            <w:right w:val="none" w:sz="0" w:space="0" w:color="auto"/>
          </w:divBdr>
        </w:div>
        <w:div w:id="800075297">
          <w:marLeft w:val="1080"/>
          <w:marRight w:val="0"/>
          <w:marTop w:val="0"/>
          <w:marBottom w:val="0"/>
          <w:divBdr>
            <w:top w:val="none" w:sz="0" w:space="0" w:color="auto"/>
            <w:left w:val="none" w:sz="0" w:space="0" w:color="auto"/>
            <w:bottom w:val="none" w:sz="0" w:space="0" w:color="auto"/>
            <w:right w:val="none" w:sz="0" w:space="0" w:color="auto"/>
          </w:divBdr>
        </w:div>
      </w:divsChild>
    </w:div>
    <w:div w:id="1141923833">
      <w:bodyDiv w:val="1"/>
      <w:marLeft w:val="0"/>
      <w:marRight w:val="0"/>
      <w:marTop w:val="0"/>
      <w:marBottom w:val="0"/>
      <w:divBdr>
        <w:top w:val="none" w:sz="0" w:space="0" w:color="auto"/>
        <w:left w:val="none" w:sz="0" w:space="0" w:color="auto"/>
        <w:bottom w:val="none" w:sz="0" w:space="0" w:color="auto"/>
        <w:right w:val="none" w:sz="0" w:space="0" w:color="auto"/>
      </w:divBdr>
    </w:div>
    <w:div w:id="1164082865">
      <w:bodyDiv w:val="1"/>
      <w:marLeft w:val="0"/>
      <w:marRight w:val="0"/>
      <w:marTop w:val="0"/>
      <w:marBottom w:val="0"/>
      <w:divBdr>
        <w:top w:val="none" w:sz="0" w:space="0" w:color="auto"/>
        <w:left w:val="none" w:sz="0" w:space="0" w:color="auto"/>
        <w:bottom w:val="none" w:sz="0" w:space="0" w:color="auto"/>
        <w:right w:val="none" w:sz="0" w:space="0" w:color="auto"/>
      </w:divBdr>
      <w:divsChild>
        <w:div w:id="1603146761">
          <w:marLeft w:val="720"/>
          <w:marRight w:val="0"/>
          <w:marTop w:val="0"/>
          <w:marBottom w:val="0"/>
          <w:divBdr>
            <w:top w:val="none" w:sz="0" w:space="0" w:color="auto"/>
            <w:left w:val="none" w:sz="0" w:space="0" w:color="auto"/>
            <w:bottom w:val="none" w:sz="0" w:space="0" w:color="auto"/>
            <w:right w:val="none" w:sz="0" w:space="0" w:color="auto"/>
          </w:divBdr>
        </w:div>
        <w:div w:id="1614169083">
          <w:marLeft w:val="720"/>
          <w:marRight w:val="0"/>
          <w:marTop w:val="0"/>
          <w:marBottom w:val="0"/>
          <w:divBdr>
            <w:top w:val="none" w:sz="0" w:space="0" w:color="auto"/>
            <w:left w:val="none" w:sz="0" w:space="0" w:color="auto"/>
            <w:bottom w:val="none" w:sz="0" w:space="0" w:color="auto"/>
            <w:right w:val="none" w:sz="0" w:space="0" w:color="auto"/>
          </w:divBdr>
        </w:div>
        <w:div w:id="2134202706">
          <w:marLeft w:val="720"/>
          <w:marRight w:val="0"/>
          <w:marTop w:val="0"/>
          <w:marBottom w:val="0"/>
          <w:divBdr>
            <w:top w:val="none" w:sz="0" w:space="0" w:color="auto"/>
            <w:left w:val="none" w:sz="0" w:space="0" w:color="auto"/>
            <w:bottom w:val="none" w:sz="0" w:space="0" w:color="auto"/>
            <w:right w:val="none" w:sz="0" w:space="0" w:color="auto"/>
          </w:divBdr>
        </w:div>
      </w:divsChild>
    </w:div>
    <w:div w:id="1181090453">
      <w:bodyDiv w:val="1"/>
      <w:marLeft w:val="0"/>
      <w:marRight w:val="0"/>
      <w:marTop w:val="0"/>
      <w:marBottom w:val="0"/>
      <w:divBdr>
        <w:top w:val="none" w:sz="0" w:space="0" w:color="auto"/>
        <w:left w:val="none" w:sz="0" w:space="0" w:color="auto"/>
        <w:bottom w:val="none" w:sz="0" w:space="0" w:color="auto"/>
        <w:right w:val="none" w:sz="0" w:space="0" w:color="auto"/>
      </w:divBdr>
    </w:div>
    <w:div w:id="1207108040">
      <w:bodyDiv w:val="1"/>
      <w:marLeft w:val="0"/>
      <w:marRight w:val="0"/>
      <w:marTop w:val="0"/>
      <w:marBottom w:val="0"/>
      <w:divBdr>
        <w:top w:val="none" w:sz="0" w:space="0" w:color="auto"/>
        <w:left w:val="none" w:sz="0" w:space="0" w:color="auto"/>
        <w:bottom w:val="none" w:sz="0" w:space="0" w:color="auto"/>
        <w:right w:val="none" w:sz="0" w:space="0" w:color="auto"/>
      </w:divBdr>
    </w:div>
    <w:div w:id="1231774819">
      <w:bodyDiv w:val="1"/>
      <w:marLeft w:val="0"/>
      <w:marRight w:val="0"/>
      <w:marTop w:val="0"/>
      <w:marBottom w:val="0"/>
      <w:divBdr>
        <w:top w:val="none" w:sz="0" w:space="0" w:color="auto"/>
        <w:left w:val="none" w:sz="0" w:space="0" w:color="auto"/>
        <w:bottom w:val="none" w:sz="0" w:space="0" w:color="auto"/>
        <w:right w:val="none" w:sz="0" w:space="0" w:color="auto"/>
      </w:divBdr>
    </w:div>
    <w:div w:id="1243834572">
      <w:bodyDiv w:val="1"/>
      <w:marLeft w:val="0"/>
      <w:marRight w:val="0"/>
      <w:marTop w:val="0"/>
      <w:marBottom w:val="0"/>
      <w:divBdr>
        <w:top w:val="none" w:sz="0" w:space="0" w:color="auto"/>
        <w:left w:val="none" w:sz="0" w:space="0" w:color="auto"/>
        <w:bottom w:val="none" w:sz="0" w:space="0" w:color="auto"/>
        <w:right w:val="none" w:sz="0" w:space="0" w:color="auto"/>
      </w:divBdr>
    </w:div>
    <w:div w:id="1272977883">
      <w:bodyDiv w:val="1"/>
      <w:marLeft w:val="0"/>
      <w:marRight w:val="0"/>
      <w:marTop w:val="0"/>
      <w:marBottom w:val="0"/>
      <w:divBdr>
        <w:top w:val="none" w:sz="0" w:space="0" w:color="auto"/>
        <w:left w:val="none" w:sz="0" w:space="0" w:color="auto"/>
        <w:bottom w:val="none" w:sz="0" w:space="0" w:color="auto"/>
        <w:right w:val="none" w:sz="0" w:space="0" w:color="auto"/>
      </w:divBdr>
    </w:div>
    <w:div w:id="1295217632">
      <w:bodyDiv w:val="1"/>
      <w:marLeft w:val="0"/>
      <w:marRight w:val="0"/>
      <w:marTop w:val="0"/>
      <w:marBottom w:val="0"/>
      <w:divBdr>
        <w:top w:val="none" w:sz="0" w:space="0" w:color="auto"/>
        <w:left w:val="none" w:sz="0" w:space="0" w:color="auto"/>
        <w:bottom w:val="none" w:sz="0" w:space="0" w:color="auto"/>
        <w:right w:val="none" w:sz="0" w:space="0" w:color="auto"/>
      </w:divBdr>
    </w:div>
    <w:div w:id="1314408312">
      <w:bodyDiv w:val="1"/>
      <w:marLeft w:val="0"/>
      <w:marRight w:val="0"/>
      <w:marTop w:val="0"/>
      <w:marBottom w:val="0"/>
      <w:divBdr>
        <w:top w:val="none" w:sz="0" w:space="0" w:color="auto"/>
        <w:left w:val="none" w:sz="0" w:space="0" w:color="auto"/>
        <w:bottom w:val="none" w:sz="0" w:space="0" w:color="auto"/>
        <w:right w:val="none" w:sz="0" w:space="0" w:color="auto"/>
      </w:divBdr>
      <w:divsChild>
        <w:div w:id="172955352">
          <w:marLeft w:val="720"/>
          <w:marRight w:val="0"/>
          <w:marTop w:val="240"/>
          <w:marBottom w:val="0"/>
          <w:divBdr>
            <w:top w:val="none" w:sz="0" w:space="0" w:color="auto"/>
            <w:left w:val="none" w:sz="0" w:space="0" w:color="auto"/>
            <w:bottom w:val="none" w:sz="0" w:space="0" w:color="auto"/>
            <w:right w:val="none" w:sz="0" w:space="0" w:color="auto"/>
          </w:divBdr>
        </w:div>
        <w:div w:id="2050950281">
          <w:marLeft w:val="720"/>
          <w:marRight w:val="0"/>
          <w:marTop w:val="0"/>
          <w:marBottom w:val="0"/>
          <w:divBdr>
            <w:top w:val="none" w:sz="0" w:space="0" w:color="auto"/>
            <w:left w:val="none" w:sz="0" w:space="0" w:color="auto"/>
            <w:bottom w:val="none" w:sz="0" w:space="0" w:color="auto"/>
            <w:right w:val="none" w:sz="0" w:space="0" w:color="auto"/>
          </w:divBdr>
        </w:div>
        <w:div w:id="1535579319">
          <w:marLeft w:val="720"/>
          <w:marRight w:val="0"/>
          <w:marTop w:val="0"/>
          <w:marBottom w:val="0"/>
          <w:divBdr>
            <w:top w:val="none" w:sz="0" w:space="0" w:color="auto"/>
            <w:left w:val="none" w:sz="0" w:space="0" w:color="auto"/>
            <w:bottom w:val="none" w:sz="0" w:space="0" w:color="auto"/>
            <w:right w:val="none" w:sz="0" w:space="0" w:color="auto"/>
          </w:divBdr>
        </w:div>
      </w:divsChild>
    </w:div>
    <w:div w:id="1318459163">
      <w:bodyDiv w:val="1"/>
      <w:marLeft w:val="0"/>
      <w:marRight w:val="0"/>
      <w:marTop w:val="0"/>
      <w:marBottom w:val="0"/>
      <w:divBdr>
        <w:top w:val="none" w:sz="0" w:space="0" w:color="auto"/>
        <w:left w:val="none" w:sz="0" w:space="0" w:color="auto"/>
        <w:bottom w:val="none" w:sz="0" w:space="0" w:color="auto"/>
        <w:right w:val="none" w:sz="0" w:space="0" w:color="auto"/>
      </w:divBdr>
    </w:div>
    <w:div w:id="1344624994">
      <w:bodyDiv w:val="1"/>
      <w:marLeft w:val="0"/>
      <w:marRight w:val="0"/>
      <w:marTop w:val="0"/>
      <w:marBottom w:val="0"/>
      <w:divBdr>
        <w:top w:val="none" w:sz="0" w:space="0" w:color="auto"/>
        <w:left w:val="none" w:sz="0" w:space="0" w:color="auto"/>
        <w:bottom w:val="none" w:sz="0" w:space="0" w:color="auto"/>
        <w:right w:val="none" w:sz="0" w:space="0" w:color="auto"/>
      </w:divBdr>
      <w:divsChild>
        <w:div w:id="2123913250">
          <w:marLeft w:val="720"/>
          <w:marRight w:val="0"/>
          <w:marTop w:val="0"/>
          <w:marBottom w:val="0"/>
          <w:divBdr>
            <w:top w:val="none" w:sz="0" w:space="0" w:color="auto"/>
            <w:left w:val="none" w:sz="0" w:space="0" w:color="auto"/>
            <w:bottom w:val="none" w:sz="0" w:space="0" w:color="auto"/>
            <w:right w:val="none" w:sz="0" w:space="0" w:color="auto"/>
          </w:divBdr>
        </w:div>
        <w:div w:id="1667778580">
          <w:marLeft w:val="720"/>
          <w:marRight w:val="0"/>
          <w:marTop w:val="0"/>
          <w:marBottom w:val="0"/>
          <w:divBdr>
            <w:top w:val="none" w:sz="0" w:space="0" w:color="auto"/>
            <w:left w:val="none" w:sz="0" w:space="0" w:color="auto"/>
            <w:bottom w:val="none" w:sz="0" w:space="0" w:color="auto"/>
            <w:right w:val="none" w:sz="0" w:space="0" w:color="auto"/>
          </w:divBdr>
        </w:div>
        <w:div w:id="1025640682">
          <w:marLeft w:val="720"/>
          <w:marRight w:val="0"/>
          <w:marTop w:val="0"/>
          <w:marBottom w:val="0"/>
          <w:divBdr>
            <w:top w:val="none" w:sz="0" w:space="0" w:color="auto"/>
            <w:left w:val="none" w:sz="0" w:space="0" w:color="auto"/>
            <w:bottom w:val="none" w:sz="0" w:space="0" w:color="auto"/>
            <w:right w:val="none" w:sz="0" w:space="0" w:color="auto"/>
          </w:divBdr>
        </w:div>
        <w:div w:id="1379740524">
          <w:marLeft w:val="720"/>
          <w:marRight w:val="0"/>
          <w:marTop w:val="0"/>
          <w:marBottom w:val="0"/>
          <w:divBdr>
            <w:top w:val="none" w:sz="0" w:space="0" w:color="auto"/>
            <w:left w:val="none" w:sz="0" w:space="0" w:color="auto"/>
            <w:bottom w:val="none" w:sz="0" w:space="0" w:color="auto"/>
            <w:right w:val="none" w:sz="0" w:space="0" w:color="auto"/>
          </w:divBdr>
        </w:div>
        <w:div w:id="168108350">
          <w:marLeft w:val="720"/>
          <w:marRight w:val="0"/>
          <w:marTop w:val="0"/>
          <w:marBottom w:val="0"/>
          <w:divBdr>
            <w:top w:val="none" w:sz="0" w:space="0" w:color="auto"/>
            <w:left w:val="none" w:sz="0" w:space="0" w:color="auto"/>
            <w:bottom w:val="none" w:sz="0" w:space="0" w:color="auto"/>
            <w:right w:val="none" w:sz="0" w:space="0" w:color="auto"/>
          </w:divBdr>
        </w:div>
      </w:divsChild>
    </w:div>
    <w:div w:id="1356535180">
      <w:bodyDiv w:val="1"/>
      <w:marLeft w:val="0"/>
      <w:marRight w:val="0"/>
      <w:marTop w:val="0"/>
      <w:marBottom w:val="0"/>
      <w:divBdr>
        <w:top w:val="none" w:sz="0" w:space="0" w:color="auto"/>
        <w:left w:val="none" w:sz="0" w:space="0" w:color="auto"/>
        <w:bottom w:val="none" w:sz="0" w:space="0" w:color="auto"/>
        <w:right w:val="none" w:sz="0" w:space="0" w:color="auto"/>
      </w:divBdr>
    </w:div>
    <w:div w:id="1379164021">
      <w:bodyDiv w:val="1"/>
      <w:marLeft w:val="0"/>
      <w:marRight w:val="0"/>
      <w:marTop w:val="0"/>
      <w:marBottom w:val="0"/>
      <w:divBdr>
        <w:top w:val="none" w:sz="0" w:space="0" w:color="auto"/>
        <w:left w:val="none" w:sz="0" w:space="0" w:color="auto"/>
        <w:bottom w:val="none" w:sz="0" w:space="0" w:color="auto"/>
        <w:right w:val="none" w:sz="0" w:space="0" w:color="auto"/>
      </w:divBdr>
    </w:div>
    <w:div w:id="1382753832">
      <w:bodyDiv w:val="1"/>
      <w:marLeft w:val="0"/>
      <w:marRight w:val="0"/>
      <w:marTop w:val="0"/>
      <w:marBottom w:val="0"/>
      <w:divBdr>
        <w:top w:val="none" w:sz="0" w:space="0" w:color="auto"/>
        <w:left w:val="none" w:sz="0" w:space="0" w:color="auto"/>
        <w:bottom w:val="none" w:sz="0" w:space="0" w:color="auto"/>
        <w:right w:val="none" w:sz="0" w:space="0" w:color="auto"/>
      </w:divBdr>
    </w:div>
    <w:div w:id="1397241856">
      <w:bodyDiv w:val="1"/>
      <w:marLeft w:val="0"/>
      <w:marRight w:val="0"/>
      <w:marTop w:val="0"/>
      <w:marBottom w:val="0"/>
      <w:divBdr>
        <w:top w:val="none" w:sz="0" w:space="0" w:color="auto"/>
        <w:left w:val="none" w:sz="0" w:space="0" w:color="auto"/>
        <w:bottom w:val="none" w:sz="0" w:space="0" w:color="auto"/>
        <w:right w:val="none" w:sz="0" w:space="0" w:color="auto"/>
      </w:divBdr>
    </w:div>
    <w:div w:id="1401370221">
      <w:bodyDiv w:val="1"/>
      <w:marLeft w:val="0"/>
      <w:marRight w:val="0"/>
      <w:marTop w:val="0"/>
      <w:marBottom w:val="0"/>
      <w:divBdr>
        <w:top w:val="none" w:sz="0" w:space="0" w:color="auto"/>
        <w:left w:val="none" w:sz="0" w:space="0" w:color="auto"/>
        <w:bottom w:val="none" w:sz="0" w:space="0" w:color="auto"/>
        <w:right w:val="none" w:sz="0" w:space="0" w:color="auto"/>
      </w:divBdr>
    </w:div>
    <w:div w:id="1407148733">
      <w:bodyDiv w:val="1"/>
      <w:marLeft w:val="0"/>
      <w:marRight w:val="0"/>
      <w:marTop w:val="0"/>
      <w:marBottom w:val="0"/>
      <w:divBdr>
        <w:top w:val="none" w:sz="0" w:space="0" w:color="auto"/>
        <w:left w:val="none" w:sz="0" w:space="0" w:color="auto"/>
        <w:bottom w:val="none" w:sz="0" w:space="0" w:color="auto"/>
        <w:right w:val="none" w:sz="0" w:space="0" w:color="auto"/>
      </w:divBdr>
    </w:div>
    <w:div w:id="1439644302">
      <w:bodyDiv w:val="1"/>
      <w:marLeft w:val="0"/>
      <w:marRight w:val="0"/>
      <w:marTop w:val="0"/>
      <w:marBottom w:val="0"/>
      <w:divBdr>
        <w:top w:val="none" w:sz="0" w:space="0" w:color="auto"/>
        <w:left w:val="none" w:sz="0" w:space="0" w:color="auto"/>
        <w:bottom w:val="none" w:sz="0" w:space="0" w:color="auto"/>
        <w:right w:val="none" w:sz="0" w:space="0" w:color="auto"/>
      </w:divBdr>
    </w:div>
    <w:div w:id="1467242252">
      <w:bodyDiv w:val="1"/>
      <w:marLeft w:val="0"/>
      <w:marRight w:val="0"/>
      <w:marTop w:val="0"/>
      <w:marBottom w:val="0"/>
      <w:divBdr>
        <w:top w:val="none" w:sz="0" w:space="0" w:color="auto"/>
        <w:left w:val="none" w:sz="0" w:space="0" w:color="auto"/>
        <w:bottom w:val="none" w:sz="0" w:space="0" w:color="auto"/>
        <w:right w:val="none" w:sz="0" w:space="0" w:color="auto"/>
      </w:divBdr>
    </w:div>
    <w:div w:id="1594052863">
      <w:bodyDiv w:val="1"/>
      <w:marLeft w:val="0"/>
      <w:marRight w:val="0"/>
      <w:marTop w:val="0"/>
      <w:marBottom w:val="0"/>
      <w:divBdr>
        <w:top w:val="none" w:sz="0" w:space="0" w:color="auto"/>
        <w:left w:val="none" w:sz="0" w:space="0" w:color="auto"/>
        <w:bottom w:val="none" w:sz="0" w:space="0" w:color="auto"/>
        <w:right w:val="none" w:sz="0" w:space="0" w:color="auto"/>
      </w:divBdr>
    </w:div>
    <w:div w:id="1618026448">
      <w:bodyDiv w:val="1"/>
      <w:marLeft w:val="0"/>
      <w:marRight w:val="0"/>
      <w:marTop w:val="0"/>
      <w:marBottom w:val="0"/>
      <w:divBdr>
        <w:top w:val="none" w:sz="0" w:space="0" w:color="auto"/>
        <w:left w:val="none" w:sz="0" w:space="0" w:color="auto"/>
        <w:bottom w:val="none" w:sz="0" w:space="0" w:color="auto"/>
        <w:right w:val="none" w:sz="0" w:space="0" w:color="auto"/>
      </w:divBdr>
    </w:div>
    <w:div w:id="1685592022">
      <w:bodyDiv w:val="1"/>
      <w:marLeft w:val="0"/>
      <w:marRight w:val="0"/>
      <w:marTop w:val="0"/>
      <w:marBottom w:val="0"/>
      <w:divBdr>
        <w:top w:val="none" w:sz="0" w:space="0" w:color="auto"/>
        <w:left w:val="none" w:sz="0" w:space="0" w:color="auto"/>
        <w:bottom w:val="none" w:sz="0" w:space="0" w:color="auto"/>
        <w:right w:val="none" w:sz="0" w:space="0" w:color="auto"/>
      </w:divBdr>
    </w:div>
    <w:div w:id="1692874461">
      <w:bodyDiv w:val="1"/>
      <w:marLeft w:val="0"/>
      <w:marRight w:val="0"/>
      <w:marTop w:val="0"/>
      <w:marBottom w:val="0"/>
      <w:divBdr>
        <w:top w:val="none" w:sz="0" w:space="0" w:color="auto"/>
        <w:left w:val="none" w:sz="0" w:space="0" w:color="auto"/>
        <w:bottom w:val="none" w:sz="0" w:space="0" w:color="auto"/>
        <w:right w:val="none" w:sz="0" w:space="0" w:color="auto"/>
      </w:divBdr>
      <w:divsChild>
        <w:div w:id="586378990">
          <w:marLeft w:val="720"/>
          <w:marRight w:val="0"/>
          <w:marTop w:val="0"/>
          <w:marBottom w:val="0"/>
          <w:divBdr>
            <w:top w:val="none" w:sz="0" w:space="0" w:color="auto"/>
            <w:left w:val="none" w:sz="0" w:space="0" w:color="auto"/>
            <w:bottom w:val="none" w:sz="0" w:space="0" w:color="auto"/>
            <w:right w:val="none" w:sz="0" w:space="0" w:color="auto"/>
          </w:divBdr>
        </w:div>
        <w:div w:id="1551921126">
          <w:marLeft w:val="720"/>
          <w:marRight w:val="0"/>
          <w:marTop w:val="0"/>
          <w:marBottom w:val="0"/>
          <w:divBdr>
            <w:top w:val="none" w:sz="0" w:space="0" w:color="auto"/>
            <w:left w:val="none" w:sz="0" w:space="0" w:color="auto"/>
            <w:bottom w:val="none" w:sz="0" w:space="0" w:color="auto"/>
            <w:right w:val="none" w:sz="0" w:space="0" w:color="auto"/>
          </w:divBdr>
        </w:div>
        <w:div w:id="393282009">
          <w:marLeft w:val="720"/>
          <w:marRight w:val="0"/>
          <w:marTop w:val="0"/>
          <w:marBottom w:val="0"/>
          <w:divBdr>
            <w:top w:val="none" w:sz="0" w:space="0" w:color="auto"/>
            <w:left w:val="none" w:sz="0" w:space="0" w:color="auto"/>
            <w:bottom w:val="none" w:sz="0" w:space="0" w:color="auto"/>
            <w:right w:val="none" w:sz="0" w:space="0" w:color="auto"/>
          </w:divBdr>
        </w:div>
      </w:divsChild>
    </w:div>
    <w:div w:id="1748309878">
      <w:bodyDiv w:val="1"/>
      <w:marLeft w:val="0"/>
      <w:marRight w:val="0"/>
      <w:marTop w:val="0"/>
      <w:marBottom w:val="0"/>
      <w:divBdr>
        <w:top w:val="none" w:sz="0" w:space="0" w:color="auto"/>
        <w:left w:val="none" w:sz="0" w:space="0" w:color="auto"/>
        <w:bottom w:val="none" w:sz="0" w:space="0" w:color="auto"/>
        <w:right w:val="none" w:sz="0" w:space="0" w:color="auto"/>
      </w:divBdr>
      <w:divsChild>
        <w:div w:id="694576040">
          <w:marLeft w:val="461"/>
          <w:marRight w:val="0"/>
          <w:marTop w:val="120"/>
          <w:marBottom w:val="0"/>
          <w:divBdr>
            <w:top w:val="none" w:sz="0" w:space="0" w:color="auto"/>
            <w:left w:val="none" w:sz="0" w:space="0" w:color="auto"/>
            <w:bottom w:val="none" w:sz="0" w:space="0" w:color="auto"/>
            <w:right w:val="none" w:sz="0" w:space="0" w:color="auto"/>
          </w:divBdr>
        </w:div>
        <w:div w:id="799954680">
          <w:marLeft w:val="461"/>
          <w:marRight w:val="0"/>
          <w:marTop w:val="0"/>
          <w:marBottom w:val="0"/>
          <w:divBdr>
            <w:top w:val="none" w:sz="0" w:space="0" w:color="auto"/>
            <w:left w:val="none" w:sz="0" w:space="0" w:color="auto"/>
            <w:bottom w:val="none" w:sz="0" w:space="0" w:color="auto"/>
            <w:right w:val="none" w:sz="0" w:space="0" w:color="auto"/>
          </w:divBdr>
        </w:div>
        <w:div w:id="1174227214">
          <w:marLeft w:val="461"/>
          <w:marRight w:val="0"/>
          <w:marTop w:val="0"/>
          <w:marBottom w:val="0"/>
          <w:divBdr>
            <w:top w:val="none" w:sz="0" w:space="0" w:color="auto"/>
            <w:left w:val="none" w:sz="0" w:space="0" w:color="auto"/>
            <w:bottom w:val="none" w:sz="0" w:space="0" w:color="auto"/>
            <w:right w:val="none" w:sz="0" w:space="0" w:color="auto"/>
          </w:divBdr>
        </w:div>
        <w:div w:id="1381829628">
          <w:marLeft w:val="461"/>
          <w:marRight w:val="0"/>
          <w:marTop w:val="120"/>
          <w:marBottom w:val="0"/>
          <w:divBdr>
            <w:top w:val="none" w:sz="0" w:space="0" w:color="auto"/>
            <w:left w:val="none" w:sz="0" w:space="0" w:color="auto"/>
            <w:bottom w:val="none" w:sz="0" w:space="0" w:color="auto"/>
            <w:right w:val="none" w:sz="0" w:space="0" w:color="auto"/>
          </w:divBdr>
        </w:div>
        <w:div w:id="906769756">
          <w:marLeft w:val="461"/>
          <w:marRight w:val="0"/>
          <w:marTop w:val="0"/>
          <w:marBottom w:val="0"/>
          <w:divBdr>
            <w:top w:val="none" w:sz="0" w:space="0" w:color="auto"/>
            <w:left w:val="none" w:sz="0" w:space="0" w:color="auto"/>
            <w:bottom w:val="none" w:sz="0" w:space="0" w:color="auto"/>
            <w:right w:val="none" w:sz="0" w:space="0" w:color="auto"/>
          </w:divBdr>
        </w:div>
        <w:div w:id="116726865">
          <w:marLeft w:val="461"/>
          <w:marRight w:val="0"/>
          <w:marTop w:val="0"/>
          <w:marBottom w:val="0"/>
          <w:divBdr>
            <w:top w:val="none" w:sz="0" w:space="0" w:color="auto"/>
            <w:left w:val="none" w:sz="0" w:space="0" w:color="auto"/>
            <w:bottom w:val="none" w:sz="0" w:space="0" w:color="auto"/>
            <w:right w:val="none" w:sz="0" w:space="0" w:color="auto"/>
          </w:divBdr>
        </w:div>
        <w:div w:id="764038557">
          <w:marLeft w:val="461"/>
          <w:marRight w:val="0"/>
          <w:marTop w:val="120"/>
          <w:marBottom w:val="0"/>
          <w:divBdr>
            <w:top w:val="none" w:sz="0" w:space="0" w:color="auto"/>
            <w:left w:val="none" w:sz="0" w:space="0" w:color="auto"/>
            <w:bottom w:val="none" w:sz="0" w:space="0" w:color="auto"/>
            <w:right w:val="none" w:sz="0" w:space="0" w:color="auto"/>
          </w:divBdr>
        </w:div>
        <w:div w:id="270211617">
          <w:marLeft w:val="461"/>
          <w:marRight w:val="0"/>
          <w:marTop w:val="0"/>
          <w:marBottom w:val="0"/>
          <w:divBdr>
            <w:top w:val="none" w:sz="0" w:space="0" w:color="auto"/>
            <w:left w:val="none" w:sz="0" w:space="0" w:color="auto"/>
            <w:bottom w:val="none" w:sz="0" w:space="0" w:color="auto"/>
            <w:right w:val="none" w:sz="0" w:space="0" w:color="auto"/>
          </w:divBdr>
        </w:div>
        <w:div w:id="784537979">
          <w:marLeft w:val="461"/>
          <w:marRight w:val="0"/>
          <w:marTop w:val="0"/>
          <w:marBottom w:val="0"/>
          <w:divBdr>
            <w:top w:val="none" w:sz="0" w:space="0" w:color="auto"/>
            <w:left w:val="none" w:sz="0" w:space="0" w:color="auto"/>
            <w:bottom w:val="none" w:sz="0" w:space="0" w:color="auto"/>
            <w:right w:val="none" w:sz="0" w:space="0" w:color="auto"/>
          </w:divBdr>
        </w:div>
        <w:div w:id="1833329599">
          <w:marLeft w:val="461"/>
          <w:marRight w:val="0"/>
          <w:marTop w:val="120"/>
          <w:marBottom w:val="0"/>
          <w:divBdr>
            <w:top w:val="none" w:sz="0" w:space="0" w:color="auto"/>
            <w:left w:val="none" w:sz="0" w:space="0" w:color="auto"/>
            <w:bottom w:val="none" w:sz="0" w:space="0" w:color="auto"/>
            <w:right w:val="none" w:sz="0" w:space="0" w:color="auto"/>
          </w:divBdr>
        </w:div>
        <w:div w:id="337538822">
          <w:marLeft w:val="461"/>
          <w:marRight w:val="0"/>
          <w:marTop w:val="0"/>
          <w:marBottom w:val="0"/>
          <w:divBdr>
            <w:top w:val="none" w:sz="0" w:space="0" w:color="auto"/>
            <w:left w:val="none" w:sz="0" w:space="0" w:color="auto"/>
            <w:bottom w:val="none" w:sz="0" w:space="0" w:color="auto"/>
            <w:right w:val="none" w:sz="0" w:space="0" w:color="auto"/>
          </w:divBdr>
        </w:div>
        <w:div w:id="698315212">
          <w:marLeft w:val="461"/>
          <w:marRight w:val="0"/>
          <w:marTop w:val="120"/>
          <w:marBottom w:val="0"/>
          <w:divBdr>
            <w:top w:val="none" w:sz="0" w:space="0" w:color="auto"/>
            <w:left w:val="none" w:sz="0" w:space="0" w:color="auto"/>
            <w:bottom w:val="none" w:sz="0" w:space="0" w:color="auto"/>
            <w:right w:val="none" w:sz="0" w:space="0" w:color="auto"/>
          </w:divBdr>
        </w:div>
        <w:div w:id="1182548969">
          <w:marLeft w:val="461"/>
          <w:marRight w:val="0"/>
          <w:marTop w:val="0"/>
          <w:marBottom w:val="0"/>
          <w:divBdr>
            <w:top w:val="none" w:sz="0" w:space="0" w:color="auto"/>
            <w:left w:val="none" w:sz="0" w:space="0" w:color="auto"/>
            <w:bottom w:val="none" w:sz="0" w:space="0" w:color="auto"/>
            <w:right w:val="none" w:sz="0" w:space="0" w:color="auto"/>
          </w:divBdr>
        </w:div>
        <w:div w:id="1221675653">
          <w:marLeft w:val="461"/>
          <w:marRight w:val="0"/>
          <w:marTop w:val="0"/>
          <w:marBottom w:val="0"/>
          <w:divBdr>
            <w:top w:val="none" w:sz="0" w:space="0" w:color="auto"/>
            <w:left w:val="none" w:sz="0" w:space="0" w:color="auto"/>
            <w:bottom w:val="none" w:sz="0" w:space="0" w:color="auto"/>
            <w:right w:val="none" w:sz="0" w:space="0" w:color="auto"/>
          </w:divBdr>
        </w:div>
        <w:div w:id="1237784235">
          <w:marLeft w:val="461"/>
          <w:marRight w:val="0"/>
          <w:marTop w:val="120"/>
          <w:marBottom w:val="0"/>
          <w:divBdr>
            <w:top w:val="none" w:sz="0" w:space="0" w:color="auto"/>
            <w:left w:val="none" w:sz="0" w:space="0" w:color="auto"/>
            <w:bottom w:val="none" w:sz="0" w:space="0" w:color="auto"/>
            <w:right w:val="none" w:sz="0" w:space="0" w:color="auto"/>
          </w:divBdr>
        </w:div>
        <w:div w:id="2117408965">
          <w:marLeft w:val="461"/>
          <w:marRight w:val="0"/>
          <w:marTop w:val="0"/>
          <w:marBottom w:val="0"/>
          <w:divBdr>
            <w:top w:val="none" w:sz="0" w:space="0" w:color="auto"/>
            <w:left w:val="none" w:sz="0" w:space="0" w:color="auto"/>
            <w:bottom w:val="none" w:sz="0" w:space="0" w:color="auto"/>
            <w:right w:val="none" w:sz="0" w:space="0" w:color="auto"/>
          </w:divBdr>
        </w:div>
        <w:div w:id="514467915">
          <w:marLeft w:val="461"/>
          <w:marRight w:val="0"/>
          <w:marTop w:val="0"/>
          <w:marBottom w:val="0"/>
          <w:divBdr>
            <w:top w:val="none" w:sz="0" w:space="0" w:color="auto"/>
            <w:left w:val="none" w:sz="0" w:space="0" w:color="auto"/>
            <w:bottom w:val="none" w:sz="0" w:space="0" w:color="auto"/>
            <w:right w:val="none" w:sz="0" w:space="0" w:color="auto"/>
          </w:divBdr>
        </w:div>
        <w:div w:id="645089043">
          <w:marLeft w:val="461"/>
          <w:marRight w:val="0"/>
          <w:marTop w:val="120"/>
          <w:marBottom w:val="0"/>
          <w:divBdr>
            <w:top w:val="none" w:sz="0" w:space="0" w:color="auto"/>
            <w:left w:val="none" w:sz="0" w:space="0" w:color="auto"/>
            <w:bottom w:val="none" w:sz="0" w:space="0" w:color="auto"/>
            <w:right w:val="none" w:sz="0" w:space="0" w:color="auto"/>
          </w:divBdr>
        </w:div>
        <w:div w:id="1472091111">
          <w:marLeft w:val="461"/>
          <w:marRight w:val="0"/>
          <w:marTop w:val="0"/>
          <w:marBottom w:val="0"/>
          <w:divBdr>
            <w:top w:val="none" w:sz="0" w:space="0" w:color="auto"/>
            <w:left w:val="none" w:sz="0" w:space="0" w:color="auto"/>
            <w:bottom w:val="none" w:sz="0" w:space="0" w:color="auto"/>
            <w:right w:val="none" w:sz="0" w:space="0" w:color="auto"/>
          </w:divBdr>
        </w:div>
        <w:div w:id="1587110721">
          <w:marLeft w:val="461"/>
          <w:marRight w:val="0"/>
          <w:marTop w:val="0"/>
          <w:marBottom w:val="0"/>
          <w:divBdr>
            <w:top w:val="none" w:sz="0" w:space="0" w:color="auto"/>
            <w:left w:val="none" w:sz="0" w:space="0" w:color="auto"/>
            <w:bottom w:val="none" w:sz="0" w:space="0" w:color="auto"/>
            <w:right w:val="none" w:sz="0" w:space="0" w:color="auto"/>
          </w:divBdr>
        </w:div>
      </w:divsChild>
    </w:div>
    <w:div w:id="1806115470">
      <w:bodyDiv w:val="1"/>
      <w:marLeft w:val="0"/>
      <w:marRight w:val="0"/>
      <w:marTop w:val="0"/>
      <w:marBottom w:val="0"/>
      <w:divBdr>
        <w:top w:val="none" w:sz="0" w:space="0" w:color="auto"/>
        <w:left w:val="none" w:sz="0" w:space="0" w:color="auto"/>
        <w:bottom w:val="none" w:sz="0" w:space="0" w:color="auto"/>
        <w:right w:val="none" w:sz="0" w:space="0" w:color="auto"/>
      </w:divBdr>
    </w:div>
    <w:div w:id="1811555387">
      <w:bodyDiv w:val="1"/>
      <w:marLeft w:val="0"/>
      <w:marRight w:val="0"/>
      <w:marTop w:val="0"/>
      <w:marBottom w:val="0"/>
      <w:divBdr>
        <w:top w:val="none" w:sz="0" w:space="0" w:color="auto"/>
        <w:left w:val="none" w:sz="0" w:space="0" w:color="auto"/>
        <w:bottom w:val="none" w:sz="0" w:space="0" w:color="auto"/>
        <w:right w:val="none" w:sz="0" w:space="0" w:color="auto"/>
      </w:divBdr>
    </w:div>
    <w:div w:id="1830517326">
      <w:bodyDiv w:val="1"/>
      <w:marLeft w:val="0"/>
      <w:marRight w:val="0"/>
      <w:marTop w:val="0"/>
      <w:marBottom w:val="0"/>
      <w:divBdr>
        <w:top w:val="none" w:sz="0" w:space="0" w:color="auto"/>
        <w:left w:val="none" w:sz="0" w:space="0" w:color="auto"/>
        <w:bottom w:val="none" w:sz="0" w:space="0" w:color="auto"/>
        <w:right w:val="none" w:sz="0" w:space="0" w:color="auto"/>
      </w:divBdr>
    </w:div>
    <w:div w:id="1831671488">
      <w:bodyDiv w:val="1"/>
      <w:marLeft w:val="0"/>
      <w:marRight w:val="0"/>
      <w:marTop w:val="0"/>
      <w:marBottom w:val="0"/>
      <w:divBdr>
        <w:top w:val="none" w:sz="0" w:space="0" w:color="auto"/>
        <w:left w:val="none" w:sz="0" w:space="0" w:color="auto"/>
        <w:bottom w:val="none" w:sz="0" w:space="0" w:color="auto"/>
        <w:right w:val="none" w:sz="0" w:space="0" w:color="auto"/>
      </w:divBdr>
    </w:div>
    <w:div w:id="1841699728">
      <w:bodyDiv w:val="1"/>
      <w:marLeft w:val="0"/>
      <w:marRight w:val="0"/>
      <w:marTop w:val="0"/>
      <w:marBottom w:val="0"/>
      <w:divBdr>
        <w:top w:val="none" w:sz="0" w:space="0" w:color="auto"/>
        <w:left w:val="none" w:sz="0" w:space="0" w:color="auto"/>
        <w:bottom w:val="none" w:sz="0" w:space="0" w:color="auto"/>
        <w:right w:val="none" w:sz="0" w:space="0" w:color="auto"/>
      </w:divBdr>
    </w:div>
    <w:div w:id="1878274977">
      <w:bodyDiv w:val="1"/>
      <w:marLeft w:val="0"/>
      <w:marRight w:val="0"/>
      <w:marTop w:val="0"/>
      <w:marBottom w:val="0"/>
      <w:divBdr>
        <w:top w:val="none" w:sz="0" w:space="0" w:color="auto"/>
        <w:left w:val="none" w:sz="0" w:space="0" w:color="auto"/>
        <w:bottom w:val="none" w:sz="0" w:space="0" w:color="auto"/>
        <w:right w:val="none" w:sz="0" w:space="0" w:color="auto"/>
      </w:divBdr>
      <w:divsChild>
        <w:div w:id="259457342">
          <w:marLeft w:val="720"/>
          <w:marRight w:val="0"/>
          <w:marTop w:val="0"/>
          <w:marBottom w:val="0"/>
          <w:divBdr>
            <w:top w:val="none" w:sz="0" w:space="0" w:color="auto"/>
            <w:left w:val="none" w:sz="0" w:space="0" w:color="auto"/>
            <w:bottom w:val="none" w:sz="0" w:space="0" w:color="auto"/>
            <w:right w:val="none" w:sz="0" w:space="0" w:color="auto"/>
          </w:divBdr>
        </w:div>
        <w:div w:id="713430538">
          <w:marLeft w:val="720"/>
          <w:marRight w:val="0"/>
          <w:marTop w:val="0"/>
          <w:marBottom w:val="0"/>
          <w:divBdr>
            <w:top w:val="none" w:sz="0" w:space="0" w:color="auto"/>
            <w:left w:val="none" w:sz="0" w:space="0" w:color="auto"/>
            <w:bottom w:val="none" w:sz="0" w:space="0" w:color="auto"/>
            <w:right w:val="none" w:sz="0" w:space="0" w:color="auto"/>
          </w:divBdr>
        </w:div>
        <w:div w:id="254674304">
          <w:marLeft w:val="720"/>
          <w:marRight w:val="0"/>
          <w:marTop w:val="0"/>
          <w:marBottom w:val="0"/>
          <w:divBdr>
            <w:top w:val="none" w:sz="0" w:space="0" w:color="auto"/>
            <w:left w:val="none" w:sz="0" w:space="0" w:color="auto"/>
            <w:bottom w:val="none" w:sz="0" w:space="0" w:color="auto"/>
            <w:right w:val="none" w:sz="0" w:space="0" w:color="auto"/>
          </w:divBdr>
        </w:div>
        <w:div w:id="1657419563">
          <w:marLeft w:val="720"/>
          <w:marRight w:val="0"/>
          <w:marTop w:val="0"/>
          <w:marBottom w:val="0"/>
          <w:divBdr>
            <w:top w:val="none" w:sz="0" w:space="0" w:color="auto"/>
            <w:left w:val="none" w:sz="0" w:space="0" w:color="auto"/>
            <w:bottom w:val="none" w:sz="0" w:space="0" w:color="auto"/>
            <w:right w:val="none" w:sz="0" w:space="0" w:color="auto"/>
          </w:divBdr>
        </w:div>
        <w:div w:id="1047224573">
          <w:marLeft w:val="720"/>
          <w:marRight w:val="0"/>
          <w:marTop w:val="0"/>
          <w:marBottom w:val="0"/>
          <w:divBdr>
            <w:top w:val="none" w:sz="0" w:space="0" w:color="auto"/>
            <w:left w:val="none" w:sz="0" w:space="0" w:color="auto"/>
            <w:bottom w:val="none" w:sz="0" w:space="0" w:color="auto"/>
            <w:right w:val="none" w:sz="0" w:space="0" w:color="auto"/>
          </w:divBdr>
        </w:div>
        <w:div w:id="688290857">
          <w:marLeft w:val="720"/>
          <w:marRight w:val="0"/>
          <w:marTop w:val="0"/>
          <w:marBottom w:val="0"/>
          <w:divBdr>
            <w:top w:val="none" w:sz="0" w:space="0" w:color="auto"/>
            <w:left w:val="none" w:sz="0" w:space="0" w:color="auto"/>
            <w:bottom w:val="none" w:sz="0" w:space="0" w:color="auto"/>
            <w:right w:val="none" w:sz="0" w:space="0" w:color="auto"/>
          </w:divBdr>
        </w:div>
      </w:divsChild>
    </w:div>
    <w:div w:id="1886798273">
      <w:bodyDiv w:val="1"/>
      <w:marLeft w:val="0"/>
      <w:marRight w:val="0"/>
      <w:marTop w:val="0"/>
      <w:marBottom w:val="0"/>
      <w:divBdr>
        <w:top w:val="none" w:sz="0" w:space="0" w:color="auto"/>
        <w:left w:val="none" w:sz="0" w:space="0" w:color="auto"/>
        <w:bottom w:val="none" w:sz="0" w:space="0" w:color="auto"/>
        <w:right w:val="none" w:sz="0" w:space="0" w:color="auto"/>
      </w:divBdr>
    </w:div>
    <w:div w:id="1900363393">
      <w:bodyDiv w:val="1"/>
      <w:marLeft w:val="0"/>
      <w:marRight w:val="0"/>
      <w:marTop w:val="0"/>
      <w:marBottom w:val="0"/>
      <w:divBdr>
        <w:top w:val="none" w:sz="0" w:space="0" w:color="auto"/>
        <w:left w:val="none" w:sz="0" w:space="0" w:color="auto"/>
        <w:bottom w:val="none" w:sz="0" w:space="0" w:color="auto"/>
        <w:right w:val="none" w:sz="0" w:space="0" w:color="auto"/>
      </w:divBdr>
      <w:divsChild>
        <w:div w:id="382679706">
          <w:marLeft w:val="720"/>
          <w:marRight w:val="0"/>
          <w:marTop w:val="0"/>
          <w:marBottom w:val="0"/>
          <w:divBdr>
            <w:top w:val="none" w:sz="0" w:space="0" w:color="auto"/>
            <w:left w:val="none" w:sz="0" w:space="0" w:color="auto"/>
            <w:bottom w:val="none" w:sz="0" w:space="0" w:color="auto"/>
            <w:right w:val="none" w:sz="0" w:space="0" w:color="auto"/>
          </w:divBdr>
        </w:div>
        <w:div w:id="839657065">
          <w:marLeft w:val="720"/>
          <w:marRight w:val="0"/>
          <w:marTop w:val="0"/>
          <w:marBottom w:val="0"/>
          <w:divBdr>
            <w:top w:val="none" w:sz="0" w:space="0" w:color="auto"/>
            <w:left w:val="none" w:sz="0" w:space="0" w:color="auto"/>
            <w:bottom w:val="none" w:sz="0" w:space="0" w:color="auto"/>
            <w:right w:val="none" w:sz="0" w:space="0" w:color="auto"/>
          </w:divBdr>
        </w:div>
        <w:div w:id="1692997660">
          <w:marLeft w:val="720"/>
          <w:marRight w:val="0"/>
          <w:marTop w:val="0"/>
          <w:marBottom w:val="0"/>
          <w:divBdr>
            <w:top w:val="none" w:sz="0" w:space="0" w:color="auto"/>
            <w:left w:val="none" w:sz="0" w:space="0" w:color="auto"/>
            <w:bottom w:val="none" w:sz="0" w:space="0" w:color="auto"/>
            <w:right w:val="none" w:sz="0" w:space="0" w:color="auto"/>
          </w:divBdr>
        </w:div>
        <w:div w:id="1830436241">
          <w:marLeft w:val="720"/>
          <w:marRight w:val="0"/>
          <w:marTop w:val="0"/>
          <w:marBottom w:val="0"/>
          <w:divBdr>
            <w:top w:val="none" w:sz="0" w:space="0" w:color="auto"/>
            <w:left w:val="none" w:sz="0" w:space="0" w:color="auto"/>
            <w:bottom w:val="none" w:sz="0" w:space="0" w:color="auto"/>
            <w:right w:val="none" w:sz="0" w:space="0" w:color="auto"/>
          </w:divBdr>
        </w:div>
        <w:div w:id="1344279894">
          <w:marLeft w:val="720"/>
          <w:marRight w:val="0"/>
          <w:marTop w:val="0"/>
          <w:marBottom w:val="0"/>
          <w:divBdr>
            <w:top w:val="none" w:sz="0" w:space="0" w:color="auto"/>
            <w:left w:val="none" w:sz="0" w:space="0" w:color="auto"/>
            <w:bottom w:val="none" w:sz="0" w:space="0" w:color="auto"/>
            <w:right w:val="none" w:sz="0" w:space="0" w:color="auto"/>
          </w:divBdr>
        </w:div>
        <w:div w:id="662782960">
          <w:marLeft w:val="720"/>
          <w:marRight w:val="0"/>
          <w:marTop w:val="0"/>
          <w:marBottom w:val="0"/>
          <w:divBdr>
            <w:top w:val="none" w:sz="0" w:space="0" w:color="auto"/>
            <w:left w:val="none" w:sz="0" w:space="0" w:color="auto"/>
            <w:bottom w:val="none" w:sz="0" w:space="0" w:color="auto"/>
            <w:right w:val="none" w:sz="0" w:space="0" w:color="auto"/>
          </w:divBdr>
        </w:div>
        <w:div w:id="929434113">
          <w:marLeft w:val="720"/>
          <w:marRight w:val="0"/>
          <w:marTop w:val="0"/>
          <w:marBottom w:val="0"/>
          <w:divBdr>
            <w:top w:val="none" w:sz="0" w:space="0" w:color="auto"/>
            <w:left w:val="none" w:sz="0" w:space="0" w:color="auto"/>
            <w:bottom w:val="none" w:sz="0" w:space="0" w:color="auto"/>
            <w:right w:val="none" w:sz="0" w:space="0" w:color="auto"/>
          </w:divBdr>
        </w:div>
        <w:div w:id="774134657">
          <w:marLeft w:val="720"/>
          <w:marRight w:val="0"/>
          <w:marTop w:val="0"/>
          <w:marBottom w:val="0"/>
          <w:divBdr>
            <w:top w:val="none" w:sz="0" w:space="0" w:color="auto"/>
            <w:left w:val="none" w:sz="0" w:space="0" w:color="auto"/>
            <w:bottom w:val="none" w:sz="0" w:space="0" w:color="auto"/>
            <w:right w:val="none" w:sz="0" w:space="0" w:color="auto"/>
          </w:divBdr>
        </w:div>
        <w:div w:id="782573079">
          <w:marLeft w:val="720"/>
          <w:marRight w:val="0"/>
          <w:marTop w:val="0"/>
          <w:marBottom w:val="0"/>
          <w:divBdr>
            <w:top w:val="none" w:sz="0" w:space="0" w:color="auto"/>
            <w:left w:val="none" w:sz="0" w:space="0" w:color="auto"/>
            <w:bottom w:val="none" w:sz="0" w:space="0" w:color="auto"/>
            <w:right w:val="none" w:sz="0" w:space="0" w:color="auto"/>
          </w:divBdr>
        </w:div>
        <w:div w:id="1502693664">
          <w:marLeft w:val="720"/>
          <w:marRight w:val="0"/>
          <w:marTop w:val="0"/>
          <w:marBottom w:val="0"/>
          <w:divBdr>
            <w:top w:val="none" w:sz="0" w:space="0" w:color="auto"/>
            <w:left w:val="none" w:sz="0" w:space="0" w:color="auto"/>
            <w:bottom w:val="none" w:sz="0" w:space="0" w:color="auto"/>
            <w:right w:val="none" w:sz="0" w:space="0" w:color="auto"/>
          </w:divBdr>
        </w:div>
        <w:div w:id="316692070">
          <w:marLeft w:val="720"/>
          <w:marRight w:val="0"/>
          <w:marTop w:val="0"/>
          <w:marBottom w:val="0"/>
          <w:divBdr>
            <w:top w:val="none" w:sz="0" w:space="0" w:color="auto"/>
            <w:left w:val="none" w:sz="0" w:space="0" w:color="auto"/>
            <w:bottom w:val="none" w:sz="0" w:space="0" w:color="auto"/>
            <w:right w:val="none" w:sz="0" w:space="0" w:color="auto"/>
          </w:divBdr>
        </w:div>
        <w:div w:id="1631092031">
          <w:marLeft w:val="720"/>
          <w:marRight w:val="0"/>
          <w:marTop w:val="0"/>
          <w:marBottom w:val="0"/>
          <w:divBdr>
            <w:top w:val="none" w:sz="0" w:space="0" w:color="auto"/>
            <w:left w:val="none" w:sz="0" w:space="0" w:color="auto"/>
            <w:bottom w:val="none" w:sz="0" w:space="0" w:color="auto"/>
            <w:right w:val="none" w:sz="0" w:space="0" w:color="auto"/>
          </w:divBdr>
        </w:div>
        <w:div w:id="1803691012">
          <w:marLeft w:val="720"/>
          <w:marRight w:val="0"/>
          <w:marTop w:val="0"/>
          <w:marBottom w:val="0"/>
          <w:divBdr>
            <w:top w:val="none" w:sz="0" w:space="0" w:color="auto"/>
            <w:left w:val="none" w:sz="0" w:space="0" w:color="auto"/>
            <w:bottom w:val="none" w:sz="0" w:space="0" w:color="auto"/>
            <w:right w:val="none" w:sz="0" w:space="0" w:color="auto"/>
          </w:divBdr>
        </w:div>
        <w:div w:id="512185297">
          <w:marLeft w:val="720"/>
          <w:marRight w:val="0"/>
          <w:marTop w:val="0"/>
          <w:marBottom w:val="0"/>
          <w:divBdr>
            <w:top w:val="none" w:sz="0" w:space="0" w:color="auto"/>
            <w:left w:val="none" w:sz="0" w:space="0" w:color="auto"/>
            <w:bottom w:val="none" w:sz="0" w:space="0" w:color="auto"/>
            <w:right w:val="none" w:sz="0" w:space="0" w:color="auto"/>
          </w:divBdr>
        </w:div>
        <w:div w:id="1792435918">
          <w:marLeft w:val="720"/>
          <w:marRight w:val="0"/>
          <w:marTop w:val="0"/>
          <w:marBottom w:val="0"/>
          <w:divBdr>
            <w:top w:val="none" w:sz="0" w:space="0" w:color="auto"/>
            <w:left w:val="none" w:sz="0" w:space="0" w:color="auto"/>
            <w:bottom w:val="none" w:sz="0" w:space="0" w:color="auto"/>
            <w:right w:val="none" w:sz="0" w:space="0" w:color="auto"/>
          </w:divBdr>
        </w:div>
        <w:div w:id="1882858558">
          <w:marLeft w:val="720"/>
          <w:marRight w:val="0"/>
          <w:marTop w:val="0"/>
          <w:marBottom w:val="0"/>
          <w:divBdr>
            <w:top w:val="none" w:sz="0" w:space="0" w:color="auto"/>
            <w:left w:val="none" w:sz="0" w:space="0" w:color="auto"/>
            <w:bottom w:val="none" w:sz="0" w:space="0" w:color="auto"/>
            <w:right w:val="none" w:sz="0" w:space="0" w:color="auto"/>
          </w:divBdr>
        </w:div>
      </w:divsChild>
    </w:div>
    <w:div w:id="1913154300">
      <w:bodyDiv w:val="1"/>
      <w:marLeft w:val="0"/>
      <w:marRight w:val="0"/>
      <w:marTop w:val="0"/>
      <w:marBottom w:val="0"/>
      <w:divBdr>
        <w:top w:val="none" w:sz="0" w:space="0" w:color="auto"/>
        <w:left w:val="none" w:sz="0" w:space="0" w:color="auto"/>
        <w:bottom w:val="none" w:sz="0" w:space="0" w:color="auto"/>
        <w:right w:val="none" w:sz="0" w:space="0" w:color="auto"/>
      </w:divBdr>
    </w:div>
    <w:div w:id="1987273754">
      <w:bodyDiv w:val="1"/>
      <w:marLeft w:val="0"/>
      <w:marRight w:val="0"/>
      <w:marTop w:val="0"/>
      <w:marBottom w:val="0"/>
      <w:divBdr>
        <w:top w:val="none" w:sz="0" w:space="0" w:color="auto"/>
        <w:left w:val="none" w:sz="0" w:space="0" w:color="auto"/>
        <w:bottom w:val="none" w:sz="0" w:space="0" w:color="auto"/>
        <w:right w:val="none" w:sz="0" w:space="0" w:color="auto"/>
      </w:divBdr>
      <w:divsChild>
        <w:div w:id="1354111877">
          <w:marLeft w:val="720"/>
          <w:marRight w:val="0"/>
          <w:marTop w:val="0"/>
          <w:marBottom w:val="0"/>
          <w:divBdr>
            <w:top w:val="none" w:sz="0" w:space="0" w:color="auto"/>
            <w:left w:val="none" w:sz="0" w:space="0" w:color="auto"/>
            <w:bottom w:val="none" w:sz="0" w:space="0" w:color="auto"/>
            <w:right w:val="none" w:sz="0" w:space="0" w:color="auto"/>
          </w:divBdr>
        </w:div>
        <w:div w:id="1481649398">
          <w:marLeft w:val="720"/>
          <w:marRight w:val="0"/>
          <w:marTop w:val="0"/>
          <w:marBottom w:val="0"/>
          <w:divBdr>
            <w:top w:val="none" w:sz="0" w:space="0" w:color="auto"/>
            <w:left w:val="none" w:sz="0" w:space="0" w:color="auto"/>
            <w:bottom w:val="none" w:sz="0" w:space="0" w:color="auto"/>
            <w:right w:val="none" w:sz="0" w:space="0" w:color="auto"/>
          </w:divBdr>
        </w:div>
        <w:div w:id="1732463296">
          <w:marLeft w:val="720"/>
          <w:marRight w:val="0"/>
          <w:marTop w:val="0"/>
          <w:marBottom w:val="0"/>
          <w:divBdr>
            <w:top w:val="none" w:sz="0" w:space="0" w:color="auto"/>
            <w:left w:val="none" w:sz="0" w:space="0" w:color="auto"/>
            <w:bottom w:val="none" w:sz="0" w:space="0" w:color="auto"/>
            <w:right w:val="none" w:sz="0" w:space="0" w:color="auto"/>
          </w:divBdr>
        </w:div>
        <w:div w:id="1247374547">
          <w:marLeft w:val="720"/>
          <w:marRight w:val="0"/>
          <w:marTop w:val="0"/>
          <w:marBottom w:val="0"/>
          <w:divBdr>
            <w:top w:val="none" w:sz="0" w:space="0" w:color="auto"/>
            <w:left w:val="none" w:sz="0" w:space="0" w:color="auto"/>
            <w:bottom w:val="none" w:sz="0" w:space="0" w:color="auto"/>
            <w:right w:val="none" w:sz="0" w:space="0" w:color="auto"/>
          </w:divBdr>
        </w:div>
        <w:div w:id="11692770">
          <w:marLeft w:val="720"/>
          <w:marRight w:val="0"/>
          <w:marTop w:val="0"/>
          <w:marBottom w:val="0"/>
          <w:divBdr>
            <w:top w:val="none" w:sz="0" w:space="0" w:color="auto"/>
            <w:left w:val="none" w:sz="0" w:space="0" w:color="auto"/>
            <w:bottom w:val="none" w:sz="0" w:space="0" w:color="auto"/>
            <w:right w:val="none" w:sz="0" w:space="0" w:color="auto"/>
          </w:divBdr>
        </w:div>
        <w:div w:id="795636808">
          <w:marLeft w:val="720"/>
          <w:marRight w:val="0"/>
          <w:marTop w:val="0"/>
          <w:marBottom w:val="0"/>
          <w:divBdr>
            <w:top w:val="none" w:sz="0" w:space="0" w:color="auto"/>
            <w:left w:val="none" w:sz="0" w:space="0" w:color="auto"/>
            <w:bottom w:val="none" w:sz="0" w:space="0" w:color="auto"/>
            <w:right w:val="none" w:sz="0" w:space="0" w:color="auto"/>
          </w:divBdr>
        </w:div>
        <w:div w:id="937297938">
          <w:marLeft w:val="720"/>
          <w:marRight w:val="0"/>
          <w:marTop w:val="0"/>
          <w:marBottom w:val="0"/>
          <w:divBdr>
            <w:top w:val="none" w:sz="0" w:space="0" w:color="auto"/>
            <w:left w:val="none" w:sz="0" w:space="0" w:color="auto"/>
            <w:bottom w:val="none" w:sz="0" w:space="0" w:color="auto"/>
            <w:right w:val="none" w:sz="0" w:space="0" w:color="auto"/>
          </w:divBdr>
        </w:div>
        <w:div w:id="829249153">
          <w:marLeft w:val="720"/>
          <w:marRight w:val="0"/>
          <w:marTop w:val="0"/>
          <w:marBottom w:val="0"/>
          <w:divBdr>
            <w:top w:val="none" w:sz="0" w:space="0" w:color="auto"/>
            <w:left w:val="none" w:sz="0" w:space="0" w:color="auto"/>
            <w:bottom w:val="none" w:sz="0" w:space="0" w:color="auto"/>
            <w:right w:val="none" w:sz="0" w:space="0" w:color="auto"/>
          </w:divBdr>
        </w:div>
        <w:div w:id="411006080">
          <w:marLeft w:val="720"/>
          <w:marRight w:val="0"/>
          <w:marTop w:val="0"/>
          <w:marBottom w:val="0"/>
          <w:divBdr>
            <w:top w:val="none" w:sz="0" w:space="0" w:color="auto"/>
            <w:left w:val="none" w:sz="0" w:space="0" w:color="auto"/>
            <w:bottom w:val="none" w:sz="0" w:space="0" w:color="auto"/>
            <w:right w:val="none" w:sz="0" w:space="0" w:color="auto"/>
          </w:divBdr>
        </w:div>
        <w:div w:id="612252946">
          <w:marLeft w:val="720"/>
          <w:marRight w:val="0"/>
          <w:marTop w:val="0"/>
          <w:marBottom w:val="0"/>
          <w:divBdr>
            <w:top w:val="none" w:sz="0" w:space="0" w:color="auto"/>
            <w:left w:val="none" w:sz="0" w:space="0" w:color="auto"/>
            <w:bottom w:val="none" w:sz="0" w:space="0" w:color="auto"/>
            <w:right w:val="none" w:sz="0" w:space="0" w:color="auto"/>
          </w:divBdr>
        </w:div>
        <w:div w:id="108396902">
          <w:marLeft w:val="720"/>
          <w:marRight w:val="0"/>
          <w:marTop w:val="0"/>
          <w:marBottom w:val="0"/>
          <w:divBdr>
            <w:top w:val="none" w:sz="0" w:space="0" w:color="auto"/>
            <w:left w:val="none" w:sz="0" w:space="0" w:color="auto"/>
            <w:bottom w:val="none" w:sz="0" w:space="0" w:color="auto"/>
            <w:right w:val="none" w:sz="0" w:space="0" w:color="auto"/>
          </w:divBdr>
        </w:div>
        <w:div w:id="1836722805">
          <w:marLeft w:val="720"/>
          <w:marRight w:val="0"/>
          <w:marTop w:val="0"/>
          <w:marBottom w:val="0"/>
          <w:divBdr>
            <w:top w:val="none" w:sz="0" w:space="0" w:color="auto"/>
            <w:left w:val="none" w:sz="0" w:space="0" w:color="auto"/>
            <w:bottom w:val="none" w:sz="0" w:space="0" w:color="auto"/>
            <w:right w:val="none" w:sz="0" w:space="0" w:color="auto"/>
          </w:divBdr>
        </w:div>
        <w:div w:id="861282075">
          <w:marLeft w:val="720"/>
          <w:marRight w:val="0"/>
          <w:marTop w:val="0"/>
          <w:marBottom w:val="0"/>
          <w:divBdr>
            <w:top w:val="none" w:sz="0" w:space="0" w:color="auto"/>
            <w:left w:val="none" w:sz="0" w:space="0" w:color="auto"/>
            <w:bottom w:val="none" w:sz="0" w:space="0" w:color="auto"/>
            <w:right w:val="none" w:sz="0" w:space="0" w:color="auto"/>
          </w:divBdr>
        </w:div>
        <w:div w:id="164174476">
          <w:marLeft w:val="720"/>
          <w:marRight w:val="0"/>
          <w:marTop w:val="0"/>
          <w:marBottom w:val="0"/>
          <w:divBdr>
            <w:top w:val="none" w:sz="0" w:space="0" w:color="auto"/>
            <w:left w:val="none" w:sz="0" w:space="0" w:color="auto"/>
            <w:bottom w:val="none" w:sz="0" w:space="0" w:color="auto"/>
            <w:right w:val="none" w:sz="0" w:space="0" w:color="auto"/>
          </w:divBdr>
        </w:div>
        <w:div w:id="1370952900">
          <w:marLeft w:val="720"/>
          <w:marRight w:val="0"/>
          <w:marTop w:val="0"/>
          <w:marBottom w:val="0"/>
          <w:divBdr>
            <w:top w:val="none" w:sz="0" w:space="0" w:color="auto"/>
            <w:left w:val="none" w:sz="0" w:space="0" w:color="auto"/>
            <w:bottom w:val="none" w:sz="0" w:space="0" w:color="auto"/>
            <w:right w:val="none" w:sz="0" w:space="0" w:color="auto"/>
          </w:divBdr>
        </w:div>
      </w:divsChild>
    </w:div>
    <w:div w:id="1993482104">
      <w:bodyDiv w:val="1"/>
      <w:marLeft w:val="0"/>
      <w:marRight w:val="0"/>
      <w:marTop w:val="0"/>
      <w:marBottom w:val="0"/>
      <w:divBdr>
        <w:top w:val="none" w:sz="0" w:space="0" w:color="auto"/>
        <w:left w:val="none" w:sz="0" w:space="0" w:color="auto"/>
        <w:bottom w:val="none" w:sz="0" w:space="0" w:color="auto"/>
        <w:right w:val="none" w:sz="0" w:space="0" w:color="auto"/>
      </w:divBdr>
    </w:div>
    <w:div w:id="2057502819">
      <w:bodyDiv w:val="1"/>
      <w:marLeft w:val="0"/>
      <w:marRight w:val="0"/>
      <w:marTop w:val="0"/>
      <w:marBottom w:val="0"/>
      <w:divBdr>
        <w:top w:val="none" w:sz="0" w:space="0" w:color="auto"/>
        <w:left w:val="none" w:sz="0" w:space="0" w:color="auto"/>
        <w:bottom w:val="none" w:sz="0" w:space="0" w:color="auto"/>
        <w:right w:val="none" w:sz="0" w:space="0" w:color="auto"/>
      </w:divBdr>
    </w:div>
    <w:div w:id="2063088958">
      <w:bodyDiv w:val="1"/>
      <w:marLeft w:val="0"/>
      <w:marRight w:val="0"/>
      <w:marTop w:val="0"/>
      <w:marBottom w:val="0"/>
      <w:divBdr>
        <w:top w:val="none" w:sz="0" w:space="0" w:color="auto"/>
        <w:left w:val="none" w:sz="0" w:space="0" w:color="auto"/>
        <w:bottom w:val="none" w:sz="0" w:space="0" w:color="auto"/>
        <w:right w:val="none" w:sz="0" w:space="0" w:color="auto"/>
      </w:divBdr>
    </w:div>
    <w:div w:id="2082094790">
      <w:bodyDiv w:val="1"/>
      <w:marLeft w:val="0"/>
      <w:marRight w:val="0"/>
      <w:marTop w:val="0"/>
      <w:marBottom w:val="0"/>
      <w:divBdr>
        <w:top w:val="none" w:sz="0" w:space="0" w:color="auto"/>
        <w:left w:val="none" w:sz="0" w:space="0" w:color="auto"/>
        <w:bottom w:val="none" w:sz="0" w:space="0" w:color="auto"/>
        <w:right w:val="none" w:sz="0" w:space="0" w:color="auto"/>
      </w:divBdr>
    </w:div>
    <w:div w:id="2087727522">
      <w:bodyDiv w:val="1"/>
      <w:marLeft w:val="0"/>
      <w:marRight w:val="0"/>
      <w:marTop w:val="0"/>
      <w:marBottom w:val="0"/>
      <w:divBdr>
        <w:top w:val="none" w:sz="0" w:space="0" w:color="auto"/>
        <w:left w:val="none" w:sz="0" w:space="0" w:color="auto"/>
        <w:bottom w:val="none" w:sz="0" w:space="0" w:color="auto"/>
        <w:right w:val="none" w:sz="0" w:space="0" w:color="auto"/>
      </w:divBdr>
    </w:div>
    <w:div w:id="2092239808">
      <w:bodyDiv w:val="1"/>
      <w:marLeft w:val="0"/>
      <w:marRight w:val="0"/>
      <w:marTop w:val="0"/>
      <w:marBottom w:val="0"/>
      <w:divBdr>
        <w:top w:val="none" w:sz="0" w:space="0" w:color="auto"/>
        <w:left w:val="none" w:sz="0" w:space="0" w:color="auto"/>
        <w:bottom w:val="none" w:sz="0" w:space="0" w:color="auto"/>
        <w:right w:val="none" w:sz="0" w:space="0" w:color="auto"/>
      </w:divBdr>
    </w:div>
    <w:div w:id="2143645148">
      <w:bodyDiv w:val="1"/>
      <w:marLeft w:val="0"/>
      <w:marRight w:val="0"/>
      <w:marTop w:val="0"/>
      <w:marBottom w:val="0"/>
      <w:divBdr>
        <w:top w:val="none" w:sz="0" w:space="0" w:color="auto"/>
        <w:left w:val="none" w:sz="0" w:space="0" w:color="auto"/>
        <w:bottom w:val="none" w:sz="0" w:space="0" w:color="auto"/>
        <w:right w:val="none" w:sz="0" w:space="0" w:color="auto"/>
      </w:divBdr>
      <w:divsChild>
        <w:div w:id="1581867335">
          <w:marLeft w:val="720"/>
          <w:marRight w:val="0"/>
          <w:marTop w:val="0"/>
          <w:marBottom w:val="0"/>
          <w:divBdr>
            <w:top w:val="none" w:sz="0" w:space="0" w:color="auto"/>
            <w:left w:val="none" w:sz="0" w:space="0" w:color="auto"/>
            <w:bottom w:val="none" w:sz="0" w:space="0" w:color="auto"/>
            <w:right w:val="none" w:sz="0" w:space="0" w:color="auto"/>
          </w:divBdr>
        </w:div>
        <w:div w:id="708795278">
          <w:marLeft w:val="720"/>
          <w:marRight w:val="0"/>
          <w:marTop w:val="0"/>
          <w:marBottom w:val="0"/>
          <w:divBdr>
            <w:top w:val="none" w:sz="0" w:space="0" w:color="auto"/>
            <w:left w:val="none" w:sz="0" w:space="0" w:color="auto"/>
            <w:bottom w:val="none" w:sz="0" w:space="0" w:color="auto"/>
            <w:right w:val="none" w:sz="0" w:space="0" w:color="auto"/>
          </w:divBdr>
        </w:div>
        <w:div w:id="821116648">
          <w:marLeft w:val="720"/>
          <w:marRight w:val="0"/>
          <w:marTop w:val="0"/>
          <w:marBottom w:val="0"/>
          <w:divBdr>
            <w:top w:val="none" w:sz="0" w:space="0" w:color="auto"/>
            <w:left w:val="none" w:sz="0" w:space="0" w:color="auto"/>
            <w:bottom w:val="none" w:sz="0" w:space="0" w:color="auto"/>
            <w:right w:val="none" w:sz="0" w:space="0" w:color="auto"/>
          </w:divBdr>
        </w:div>
        <w:div w:id="2010326517">
          <w:marLeft w:val="720"/>
          <w:marRight w:val="0"/>
          <w:marTop w:val="0"/>
          <w:marBottom w:val="0"/>
          <w:divBdr>
            <w:top w:val="none" w:sz="0" w:space="0" w:color="auto"/>
            <w:left w:val="none" w:sz="0" w:space="0" w:color="auto"/>
            <w:bottom w:val="none" w:sz="0" w:space="0" w:color="auto"/>
            <w:right w:val="none" w:sz="0" w:space="0" w:color="auto"/>
          </w:divBdr>
        </w:div>
        <w:div w:id="1337147395">
          <w:marLeft w:val="720"/>
          <w:marRight w:val="0"/>
          <w:marTop w:val="0"/>
          <w:marBottom w:val="0"/>
          <w:divBdr>
            <w:top w:val="none" w:sz="0" w:space="0" w:color="auto"/>
            <w:left w:val="none" w:sz="0" w:space="0" w:color="auto"/>
            <w:bottom w:val="none" w:sz="0" w:space="0" w:color="auto"/>
            <w:right w:val="none" w:sz="0" w:space="0" w:color="auto"/>
          </w:divBdr>
        </w:div>
        <w:div w:id="186676225">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dsb.on.ca/Learning-Equity-and-Well-Being/Special-Education-and-Inclusion/Parents-Guardians-Caregivers-Engagement-Sessions" TargetMode="External"/><Relationship Id="rId18" Type="http://schemas.openxmlformats.org/officeDocument/2006/relationships/hyperlink" Target="https://drive.google.com/file/d/17J1km58Y0b0YZHLCyw63JOCeyjaKLr9k/view" TargetMode="External"/><Relationship Id="rId26" Type="http://schemas.openxmlformats.org/officeDocument/2006/relationships/hyperlink" Target="https://drive.google.com/file/d/1lVOShLQweiseAQVMEW7-pAD3svj831Xe/view?usp=sharing" TargetMode="External"/><Relationship Id="rId21" Type="http://schemas.openxmlformats.org/officeDocument/2006/relationships/hyperlink" Target="https://drive.google.com/file/d/1yg2DyZ8wd1x5QHgVSJnI5JisRIUTnwh7/view" TargetMode="External"/><Relationship Id="rId34"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s://www.tdsb.on.ca/Learning-Equity-and-Well-Being/Special-Education-and-Inclusion/Parents-Guardians-Caregivers-Engagement-Sessions" TargetMode="External"/><Relationship Id="rId17" Type="http://schemas.openxmlformats.org/officeDocument/2006/relationships/hyperlink" Target="https://sites.google.com/tdsb.on.ca/ot-pt/home" TargetMode="External"/><Relationship Id="rId25" Type="http://schemas.openxmlformats.org/officeDocument/2006/relationships/hyperlink" Target="https://sites.google.com/tdsb.on.ca/regionalservices/deafhard-of-hearing-services" TargetMode="External"/><Relationship Id="rId33" Type="http://schemas.openxmlformats.org/officeDocument/2006/relationships/hyperlink" Target="https://smho-smso.ca/parents-and-caregivers/" TargetMode="External"/><Relationship Id="rId2" Type="http://schemas.openxmlformats.org/officeDocument/2006/relationships/numbering" Target="numbering.xml"/><Relationship Id="rId16" Type="http://schemas.openxmlformats.org/officeDocument/2006/relationships/hyperlink" Target="http://www.canfasd.ca" TargetMode="External"/><Relationship Id="rId20" Type="http://schemas.openxmlformats.org/officeDocument/2006/relationships/hyperlink" Target="https://drive.google.com/file/d/1Guy1yV1RXrqtKcOdpP62Jeykx6xeboZF/view" TargetMode="External"/><Relationship Id="rId29" Type="http://schemas.openxmlformats.org/officeDocument/2006/relationships/hyperlink" Target="https://caddac.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1r9ssIlRLiwoQNeAdFZl-CxcklwWx5FSt/view?usp=sharing" TargetMode="External"/><Relationship Id="rId24" Type="http://schemas.openxmlformats.org/officeDocument/2006/relationships/hyperlink" Target="https://tpl.bibliocommons.com/v2/record/S234C4727562?_gl=1*17n1vq9*_ga*MjE0Njc3NzguMTc3Njg2NTY2Nw..*_ga_G99DMMNG39*czE3NzY5NDQwODMkbzIkZzAkdDE3NzY5NDQwODMkajYwJGwwJGgw*_ga_VGX2640F9T*czE3NzY5NDQwODMkbzIkZzAkdDE3NzY5NDQwODMkajYwJGwwJGgw" TargetMode="External"/><Relationship Id="rId32" Type="http://schemas.openxmlformats.org/officeDocument/2006/relationships/hyperlink" Target="https://snap.childdevelop.ca/about-snap/"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ytdsb01.tdsb.on.ca/+CSCO+0h75676763663A2F2F6A6A6A2E706E616E716E2E706E++/en/health-canada/services/calendar-health-promotion-days.html" TargetMode="External"/><Relationship Id="rId23" Type="http://schemas.openxmlformats.org/officeDocument/2006/relationships/hyperlink" Target="https://www.zeniawadhwani.com/about" TargetMode="External"/><Relationship Id="rId28" Type="http://schemas.openxmlformats.org/officeDocument/2006/relationships/hyperlink" Target="https://www.tdsb.on.ca/Elementary-School/Supporting-You/Mental-Health-and-Well-Being-Professional-Support-Staff-PSS" TargetMode="External"/><Relationship Id="rId36" Type="http://schemas.openxmlformats.org/officeDocument/2006/relationships/fontTable" Target="fontTable.xml"/><Relationship Id="rId10" Type="http://schemas.openxmlformats.org/officeDocument/2006/relationships/hyperlink" Target="https://drive.google.com/file/d/1r9ssIlRLiwoQNeAdFZl-CxcklwWx5FSt/view?usp=sharing" TargetMode="External"/><Relationship Id="rId19" Type="http://schemas.openxmlformats.org/officeDocument/2006/relationships/hyperlink" Target="https://drive.google.com/file/d/1WVolEtO-O1Y7HKoGDzpJSKtSXT3CGtPP/view" TargetMode="External"/><Relationship Id="rId31" Type="http://schemas.openxmlformats.org/officeDocument/2006/relationships/hyperlink" Target="https://www.camh.ca/en/health-info/mental-illness-and-addiction-index/attention-deficit-hyperactivity-disorder" TargetMode="External"/><Relationship Id="rId4" Type="http://schemas.openxmlformats.org/officeDocument/2006/relationships/settings" Target="settings.xml"/><Relationship Id="rId9" Type="http://schemas.openxmlformats.org/officeDocument/2006/relationships/hyperlink" Target="https://drive.google.com/file/d/1r9ssIlRLiwoQNeAdFZl-CxcklwWx5FSt/view?usp=sharing" TargetMode="External"/><Relationship Id="rId14" Type="http://schemas.openxmlformats.org/officeDocument/2006/relationships/hyperlink" Target="http://www.youtube.com/watch?v=yd15FMYBbC4" TargetMode="External"/><Relationship Id="rId22" Type="http://schemas.openxmlformats.org/officeDocument/2006/relationships/hyperlink" Target="https://drive.google.com/file/d/1-xIypwMxiHse16L5kqTSH-ne25fubpNn/view" TargetMode="External"/><Relationship Id="rId27" Type="http://schemas.openxmlformats.org/officeDocument/2006/relationships/hyperlink" Target="https://wfdeaf.org/international-week-of-deaf-people-2026/" TargetMode="External"/><Relationship Id="rId30" Type="http://schemas.openxmlformats.org/officeDocument/2006/relationships/hyperlink" Target="https://www.caddra.ca/" TargetMode="External"/><Relationship Id="rId35" Type="http://schemas.openxmlformats.org/officeDocument/2006/relationships/header" Target="header1.xml"/><Relationship Id="rId8" Type="http://schemas.openxmlformats.org/officeDocument/2006/relationships/hyperlink" Target="https://drive.google.com/file/d/1r9ssIlRLiwoQNeAdFZl-CxcklwWx5FSt/view?usp=sharing"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E025B-E36E-4D4A-95D3-E22C4989D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20</Pages>
  <Words>3185</Words>
  <Characters>18156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Chalmers, Elizabeth</dc:creator>
  <cp:keywords/>
  <dc:description/>
  <cp:lastModifiedBy>Chalmers, Elizabeth</cp:lastModifiedBy>
  <cp:revision>3</cp:revision>
  <dcterms:created xsi:type="dcterms:W3CDTF">2026-08-30T11:35:00Z</dcterms:created>
  <dcterms:modified xsi:type="dcterms:W3CDTF">2026-08-30T12:21:00Z</dcterms:modified>
</cp:coreProperties>
</file>