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i w:val="1"/>
          <w:color w:val="222222"/>
          <w:highlight w:val="white"/>
        </w:rPr>
      </w:pPr>
      <w:bookmarkStart w:colFirst="0" w:colLast="0" w:name="_ajfqr7nqvyvz" w:id="0"/>
      <w:bookmarkEnd w:id="0"/>
      <w:r w:rsidDel="00000000" w:rsidR="00000000" w:rsidRPr="00000000">
        <w:rPr>
          <w:rtl w:val="0"/>
        </w:rPr>
        <w:t xml:space="preserve">Science, Technology &amp; STEM Grade 4-6</w:t>
      </w:r>
      <w:r w:rsidDel="00000000" w:rsidR="00000000" w:rsidRPr="00000000">
        <w:rPr>
          <w:rtl w:val="0"/>
        </w:rPr>
      </w:r>
    </w:p>
    <w:p w:rsidR="00000000" w:rsidDel="00000000" w:rsidP="00000000" w:rsidRDefault="00000000" w:rsidRPr="00000000" w14:paraId="00000002">
      <w:pPr>
        <w:rPr>
          <w:i w:val="1"/>
          <w:color w:val="222222"/>
          <w:highlight w:val="white"/>
        </w:rPr>
      </w:pPr>
      <w:r w:rsidDel="00000000" w:rsidR="00000000" w:rsidRPr="00000000">
        <w:rPr>
          <w:rtl w:val="0"/>
        </w:rPr>
      </w:r>
    </w:p>
    <w:tbl>
      <w:tblPr>
        <w:tblStyle w:val="Table1"/>
        <w:tblW w:w="1395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2.666666666667"/>
        <w:gridCol w:w="4652.666666666667"/>
        <w:gridCol w:w="4652.666666666667"/>
        <w:tblGridChange w:id="0">
          <w:tblGrid>
            <w:gridCol w:w="4652.666666666667"/>
            <w:gridCol w:w="4652.666666666667"/>
            <w:gridCol w:w="4652.666666666667"/>
          </w:tblGrid>
        </w:tblGridChange>
      </w:tblGrid>
      <w:tr>
        <w:trPr>
          <w:trHeight w:val="420" w:hRule="atLeast"/>
        </w:trPr>
        <w:tc>
          <w:tcPr>
            <w:gridSpan w:val="3"/>
            <w:shd w:fill="ff9900" w:val="clear"/>
            <w:tcMar>
              <w:top w:w="100.0" w:type="dxa"/>
              <w:left w:w="100.0" w:type="dxa"/>
              <w:bottom w:w="100.0" w:type="dxa"/>
              <w:right w:w="100.0" w:type="dxa"/>
            </w:tcMar>
            <w:vAlign w:val="top"/>
          </w:tcPr>
          <w:p w:rsidR="00000000" w:rsidDel="00000000" w:rsidP="00000000" w:rsidRDefault="00000000" w:rsidRPr="00000000" w14:paraId="00000003">
            <w:pPr>
              <w:pStyle w:val="Heading2"/>
              <w:widowControl w:val="0"/>
              <w:spacing w:line="240" w:lineRule="auto"/>
              <w:rPr/>
            </w:pPr>
            <w:bookmarkStart w:colFirst="0" w:colLast="0" w:name="_2mcsvdywsni3" w:id="1"/>
            <w:bookmarkEnd w:id="1"/>
            <w:r w:rsidDel="00000000" w:rsidR="00000000" w:rsidRPr="00000000">
              <w:rPr>
                <w:rtl w:val="0"/>
              </w:rPr>
              <w:t xml:space="preserve">Tuesday, </w:t>
            </w:r>
            <w:r w:rsidDel="00000000" w:rsidR="00000000" w:rsidRPr="00000000">
              <w:rPr>
                <w:rtl w:val="0"/>
              </w:rPr>
              <w:t xml:space="preserve">September 22</w:t>
            </w:r>
            <w:r w:rsidDel="00000000" w:rsidR="00000000" w:rsidRPr="00000000">
              <w:rPr>
                <w:rtl w:val="0"/>
              </w:rPr>
            </w:r>
          </w:p>
        </w:tc>
      </w:tr>
      <w:tr>
        <w:tc>
          <w:tcPr>
            <w:shd w:fill="ff99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pPr>
            <w:r w:rsidDel="00000000" w:rsidR="00000000" w:rsidRPr="00000000">
              <w:rPr>
                <w:b w:val="1"/>
                <w:rtl w:val="0"/>
              </w:rPr>
              <w:t xml:space="preserve">Learning Goal:</w:t>
            </w:r>
            <w:r w:rsidDel="00000000" w:rsidR="00000000" w:rsidRPr="00000000">
              <w:rPr>
                <w:rtl w:val="0"/>
              </w:rPr>
            </w:r>
          </w:p>
          <w:p w:rsidR="00000000" w:rsidDel="00000000" w:rsidP="00000000" w:rsidRDefault="00000000" w:rsidRPr="00000000" w14:paraId="00000007">
            <w:pPr>
              <w:widowControl w:val="0"/>
              <w:numPr>
                <w:ilvl w:val="0"/>
                <w:numId w:val="1"/>
              </w:numPr>
              <w:spacing w:line="240" w:lineRule="auto"/>
              <w:ind w:left="720" w:hanging="360"/>
            </w:pPr>
            <w:r w:rsidDel="00000000" w:rsidR="00000000" w:rsidRPr="00000000">
              <w:rPr>
                <w:rtl w:val="0"/>
              </w:rPr>
              <w:t xml:space="preserve">I can </w:t>
            </w:r>
            <w:r w:rsidDel="00000000" w:rsidR="00000000" w:rsidRPr="00000000">
              <w:rPr>
                <w:b w:val="1"/>
                <w:rtl w:val="0"/>
              </w:rPr>
              <w:t xml:space="preserve">use problem solving skills </w:t>
            </w:r>
            <w:r w:rsidDel="00000000" w:rsidR="00000000" w:rsidRPr="00000000">
              <w:rPr>
                <w:rtl w:val="0"/>
              </w:rPr>
              <w:t xml:space="preserve">to design, build and test a mini-glider that flies across a room.</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Task</w:t>
            </w:r>
          </w:p>
          <w:p w:rsidR="00000000" w:rsidDel="00000000" w:rsidP="00000000" w:rsidRDefault="00000000" w:rsidRPr="00000000" w14:paraId="0000000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 the </w:t>
            </w:r>
            <w:hyperlink r:id="rId6">
              <w:r w:rsidDel="00000000" w:rsidR="00000000" w:rsidRPr="00000000">
                <w:rPr>
                  <w:color w:val="1155cc"/>
                  <w:u w:val="single"/>
                  <w:rtl w:val="0"/>
                </w:rPr>
                <w:t xml:space="preserve">video</w:t>
              </w:r>
            </w:hyperlink>
            <w:r w:rsidDel="00000000" w:rsidR="00000000" w:rsidRPr="00000000">
              <w:rPr>
                <w:rtl w:val="0"/>
              </w:rPr>
              <w:t xml:space="preserve"> you will learn how to use materials you can find in your home to make a mini-glider.</w:t>
            </w:r>
          </w:p>
          <w:p w:rsidR="00000000" w:rsidDel="00000000" w:rsidP="00000000" w:rsidRDefault="00000000" w:rsidRPr="00000000" w14:paraId="0000000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b w:val="1"/>
                <w:rtl w:val="0"/>
              </w:rPr>
              <w:t xml:space="preserve">Design:</w:t>
            </w:r>
            <w:r w:rsidDel="00000000" w:rsidR="00000000" w:rsidRPr="00000000">
              <w:rPr>
                <w:rtl w:val="0"/>
              </w:rPr>
              <w:t xml:space="preserve"> What materials in your home could help you make a mini-glider that can fly across a room?</w:t>
            </w:r>
          </w:p>
          <w:p w:rsidR="00000000" w:rsidDel="00000000" w:rsidP="00000000" w:rsidRDefault="00000000" w:rsidRPr="00000000" w14:paraId="0000000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Build: </w:t>
            </w:r>
            <w:r w:rsidDel="00000000" w:rsidR="00000000" w:rsidRPr="00000000">
              <w:rPr>
                <w:rtl w:val="0"/>
              </w:rPr>
              <w:t xml:space="preserve">Gather your materials and make your own mini-glider</w:t>
            </w:r>
          </w:p>
          <w:p w:rsidR="00000000" w:rsidDel="00000000" w:rsidP="00000000" w:rsidRDefault="00000000" w:rsidRPr="00000000" w14:paraId="0000000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Predict: </w:t>
            </w:r>
            <w:r w:rsidDel="00000000" w:rsidR="00000000" w:rsidRPr="00000000">
              <w:rPr>
                <w:rtl w:val="0"/>
              </w:rPr>
              <w:t xml:space="preserve">how far do you think your mini-glider will travel?</w:t>
            </w:r>
          </w:p>
          <w:p w:rsidR="00000000" w:rsidDel="00000000" w:rsidP="00000000" w:rsidRDefault="00000000" w:rsidRPr="00000000" w14:paraId="0000000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b w:val="1"/>
                <w:rtl w:val="0"/>
              </w:rPr>
              <w:t xml:space="preserve">Test</w:t>
            </w:r>
            <w:r w:rsidDel="00000000" w:rsidR="00000000" w:rsidRPr="00000000">
              <w:rPr>
                <w:rtl w:val="0"/>
              </w:rPr>
              <w:t xml:space="preserve">: Test your design by flying your mini-glider across the room. Did it go as far as you thought it would? What would you change about the design if you had to build it again?</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b w:val="1"/>
              </w:rPr>
            </w:pPr>
            <w:r w:rsidDel="00000000" w:rsidR="00000000" w:rsidRPr="00000000">
              <w:rPr>
                <w:b w:val="1"/>
                <w:rtl w:val="0"/>
              </w:rPr>
              <w:t xml:space="preserve">Kids Engineering: Build a Mini-Glider</w:t>
            </w:r>
          </w:p>
          <w:p w:rsidR="00000000" w:rsidDel="00000000" w:rsidP="00000000" w:rsidRDefault="00000000" w:rsidRPr="00000000" w14:paraId="0000000F">
            <w:pPr>
              <w:widowControl w:val="0"/>
              <w:spacing w:line="240" w:lineRule="auto"/>
              <w:jc w:val="center"/>
              <w:rPr>
                <w:b w:val="1"/>
              </w:rPr>
            </w:pPr>
            <w:hyperlink r:id="rId7">
              <w:r w:rsidDel="00000000" w:rsidR="00000000" w:rsidRPr="00000000">
                <w:rPr>
                  <w:b w:val="1"/>
                  <w:color w:val="1155cc"/>
                  <w:u w:val="single"/>
                </w:rPr>
                <w:drawing>
                  <wp:inline distB="114300" distT="114300" distL="114300" distR="114300">
                    <wp:extent cx="2414473" cy="136683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14473" cy="13668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0">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1">
            <w:pPr>
              <w:widowControl w:val="0"/>
              <w:spacing w:line="240" w:lineRule="auto"/>
              <w:rPr/>
            </w:pPr>
            <w:r w:rsidDel="00000000" w:rsidR="00000000" w:rsidRPr="00000000">
              <w:rPr>
                <w:rtl w:val="0"/>
              </w:rPr>
              <w:t xml:space="preserve">Video: </w:t>
            </w:r>
            <w:hyperlink r:id="rId9">
              <w:r w:rsidDel="00000000" w:rsidR="00000000" w:rsidRPr="00000000">
                <w:rPr>
                  <w:color w:val="1155cc"/>
                  <w:u w:val="single"/>
                  <w:rtl w:val="0"/>
                </w:rPr>
                <w:t xml:space="preserve">https://www.youtube.com/watch?v=BfCt5sMyVJ4</w:t>
              </w:r>
            </w:hyperlink>
            <w:r w:rsidDel="00000000" w:rsidR="00000000" w:rsidRPr="00000000">
              <w:rPr>
                <w:rtl w:val="0"/>
              </w:rPr>
            </w:r>
          </w:p>
          <w:p w:rsidR="00000000" w:rsidDel="00000000" w:rsidP="00000000" w:rsidRDefault="00000000" w:rsidRPr="00000000" w14:paraId="00000012">
            <w:pPr>
              <w:widowControl w:val="0"/>
              <w:spacing w:line="240" w:lineRule="auto"/>
              <w:jc w:val="center"/>
              <w:rPr>
                <w:b w:val="1"/>
              </w:rPr>
            </w:pPr>
            <w:r w:rsidDel="00000000" w:rsidR="00000000" w:rsidRPr="00000000">
              <w:rPr>
                <w:rtl w:val="0"/>
              </w:rPr>
            </w:r>
          </w:p>
        </w:tc>
      </w:tr>
      <w:tr>
        <w:trPr>
          <w:trHeight w:val="420" w:hRule="atLeast"/>
        </w:trPr>
        <w:tc>
          <w:tcPr>
            <w:gridSpan w:val="3"/>
            <w:shd w:fill="a4c2f4" w:val="clear"/>
            <w:tcMar>
              <w:top w:w="100.0" w:type="dxa"/>
              <w:left w:w="100.0" w:type="dxa"/>
              <w:bottom w:w="100.0" w:type="dxa"/>
              <w:right w:w="100.0" w:type="dxa"/>
            </w:tcMar>
            <w:vAlign w:val="top"/>
          </w:tcPr>
          <w:p w:rsidR="00000000" w:rsidDel="00000000" w:rsidP="00000000" w:rsidRDefault="00000000" w:rsidRPr="00000000" w14:paraId="00000013">
            <w:pPr>
              <w:pStyle w:val="Heading2"/>
              <w:widowControl w:val="0"/>
              <w:spacing w:line="240" w:lineRule="auto"/>
              <w:rPr/>
            </w:pPr>
            <w:bookmarkStart w:colFirst="0" w:colLast="0" w:name="_9xf94fqdrz88" w:id="2"/>
            <w:bookmarkEnd w:id="2"/>
            <w:r w:rsidDel="00000000" w:rsidR="00000000" w:rsidRPr="00000000">
              <w:rPr>
                <w:rtl w:val="0"/>
              </w:rPr>
              <w:t xml:space="preserve">Wednesday, September 23</w:t>
            </w:r>
          </w:p>
        </w:tc>
      </w:tr>
      <w:tr>
        <w:tc>
          <w:tcPr>
            <w:shd w:fill="a4c2f4"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17">
            <w:pPr>
              <w:widowControl w:val="0"/>
              <w:numPr>
                <w:ilvl w:val="0"/>
                <w:numId w:val="1"/>
              </w:numPr>
              <w:spacing w:line="240" w:lineRule="auto"/>
              <w:ind w:left="720" w:hanging="360"/>
            </w:pPr>
            <w:r w:rsidDel="00000000" w:rsidR="00000000" w:rsidRPr="00000000">
              <w:rPr>
                <w:rtl w:val="0"/>
              </w:rPr>
              <w:t xml:space="preserve">I can use </w:t>
            </w:r>
            <w:r w:rsidDel="00000000" w:rsidR="00000000" w:rsidRPr="00000000">
              <w:rPr>
                <w:b w:val="1"/>
                <w:rtl w:val="0"/>
              </w:rPr>
              <w:t xml:space="preserve">problem solving skills</w:t>
            </w:r>
            <w:r w:rsidDel="00000000" w:rsidR="00000000" w:rsidRPr="00000000">
              <w:rPr>
                <w:rtl w:val="0"/>
              </w:rPr>
              <w:t xml:space="preserve"> to </w:t>
            </w:r>
            <w:r w:rsidDel="00000000" w:rsidR="00000000" w:rsidRPr="00000000">
              <w:rPr>
                <w:b w:val="1"/>
                <w:rtl w:val="0"/>
              </w:rPr>
              <w:t xml:space="preserve">design</w:t>
            </w:r>
            <w:r w:rsidDel="00000000" w:rsidR="00000000" w:rsidRPr="00000000">
              <w:rPr>
                <w:rtl w:val="0"/>
              </w:rPr>
              <w:t xml:space="preserve">, </w:t>
            </w:r>
            <w:r w:rsidDel="00000000" w:rsidR="00000000" w:rsidRPr="00000000">
              <w:rPr>
                <w:b w:val="1"/>
                <w:rtl w:val="0"/>
              </w:rPr>
              <w:t xml:space="preserve">build </w:t>
            </w:r>
            <w:r w:rsidDel="00000000" w:rsidR="00000000" w:rsidRPr="00000000">
              <w:rPr>
                <w:rtl w:val="0"/>
              </w:rPr>
              <w:t xml:space="preserve">and </w:t>
            </w:r>
            <w:r w:rsidDel="00000000" w:rsidR="00000000" w:rsidRPr="00000000">
              <w:rPr>
                <w:b w:val="1"/>
                <w:rtl w:val="0"/>
              </w:rPr>
              <w:t xml:space="preserve">test </w:t>
            </w:r>
            <w:r w:rsidDel="00000000" w:rsidR="00000000" w:rsidRPr="00000000">
              <w:rPr>
                <w:rtl w:val="0"/>
              </w:rPr>
              <w:t xml:space="preserve">a Rube Goldberg machine that performs a specific task.</w:t>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b w:val="1"/>
              </w:rPr>
            </w:pPr>
            <w:r w:rsidDel="00000000" w:rsidR="00000000" w:rsidRPr="00000000">
              <w:rPr>
                <w:b w:val="1"/>
                <w:rtl w:val="0"/>
              </w:rPr>
              <w:t xml:space="preserve">Task</w:t>
            </w:r>
          </w:p>
          <w:p w:rsidR="00000000" w:rsidDel="00000000" w:rsidP="00000000" w:rsidRDefault="00000000" w:rsidRPr="00000000" w14:paraId="00000019">
            <w:pPr>
              <w:widowControl w:val="0"/>
              <w:numPr>
                <w:ilvl w:val="0"/>
                <w:numId w:val="2"/>
              </w:numPr>
              <w:spacing w:line="240" w:lineRule="auto"/>
              <w:ind w:left="720" w:hanging="360"/>
            </w:pPr>
            <w:r w:rsidDel="00000000" w:rsidR="00000000" w:rsidRPr="00000000">
              <w:rPr>
                <w:rtl w:val="0"/>
              </w:rPr>
              <w:t xml:space="preserve">Watch the video to see students in grade 5 and 6 testing Rube Goldberg machines.</w:t>
            </w:r>
          </w:p>
          <w:p w:rsidR="00000000" w:rsidDel="00000000" w:rsidP="00000000" w:rsidRDefault="00000000" w:rsidRPr="00000000" w14:paraId="0000001A">
            <w:pPr>
              <w:widowControl w:val="0"/>
              <w:numPr>
                <w:ilvl w:val="0"/>
                <w:numId w:val="2"/>
              </w:numPr>
              <w:spacing w:line="240" w:lineRule="auto"/>
              <w:ind w:left="720" w:hanging="360"/>
              <w:rPr>
                <w:u w:val="none"/>
              </w:rPr>
            </w:pPr>
            <w:r w:rsidDel="00000000" w:rsidR="00000000" w:rsidRPr="00000000">
              <w:rPr>
                <w:b w:val="1"/>
                <w:rtl w:val="0"/>
              </w:rPr>
              <w:t xml:space="preserve">Design:</w:t>
            </w:r>
            <w:r w:rsidDel="00000000" w:rsidR="00000000" w:rsidRPr="00000000">
              <w:rPr>
                <w:rtl w:val="0"/>
              </w:rPr>
              <w:t xml:space="preserve"> Using objects found around your house design a Rube Goldberg machine that solves a simple problem (e.g., ringing a bell or knocking over a block)</w:t>
            </w:r>
          </w:p>
          <w:p w:rsidR="00000000" w:rsidDel="00000000" w:rsidP="00000000" w:rsidRDefault="00000000" w:rsidRPr="00000000" w14:paraId="0000001B">
            <w:pPr>
              <w:widowControl w:val="0"/>
              <w:numPr>
                <w:ilvl w:val="0"/>
                <w:numId w:val="2"/>
              </w:numPr>
              <w:spacing w:line="240" w:lineRule="auto"/>
              <w:ind w:left="720" w:hanging="360"/>
              <w:rPr>
                <w:u w:val="none"/>
              </w:rPr>
            </w:pPr>
            <w:r w:rsidDel="00000000" w:rsidR="00000000" w:rsidRPr="00000000">
              <w:rPr>
                <w:b w:val="1"/>
                <w:rtl w:val="0"/>
              </w:rPr>
              <w:t xml:space="preserve">Build:</w:t>
            </w:r>
            <w:r w:rsidDel="00000000" w:rsidR="00000000" w:rsidRPr="00000000">
              <w:rPr>
                <w:rtl w:val="0"/>
              </w:rPr>
              <w:t xml:space="preserve"> Gather your materials and build your Rube Goldberg Machine. </w:t>
            </w:r>
          </w:p>
          <w:p w:rsidR="00000000" w:rsidDel="00000000" w:rsidP="00000000" w:rsidRDefault="00000000" w:rsidRPr="00000000" w14:paraId="0000001C">
            <w:pPr>
              <w:widowControl w:val="0"/>
              <w:numPr>
                <w:ilvl w:val="0"/>
                <w:numId w:val="2"/>
              </w:numPr>
              <w:spacing w:line="240" w:lineRule="auto"/>
              <w:ind w:left="720" w:hanging="360"/>
              <w:rPr>
                <w:b w:val="1"/>
              </w:rPr>
            </w:pPr>
            <w:r w:rsidDel="00000000" w:rsidR="00000000" w:rsidRPr="00000000">
              <w:rPr>
                <w:b w:val="1"/>
                <w:rtl w:val="0"/>
              </w:rPr>
              <w:t xml:space="preserve">Test: </w:t>
            </w:r>
            <w:r w:rsidDel="00000000" w:rsidR="00000000" w:rsidRPr="00000000">
              <w:rPr>
                <w:rtl w:val="0"/>
              </w:rPr>
              <w:t xml:space="preserve">Test your design to see if your Rube Goldberg machine works. Continue to make adjustments until the machine performs what it was intended to do.</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b w:val="1"/>
              </w:rPr>
            </w:pPr>
            <w:r w:rsidDel="00000000" w:rsidR="00000000" w:rsidRPr="00000000">
              <w:rPr>
                <w:b w:val="1"/>
                <w:rtl w:val="0"/>
              </w:rPr>
              <w:t xml:space="preserve"> Grade 5 and 6 Rube Goldberg Machines</w:t>
            </w:r>
          </w:p>
          <w:p w:rsidR="00000000" w:rsidDel="00000000" w:rsidP="00000000" w:rsidRDefault="00000000" w:rsidRPr="00000000" w14:paraId="0000001E">
            <w:pPr>
              <w:widowControl w:val="0"/>
              <w:spacing w:line="240" w:lineRule="auto"/>
              <w:jc w:val="center"/>
              <w:rPr>
                <w:b w:val="1"/>
              </w:rPr>
            </w:pPr>
            <w:hyperlink r:id="rId10">
              <w:r w:rsidDel="00000000" w:rsidR="00000000" w:rsidRPr="00000000">
                <w:rPr>
                  <w:b w:val="1"/>
                  <w:color w:val="1155cc"/>
                  <w:u w:val="single"/>
                </w:rPr>
                <w:drawing>
                  <wp:inline distB="114300" distT="114300" distL="114300" distR="114300">
                    <wp:extent cx="1919288" cy="1382615"/>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19288" cy="138261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F">
            <w:pPr>
              <w:widowControl w:val="0"/>
              <w:spacing w:line="240" w:lineRule="auto"/>
              <w:rPr/>
            </w:pPr>
            <w:r w:rsidDel="00000000" w:rsidR="00000000" w:rsidRPr="00000000">
              <w:rPr>
                <w:rtl w:val="0"/>
              </w:rPr>
              <w:t xml:space="preserve">Video: </w:t>
            </w:r>
            <w:hyperlink r:id="rId12">
              <w:r w:rsidDel="00000000" w:rsidR="00000000" w:rsidRPr="00000000">
                <w:rPr>
                  <w:color w:val="1155cc"/>
                  <w:u w:val="single"/>
                  <w:rtl w:val="0"/>
                </w:rPr>
                <w:t xml:space="preserve">https://www.youtube.com/watch?v=WNfcjfHoaVc</w:t>
              </w:r>
            </w:hyperlink>
            <w:r w:rsidDel="00000000" w:rsidR="00000000" w:rsidRPr="00000000">
              <w:rPr>
                <w:rtl w:val="0"/>
              </w:rPr>
            </w:r>
          </w:p>
          <w:p w:rsidR="00000000" w:rsidDel="00000000" w:rsidP="00000000" w:rsidRDefault="00000000" w:rsidRPr="00000000" w14:paraId="00000020">
            <w:pPr>
              <w:widowControl w:val="0"/>
              <w:spacing w:line="240" w:lineRule="auto"/>
              <w:jc w:val="center"/>
              <w:rPr>
                <w:b w:val="1"/>
              </w:rPr>
            </w:pPr>
            <w:r w:rsidDel="00000000" w:rsidR="00000000" w:rsidRPr="00000000">
              <w:rPr>
                <w:rtl w:val="0"/>
              </w:rPr>
            </w:r>
          </w:p>
        </w:tc>
      </w:tr>
      <w:tr>
        <w:trPr>
          <w:trHeight w:val="420" w:hRule="atLeast"/>
        </w:trPr>
        <w:tc>
          <w:tcPr>
            <w:gridSpan w:val="3"/>
            <w:shd w:fill="ffd966" w:val="clear"/>
            <w:tcMar>
              <w:top w:w="100.0" w:type="dxa"/>
              <w:left w:w="100.0" w:type="dxa"/>
              <w:bottom w:w="100.0" w:type="dxa"/>
              <w:right w:w="100.0" w:type="dxa"/>
            </w:tcMar>
            <w:vAlign w:val="top"/>
          </w:tcPr>
          <w:p w:rsidR="00000000" w:rsidDel="00000000" w:rsidP="00000000" w:rsidRDefault="00000000" w:rsidRPr="00000000" w14:paraId="00000021">
            <w:pPr>
              <w:pStyle w:val="Heading2"/>
              <w:widowControl w:val="0"/>
              <w:spacing w:line="240" w:lineRule="auto"/>
              <w:rPr/>
            </w:pPr>
            <w:bookmarkStart w:colFirst="0" w:colLast="0" w:name="_qc75ik5vnylb" w:id="3"/>
            <w:bookmarkEnd w:id="3"/>
            <w:r w:rsidDel="00000000" w:rsidR="00000000" w:rsidRPr="00000000">
              <w:rPr>
                <w:rtl w:val="0"/>
              </w:rPr>
              <w:t xml:space="preserve">Thursday, September 24</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ffd966"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26">
            <w:pPr>
              <w:widowControl w:val="0"/>
              <w:numPr>
                <w:ilvl w:val="0"/>
                <w:numId w:val="1"/>
              </w:numPr>
              <w:spacing w:line="240" w:lineRule="auto"/>
              <w:ind w:left="720" w:hanging="360"/>
            </w:pPr>
            <w:r w:rsidDel="00000000" w:rsidR="00000000" w:rsidRPr="00000000">
              <w:rPr>
                <w:rtl w:val="0"/>
              </w:rPr>
              <w:t xml:space="preserve">I can use </w:t>
            </w:r>
            <w:r w:rsidDel="00000000" w:rsidR="00000000" w:rsidRPr="00000000">
              <w:rPr>
                <w:b w:val="1"/>
                <w:rtl w:val="0"/>
              </w:rPr>
              <w:t xml:space="preserve">investigative </w:t>
            </w:r>
            <w:r w:rsidDel="00000000" w:rsidR="00000000" w:rsidRPr="00000000">
              <w:rPr>
                <w:rtl w:val="0"/>
              </w:rPr>
              <w:t xml:space="preserve">and </w:t>
            </w:r>
            <w:r w:rsidDel="00000000" w:rsidR="00000000" w:rsidRPr="00000000">
              <w:rPr>
                <w:b w:val="1"/>
                <w:rtl w:val="0"/>
              </w:rPr>
              <w:t xml:space="preserve">research skills </w:t>
            </w:r>
            <w:r w:rsidDel="00000000" w:rsidR="00000000" w:rsidRPr="00000000">
              <w:rPr>
                <w:rtl w:val="0"/>
              </w:rPr>
              <w:t xml:space="preserve">to design a space suit that will help humans adapt to life in space.</w: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Task:</w:t>
            </w:r>
          </w:p>
          <w:p w:rsidR="00000000" w:rsidDel="00000000" w:rsidP="00000000" w:rsidRDefault="00000000" w:rsidRPr="00000000" w14:paraId="00000028">
            <w:pPr>
              <w:widowControl w:val="0"/>
              <w:numPr>
                <w:ilvl w:val="0"/>
                <w:numId w:val="3"/>
              </w:numPr>
              <w:spacing w:line="240" w:lineRule="auto"/>
              <w:ind w:left="720" w:hanging="360"/>
              <w:rPr>
                <w:u w:val="none"/>
              </w:rPr>
            </w:pPr>
            <w:r w:rsidDel="00000000" w:rsidR="00000000" w:rsidRPr="00000000">
              <w:rPr>
                <w:rtl w:val="0"/>
              </w:rPr>
              <w:t xml:space="preserve">Watch the </w:t>
            </w:r>
            <w:hyperlink r:id="rId13">
              <w:r w:rsidDel="00000000" w:rsidR="00000000" w:rsidRPr="00000000">
                <w:rPr>
                  <w:color w:val="1155cc"/>
                  <w:u w:val="single"/>
                  <w:rtl w:val="0"/>
                </w:rPr>
                <w:t xml:space="preserve">video</w:t>
              </w:r>
            </w:hyperlink>
            <w:r w:rsidDel="00000000" w:rsidR="00000000" w:rsidRPr="00000000">
              <w:rPr>
                <w:rtl w:val="0"/>
              </w:rPr>
              <w:t xml:space="preserve"> to learn how space suits are made.  </w:t>
            </w:r>
          </w:p>
          <w:p w:rsidR="00000000" w:rsidDel="00000000" w:rsidP="00000000" w:rsidRDefault="00000000" w:rsidRPr="00000000" w14:paraId="00000029">
            <w:pPr>
              <w:widowControl w:val="0"/>
              <w:numPr>
                <w:ilvl w:val="0"/>
                <w:numId w:val="3"/>
              </w:numPr>
              <w:spacing w:line="240" w:lineRule="auto"/>
              <w:ind w:left="720" w:hanging="360"/>
              <w:rPr>
                <w:u w:val="none"/>
              </w:rPr>
            </w:pPr>
            <w:r w:rsidDel="00000000" w:rsidR="00000000" w:rsidRPr="00000000">
              <w:rPr>
                <w:b w:val="1"/>
                <w:rtl w:val="0"/>
              </w:rPr>
              <w:t xml:space="preserve">Design:</w:t>
            </w:r>
            <w:r w:rsidDel="00000000" w:rsidR="00000000" w:rsidRPr="00000000">
              <w:rPr>
                <w:rtl w:val="0"/>
              </w:rPr>
              <w:t xml:space="preserve"> using pencil and paper or 3D modeling software like </w:t>
            </w:r>
            <w:hyperlink r:id="rId14">
              <w:r w:rsidDel="00000000" w:rsidR="00000000" w:rsidRPr="00000000">
                <w:rPr>
                  <w:color w:val="1155cc"/>
                  <w:u w:val="single"/>
                  <w:rtl w:val="0"/>
                </w:rPr>
                <w:t xml:space="preserve">Tinkercad</w:t>
              </w:r>
            </w:hyperlink>
            <w:r w:rsidDel="00000000" w:rsidR="00000000" w:rsidRPr="00000000">
              <w:rPr>
                <w:rtl w:val="0"/>
              </w:rPr>
              <w:t xml:space="preserve"> or </w:t>
            </w:r>
            <w:hyperlink r:id="rId15">
              <w:r w:rsidDel="00000000" w:rsidR="00000000" w:rsidRPr="00000000">
                <w:rPr>
                  <w:color w:val="1155cc"/>
                  <w:u w:val="single"/>
                  <w:rtl w:val="0"/>
                </w:rPr>
                <w:t xml:space="preserve">SketchUp for Schools</w:t>
              </w:r>
            </w:hyperlink>
            <w:r w:rsidDel="00000000" w:rsidR="00000000" w:rsidRPr="00000000">
              <w:rPr>
                <w:rtl w:val="0"/>
              </w:rPr>
              <w:t xml:space="preserve"> design and label your own spacesuit.</w:t>
            </w:r>
          </w:p>
          <w:p w:rsidR="00000000" w:rsidDel="00000000" w:rsidP="00000000" w:rsidRDefault="00000000" w:rsidRPr="00000000" w14:paraId="0000002A">
            <w:pPr>
              <w:widowControl w:val="0"/>
              <w:numPr>
                <w:ilvl w:val="0"/>
                <w:numId w:val="3"/>
              </w:numPr>
              <w:spacing w:line="240" w:lineRule="auto"/>
              <w:ind w:left="720" w:hanging="360"/>
              <w:rPr>
                <w:u w:val="none"/>
              </w:rPr>
            </w:pPr>
            <w:r w:rsidDel="00000000" w:rsidR="00000000" w:rsidRPr="00000000">
              <w:rPr>
                <w:b w:val="1"/>
                <w:rtl w:val="0"/>
              </w:rPr>
              <w:t xml:space="preserve">Predict</w:t>
            </w:r>
            <w:r w:rsidDel="00000000" w:rsidR="00000000" w:rsidRPr="00000000">
              <w:rPr>
                <w:rtl w:val="0"/>
              </w:rPr>
              <w:t xml:space="preserve">: What features would be most important to include if you were travelling in space? </w:t>
            </w:r>
          </w:p>
          <w:p w:rsidR="00000000" w:rsidDel="00000000" w:rsidP="00000000" w:rsidRDefault="00000000" w:rsidRPr="00000000" w14:paraId="0000002B">
            <w:pPr>
              <w:widowControl w:val="0"/>
              <w:numPr>
                <w:ilvl w:val="0"/>
                <w:numId w:val="3"/>
              </w:numPr>
              <w:spacing w:line="240" w:lineRule="auto"/>
              <w:ind w:left="720" w:hanging="360"/>
              <w:rPr>
                <w:u w:val="none"/>
              </w:rPr>
            </w:pPr>
            <w:r w:rsidDel="00000000" w:rsidR="00000000" w:rsidRPr="00000000">
              <w:rPr>
                <w:b w:val="1"/>
                <w:rtl w:val="0"/>
              </w:rPr>
              <w:t xml:space="preserve">Reflect</w:t>
            </w:r>
            <w:r w:rsidDel="00000000" w:rsidR="00000000" w:rsidRPr="00000000">
              <w:rPr>
                <w:rtl w:val="0"/>
              </w:rPr>
              <w:t xml:space="preserve">: what do you think it would feel like to be in space? What do you think your suit would help you do?</w: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6">
              <w:r w:rsidDel="00000000" w:rsidR="00000000" w:rsidRPr="00000000">
                <w:rPr>
                  <w:color w:val="1155cc"/>
                  <w:u w:val="single"/>
                </w:rPr>
                <w:drawing>
                  <wp:inline distB="114300" distT="114300" distL="114300" distR="114300">
                    <wp:extent cx="2809875" cy="1574800"/>
                    <wp:effectExtent b="0" l="0" r="0" t="0"/>
                    <wp:docPr id="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809875" cy="1574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Video:</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hyperlink r:id="rId18">
              <w:r w:rsidDel="00000000" w:rsidR="00000000" w:rsidRPr="00000000">
                <w:rPr>
                  <w:color w:val="1155cc"/>
                  <w:u w:val="single"/>
                  <w:rtl w:val="0"/>
                </w:rPr>
                <w:t xml:space="preserve">https://www.youtube.com/watch?v=RWpItu8JGFM</w:t>
              </w:r>
            </w:hyperlink>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r>
      <w:tr>
        <w:trPr>
          <w:trHeight w:val="420" w:hRule="atLeast"/>
        </w:trPr>
        <w:tc>
          <w:tcPr>
            <w:gridSpan w:val="3"/>
            <w:shd w:fill="d9d2e9" w:val="clear"/>
            <w:tcMar>
              <w:top w:w="100.0" w:type="dxa"/>
              <w:left w:w="100.0" w:type="dxa"/>
              <w:bottom w:w="100.0" w:type="dxa"/>
              <w:right w:w="100.0" w:type="dxa"/>
            </w:tcMar>
            <w:vAlign w:val="top"/>
          </w:tcPr>
          <w:p w:rsidR="00000000" w:rsidDel="00000000" w:rsidP="00000000" w:rsidRDefault="00000000" w:rsidRPr="00000000" w14:paraId="00000037">
            <w:pPr>
              <w:pStyle w:val="Heading2"/>
              <w:widowControl w:val="0"/>
              <w:spacing w:line="240" w:lineRule="auto"/>
              <w:rPr/>
            </w:pPr>
            <w:bookmarkStart w:colFirst="0" w:colLast="0" w:name="_vmf1yq4ur7bm" w:id="4"/>
            <w:bookmarkEnd w:id="4"/>
            <w:r w:rsidDel="00000000" w:rsidR="00000000" w:rsidRPr="00000000">
              <w:rPr>
                <w:rtl w:val="0"/>
              </w:rPr>
              <w:t xml:space="preserve">Friday, September 25</w:t>
            </w:r>
          </w:p>
        </w:tc>
      </w:tr>
      <w:tr>
        <w:tc>
          <w:tcPr>
            <w:shd w:fill="d9d2e9" w:val="clear"/>
            <w:tcMar>
              <w:top w:w="100.0" w:type="dxa"/>
              <w:left w:w="100.0" w:type="dxa"/>
              <w:bottom w:w="100.0" w:type="dxa"/>
              <w:right w:w="100.0" w:type="dxa"/>
            </w:tcMar>
            <w:vAlign w:val="top"/>
          </w:tcPr>
          <w:p w:rsidR="00000000" w:rsidDel="00000000" w:rsidP="00000000" w:rsidRDefault="00000000" w:rsidRPr="00000000" w14:paraId="0000003A">
            <w:pPr>
              <w:widowControl w:val="0"/>
              <w:numPr>
                <w:ilvl w:val="0"/>
                <w:numId w:val="1"/>
              </w:numPr>
              <w:spacing w:line="240" w:lineRule="auto"/>
              <w:ind w:left="720" w:hanging="360"/>
            </w:pPr>
            <w:r w:rsidDel="00000000" w:rsidR="00000000" w:rsidRPr="00000000">
              <w:rPr>
                <w:rtl w:val="0"/>
              </w:rPr>
              <w:t xml:space="preserve">I can use </w:t>
            </w:r>
            <w:r w:rsidDel="00000000" w:rsidR="00000000" w:rsidRPr="00000000">
              <w:rPr>
                <w:b w:val="1"/>
                <w:rtl w:val="0"/>
              </w:rPr>
              <w:t xml:space="preserve">technological problem solving skills</w:t>
            </w:r>
            <w:r w:rsidDel="00000000" w:rsidR="00000000" w:rsidRPr="00000000">
              <w:rPr>
                <w:rtl w:val="0"/>
              </w:rPr>
              <w:t xml:space="preserve"> to </w:t>
            </w:r>
            <w:r w:rsidDel="00000000" w:rsidR="00000000" w:rsidRPr="00000000">
              <w:rPr>
                <w:b w:val="1"/>
                <w:rtl w:val="0"/>
              </w:rPr>
              <w:t xml:space="preserve">design </w:t>
            </w:r>
            <w:r w:rsidDel="00000000" w:rsidR="00000000" w:rsidRPr="00000000">
              <w:rPr>
                <w:rtl w:val="0"/>
              </w:rPr>
              <w:t xml:space="preserve">and </w:t>
            </w:r>
            <w:r w:rsidDel="00000000" w:rsidR="00000000" w:rsidRPr="00000000">
              <w:rPr>
                <w:b w:val="1"/>
                <w:rtl w:val="0"/>
              </w:rPr>
              <w:t xml:space="preserve">build </w:t>
            </w:r>
            <w:r w:rsidDel="00000000" w:rsidR="00000000" w:rsidRPr="00000000">
              <w:rPr>
                <w:rtl w:val="0"/>
              </w:rPr>
              <w:t xml:space="preserve">and </w:t>
            </w:r>
            <w:r w:rsidDel="00000000" w:rsidR="00000000" w:rsidRPr="00000000">
              <w:rPr>
                <w:b w:val="1"/>
                <w:rtl w:val="0"/>
              </w:rPr>
              <w:t xml:space="preserve">test a </w:t>
            </w:r>
            <w:r w:rsidDel="00000000" w:rsidR="00000000" w:rsidRPr="00000000">
              <w:rPr>
                <w:rtl w:val="0"/>
              </w:rPr>
              <w:t xml:space="preserve">working amplification device.</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B">
            <w:pPr>
              <w:widowControl w:val="0"/>
              <w:numPr>
                <w:ilvl w:val="0"/>
                <w:numId w:val="3"/>
              </w:numPr>
              <w:spacing w:line="240" w:lineRule="auto"/>
              <w:ind w:left="720" w:hanging="360"/>
            </w:pPr>
            <w:r w:rsidDel="00000000" w:rsidR="00000000" w:rsidRPr="00000000">
              <w:rPr>
                <w:rtl w:val="0"/>
              </w:rPr>
              <w:t xml:space="preserve">Watch the </w:t>
            </w:r>
            <w:hyperlink r:id="rId19">
              <w:r w:rsidDel="00000000" w:rsidR="00000000" w:rsidRPr="00000000">
                <w:rPr>
                  <w:color w:val="1155cc"/>
                  <w:u w:val="single"/>
                  <w:rtl w:val="0"/>
                </w:rPr>
                <w:t xml:space="preserve">video</w:t>
              </w:r>
            </w:hyperlink>
            <w:r w:rsidDel="00000000" w:rsidR="00000000" w:rsidRPr="00000000">
              <w:rPr>
                <w:rtl w:val="0"/>
              </w:rPr>
              <w:t xml:space="preserve"> to see how you can make a simple speaker that amplifies sound. </w:t>
            </w:r>
          </w:p>
          <w:p w:rsidR="00000000" w:rsidDel="00000000" w:rsidP="00000000" w:rsidRDefault="00000000" w:rsidRPr="00000000" w14:paraId="0000003C">
            <w:pPr>
              <w:widowControl w:val="0"/>
              <w:numPr>
                <w:ilvl w:val="0"/>
                <w:numId w:val="3"/>
              </w:numPr>
              <w:spacing w:line="240" w:lineRule="auto"/>
              <w:ind w:left="720" w:hanging="360"/>
              <w:rPr>
                <w:u w:val="none"/>
              </w:rPr>
            </w:pPr>
            <w:r w:rsidDel="00000000" w:rsidR="00000000" w:rsidRPr="00000000">
              <w:rPr>
                <w:b w:val="1"/>
                <w:rtl w:val="0"/>
              </w:rPr>
              <w:t xml:space="preserve">Design</w:t>
            </w:r>
            <w:r w:rsidDel="00000000" w:rsidR="00000000" w:rsidRPr="00000000">
              <w:rPr>
                <w:rtl w:val="0"/>
              </w:rPr>
              <w:t xml:space="preserve">: Gather materials to design a simple speaker that will amplify the sound from a device in your home (e.g., mobile phone, tablet, computer or your own voice).</w:t>
            </w:r>
          </w:p>
          <w:p w:rsidR="00000000" w:rsidDel="00000000" w:rsidP="00000000" w:rsidRDefault="00000000" w:rsidRPr="00000000" w14:paraId="0000003D">
            <w:pPr>
              <w:widowControl w:val="0"/>
              <w:numPr>
                <w:ilvl w:val="0"/>
                <w:numId w:val="3"/>
              </w:numPr>
              <w:spacing w:line="240" w:lineRule="auto"/>
              <w:ind w:left="720" w:hanging="360"/>
              <w:rPr>
                <w:u w:val="none"/>
              </w:rPr>
            </w:pPr>
            <w:r w:rsidDel="00000000" w:rsidR="00000000" w:rsidRPr="00000000">
              <w:rPr>
                <w:b w:val="1"/>
                <w:rtl w:val="0"/>
              </w:rPr>
              <w:t xml:space="preserve">Build: </w:t>
            </w:r>
            <w:r w:rsidDel="00000000" w:rsidR="00000000" w:rsidRPr="00000000">
              <w:rPr>
                <w:rtl w:val="0"/>
              </w:rPr>
              <w:t xml:space="preserve">C</w:t>
            </w:r>
            <w:r w:rsidDel="00000000" w:rsidR="00000000" w:rsidRPr="00000000">
              <w:rPr>
                <w:rtl w:val="0"/>
              </w:rPr>
              <w:t xml:space="preserve">onstruct your speaker</w:t>
            </w:r>
          </w:p>
          <w:p w:rsidR="00000000" w:rsidDel="00000000" w:rsidP="00000000" w:rsidRDefault="00000000" w:rsidRPr="00000000" w14:paraId="0000003E">
            <w:pPr>
              <w:widowControl w:val="0"/>
              <w:numPr>
                <w:ilvl w:val="0"/>
                <w:numId w:val="3"/>
              </w:numPr>
              <w:spacing w:line="240" w:lineRule="auto"/>
              <w:ind w:left="720" w:hanging="360"/>
              <w:rPr>
                <w:u w:val="none"/>
              </w:rPr>
            </w:pPr>
            <w:r w:rsidDel="00000000" w:rsidR="00000000" w:rsidRPr="00000000">
              <w:rPr>
                <w:b w:val="1"/>
                <w:rtl w:val="0"/>
              </w:rPr>
              <w:t xml:space="preserve">Test:</w:t>
            </w:r>
            <w:r w:rsidDel="00000000" w:rsidR="00000000" w:rsidRPr="00000000">
              <w:rPr>
                <w:rtl w:val="0"/>
              </w:rPr>
              <w:t xml:space="preserve"> Place your speaker over a sound source and observe whether or not you were able to increase the volume</w:t>
            </w:r>
          </w:p>
          <w:p w:rsidR="00000000" w:rsidDel="00000000" w:rsidP="00000000" w:rsidRDefault="00000000" w:rsidRPr="00000000" w14:paraId="0000003F">
            <w:pPr>
              <w:widowControl w:val="0"/>
              <w:numPr>
                <w:ilvl w:val="0"/>
                <w:numId w:val="3"/>
              </w:numPr>
              <w:spacing w:line="240" w:lineRule="auto"/>
              <w:ind w:left="720" w:hanging="360"/>
              <w:rPr>
                <w:b w:val="1"/>
              </w:rPr>
            </w:pPr>
            <w:r w:rsidDel="00000000" w:rsidR="00000000" w:rsidRPr="00000000">
              <w:rPr>
                <w:b w:val="1"/>
                <w:rtl w:val="0"/>
              </w:rPr>
              <w:t xml:space="preserve">Reflect: </w:t>
            </w:r>
            <w:r w:rsidDel="00000000" w:rsidR="00000000" w:rsidRPr="00000000">
              <w:rPr>
                <w:rtl w:val="0"/>
              </w:rPr>
              <w:t xml:space="preserve">Did it work? Why or why not? Think about what shapes will best amplify sound?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Design a DIY Speaker from Simple Materials</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20">
              <w:r w:rsidDel="00000000" w:rsidR="00000000" w:rsidRPr="00000000">
                <w:rPr>
                  <w:color w:val="1155cc"/>
                  <w:u w:val="single"/>
                </w:rPr>
                <w:drawing>
                  <wp:inline distB="114300" distT="114300" distL="114300" distR="114300">
                    <wp:extent cx="2809875" cy="1574800"/>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809875" cy="1574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Video: </w:t>
            </w:r>
            <w:hyperlink r:id="rId22">
              <w:r w:rsidDel="00000000" w:rsidR="00000000" w:rsidRPr="00000000">
                <w:rPr>
                  <w:color w:val="1155cc"/>
                  <w:u w:val="single"/>
                  <w:rtl w:val="0"/>
                </w:rPr>
                <w:t xml:space="preserve">https://www.youtube.com/watch?v=R5v0K23E_eE</w:t>
              </w:r>
            </w:hyperlink>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headerReference r:id="rId23" w:type="default"/>
      <w:footerReference r:id="rId24" w:type="default"/>
      <w:pgSz w:h="11906" w:w="16838"/>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sz w:val="16"/>
        <w:szCs w:val="16"/>
      </w:rPr>
    </w:pPr>
    <w:r w:rsidDel="00000000" w:rsidR="00000000" w:rsidRPr="00000000">
      <w:rPr>
        <w:sz w:val="16"/>
        <w:szCs w:val="16"/>
        <w:rtl w:val="0"/>
      </w:rPr>
      <w:t xml:space="preserve">These materials are subject to copyright laws. The documents are intended for the exclusive use of the TDSB student receiving this package and strictly for educational purposes.  It is not to be copied, scanned, reproduced, shared, posted sold or otherwise communicated in any other format.  Every reasonable precaution has been taken to trace the owners of copyrighted materials and to make due acknowledgement. The student shall destroy this package within 30 days of receiving their June Report Card.</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jc w:val="center"/>
      <w:rPr>
        <w:b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28"/>
      <w:szCs w:val="28"/>
    </w:rPr>
  </w:style>
  <w:style w:type="paragraph" w:styleId="Heading2">
    <w:name w:val="heading 2"/>
    <w:basedOn w:val="Normal"/>
    <w:next w:val="Normal"/>
    <w:pPr>
      <w:keepNext w:val="1"/>
      <w:keepLines w:val="1"/>
      <w:spacing w:line="240" w:lineRule="auto"/>
    </w:pPr>
    <w:rPr>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R5v0K23E_eE" TargetMode="External"/><Relationship Id="rId11" Type="http://schemas.openxmlformats.org/officeDocument/2006/relationships/image" Target="media/image4.png"/><Relationship Id="rId22" Type="http://schemas.openxmlformats.org/officeDocument/2006/relationships/hyperlink" Target="https://www.youtube.com/watch?v=R5v0K23E_eE" TargetMode="External"/><Relationship Id="rId10" Type="http://schemas.openxmlformats.org/officeDocument/2006/relationships/hyperlink" Target="https://www.youtube.com/watch?v=WNfcjfHoaVc" TargetMode="External"/><Relationship Id="rId21" Type="http://schemas.openxmlformats.org/officeDocument/2006/relationships/image" Target="media/image1.png"/><Relationship Id="rId13" Type="http://schemas.openxmlformats.org/officeDocument/2006/relationships/hyperlink" Target="https://www.youtube.com/watch?v=RWpItu8JGFM" TargetMode="External"/><Relationship Id="rId24" Type="http://schemas.openxmlformats.org/officeDocument/2006/relationships/footer" Target="footer1.xml"/><Relationship Id="rId12" Type="http://schemas.openxmlformats.org/officeDocument/2006/relationships/hyperlink" Target="https://www.youtube.com/watch?v=WNfcjfHoaVc"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BfCt5sMyVJ4" TargetMode="External"/><Relationship Id="rId15" Type="http://schemas.openxmlformats.org/officeDocument/2006/relationships/hyperlink" Target="https://www.sketchup.com/products/sketchup-for-schools" TargetMode="External"/><Relationship Id="rId14" Type="http://schemas.openxmlformats.org/officeDocument/2006/relationships/hyperlink" Target="https://www.tinkercad.com/" TargetMode="External"/><Relationship Id="rId17" Type="http://schemas.openxmlformats.org/officeDocument/2006/relationships/image" Target="media/image3.png"/><Relationship Id="rId16" Type="http://schemas.openxmlformats.org/officeDocument/2006/relationships/hyperlink" Target="https://www.youtube.com/watch?v=RWpItu8JGFM" TargetMode="External"/><Relationship Id="rId5" Type="http://schemas.openxmlformats.org/officeDocument/2006/relationships/styles" Target="styles.xml"/><Relationship Id="rId19" Type="http://schemas.openxmlformats.org/officeDocument/2006/relationships/hyperlink" Target="https://www.youtube.com/watch?v=R5v0K23E_eE" TargetMode="External"/><Relationship Id="rId6" Type="http://schemas.openxmlformats.org/officeDocument/2006/relationships/hyperlink" Target="https://www.youtube.com/watch?v=BfCt5sMyVJ4" TargetMode="External"/><Relationship Id="rId18" Type="http://schemas.openxmlformats.org/officeDocument/2006/relationships/hyperlink" Target="https://www.youtube.com/watch?v=RWpItu8JGFM" TargetMode="External"/><Relationship Id="rId7" Type="http://schemas.openxmlformats.org/officeDocument/2006/relationships/hyperlink" Target="https://www.youtube.com/watch?v=BfCt5sMyVJ4"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