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pPr>
            <w:r w:rsidDel="00000000" w:rsidR="00000000" w:rsidRPr="00000000">
              <w:rPr>
                <w:rtl w:val="0"/>
              </w:rPr>
              <w:t xml:space="preserve">In order to access some resources, it will be useful to have an account with Idello.</w:t>
            </w:r>
          </w:p>
          <w:p w:rsidR="00000000" w:rsidDel="00000000" w:rsidP="00000000" w:rsidRDefault="00000000" w:rsidRPr="00000000" w14:paraId="00000003">
            <w:pPr>
              <w:widowControl w:val="0"/>
              <w:spacing w:line="240" w:lineRule="auto"/>
              <w:ind w:left="720" w:firstLine="0"/>
              <w:rPr>
                <w:rFonts w:ascii="Merriweather" w:cs="Merriweather" w:eastAsia="Merriweather" w:hAnsi="Merriweather"/>
                <w:color w:val="212121"/>
              </w:rPr>
            </w:pPr>
            <w:r w:rsidDel="00000000" w:rsidR="00000000" w:rsidRPr="00000000">
              <w:rPr>
                <w:rtl w:val="0"/>
              </w:rPr>
            </w:r>
          </w:p>
          <w:p w:rsidR="00000000" w:rsidDel="00000000" w:rsidP="00000000" w:rsidRDefault="00000000" w:rsidRPr="00000000" w14:paraId="00000004">
            <w:pPr>
              <w:widowControl w:val="0"/>
              <w:spacing w:line="240" w:lineRule="auto"/>
              <w:rPr>
                <w:rFonts w:ascii="Merriweather" w:cs="Merriweather" w:eastAsia="Merriweather" w:hAnsi="Merriweather"/>
                <w:color w:val="212121"/>
              </w:rPr>
            </w:pPr>
            <w:r w:rsidDel="00000000" w:rsidR="00000000" w:rsidRPr="00000000">
              <w:rPr>
                <w:rFonts w:ascii="Merriweather" w:cs="Merriweather" w:eastAsia="Merriweather" w:hAnsi="Merriweather"/>
                <w:color w:val="212121"/>
              </w:rPr>
              <w:drawing>
                <wp:inline distB="114300" distT="114300" distL="114300" distR="114300">
                  <wp:extent cx="1143000" cy="1133475"/>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14300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line="240" w:lineRule="auto"/>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06">
            <w:pPr>
              <w:widowControl w:val="0"/>
              <w:numPr>
                <w:ilvl w:val="0"/>
                <w:numId w:val="5"/>
              </w:numPr>
              <w:spacing w:line="240" w:lineRule="auto"/>
              <w:ind w:left="720" w:hanging="360"/>
            </w:pPr>
            <w:r w:rsidDel="00000000" w:rsidR="00000000" w:rsidRPr="00000000">
              <w:rPr>
                <w:rFonts w:ascii="Merriweather" w:cs="Merriweather" w:eastAsia="Merriweather" w:hAnsi="Merriweather"/>
                <w:color w:val="212121"/>
                <w:rtl w:val="0"/>
              </w:rPr>
              <w:t xml:space="preserve">offers free French-language educational videos, digital books, apps and games to engage K-12 children in their second language learning</w:t>
            </w:r>
          </w:p>
          <w:p w:rsidR="00000000" w:rsidDel="00000000" w:rsidP="00000000" w:rsidRDefault="00000000" w:rsidRPr="00000000" w14:paraId="00000007">
            <w:pPr>
              <w:widowControl w:val="0"/>
              <w:numPr>
                <w:ilvl w:val="0"/>
                <w:numId w:val="5"/>
              </w:numPr>
              <w:spacing w:line="240" w:lineRule="auto"/>
              <w:ind w:left="720" w:hanging="360"/>
            </w:pPr>
            <w:r w:rsidDel="00000000" w:rsidR="00000000" w:rsidRPr="00000000">
              <w:rPr>
                <w:rFonts w:ascii="Merriweather" w:cs="Merriweather" w:eastAsia="Merriweather" w:hAnsi="Merriweather"/>
                <w:color w:val="212121"/>
                <w:rtl w:val="0"/>
              </w:rPr>
              <w:t xml:space="preserve">subtitles available (use of French subtitles is suggested)</w:t>
            </w:r>
            <w:r w:rsidDel="00000000" w:rsidR="00000000" w:rsidRPr="00000000">
              <w:rPr>
                <w:rtl w:val="0"/>
              </w:rPr>
            </w:r>
          </w:p>
          <w:p w:rsidR="00000000" w:rsidDel="00000000" w:rsidP="00000000" w:rsidRDefault="00000000" w:rsidRPr="00000000" w14:paraId="00000008">
            <w:pPr>
              <w:widowControl w:val="0"/>
              <w:numPr>
                <w:ilvl w:val="0"/>
                <w:numId w:val="5"/>
              </w:numPr>
              <w:spacing w:line="240" w:lineRule="auto"/>
              <w:ind w:left="880" w:hanging="360"/>
            </w:pPr>
            <w:hyperlink r:id="rId7">
              <w:r w:rsidDel="00000000" w:rsidR="00000000" w:rsidRPr="00000000">
                <w:rPr>
                  <w:rFonts w:ascii="Merriweather" w:cs="Merriweather" w:eastAsia="Merriweather" w:hAnsi="Merriweather"/>
                  <w:color w:val="006580"/>
                  <w:u w:val="single"/>
                  <w:rtl w:val="0"/>
                </w:rPr>
                <w:t xml:space="preserve">How to create an Idello account (parents and students).pdf</w:t>
              </w:r>
            </w:hyperlink>
            <w:r w:rsidDel="00000000" w:rsidR="00000000" w:rsidRPr="00000000">
              <w:rPr>
                <w:rtl w:val="0"/>
              </w:rPr>
            </w:r>
          </w:p>
          <w:p w:rsidR="00000000" w:rsidDel="00000000" w:rsidP="00000000" w:rsidRDefault="00000000" w:rsidRPr="00000000" w14:paraId="00000009">
            <w:pPr>
              <w:widowControl w:val="0"/>
              <w:numPr>
                <w:ilvl w:val="0"/>
                <w:numId w:val="5"/>
              </w:numPr>
              <w:spacing w:line="240" w:lineRule="auto"/>
              <w:ind w:left="880" w:hanging="360"/>
            </w:pPr>
            <w:hyperlink r:id="rId8">
              <w:r w:rsidDel="00000000" w:rsidR="00000000" w:rsidRPr="00000000">
                <w:rPr>
                  <w:rFonts w:ascii="Merriweather" w:cs="Merriweather" w:eastAsia="Merriweather" w:hAnsi="Merriweather"/>
                  <w:color w:val="006580"/>
                  <w:u w:val="single"/>
                  <w:rtl w:val="0"/>
                </w:rPr>
                <w:t xml:space="preserve">IDÉLLO : Video Tutorial for Parents &amp; Students on how to create an account</w:t>
              </w:r>
            </w:hyperlink>
            <w:r w:rsidDel="00000000" w:rsidR="00000000" w:rsidRPr="00000000">
              <w:rPr>
                <w:rtl w:val="0"/>
              </w:rPr>
            </w:r>
          </w:p>
          <w:p w:rsidR="00000000" w:rsidDel="00000000" w:rsidP="00000000" w:rsidRDefault="00000000" w:rsidRPr="00000000" w14:paraId="0000000A">
            <w:pPr>
              <w:widowControl w:val="0"/>
              <w:spacing w:line="240" w:lineRule="auto"/>
              <w:ind w:left="720" w:hanging="36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pPr>
            <w:r w:rsidDel="00000000" w:rsidR="00000000" w:rsidRPr="00000000">
              <w:rPr/>
              <w:drawing>
                <wp:inline distB="114300" distT="114300" distL="114300" distR="114300">
                  <wp:extent cx="2702896" cy="154781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02896" cy="15478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numPr>
                <w:ilvl w:val="0"/>
                <w:numId w:val="4"/>
              </w:numPr>
              <w:spacing w:line="240" w:lineRule="auto"/>
              <w:ind w:left="720" w:hanging="360"/>
              <w:rPr>
                <w:rFonts w:ascii="Cabin" w:cs="Cabin" w:eastAsia="Cabin" w:hAnsi="Cabin"/>
                <w:sz w:val="24"/>
                <w:szCs w:val="24"/>
              </w:rPr>
            </w:pPr>
            <w:r w:rsidDel="00000000" w:rsidR="00000000" w:rsidRPr="00000000">
              <w:rPr>
                <w:rtl w:val="0"/>
              </w:rPr>
              <w:t xml:space="preserve">Let’s listen to a new song: </w:t>
            </w:r>
            <w:hyperlink r:id="rId10">
              <w:r w:rsidDel="00000000" w:rsidR="00000000" w:rsidRPr="00000000">
                <w:rPr>
                  <w:rFonts w:ascii="Cabin" w:cs="Cabin" w:eastAsia="Cabin" w:hAnsi="Cabin"/>
                  <w:color w:val="1155cc"/>
                  <w:sz w:val="24"/>
                  <w:szCs w:val="24"/>
                  <w:u w:val="single"/>
                  <w:rtl w:val="0"/>
                </w:rPr>
                <w:t xml:space="preserve">https://www.idello.org/en/resource/12095-Jaime-Papa-Jaime-Maman</w:t>
              </w:r>
            </w:hyperlink>
            <w:r w:rsidDel="00000000" w:rsidR="00000000" w:rsidRPr="00000000">
              <w:rPr>
                <w:rFonts w:ascii="Cabin" w:cs="Cabin" w:eastAsia="Cabin" w:hAnsi="Cabin"/>
                <w:sz w:val="24"/>
                <w:szCs w:val="24"/>
                <w:rtl w:val="0"/>
              </w:rPr>
              <w:t xml:space="preserve"> </w:t>
            </w:r>
          </w:p>
          <w:p w:rsidR="00000000" w:rsidDel="00000000" w:rsidP="00000000" w:rsidRDefault="00000000" w:rsidRPr="00000000" w14:paraId="0000000D">
            <w:pPr>
              <w:widowControl w:val="0"/>
              <w:numPr>
                <w:ilvl w:val="0"/>
                <w:numId w:val="4"/>
              </w:numPr>
              <w:spacing w:line="240" w:lineRule="auto"/>
              <w:ind w:left="720" w:hanging="360"/>
              <w:rPr>
                <w:rFonts w:ascii="Cabin" w:cs="Cabin" w:eastAsia="Cabin" w:hAnsi="Cabin"/>
                <w:sz w:val="24"/>
                <w:szCs w:val="24"/>
                <w:u w:val="none"/>
              </w:rPr>
            </w:pPr>
            <w:r w:rsidDel="00000000" w:rsidR="00000000" w:rsidRPr="00000000">
              <w:rPr>
                <w:rFonts w:ascii="Cabin" w:cs="Cabin" w:eastAsia="Cabin" w:hAnsi="Cabin"/>
                <w:sz w:val="24"/>
                <w:szCs w:val="24"/>
                <w:rtl w:val="0"/>
              </w:rPr>
              <w:t xml:space="preserve">Click</w:t>
            </w:r>
            <w:hyperlink r:id="rId11">
              <w:r w:rsidDel="00000000" w:rsidR="00000000" w:rsidRPr="00000000">
                <w:rPr>
                  <w:rFonts w:ascii="Cabin" w:cs="Cabin" w:eastAsia="Cabin" w:hAnsi="Cabin"/>
                  <w:color w:val="1155cc"/>
                  <w:sz w:val="24"/>
                  <w:szCs w:val="24"/>
                  <w:u w:val="single"/>
                  <w:rtl w:val="0"/>
                </w:rPr>
                <w:t xml:space="preserve"> here</w:t>
              </w:r>
            </w:hyperlink>
            <w:r w:rsidDel="00000000" w:rsidR="00000000" w:rsidRPr="00000000">
              <w:rPr>
                <w:rFonts w:ascii="Cabin" w:cs="Cabin" w:eastAsia="Cabin" w:hAnsi="Cabin"/>
                <w:sz w:val="24"/>
                <w:szCs w:val="24"/>
                <w:rtl w:val="0"/>
              </w:rPr>
              <w:t xml:space="preserve"> to read the words to the song.</w:t>
            </w:r>
            <w:r w:rsidDel="00000000" w:rsidR="00000000" w:rsidRPr="00000000">
              <w:rPr>
                <w:rtl w:val="0"/>
              </w:rPr>
            </w:r>
          </w:p>
          <w:p w:rsidR="00000000" w:rsidDel="00000000" w:rsidP="00000000" w:rsidRDefault="00000000" w:rsidRPr="00000000" w14:paraId="0000000E">
            <w:pPr>
              <w:widowControl w:val="0"/>
              <w:numPr>
                <w:ilvl w:val="0"/>
                <w:numId w:val="4"/>
              </w:numPr>
              <w:spacing w:line="240" w:lineRule="auto"/>
              <w:ind w:left="720" w:hanging="360"/>
              <w:rPr>
                <w:rFonts w:ascii="Cabin" w:cs="Cabin" w:eastAsia="Cabin" w:hAnsi="Cabin"/>
                <w:sz w:val="24"/>
                <w:szCs w:val="24"/>
              </w:rPr>
            </w:pPr>
            <w:r w:rsidDel="00000000" w:rsidR="00000000" w:rsidRPr="00000000">
              <w:rPr>
                <w:rFonts w:ascii="Cabin" w:cs="Cabin" w:eastAsia="Cabin" w:hAnsi="Cabin"/>
                <w:i w:val="1"/>
                <w:sz w:val="24"/>
                <w:szCs w:val="24"/>
                <w:rtl w:val="0"/>
              </w:rPr>
              <w:t xml:space="preserve">First viewing</w:t>
            </w:r>
            <w:r w:rsidDel="00000000" w:rsidR="00000000" w:rsidRPr="00000000">
              <w:rPr>
                <w:rFonts w:ascii="Cabin" w:cs="Cabin" w:eastAsia="Cabin" w:hAnsi="Cabin"/>
                <w:sz w:val="24"/>
                <w:szCs w:val="24"/>
                <w:rtl w:val="0"/>
              </w:rPr>
              <w:t xml:space="preserve"> - watch and listen</w:t>
            </w:r>
          </w:p>
          <w:p w:rsidR="00000000" w:rsidDel="00000000" w:rsidP="00000000" w:rsidRDefault="00000000" w:rsidRPr="00000000" w14:paraId="0000000F">
            <w:pPr>
              <w:widowControl w:val="0"/>
              <w:numPr>
                <w:ilvl w:val="0"/>
                <w:numId w:val="4"/>
              </w:numPr>
              <w:spacing w:line="240" w:lineRule="auto"/>
              <w:ind w:left="720" w:hanging="360"/>
              <w:rPr>
                <w:rFonts w:ascii="Cabin" w:cs="Cabin" w:eastAsia="Cabin" w:hAnsi="Cabin"/>
                <w:sz w:val="24"/>
                <w:szCs w:val="24"/>
              </w:rPr>
            </w:pPr>
            <w:r w:rsidDel="00000000" w:rsidR="00000000" w:rsidRPr="00000000">
              <w:rPr>
                <w:rFonts w:ascii="Cabin" w:cs="Cabin" w:eastAsia="Cabin" w:hAnsi="Cabin"/>
                <w:i w:val="1"/>
                <w:sz w:val="24"/>
                <w:szCs w:val="24"/>
                <w:rtl w:val="0"/>
              </w:rPr>
              <w:t xml:space="preserve">Second viewing</w:t>
            </w:r>
            <w:r w:rsidDel="00000000" w:rsidR="00000000" w:rsidRPr="00000000">
              <w:rPr>
                <w:rFonts w:ascii="Cabin" w:cs="Cabin" w:eastAsia="Cabin" w:hAnsi="Cabin"/>
                <w:sz w:val="24"/>
                <w:szCs w:val="24"/>
                <w:rtl w:val="0"/>
              </w:rPr>
              <w:t xml:space="preserve"> - watch and listen, and follow along by reading the words.</w:t>
            </w:r>
          </w:p>
          <w:p w:rsidR="00000000" w:rsidDel="00000000" w:rsidP="00000000" w:rsidRDefault="00000000" w:rsidRPr="00000000" w14:paraId="00000010">
            <w:pPr>
              <w:widowControl w:val="0"/>
              <w:numPr>
                <w:ilvl w:val="0"/>
                <w:numId w:val="4"/>
              </w:numPr>
              <w:spacing w:line="240" w:lineRule="auto"/>
              <w:ind w:left="720" w:hanging="360"/>
              <w:rPr>
                <w:rFonts w:ascii="Cabin" w:cs="Cabin" w:eastAsia="Cabin" w:hAnsi="Cabin"/>
                <w:sz w:val="24"/>
                <w:szCs w:val="24"/>
              </w:rPr>
            </w:pPr>
            <w:r w:rsidDel="00000000" w:rsidR="00000000" w:rsidRPr="00000000">
              <w:rPr>
                <w:rFonts w:ascii="Cabin" w:cs="Cabin" w:eastAsia="Cabin" w:hAnsi="Cabin"/>
                <w:i w:val="1"/>
                <w:sz w:val="24"/>
                <w:szCs w:val="24"/>
                <w:rtl w:val="0"/>
              </w:rPr>
              <w:t xml:space="preserve">Third viewing</w:t>
            </w:r>
            <w:r w:rsidDel="00000000" w:rsidR="00000000" w:rsidRPr="00000000">
              <w:rPr>
                <w:rFonts w:ascii="Cabin" w:cs="Cabin" w:eastAsia="Cabin" w:hAnsi="Cabin"/>
                <w:sz w:val="24"/>
                <w:szCs w:val="24"/>
                <w:rtl w:val="0"/>
              </w:rPr>
              <w:t xml:space="preserve">- watch and try to sing along. Follow the words with your finger.</w:t>
            </w:r>
          </w:p>
          <w:p w:rsidR="00000000" w:rsidDel="00000000" w:rsidP="00000000" w:rsidRDefault="00000000" w:rsidRPr="00000000" w14:paraId="00000011">
            <w:pPr>
              <w:widowControl w:val="0"/>
              <w:numPr>
                <w:ilvl w:val="0"/>
                <w:numId w:val="4"/>
              </w:numPr>
              <w:spacing w:line="240" w:lineRule="auto"/>
              <w:ind w:left="720" w:hanging="360"/>
              <w:rPr>
                <w:rFonts w:ascii="Cabin" w:cs="Cabin" w:eastAsia="Cabin" w:hAnsi="Cabin"/>
                <w:sz w:val="24"/>
                <w:szCs w:val="24"/>
                <w:u w:val="none"/>
              </w:rPr>
            </w:pPr>
            <w:r w:rsidDel="00000000" w:rsidR="00000000" w:rsidRPr="00000000">
              <w:rPr>
                <w:rFonts w:ascii="Cabin" w:cs="Cabin" w:eastAsia="Cabin" w:hAnsi="Cabin"/>
                <w:sz w:val="24"/>
                <w:szCs w:val="24"/>
                <w:rtl w:val="0"/>
              </w:rPr>
              <w:t xml:space="preserve">What do you think the word “J’aime” means? Think about the people in your house and your family. Can you fill in the sentences on the second page? You can say them out loud to someone in your house or you can try to write the words down using sounds and letters you already know.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r w:rsidDel="00000000" w:rsidR="00000000" w:rsidRPr="00000000">
              <w:rPr>
                <w:rtl w:val="0"/>
              </w:rPr>
              <w:t xml:space="preserve">Les maths</w:t>
            </w:r>
          </w:p>
          <w:p w:rsidR="00000000" w:rsidDel="00000000" w:rsidP="00000000" w:rsidRDefault="00000000" w:rsidRPr="00000000" w14:paraId="00000013">
            <w:pPr>
              <w:widowControl w:val="0"/>
              <w:spacing w:line="240" w:lineRule="auto"/>
              <w:rPr/>
            </w:pPr>
            <w:r w:rsidDel="00000000" w:rsidR="00000000" w:rsidRPr="00000000">
              <w:rPr/>
              <w:drawing>
                <wp:inline distB="114300" distT="114300" distL="114300" distR="114300">
                  <wp:extent cx="3981450" cy="21717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981450" cy="2171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1"/>
              </w:numPr>
              <w:spacing w:line="240" w:lineRule="auto"/>
              <w:ind w:left="720" w:hanging="360"/>
            </w:pPr>
            <w:r w:rsidDel="00000000" w:rsidR="00000000" w:rsidRPr="00000000">
              <w:rPr>
                <w:rtl w:val="0"/>
              </w:rPr>
              <w:t xml:space="preserve">Watch these videos on how to write numbers.</w:t>
            </w:r>
          </w:p>
          <w:p w:rsidR="00000000" w:rsidDel="00000000" w:rsidP="00000000" w:rsidRDefault="00000000" w:rsidRPr="00000000" w14:paraId="00000015">
            <w:pPr>
              <w:widowControl w:val="0"/>
              <w:numPr>
                <w:ilvl w:val="0"/>
                <w:numId w:val="1"/>
              </w:numPr>
              <w:spacing w:line="240" w:lineRule="auto"/>
              <w:ind w:left="720" w:hanging="360"/>
            </w:pPr>
            <w:r w:rsidDel="00000000" w:rsidR="00000000" w:rsidRPr="00000000">
              <w:rPr>
                <w:rtl w:val="0"/>
              </w:rPr>
              <w:t xml:space="preserve">Write the numbers in the air. Draw them on a rough surface with your finger.</w:t>
            </w:r>
          </w:p>
          <w:p w:rsidR="00000000" w:rsidDel="00000000" w:rsidP="00000000" w:rsidRDefault="00000000" w:rsidRPr="00000000" w14:paraId="00000016">
            <w:pPr>
              <w:widowControl w:val="0"/>
              <w:numPr>
                <w:ilvl w:val="0"/>
                <w:numId w:val="1"/>
              </w:numPr>
              <w:spacing w:line="240" w:lineRule="auto"/>
              <w:ind w:left="720" w:hanging="360"/>
            </w:pPr>
            <w:r w:rsidDel="00000000" w:rsidR="00000000" w:rsidRPr="00000000">
              <w:rPr>
                <w:rtl w:val="0"/>
              </w:rPr>
              <w:t xml:space="preserve">Write the numbers down on paper. Can you draw that number of objects?</w:t>
            </w:r>
          </w:p>
          <w:p w:rsidR="00000000" w:rsidDel="00000000" w:rsidP="00000000" w:rsidRDefault="00000000" w:rsidRPr="00000000" w14:paraId="00000017">
            <w:pPr>
              <w:widowControl w:val="0"/>
              <w:spacing w:line="240" w:lineRule="auto"/>
              <w:ind w:left="720" w:firstLine="0"/>
              <w:rPr/>
            </w:pPr>
            <w:hyperlink r:id="rId13">
              <w:r w:rsidDel="00000000" w:rsidR="00000000" w:rsidRPr="00000000">
                <w:rPr>
                  <w:color w:val="1155cc"/>
                  <w:u w:val="single"/>
                  <w:rtl w:val="0"/>
                </w:rPr>
                <w:t xml:space="preserve">https://www.idello.org/en/resource/4550-Lecriture-Des-Nombres-Le-Nombre-1?navcontext=13663</w:t>
              </w:r>
            </w:hyperlink>
            <w:r w:rsidDel="00000000" w:rsidR="00000000" w:rsidRPr="00000000">
              <w:rPr>
                <w:rtl w:val="0"/>
              </w:rPr>
              <w:t xml:space="preserve"> </w:t>
            </w:r>
          </w:p>
          <w:p w:rsidR="00000000" w:rsidDel="00000000" w:rsidP="00000000" w:rsidRDefault="00000000" w:rsidRPr="00000000" w14:paraId="00000018">
            <w:pPr>
              <w:widowControl w:val="0"/>
              <w:numPr>
                <w:ilvl w:val="0"/>
                <w:numId w:val="2"/>
              </w:numPr>
              <w:spacing w:line="240" w:lineRule="auto"/>
              <w:ind w:left="720" w:hanging="360"/>
            </w:pPr>
            <w:r w:rsidDel="00000000" w:rsidR="00000000" w:rsidRPr="00000000">
              <w:rPr>
                <w:rtl w:val="0"/>
              </w:rPr>
              <w:t xml:space="preserve">Can you practice numbers 5-10 today?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Écouter une histoire</w:t>
            </w:r>
          </w:p>
          <w:p w:rsidR="00000000" w:rsidDel="00000000" w:rsidP="00000000" w:rsidRDefault="00000000" w:rsidRPr="00000000" w14:paraId="0000001A">
            <w:pPr>
              <w:widowControl w:val="0"/>
              <w:spacing w:line="240" w:lineRule="auto"/>
              <w:rPr/>
            </w:pPr>
            <w:r w:rsidDel="00000000" w:rsidR="00000000" w:rsidRPr="00000000">
              <w:rPr/>
              <w:drawing>
                <wp:inline distB="114300" distT="114300" distL="114300" distR="114300">
                  <wp:extent cx="2153564" cy="2862263"/>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53564" cy="28622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numPr>
                <w:ilvl w:val="0"/>
                <w:numId w:val="3"/>
              </w:numPr>
              <w:spacing w:line="240" w:lineRule="auto"/>
              <w:ind w:left="720" w:hanging="360"/>
            </w:pPr>
            <w:r w:rsidDel="00000000" w:rsidR="00000000" w:rsidRPr="00000000">
              <w:rPr>
                <w:rtl w:val="0"/>
              </w:rPr>
              <w:t xml:space="preserve">Listen to this story </w:t>
            </w:r>
            <w:hyperlink r:id="rId15">
              <w:r w:rsidDel="00000000" w:rsidR="00000000" w:rsidRPr="00000000">
                <w:rPr>
                  <w:color w:val="1155cc"/>
                  <w:u w:val="single"/>
                  <w:rtl w:val="0"/>
                </w:rPr>
                <w:t xml:space="preserve">https://app.boukili.ca/livre/20</w:t>
              </w:r>
            </w:hyperlink>
            <w:r w:rsidDel="00000000" w:rsidR="00000000" w:rsidRPr="00000000">
              <w:rPr>
                <w:rtl w:val="0"/>
              </w:rPr>
              <w:t xml:space="preserve"> (Choose “mode narration”</w:t>
            </w:r>
          </w:p>
          <w:p w:rsidR="00000000" w:rsidDel="00000000" w:rsidP="00000000" w:rsidRDefault="00000000" w:rsidRPr="00000000" w14:paraId="0000001C">
            <w:pPr>
              <w:widowControl w:val="0"/>
              <w:numPr>
                <w:ilvl w:val="0"/>
                <w:numId w:val="3"/>
              </w:numPr>
              <w:spacing w:line="240" w:lineRule="auto"/>
              <w:ind w:left="720" w:hanging="360"/>
            </w:pPr>
            <w:r w:rsidDel="00000000" w:rsidR="00000000" w:rsidRPr="00000000">
              <w:rPr>
                <w:rtl w:val="0"/>
              </w:rPr>
              <w:t xml:space="preserve">Listen again.Notice the word at the start of each sentence. These are the days of the week in French.</w:t>
            </w:r>
          </w:p>
          <w:tbl>
            <w:tblPr>
              <w:tblStyle w:val="Table2"/>
              <w:tblW w:w="556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80"/>
              <w:gridCol w:w="2780"/>
              <w:tblGridChange w:id="0">
                <w:tblGrid>
                  <w:gridCol w:w="2780"/>
                  <w:gridCol w:w="278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Vendredi</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Samedi</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Mercredi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Dimanche</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Jeudi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5">
            <w:pPr>
              <w:widowControl w:val="0"/>
              <w:spacing w:line="240" w:lineRule="auto"/>
              <w:ind w:left="0" w:firstLine="0"/>
              <w:rPr/>
            </w:pPr>
            <w:r w:rsidDel="00000000" w:rsidR="00000000" w:rsidRPr="00000000">
              <w:rPr>
                <w:rtl w:val="0"/>
              </w:rPr>
            </w:r>
          </w:p>
          <w:p w:rsidR="00000000" w:rsidDel="00000000" w:rsidP="00000000" w:rsidRDefault="00000000" w:rsidRPr="00000000" w14:paraId="00000026">
            <w:pPr>
              <w:widowControl w:val="0"/>
              <w:numPr>
                <w:ilvl w:val="0"/>
                <w:numId w:val="3"/>
              </w:numPr>
              <w:spacing w:line="240" w:lineRule="auto"/>
              <w:ind w:left="720" w:hanging="360"/>
              <w:rPr>
                <w:u w:val="none"/>
              </w:rPr>
            </w:pPr>
            <w:r w:rsidDel="00000000" w:rsidR="00000000" w:rsidRPr="00000000">
              <w:rPr>
                <w:rtl w:val="0"/>
              </w:rPr>
              <w:t xml:space="preserve">Listen again, what sound do you hear at the end of most of these words?</w:t>
            </w:r>
          </w:p>
          <w:p w:rsidR="00000000" w:rsidDel="00000000" w:rsidP="00000000" w:rsidRDefault="00000000" w:rsidRPr="00000000" w14:paraId="00000027">
            <w:pPr>
              <w:widowControl w:val="0"/>
              <w:spacing w:line="240" w:lineRule="auto"/>
              <w:ind w:left="720" w:firstLine="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drawing>
                <wp:inline distB="114300" distT="114300" distL="114300" distR="114300">
                  <wp:extent cx="3981450" cy="2235200"/>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981450" cy="2235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Choose an activity from the Choice Board</w:t>
            </w:r>
          </w:p>
        </w:tc>
      </w:tr>
    </w:tbl>
    <w:p w:rsidR="00000000" w:rsidDel="00000000" w:rsidP="00000000" w:rsidRDefault="00000000" w:rsidRPr="00000000" w14:paraId="0000002A">
      <w:pPr>
        <w:rPr/>
      </w:pPr>
      <w:r w:rsidDel="00000000" w:rsidR="00000000" w:rsidRPr="00000000">
        <w:rPr>
          <w:rtl w:val="0"/>
        </w:rPr>
      </w:r>
    </w:p>
    <w:sectPr>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OI2faPza0YmRhaXhvqwjXnRmOCUQjslXA3qFN6FhOlo/edit" TargetMode="External"/><Relationship Id="rId10" Type="http://schemas.openxmlformats.org/officeDocument/2006/relationships/hyperlink" Target="https://www.idello.org/en/resource/12095-Jaime-Papa-Jaime-Maman" TargetMode="External"/><Relationship Id="rId13" Type="http://schemas.openxmlformats.org/officeDocument/2006/relationships/hyperlink" Target="https://www.idello.org/en/resource/4550-Lecriture-Des-Nombres-Le-Nombre-1?navcontext=13663"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app.boukili.ca/livre/20" TargetMode="External"/><Relationship Id="rId14"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drive.google.com/open?id=1Kc_hijGXLhwMUKYZHVKSZANJLlHXtbLk&amp;authuser=0" TargetMode="External"/><Relationship Id="rId8" Type="http://schemas.openxmlformats.org/officeDocument/2006/relationships/hyperlink" Target="https://safeyoutube.net/w/4Od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