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Asynchronous Learning for </w:t>
      </w:r>
    </w:p>
    <w:p w:rsidR="00000000" w:rsidDel="00000000" w:rsidP="00000000" w:rsidRDefault="00000000" w:rsidRPr="00000000" w14:paraId="00000003">
      <w:pPr>
        <w:jc w:val="center"/>
        <w:rPr>
          <w:rFonts w:ascii="Cabin" w:cs="Cabin" w:eastAsia="Cabin" w:hAnsi="Cabin"/>
          <w:b w:val="1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b w:val="1"/>
          <w:sz w:val="48"/>
          <w:szCs w:val="48"/>
          <w:rtl w:val="0"/>
        </w:rPr>
        <w:t xml:space="preserve">SK-1 French Immersion</w:t>
      </w:r>
    </w:p>
    <w:p w:rsidR="00000000" w:rsidDel="00000000" w:rsidP="00000000" w:rsidRDefault="00000000" w:rsidRPr="00000000" w14:paraId="00000004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Week of March 22, 2021</w:t>
      </w:r>
    </w:p>
    <w:p w:rsidR="00000000" w:rsidDel="00000000" w:rsidP="00000000" w:rsidRDefault="00000000" w:rsidRPr="00000000" w14:paraId="00000006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Fonts w:ascii="Cabin" w:cs="Cabin" w:eastAsia="Cabin" w:hAnsi="Cabin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6858000" cy="2185516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3100" y="205850"/>
                          <a:ext cx="6910800" cy="2186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Note: For this task, students must have an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Idéllo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account in order to access the video.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already have a student account (username and password) from previous years, you may continue to use 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don’t have a student account, please create your free student account using code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03n7pv3718mp6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.</w:t>
                            </w: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For information and tutorials that show how to create an account, please visit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1155cc"/>
                                <w:sz w:val="28"/>
                                <w:u w:val="single"/>
                                <w:vertAlign w:val="baseline"/>
                              </w:rPr>
                              <w:t xml:space="preserve">TDSB FSL Resources for Families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Please keep track of your username and password carefully.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2185516"/>
                <wp:effectExtent b="0" l="0" r="0" t="0"/>
                <wp:docPr id="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1855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color w:val="3c4043"/>
          <w:sz w:val="20"/>
          <w:szCs w:val="20"/>
          <w:highlight w:val="white"/>
        </w:rPr>
      </w:pPr>
      <w:hyperlink r:id="rId7">
        <w:r w:rsidDel="00000000" w:rsidR="00000000" w:rsidRPr="00000000">
          <w:rPr>
            <w:rFonts w:ascii="Cabin" w:cs="Cabin" w:eastAsia="Cabin" w:hAnsi="Cabin"/>
            <w:color w:val="1155cc"/>
            <w:sz w:val="48"/>
            <w:szCs w:val="48"/>
            <w:u w:val="single"/>
          </w:rPr>
          <w:drawing>
            <wp:inline distB="114300" distT="114300" distL="114300" distR="114300">
              <wp:extent cx="1057275" cy="409484"/>
              <wp:effectExtent b="0" l="0" r="0" t="0"/>
              <wp:docPr id="4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57275" cy="409484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color w:val="3c4043"/>
          <w:sz w:val="20"/>
          <w:szCs w:val="20"/>
          <w:highlight w:val="white"/>
          <w:rtl w:val="0"/>
        </w:rPr>
        <w:t xml:space="preserve">You will need to create a free account using </w:t>
      </w:r>
      <w:hyperlink r:id="rId9">
        <w:r w:rsidDel="00000000" w:rsidR="00000000" w:rsidRPr="00000000">
          <w:rPr>
            <w:b w:val="1"/>
            <w:color w:val="0000ff"/>
            <w:sz w:val="20"/>
            <w:szCs w:val="20"/>
            <w:highlight w:val="white"/>
            <w:u w:val="single"/>
            <w:rtl w:val="0"/>
          </w:rPr>
          <w:t xml:space="preserve">this link</w:t>
        </w:r>
      </w:hyperlink>
      <w:r w:rsidDel="00000000" w:rsidR="00000000" w:rsidRPr="00000000">
        <w:rPr>
          <w:color w:val="3c4043"/>
          <w:sz w:val="20"/>
          <w:szCs w:val="20"/>
          <w:highlight w:val="white"/>
          <w:rtl w:val="0"/>
        </w:rPr>
        <w:t xml:space="preserve"> to access this platform and read the books. </w:t>
      </w:r>
    </w:p>
    <w:p w:rsidR="00000000" w:rsidDel="00000000" w:rsidP="00000000" w:rsidRDefault="00000000" w:rsidRPr="00000000" w14:paraId="00000009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L’espace</w:t>
      </w:r>
      <w:r w:rsidDel="00000000" w:rsidR="00000000" w:rsidRPr="00000000">
        <w:rPr>
          <w:rtl w:val="0"/>
        </w:rPr>
      </w:r>
    </w:p>
    <w:tbl>
      <w:tblPr>
        <w:tblStyle w:val="Table1"/>
        <w:tblW w:w="1078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85"/>
        <w:gridCol w:w="5400"/>
        <w:tblGridChange w:id="0">
          <w:tblGrid>
            <w:gridCol w:w="5385"/>
            <w:gridCol w:w="5400"/>
          </w:tblGrid>
        </w:tblGridChange>
      </w:tblGrid>
      <w:tr>
        <w:trPr>
          <w:trHeight w:val="480" w:hRule="atLeast"/>
        </w:trPr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Learning Goals: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We are learning about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Space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/ l’espace,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learning new words and making inferences and connections.</w:t>
            </w:r>
          </w:p>
        </w:tc>
      </w:tr>
      <w:tr>
        <w:trPr>
          <w:trHeight w:val="480" w:hRule="atLeast"/>
        </w:trPr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109826</wp:posOffset>
                  </wp:positionV>
                  <wp:extent cx="823913" cy="823913"/>
                  <wp:effectExtent b="0" l="0" r="0" t="0"/>
                  <wp:wrapSquare wrapText="bothSides" distB="114300" distT="114300" distL="114300" distR="114300"/>
                  <wp:docPr id="1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823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Bonjour les amis!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This week we are exploring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 space and things that are related to space.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Un/une astronaute et l’espace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Do you know what an astronaut is?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Qu’est-ce qu’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un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astronaute / une astronaute?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Do you know what space is?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Qu’est-ce que c’est l’espace?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Utilise ton imagination pour faire un dessin de l’espace et d’un/une astronaute.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Use your imagination and make a drawing of what you think they are.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Style w:val="Heading1"/>
              <w:keepNext w:val="0"/>
              <w:keepLines w:val="0"/>
              <w:widowControl w:val="0"/>
              <w:shd w:fill="ffffff" w:val="clear"/>
              <w:spacing w:after="160" w:before="0" w:line="312" w:lineRule="auto"/>
              <w:rPr>
                <w:rFonts w:ascii="Cabin" w:cs="Cabin" w:eastAsia="Cabin" w:hAnsi="Cabin"/>
                <w:b w:val="1"/>
                <w:sz w:val="26"/>
                <w:szCs w:val="26"/>
                <w:highlight w:val="white"/>
              </w:rPr>
            </w:pPr>
            <w:bookmarkStart w:colFirst="0" w:colLast="0" w:name="_iojqg0dvjh7d" w:id="0"/>
            <w:bookmarkEnd w:id="0"/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highlight w:val="white"/>
                <w:rtl w:val="0"/>
              </w:rPr>
              <w:t xml:space="preserve">Regarde et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281062" cy="281062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62" cy="2810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highlight w:val="white"/>
                <w:rtl w:val="0"/>
              </w:rPr>
              <w:t xml:space="preserve">Écoute</w:t>
            </w:r>
          </w:p>
          <w:p w:rsidR="00000000" w:rsidDel="00000000" w:rsidP="00000000" w:rsidRDefault="00000000" w:rsidRPr="00000000" w14:paraId="0000002E">
            <w:pPr>
              <w:pStyle w:val="Heading1"/>
              <w:keepNext w:val="0"/>
              <w:keepLines w:val="0"/>
              <w:widowControl w:val="0"/>
              <w:shd w:fill="ffffff" w:val="clear"/>
              <w:spacing w:after="160" w:before="0" w:line="240" w:lineRule="auto"/>
              <w:rPr>
                <w:rFonts w:ascii="Cabin" w:cs="Cabin" w:eastAsia="Cabin" w:hAnsi="Cabin"/>
                <w:b w:val="1"/>
                <w:sz w:val="26"/>
                <w:szCs w:val="26"/>
                <w:highlight w:val="white"/>
              </w:rPr>
            </w:pPr>
            <w:bookmarkStart w:colFirst="0" w:colLast="0" w:name="_e041rygu8vnl" w:id="1"/>
            <w:bookmarkEnd w:id="1"/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highlight w:val="white"/>
                <w:rtl w:val="0"/>
              </w:rPr>
              <w:t xml:space="preserve">Madame Bonheur and Charlie pretend to work in space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highlight w:val="white"/>
                <w:rtl w:val="0"/>
              </w:rPr>
              <w:t xml:space="preserve">in this video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highlight w:val="white"/>
                <w:rtl w:val="0"/>
              </w:rPr>
              <w:t xml:space="preserve">from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highlight w:val="white"/>
                <w:rtl w:val="0"/>
              </w:rPr>
              <w:t xml:space="preserve">Id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é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highlight w:val="white"/>
                <w:rtl w:val="0"/>
              </w:rPr>
              <w:t xml:space="preserve">llo: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Ambulancier - astronaute</w:t>
              </w:r>
            </w:hyperlink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Style w:val="Heading1"/>
              <w:keepNext w:val="0"/>
              <w:keepLines w:val="0"/>
              <w:widowControl w:val="0"/>
              <w:shd w:fill="ffffff" w:val="clear"/>
              <w:spacing w:after="160" w:before="0" w:line="240" w:lineRule="auto"/>
              <w:rPr>
                <w:rFonts w:ascii="Cabin" w:cs="Cabin" w:eastAsia="Cabin" w:hAnsi="Cabin"/>
                <w:b w:val="1"/>
                <w:sz w:val="26"/>
                <w:szCs w:val="26"/>
                <w:highlight w:val="white"/>
              </w:rPr>
            </w:pPr>
            <w:bookmarkStart w:colFirst="0" w:colLast="0" w:name="_nrhsl4evr66t" w:id="2"/>
            <w:bookmarkEnd w:id="2"/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highlight w:val="white"/>
                <w:rtl w:val="0"/>
              </w:rPr>
              <w:t xml:space="preserve">Mme Bonheur is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highlight w:val="white"/>
                <w:rtl w:val="0"/>
              </w:rPr>
              <w:t xml:space="preserve">an astronaut/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highlight w:val="white"/>
                <w:rtl w:val="0"/>
              </w:rPr>
              <w:t xml:space="preserve">une astronaute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highlight w:val="white"/>
                <w:rtl w:val="0"/>
              </w:rPr>
              <w:t xml:space="preserve">and Charlie is a paramedic/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highlight w:val="white"/>
                <w:rtl w:val="0"/>
              </w:rPr>
              <w:t xml:space="preserve">un ambulancier.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shd w:fill="ffffff" w:val="clear"/>
              <w:spacing w:after="160" w:before="0" w:line="240" w:lineRule="auto"/>
              <w:rPr>
                <w:rFonts w:ascii="Cabin" w:cs="Cabin" w:eastAsia="Cabin" w:hAnsi="Cabi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highlight w:val="white"/>
                <w:rtl w:val="0"/>
              </w:rPr>
              <w:t xml:space="preserve">If you want to learn about other things related to space you can also watch: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numPr>
                <w:ilvl w:val="0"/>
                <w:numId w:val="1"/>
              </w:numPr>
              <w:shd w:fill="ffffff" w:val="clear"/>
              <w:spacing w:after="0" w:afterAutospacing="0" w:before="0" w:line="240" w:lineRule="auto"/>
              <w:ind w:left="720" w:hanging="360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hyperlink r:id="rId14">
              <w:r w:rsidDel="00000000" w:rsidR="00000000" w:rsidRPr="00000000">
                <w:rPr>
                  <w:rFonts w:ascii="Cabin" w:cs="Cabin" w:eastAsia="Cabin" w:hAnsi="Cabin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La Chauve-souris astronaute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numPr>
                <w:ilvl w:val="0"/>
                <w:numId w:val="1"/>
              </w:numPr>
              <w:shd w:fill="ffffff" w:val="clear"/>
              <w:spacing w:after="0" w:afterAutospacing="0" w:before="0" w:line="240" w:lineRule="auto"/>
              <w:ind w:left="720" w:hanging="360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hyperlink r:id="rId15">
              <w:r w:rsidDel="00000000" w:rsidR="00000000" w:rsidRPr="00000000">
                <w:rPr>
                  <w:rFonts w:ascii="Cabin" w:cs="Cabin" w:eastAsia="Cabin" w:hAnsi="Cabin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Minivers: L'astronaute égaré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shd w:fill="ffffff" w:val="clear"/>
              <w:spacing w:after="160" w:line="240" w:lineRule="auto"/>
              <w:ind w:left="720" w:hanging="360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hyperlink r:id="rId16">
              <w:r w:rsidDel="00000000" w:rsidR="00000000" w:rsidRPr="00000000">
                <w:rPr>
                  <w:rFonts w:ascii="Cabin" w:cs="Cabin" w:eastAsia="Cabin" w:hAnsi="Cabin"/>
                  <w:b w:val="1"/>
                  <w:color w:val="1155cc"/>
                  <w:sz w:val="26"/>
                  <w:szCs w:val="26"/>
                  <w:highlight w:val="white"/>
                  <w:u w:val="single"/>
                  <w:rtl w:val="0"/>
                </w:rPr>
                <w:t xml:space="preserve">Mini-TFO: Savais-tu que?</w:t>
              </w:r>
            </w:hyperlink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(more advanced)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/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tu as appris?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What did you learn?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abin" w:cs="Cabin" w:eastAsia="Cabin" w:hAnsi="Cabi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Cherche et lis/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Read and find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Open this Mini-Mag magazine: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Astronaute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la photo sur la page couverture.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Look at the photo on the cover page. Can you describe the photo?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Look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at the story on pages 8-9. This is a story about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l’espace.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Now look at the pictures representing the items on the page and try to find the names for some of the words below: 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51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370"/>
              <w:gridCol w:w="2790"/>
              <w:tblGridChange w:id="0">
                <w:tblGrid>
                  <w:gridCol w:w="2370"/>
                  <w:gridCol w:w="279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F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les étoiles</w:t>
                  </w:r>
                </w:p>
                <w:p w:rsidR="00000000" w:rsidDel="00000000" w:rsidP="00000000" w:rsidRDefault="00000000" w:rsidRPr="00000000" w14:paraId="00000040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1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914400" cy="955589"/>
                        <wp:effectExtent b="0" l="0" r="0" t="0"/>
                        <wp:docPr descr="les étoiles" id="8" name="image7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les étoiles" id="0" name="image7.png"/>
                                <pic:cNvPicPr preferRelativeResize="0"/>
                              </pic:nvPicPr>
                              <pic:blipFill>
                                <a:blip r:embed="rId1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5558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https://pixy.org/4513002/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2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l’astronaute</w:t>
                  </w:r>
                </w:p>
                <w:p w:rsidR="00000000" w:rsidDel="00000000" w:rsidP="00000000" w:rsidRDefault="00000000" w:rsidRPr="00000000" w14:paraId="00000043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4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766763" cy="974698"/>
                        <wp:effectExtent b="0" l="0" r="0" t="0"/>
                        <wp:docPr descr="l’astronaute" id="3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l’astronaute" id="0" name="image3.png"/>
                                <pic:cNvPicPr preferRelativeResize="0"/>
                              </pic:nvPicPr>
                              <pic:blipFill>
                                <a:blip r:embed="rId1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6763" cy="97469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5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https://pixy.org/src/76/769277.png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6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un casque</w:t>
                  </w:r>
                </w:p>
                <w:p w:rsidR="00000000" w:rsidDel="00000000" w:rsidP="00000000" w:rsidRDefault="00000000" w:rsidRPr="00000000" w14:paraId="00000047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8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848479" cy="785960"/>
                        <wp:effectExtent b="0" l="0" r="0" t="0"/>
                        <wp:docPr descr="un casque" id="10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un casque" id="0" name="image5.png"/>
                                <pic:cNvPicPr preferRelativeResize="0"/>
                              </pic:nvPicPr>
                              <pic:blipFill>
                                <a:blip r:embed="rId2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8479" cy="78596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https://pixy.org/370630/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9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une navette spatiale</w:t>
                  </w:r>
                </w:p>
                <w:p w:rsidR="00000000" w:rsidDel="00000000" w:rsidP="00000000" w:rsidRDefault="00000000" w:rsidRPr="00000000" w14:paraId="0000004A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B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6"/>
                      <w:szCs w:val="16"/>
                    </w:rPr>
                    <w:drawing>
                      <wp:inline distB="114300" distT="114300" distL="114300" distR="114300">
                        <wp:extent cx="1009650" cy="533555"/>
                        <wp:effectExtent b="0" l="0" r="0" t="0"/>
                        <wp:docPr descr="une navette spatiale" id="13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une navette spatiale" id="0" name="image6.png"/>
                                <pic:cNvPicPr preferRelativeResize="0"/>
                              </pic:nvPicPr>
                              <pic:blipFill>
                                <a:blip r:embed="rId2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650" cy="53355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6"/>
                      <w:szCs w:val="16"/>
                      <w:rtl w:val="0"/>
                    </w:rPr>
                    <w:t xml:space="preserve">https://pixy.org/371548/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C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un Martien </w:t>
                  </w:r>
                </w:p>
                <w:p w:rsidR="00000000" w:rsidDel="00000000" w:rsidP="00000000" w:rsidRDefault="00000000" w:rsidRPr="00000000" w14:paraId="0000004D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un extraterrestre</w:t>
                  </w:r>
                </w:p>
                <w:p w:rsidR="00000000" w:rsidDel="00000000" w:rsidP="00000000" w:rsidRDefault="00000000" w:rsidRPr="00000000" w14:paraId="0000004E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F">
                  <w:pPr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657225" cy="921470"/>
                        <wp:effectExtent b="0" l="0" r="0" t="0"/>
                        <wp:docPr descr="un Martien, un extraterrestre" id="11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un Martien, un extraterrestre" id="0" name="image4.png"/>
                                <pic:cNvPicPr preferRelativeResize="0"/>
                              </pic:nvPicPr>
                              <pic:blipFill>
                                <a:blip r:embed="rId2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92147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0">
                  <w:pPr>
                    <w:jc w:val="center"/>
                    <w:rPr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sz w:val="14"/>
                      <w:szCs w:val="14"/>
                      <w:rtl w:val="0"/>
                    </w:rPr>
                    <w:t xml:space="preserve">https://pixabay.com/illustrations/martian-monster-green-1674016/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1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la lune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2">
                  <w:pPr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785813" cy="785813"/>
                        <wp:effectExtent b="0" l="0" r="0" t="0"/>
                        <wp:docPr id="6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2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5813" cy="78581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3">
                  <w:pPr>
                    <w:jc w:val="center"/>
                    <w:rPr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sz w:val="14"/>
                      <w:szCs w:val="14"/>
                      <w:rtl w:val="0"/>
                    </w:rPr>
                    <w:t xml:space="preserve">https://pixabay.com/illustrations/the-moon-the-waning-moon-2816100/</w:t>
                  </w:r>
                </w:p>
              </w:tc>
            </w:tr>
          </w:tbl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Chanter bouger et jouer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/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Sing, move and play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Chanter et bouger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81062" cy="281062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62" cy="2810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Ecoute la chanson </w:t>
            </w:r>
            <w:hyperlink r:id="rId24">
              <w:r w:rsidDel="00000000" w:rsidR="00000000" w:rsidRPr="00000000">
                <w:rPr>
                  <w:rFonts w:ascii="Cabin" w:cs="Cabin" w:eastAsia="Cabin" w:hAnsi="Cabin"/>
                  <w:i w:val="1"/>
                  <w:color w:val="1155cc"/>
                  <w:sz w:val="26"/>
                  <w:szCs w:val="26"/>
                  <w:u w:val="single"/>
                  <w:rtl w:val="0"/>
                </w:rPr>
                <w:t xml:space="preserve">L'astronaute</w:t>
              </w:r>
            </w:hyperlink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and follow  along with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Le rock des blocs.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Or,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pretend you are on the moon/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la lune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and move along with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Josee and Louis in this video,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 </w:t>
            </w:r>
            <w:hyperlink r:id="rId25">
              <w:r w:rsidDel="00000000" w:rsidR="00000000" w:rsidRPr="00000000">
                <w:rPr>
                  <w:rFonts w:ascii="Cabin" w:cs="Cabin" w:eastAsia="Cabin" w:hAnsi="Cabin"/>
                  <w:b w:val="1"/>
                  <w:i w:val="1"/>
                  <w:color w:val="1155cc"/>
                  <w:sz w:val="26"/>
                  <w:szCs w:val="26"/>
                  <w:u w:val="single"/>
                  <w:rtl w:val="0"/>
                </w:rPr>
                <w:t xml:space="preserve">La Lune</w:t>
              </w:r>
            </w:hyperlink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Jouer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Open the Mini mag magazine </w:t>
            </w:r>
            <w:hyperlink r:id="rId26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Astronaute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and choose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one, some or all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of the activities. Ask an adult to help you.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Here are your choices: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Choix 1 : Bricolage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-Crafts</w:t>
            </w:r>
          </w:p>
          <w:p w:rsidR="00000000" w:rsidDel="00000000" w:rsidP="00000000" w:rsidRDefault="00000000" w:rsidRPr="00000000" w14:paraId="00000062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i w:val="1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making a hand print craft (p.7)</w:t>
            </w:r>
          </w:p>
          <w:p w:rsidR="00000000" w:rsidDel="00000000" w:rsidP="00000000" w:rsidRDefault="00000000" w:rsidRPr="00000000" w14:paraId="00000063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i w:val="1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making a paper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é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toile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 (p. 10-11)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Choix 2: Jeux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- games</w:t>
            </w:r>
          </w:p>
          <w:p w:rsidR="00000000" w:rsidDel="00000000" w:rsidP="00000000" w:rsidRDefault="00000000" w:rsidRPr="00000000" w14:paraId="00000066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i w:val="1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follow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les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é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toiles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to reveal something (p.14)</w:t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i w:val="1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Help the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le martien or l’extraterrestre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find his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navette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(p.17)</w:t>
            </w:r>
          </w:p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cherche et trouve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/search and find (p. 28-29)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widowControl w:val="0"/>
        <w:spacing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27" w:type="default"/>
      <w:pgSz w:h="15840" w:w="12240" w:orient="portrait"/>
      <w:pgMar w:bottom="1440" w:top="14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rPr/>
    </w:pPr>
    <w:r w:rsidDel="00000000" w:rsidR="00000000" w:rsidRPr="00000000">
      <w:rPr/>
      <w:drawing>
        <wp:inline distB="19050" distT="19050" distL="19050" distR="19050">
          <wp:extent cx="518738" cy="657075"/>
          <wp:effectExtent b="0" l="0" r="0" t="0"/>
          <wp:docPr id="5" name="image9.jpg"/>
          <a:graphic>
            <a:graphicData uri="http://schemas.openxmlformats.org/drawingml/2006/picture">
              <pic:pic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8738" cy="657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4.png"/><Relationship Id="rId21" Type="http://schemas.openxmlformats.org/officeDocument/2006/relationships/image" Target="media/image6.png"/><Relationship Id="rId24" Type="http://schemas.openxmlformats.org/officeDocument/2006/relationships/hyperlink" Target="https://www.idello.org/en/resource/20491-Lastronaute" TargetMode="External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.boukili.ca/" TargetMode="External"/><Relationship Id="rId26" Type="http://schemas.openxmlformats.org/officeDocument/2006/relationships/hyperlink" Target="https://numerico.cforp.ca/v/192" TargetMode="External"/><Relationship Id="rId25" Type="http://schemas.openxmlformats.org/officeDocument/2006/relationships/hyperlink" Target="https://www.idello.org/en/resource/4377-La-Lune" TargetMode="Externa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hyperlink" Target="https://boukili.ca/en" TargetMode="External"/><Relationship Id="rId8" Type="http://schemas.openxmlformats.org/officeDocument/2006/relationships/image" Target="media/image8.png"/><Relationship Id="rId11" Type="http://schemas.openxmlformats.org/officeDocument/2006/relationships/image" Target="media/image10.png"/><Relationship Id="rId10" Type="http://schemas.openxmlformats.org/officeDocument/2006/relationships/image" Target="media/image11.png"/><Relationship Id="rId13" Type="http://schemas.openxmlformats.org/officeDocument/2006/relationships/hyperlink" Target="https://www.idello.org/en/resource/13405-Ambulancier-Astronaute" TargetMode="External"/><Relationship Id="rId12" Type="http://schemas.openxmlformats.org/officeDocument/2006/relationships/image" Target="media/image2.png"/><Relationship Id="rId15" Type="http://schemas.openxmlformats.org/officeDocument/2006/relationships/hyperlink" Target="https://www.idello.org/en/resource/20697-Minivers-Lastronaute-Egare" TargetMode="External"/><Relationship Id="rId14" Type="http://schemas.openxmlformats.org/officeDocument/2006/relationships/hyperlink" Target="https://www.idello.org/en/resource/17160-La-Chauve-Souris-Astronaute" TargetMode="External"/><Relationship Id="rId17" Type="http://schemas.openxmlformats.org/officeDocument/2006/relationships/hyperlink" Target="https://numerico.cforp.ca/v/192" TargetMode="External"/><Relationship Id="rId16" Type="http://schemas.openxmlformats.org/officeDocument/2006/relationships/hyperlink" Target="https://www.idello.org/en/resource/16123-Mini-TFO-Savais-Tu-Que" TargetMode="External"/><Relationship Id="rId19" Type="http://schemas.openxmlformats.org/officeDocument/2006/relationships/image" Target="media/image3.png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