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llo</w:t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SK-1 French Immersion</w:t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March 15, 2021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color w:val="3c4043"/>
          <w:sz w:val="20"/>
          <w:szCs w:val="20"/>
          <w:highlight w:val="white"/>
        </w:rPr>
      </w:pPr>
      <w:hyperlink r:id="rId7">
        <w:r w:rsidDel="00000000" w:rsidR="00000000" w:rsidRPr="00000000">
          <w:rPr>
            <w:rFonts w:ascii="Cabin" w:cs="Cabin" w:eastAsia="Cabin" w:hAnsi="Cabin"/>
            <w:color w:val="1155cc"/>
            <w:sz w:val="48"/>
            <w:szCs w:val="48"/>
            <w:u w:val="single"/>
          </w:rPr>
          <w:drawing>
            <wp:inline distB="114300" distT="114300" distL="114300" distR="114300">
              <wp:extent cx="1057275" cy="409484"/>
              <wp:effectExtent b="0" l="0" r="0" t="0"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7275" cy="40948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You will need to create a free account using </w:t>
      </w:r>
      <w:hyperlink r:id="rId9">
        <w:r w:rsidDel="00000000" w:rsidR="00000000" w:rsidRPr="00000000">
          <w:rPr>
            <w:b w:val="1"/>
            <w:color w:val="0000ff"/>
            <w:sz w:val="20"/>
            <w:szCs w:val="20"/>
            <w:highlight w:val="white"/>
            <w:u w:val="single"/>
            <w:rtl w:val="0"/>
          </w:rPr>
          <w:t xml:space="preserve">this link</w:t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 to access this platform and read the books. </w:t>
      </w:r>
    </w:p>
    <w:p w:rsidR="00000000" w:rsidDel="00000000" w:rsidP="00000000" w:rsidRDefault="00000000" w:rsidRPr="00000000" w14:paraId="00000009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Le sirop d'érable </w:t>
      </w:r>
      <w:r w:rsidDel="00000000" w:rsidR="00000000" w:rsidRPr="00000000">
        <w:rPr>
          <w:rFonts w:ascii="Cabin" w:cs="Cabin" w:eastAsia="Cabin" w:hAnsi="Cabin"/>
          <w:sz w:val="48"/>
          <w:szCs w:val="48"/>
        </w:rPr>
        <w:drawing>
          <wp:inline distB="114300" distT="114300" distL="114300" distR="114300">
            <wp:extent cx="366712" cy="663157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" cy="663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400"/>
        <w:tblGridChange w:id="0">
          <w:tblGrid>
            <w:gridCol w:w="5385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Learning Goals: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We are learning about maple syrup and making connections to our lives. 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This week we are exploring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a delicious treat - maple syrup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- le sirop d'érable.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sirop d'érable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know what maple syrup is? In French it is called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le sirop d’erable.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Listen to the words below and repeat: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85775" cy="4826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Regarde et écoute</w:t>
              </w:r>
            </w:hyperlink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485775" cy="482600"/>
                    <wp:effectExtent b="0" l="0" r="0" t="0"/>
                    <wp:docPr id="1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5775" cy="482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1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592.5"/>
              <w:gridCol w:w="2592.5"/>
              <w:tblGridChange w:id="0">
                <w:tblGrid>
                  <w:gridCol w:w="2592.5"/>
                  <w:gridCol w:w="2592.5"/>
                </w:tblGrid>
              </w:tblGridChange>
            </w:tblGrid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L’image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 mot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614363" cy="668973"/>
                        <wp:effectExtent b="0" l="0" r="0" t="0"/>
                        <wp:docPr descr="Une feuille d'érable" id="13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e feuille d'érable" id="0" name="image2.pn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363" cy="66897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https://pixabay.com/vectors/leaf-autumn-autumn-leaves-fall-red-984998/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une feuille d'érable 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A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447675" cy="801483"/>
                        <wp:effectExtent b="0" l="0" r="0" t="0"/>
                        <wp:docPr descr="le sirop d'érable" id="5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 sirop d'érable" id="0" name="image6.png"/>
                                <pic:cNvPicPr preferRelativeResize="0"/>
                              </pic:nvPicPr>
                              <pic:blipFill>
                                <a:blip r:embed="rId1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75" cy="80148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B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https://pixy.org/664112/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 sirop d'érable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928294" cy="706769"/>
                        <wp:effectExtent b="0" l="0" r="0" t="0"/>
                        <wp:docPr descr="la sève" id="11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a sève" id="0" name="image12.png"/>
                                <pic:cNvPicPr preferRelativeResize="0"/>
                              </pic:nvPicPr>
                              <pic:blipFill>
                                <a:blip r:embed="rId1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294" cy="7067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E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https://pixy.org/216082/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la sève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924435" cy="693326"/>
                        <wp:effectExtent b="0" l="0" r="0" t="0"/>
                        <wp:docPr descr="une cabane à  sucre" id="2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e cabane à  sucre" id="0" name="image1.pn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4435" cy="69332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1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2"/>
                      <w:szCs w:val="12"/>
                      <w:rtl w:val="0"/>
                    </w:rPr>
                    <w:t xml:space="preserve">https://commons.wikimedia.org/wiki/File:Cabane_a_sucre_-_panoramio_(2).jpg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une cabane à sucre</w:t>
                  </w:r>
                </w:p>
              </w:tc>
            </w:tr>
          </w:tbl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Une cabane à sucre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as visité ou est-ce que tu as vu une photo d’une cabane à sucre?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Have you ever visited, or seen a photo of a sugar shack?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Dans cette vidéo, Josée visite une cabane à sucre.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In this video from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b w:val="1"/>
                  <w:i w:val="1"/>
                  <w:color w:val="1155cc"/>
                  <w:sz w:val="26"/>
                  <w:szCs w:val="26"/>
                  <w:u w:val="single"/>
                  <w:rtl w:val="0"/>
                </w:rPr>
                <w:t xml:space="preserve">Mini TFO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, Jos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é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e visits a sugar shack.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85775" cy="4826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Regarde et écoute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85775" cy="4826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hyperlink r:id="rId20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Cabane à sucre: la sève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as appris? Est-ce que tu peux décrire comment faire du sirop d’érable?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learn? Can you describe how to make maple syrup?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Lecture Boukili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hyperlink r:id="rId21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785813" cy="588601"/>
                    <wp:effectExtent b="0" l="0" r="0" t="0"/>
                    <wp:docPr id="15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5813" cy="5886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Instructions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: Open the Boukili application or website. Connect to the </w:t>
            </w:r>
            <w:hyperlink r:id="rId23">
              <w:r w:rsidDel="00000000" w:rsidR="00000000" w:rsidRPr="00000000">
                <w:rPr>
                  <w:rFonts w:ascii="Cabin" w:cs="Cabin" w:eastAsia="Cabin" w:hAnsi="Cabin"/>
                  <w:b w:val="1"/>
                  <w:i w:val="1"/>
                  <w:color w:val="0000ff"/>
                  <w:sz w:val="26"/>
                  <w:szCs w:val="26"/>
                  <w:u w:val="single"/>
                  <w:rtl w:val="0"/>
                </w:rPr>
                <w:t xml:space="preserve">platform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 The book is located in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Ma bibliothèque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Select: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u w:val="single"/>
                <w:rtl w:val="0"/>
              </w:rPr>
              <w:t xml:space="preserve">Cléo et l’eau d’érable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(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Niveau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1).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574460" cy="371317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0" cy="371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vois des mots familiers?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see any familiar words?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 from the book you read/listened to? Talk about it with a caregiver.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16"/>
                <w:szCs w:val="16"/>
                <w:rtl w:val="0"/>
              </w:rPr>
              <w:t xml:space="preserve">image credit: https://www.clipartmax.com/middle/m2i8K9i8G6H7m2b1_western-clipart-free-clipart-magnifying-glass-image-clip-art-magnifying-glass/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C’est délicieux!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In the video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26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 sirop d'érable</w:t>
              </w:r>
            </w:hyperlink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,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Mouk and his friends discover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le sirop d’erable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and a delicious recipe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571767" cy="549295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67" cy="549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as mangé du sirop d’érable?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Have you tasted maple syrup before?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Si oui, q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u’est ce que tu aimes manger avec le sirop d'érable?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If so, what is your favorite thing to eat with maple syrup?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foods do you think maple syrup would taste good with?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might you do with maple syrup? Make a visual representation or use </w:t>
            </w:r>
            <w:hyperlink r:id="rId28">
              <w:r w:rsidDel="00000000" w:rsidR="00000000" w:rsidRPr="00000000">
                <w:rPr>
                  <w:rFonts w:ascii="Cabin" w:cs="Cabin" w:eastAsia="Cabin" w:hAnsi="Cabin"/>
                  <w:i w:val="1"/>
                  <w:color w:val="1155cc"/>
                  <w:sz w:val="26"/>
                  <w:szCs w:val="26"/>
                  <w:u w:val="single"/>
                  <w:rtl w:val="0"/>
                </w:rPr>
                <w:t xml:space="preserve">loose parts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 to show your learning about maple syrup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 sirop d’érable.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jc w:val="right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Fonts w:ascii="Cabin" w:cs="Cabin" w:eastAsia="Cabin" w:hAnsi="Cabin"/>
                <w:sz w:val="16"/>
                <w:szCs w:val="16"/>
                <w:rtl w:val="0"/>
              </w:rPr>
              <w:t xml:space="preserve">image credit: https://uxwing.com/eating-icon/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widowControl w:val="0"/>
        <w:spacing w:line="240" w:lineRule="auto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9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8" name="image11.jpg"/>
          <a:graphic>
            <a:graphicData uri="http://schemas.openxmlformats.org/drawingml/2006/picture">
              <pic:pic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fo.org/fr/univers/louis-josee-et-lexie/100425888/cabane-a-sucre-la-seve" TargetMode="External"/><Relationship Id="rId22" Type="http://schemas.openxmlformats.org/officeDocument/2006/relationships/image" Target="media/image5.png"/><Relationship Id="rId21" Type="http://schemas.openxmlformats.org/officeDocument/2006/relationships/hyperlink" Target="https://app.boukili.ca/" TargetMode="External"/><Relationship Id="rId24" Type="http://schemas.openxmlformats.org/officeDocument/2006/relationships/hyperlink" Target="https://app.boukili.ca/bibliotheque/" TargetMode="External"/><Relationship Id="rId23" Type="http://schemas.openxmlformats.org/officeDocument/2006/relationships/hyperlink" Target="https://app.boukili.c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boukili.ca/" TargetMode="External"/><Relationship Id="rId26" Type="http://schemas.openxmlformats.org/officeDocument/2006/relationships/hyperlink" Target="https://www.idello.org/en/resource/4951-Le-Sirop-Derable" TargetMode="External"/><Relationship Id="rId25" Type="http://schemas.openxmlformats.org/officeDocument/2006/relationships/image" Target="media/image7.png"/><Relationship Id="rId28" Type="http://schemas.openxmlformats.org/officeDocument/2006/relationships/hyperlink" Target="https://docs.google.com/presentation/u/0/d/1b0sc9Zy4ZZ9qq8rLQZmWyOHQBRCrQfetpWmx6iTWo5U/copy" TargetMode="External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29" Type="http://schemas.openxmlformats.org/officeDocument/2006/relationships/header" Target="header1.xml"/><Relationship Id="rId7" Type="http://schemas.openxmlformats.org/officeDocument/2006/relationships/hyperlink" Target="https://boukili.ca/en" TargetMode="External"/><Relationship Id="rId8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hyperlink" Target="https://drive.google.com/file/d/1ERCnww4c1Z8AUbKXlro6-O9xy53V1SwQ/view?usp=sharing" TargetMode="External"/><Relationship Id="rId12" Type="http://schemas.openxmlformats.org/officeDocument/2006/relationships/hyperlink" Target="https://drive.google.com/file/d/1ERCnww4c1Z8AUbKXlro6-O9xy53V1SwQ/view?usp=sharing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image" Target="media/image12.png"/><Relationship Id="rId16" Type="http://schemas.openxmlformats.org/officeDocument/2006/relationships/image" Target="media/image6.png"/><Relationship Id="rId19" Type="http://schemas.openxmlformats.org/officeDocument/2006/relationships/hyperlink" Target="https://www.tfo.org/en/mini-tfo" TargetMode="External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