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661E9" w14:textId="23C49C59" w:rsidR="00791ED6" w:rsidRPr="00192E53" w:rsidRDefault="00C07991" w:rsidP="00192E53">
      <w:pPr>
        <w:pStyle w:val="xmsonormal"/>
        <w:spacing w:before="0" w:beforeAutospacing="0" w:after="0" w:afterAutospacing="0"/>
        <w:jc w:val="right"/>
        <w:rPr>
          <w:rFonts w:ascii="Batang" w:eastAsia="Batang" w:hAnsi="Batang" w:cs="Arial"/>
          <w:sz w:val="22"/>
          <w:szCs w:val="22"/>
        </w:rPr>
      </w:pPr>
      <w:bookmarkStart w:id="0" w:name="_MailOriginal"/>
      <w:r w:rsidRPr="00192E53">
        <w:rPr>
          <w:rFonts w:ascii="Batang" w:eastAsia="Batang" w:hAnsi="Batang" w:hint="eastAsia"/>
          <w:sz w:val="22"/>
        </w:rPr>
        <w:t>2020년 12월 21일</w:t>
      </w:r>
    </w:p>
    <w:p w14:paraId="397B4978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학부모/보호자 및 학생들께,</w:t>
      </w:r>
    </w:p>
    <w:p w14:paraId="49BE4946" w14:textId="7A53E7E2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온타리오 정부는 코로나19 확산을 더욱 늦추기 위하여 12월 26일 토요일부터 그레이존(봉쇄) 조치를 취할 것이라고</w:t>
      </w:r>
      <w:r w:rsidR="00192E53" w:rsidRPr="00192E53">
        <w:rPr>
          <w:rFonts w:ascii="Batang" w:eastAsia="Batang" w:hAnsi="Batang"/>
        </w:rPr>
        <w:t xml:space="preserve"> </w:t>
      </w:r>
      <w:hyperlink r:id="rId8" w:history="1">
        <w:r w:rsidR="00192E53" w:rsidRPr="00192E53">
          <w:rPr>
            <w:rStyle w:val="Hyperlink"/>
            <w:rFonts w:ascii="Batang" w:eastAsia="Batang" w:hAnsi="Batang" w:cs="Malgun Gothic" w:hint="eastAsia"/>
            <w:sz w:val="22"/>
          </w:rPr>
          <w:t>발표</w:t>
        </w:r>
      </w:hyperlink>
      <w:r w:rsidRPr="00192E53">
        <w:rPr>
          <w:rFonts w:ascii="Batang" w:eastAsia="Batang" w:hAnsi="Batang" w:hint="eastAsia"/>
          <w:color w:val="000000"/>
          <w:sz w:val="22"/>
        </w:rPr>
        <w:t xml:space="preserve">했습니다. 토론토와 온타리오 남부 지역 봉쇄 조치는 28일 동안 그대로 유지됩니다. 정부는 이번 발표의 일환으로 </w:t>
      </w:r>
      <w:r w:rsidRPr="00192E53">
        <w:rPr>
          <w:rFonts w:ascii="Batang" w:eastAsia="Batang" w:hAnsi="Batang" w:hint="eastAsia"/>
          <w:b/>
          <w:bCs/>
          <w:color w:val="000000"/>
          <w:sz w:val="22"/>
          <w:u w:val="single"/>
        </w:rPr>
        <w:t>TDSB를 포함한 온타리오 남부의 모든 초등학교는 1월 11일 월요일까지 휴교하고, 모든 중고등학교는 1월 25일 월요일까지 휴교할 것이라고 밝혔습니다.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해당 기간 동안 모든 현장 학습은 원격 학습으로 전환되고, 원격 학습은 정상적으로 계속 진행됩니다.</w:t>
      </w:r>
    </w:p>
    <w:p w14:paraId="240DE39D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TDSB 학교들의 원격 학습으로의 전환에 대한 자세한 내용은 아래를 참조하십시오. </w:t>
      </w:r>
    </w:p>
    <w:p w14:paraId="43E1C810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>초등학교</w:t>
      </w:r>
    </w:p>
    <w:p w14:paraId="47C4F956" w14:textId="3A3A3F96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>현장 학습</w:t>
      </w:r>
      <w:r w:rsidRPr="00D17FD6">
        <w:rPr>
          <w:rFonts w:ascii="Batang" w:eastAsia="Batang" w:hAnsi="Batang" w:hint="eastAsia"/>
          <w:b/>
          <w:color w:val="000000"/>
          <w:sz w:val="22"/>
        </w:rPr>
        <w:t>:</w:t>
      </w:r>
      <w:r w:rsidRPr="00D17FD6">
        <w:rPr>
          <w:rFonts w:ascii="Batang" w:eastAsia="Batang" w:hAnsi="Batang" w:hint="eastAsia"/>
          <w:color w:val="000000"/>
          <w:sz w:val="22"/>
        </w:rPr>
        <w:t xml:space="preserve"> 학생들은 </w:t>
      </w:r>
      <w:r w:rsidR="00192E53" w:rsidRPr="00D17FD6">
        <w:rPr>
          <w:rFonts w:ascii="Batang" w:eastAsia="Batang" w:hAnsi="Batang" w:hint="eastAsia"/>
          <w:color w:val="000000"/>
          <w:sz w:val="22"/>
        </w:rPr>
        <w:t>가정</w:t>
      </w:r>
      <w:r w:rsidRPr="00D17FD6">
        <w:rPr>
          <w:rFonts w:ascii="Batang" w:eastAsia="Batang" w:hAnsi="Batang" w:hint="eastAsia"/>
          <w:color w:val="000000"/>
          <w:sz w:val="22"/>
        </w:rPr>
        <w:t>에서 담당 교사와 원격 학습을 할 수 있습니다. 초등학교는 정규 학교 일정/시간표에 따라 운영될 것입니다</w:t>
      </w:r>
      <w:r w:rsidRPr="00192E53">
        <w:rPr>
          <w:rFonts w:ascii="Batang" w:eastAsia="Batang" w:hAnsi="Batang" w:hint="eastAsia"/>
          <w:color w:val="000000"/>
          <w:sz w:val="22"/>
        </w:rPr>
        <w:t>. 경우에 따라 약간의 조정이 필요한 경우, 1월 4일 월요일에 가족들에게 알릴 것입니다. </w:t>
      </w:r>
    </w:p>
    <w:p w14:paraId="6A9E24D1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>가상 학습: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정상적으로 계속 운영됩니다.</w:t>
      </w:r>
    </w:p>
    <w:p w14:paraId="4FF75831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>중고등학교</w:t>
      </w:r>
    </w:p>
    <w:p w14:paraId="5EFF29B7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>현장 학습: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중고등학교는 조정된 시간표에 따라 운영됩니다.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2207"/>
        <w:gridCol w:w="2175"/>
        <w:gridCol w:w="2152"/>
        <w:gridCol w:w="2134"/>
      </w:tblGrid>
      <w:tr w:rsidR="00C07991" w:rsidRPr="00192E53" w14:paraId="1A2DF602" w14:textId="77777777" w:rsidTr="00C07991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02A1E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시간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018CBC89" w14:textId="2214CA11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1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</w:rPr>
              <w:t>일 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0F297C29" w14:textId="06F998C3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2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</w:rPr>
              <w:t>일 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458CE0B3" w14:textId="5AF918AC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3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</w:rPr>
              <w:t>일 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20" w:type="dxa"/>
              <w:bottom w:w="100" w:type="dxa"/>
              <w:right w:w="20" w:type="dxa"/>
            </w:tcMar>
            <w:hideMark/>
          </w:tcPr>
          <w:p w14:paraId="48951406" w14:textId="722A02EE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4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</w:rPr>
              <w:t>일 차</w:t>
            </w:r>
          </w:p>
        </w:tc>
      </w:tr>
      <w:tr w:rsidR="00C07991" w:rsidRPr="00192E53" w14:paraId="41B58B66" w14:textId="77777777" w:rsidTr="00C07991">
        <w:trPr>
          <w:trHeight w:val="10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70437DAB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오전 8:45~오전 10:00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8390C3E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5FFC032D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6F97A1EE" w14:textId="45456846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72C0785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03B1E0C6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5F294E0F" w14:textId="186DB6A7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4EA47FFF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1E27D8FF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17CF3EB8" w14:textId="0BD8D31B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04A5CD99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4DD88401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67CD1543" w14:textId="3907C1A7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</w:tr>
      <w:tr w:rsidR="00C07991" w:rsidRPr="00192E53" w14:paraId="77918DC1" w14:textId="77777777" w:rsidTr="00192E53">
        <w:trPr>
          <w:trHeight w:val="8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CB19CA5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lastRenderedPageBreak/>
              <w:t>오전 10시~오전 10시 30분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74D368EA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6D6CC653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01015EF5" w14:textId="22897A0D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CA499C6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41AC0052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7E952263" w14:textId="419CF0B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3A553B55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72D20005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7D57BF57" w14:textId="61A15AD3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A5472CE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04C5089B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15E7C587" w14:textId="0543C6E4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</w:tr>
      <w:tr w:rsidR="00C07991" w:rsidRPr="00192E53" w14:paraId="656FE68D" w14:textId="77777777" w:rsidTr="00C07991">
        <w:trPr>
          <w:trHeight w:val="10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25F80A6B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오전 10:30~오전 11:45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37B4748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52A5B086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20E727BA" w14:textId="13C7F7A8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5EEBC563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644979C2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1600575C" w14:textId="09A6DA17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6242995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76D0A18A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545C05B4" w14:textId="414437FA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953BCA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6739C3F3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4C7952F2" w14:textId="1A770D0D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</w:tr>
      <w:tr w:rsidR="00C07991" w:rsidRPr="00192E53" w14:paraId="0DD769C4" w14:textId="77777777" w:rsidTr="00C07991">
        <w:trPr>
          <w:trHeight w:val="18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0ECAADC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오전 11:45~오후 12:30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2636228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19B98721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7D81B45B" w14:textId="5749490E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73F1102D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020677C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4D2DB049" w14:textId="4557E9F9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6CD0B3B1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1D8A6F9C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62E87322" w14:textId="1D39B810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0A95D9CA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31D0C638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>Asynchronous (비동시)/</w:t>
            </w:r>
          </w:p>
          <w:p w14:paraId="31510FC9" w14:textId="04FD6F5A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Independent Learning </w:t>
            </w:r>
            <w:r w:rsidR="00192E53">
              <w:rPr>
                <w:rFonts w:ascii="Batang" w:eastAsia="Batang" w:hAnsi="Batang" w:hint="eastAsia"/>
                <w:color w:val="000000"/>
                <w:sz w:val="22"/>
              </w:rPr>
              <w:t>(자가 학습)</w:t>
            </w:r>
          </w:p>
        </w:tc>
      </w:tr>
      <w:tr w:rsidR="00C07991" w:rsidRPr="00192E53" w14:paraId="41A17138" w14:textId="77777777" w:rsidTr="00192E53">
        <w:trPr>
          <w:trHeight w:val="12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C012C38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오후 12:30~오후 1:10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740A13AB" w14:textId="21DA31D1" w:rsidR="00C07991" w:rsidRPr="00192E53" w:rsidRDefault="00C07991" w:rsidP="00C07991">
            <w:pPr>
              <w:spacing w:before="240" w:line="240" w:lineRule="auto"/>
              <w:jc w:val="center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36"/>
              </w:rPr>
              <w:t>점심시간</w:t>
            </w:r>
          </w:p>
        </w:tc>
      </w:tr>
      <w:tr w:rsidR="00C07991" w:rsidRPr="00192E53" w14:paraId="70864C67" w14:textId="77777777" w:rsidTr="00C07991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98152F9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t>오후 1:10~오후 2:00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21590E4C" w14:textId="447EDE1A" w:rsidR="00C07991" w:rsidRPr="00192E53" w:rsidRDefault="00C07991" w:rsidP="00C07991">
            <w:pPr>
              <w:spacing w:before="240" w:line="240" w:lineRule="auto"/>
              <w:jc w:val="center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36"/>
              </w:rPr>
              <w:t>APA(대체전문과제)/PMA(전문관리활동)</w:t>
            </w:r>
          </w:p>
        </w:tc>
      </w:tr>
      <w:tr w:rsidR="00C07991" w:rsidRPr="00192E53" w14:paraId="43D3DE08" w14:textId="77777777" w:rsidTr="00C07991">
        <w:trPr>
          <w:trHeight w:val="10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6B2E009A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</w:rPr>
              <w:lastRenderedPageBreak/>
              <w:t>오후 2:00~오후 3:15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5EDA1771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247E7E6B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6FC241DC" w14:textId="7A5981FD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0A657FC6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2</w:t>
            </w:r>
          </w:p>
          <w:p w14:paraId="7A39C814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72E3834D" w14:textId="707EA1E1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1D311FE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665E7B63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00A1AF5F" w14:textId="59F02F79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20" w:type="dxa"/>
              <w:left w:w="20" w:type="dxa"/>
              <w:bottom w:w="100" w:type="dxa"/>
              <w:right w:w="20" w:type="dxa"/>
            </w:tcMar>
            <w:hideMark/>
          </w:tcPr>
          <w:p w14:paraId="55D189CE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과목 1</w:t>
            </w:r>
          </w:p>
          <w:p w14:paraId="7F42874F" w14:textId="77777777" w:rsidR="00192E53" w:rsidRPr="00192E53" w:rsidRDefault="00C07991" w:rsidP="00C07991">
            <w:pPr>
              <w:spacing w:before="240" w:line="240" w:lineRule="auto"/>
              <w:rPr>
                <w:rFonts w:ascii="Batang" w:eastAsia="Batang" w:hAnsi="Batang"/>
                <w:color w:val="000000"/>
                <w:sz w:val="22"/>
              </w:rPr>
            </w:pPr>
            <w:r w:rsidRPr="00192E53">
              <w:rPr>
                <w:rFonts w:ascii="Batang" w:eastAsia="Batang" w:hAnsi="Batang" w:hint="eastAsia"/>
                <w:color w:val="000000"/>
                <w:sz w:val="22"/>
              </w:rPr>
              <w:t xml:space="preserve">Synchronous </w:t>
            </w:r>
          </w:p>
          <w:p w14:paraId="62A089D0" w14:textId="0F3BA231" w:rsidR="00C07991" w:rsidRPr="00192E53" w:rsidRDefault="00192E53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>
              <w:rPr>
                <w:rFonts w:ascii="Batang" w:eastAsia="Batang" w:hAnsi="Batang" w:hint="eastAsia"/>
                <w:color w:val="000000"/>
                <w:sz w:val="22"/>
              </w:rPr>
              <w:t>(실시간)</w:t>
            </w:r>
          </w:p>
        </w:tc>
      </w:tr>
    </w:tbl>
    <w:p w14:paraId="31F9C135" w14:textId="1361FEF8" w:rsidR="00C07991" w:rsidRPr="00192E53" w:rsidRDefault="00883A49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>
        <w:rPr>
          <w:rFonts w:ascii="Batang" w:eastAsia="Batang" w:hAnsi="Batang" w:hint="eastAsia"/>
          <w:i/>
          <w:color w:val="000000"/>
          <w:sz w:val="20"/>
        </w:rPr>
        <w:t>참고</w:t>
      </w:r>
      <w:r w:rsidR="00C07991" w:rsidRPr="00192E53">
        <w:rPr>
          <w:rFonts w:ascii="Batang" w:eastAsia="Batang" w:hAnsi="Batang" w:hint="eastAsia"/>
          <w:i/>
          <w:color w:val="000000"/>
          <w:sz w:val="20"/>
        </w:rPr>
        <w:t xml:space="preserve">: 1교시 수업은 오전 8시 45분부터 오후 12시 30분까지 </w:t>
      </w:r>
      <w:r w:rsidR="00192E53">
        <w:rPr>
          <w:rFonts w:ascii="Batang" w:eastAsia="Batang" w:hAnsi="Batang" w:hint="eastAsia"/>
          <w:i/>
          <w:color w:val="000000"/>
          <w:sz w:val="20"/>
        </w:rPr>
        <w:t>지속</w:t>
      </w:r>
      <w:r w:rsidR="00C07991" w:rsidRPr="00192E53">
        <w:rPr>
          <w:rFonts w:ascii="Batang" w:eastAsia="Batang" w:hAnsi="Batang" w:hint="eastAsia"/>
          <w:i/>
          <w:color w:val="000000"/>
          <w:sz w:val="20"/>
        </w:rPr>
        <w:t>되며, 실시간/온라인 학습</w:t>
      </w:r>
      <w:r w:rsidR="00192E53">
        <w:rPr>
          <w:rFonts w:ascii="Batang" w:eastAsia="Batang" w:hAnsi="Batang" w:hint="eastAsia"/>
          <w:i/>
          <w:color w:val="000000"/>
          <w:sz w:val="20"/>
        </w:rPr>
        <w:t xml:space="preserve"> </w:t>
      </w:r>
      <w:r w:rsidR="00192E53">
        <w:rPr>
          <w:rFonts w:ascii="Batang" w:eastAsia="Batang" w:hAnsi="Batang"/>
          <w:i/>
          <w:color w:val="000000"/>
          <w:sz w:val="20"/>
        </w:rPr>
        <w:t>150</w:t>
      </w:r>
      <w:r w:rsidR="00192E53">
        <w:rPr>
          <w:rFonts w:ascii="Batang" w:eastAsia="Batang" w:hAnsi="Batang" w:hint="eastAsia"/>
          <w:i/>
          <w:color w:val="000000"/>
          <w:sz w:val="20"/>
        </w:rPr>
        <w:t>분</w:t>
      </w:r>
      <w:r w:rsidR="00C07991" w:rsidRPr="00192E53">
        <w:rPr>
          <w:rFonts w:ascii="Batang" w:eastAsia="Batang" w:hAnsi="Batang" w:hint="eastAsia"/>
          <w:i/>
          <w:color w:val="000000"/>
          <w:sz w:val="20"/>
        </w:rPr>
        <w:t>과 비동시/</w:t>
      </w:r>
      <w:r w:rsidR="00802A4E">
        <w:rPr>
          <w:rFonts w:ascii="Batang" w:eastAsia="Batang" w:hAnsi="Batang" w:hint="eastAsia"/>
          <w:i/>
          <w:color w:val="000000"/>
          <w:sz w:val="20"/>
        </w:rPr>
        <w:t>자가</w:t>
      </w:r>
      <w:r w:rsidR="00C07991" w:rsidRPr="00192E53">
        <w:rPr>
          <w:rFonts w:ascii="Batang" w:eastAsia="Batang" w:hAnsi="Batang" w:hint="eastAsia"/>
          <w:i/>
          <w:color w:val="000000"/>
          <w:sz w:val="20"/>
        </w:rPr>
        <w:t xml:space="preserve"> 학습</w:t>
      </w:r>
      <w:r w:rsidR="00192E53">
        <w:rPr>
          <w:rFonts w:ascii="Batang" w:eastAsia="Batang" w:hAnsi="Batang" w:hint="eastAsia"/>
          <w:i/>
          <w:color w:val="000000"/>
          <w:sz w:val="20"/>
        </w:rPr>
        <w:t xml:space="preserve"> </w:t>
      </w:r>
      <w:r w:rsidR="00192E53">
        <w:rPr>
          <w:rFonts w:ascii="Batang" w:eastAsia="Batang" w:hAnsi="Batang"/>
          <w:i/>
          <w:color w:val="000000"/>
          <w:sz w:val="20"/>
        </w:rPr>
        <w:t>75</w:t>
      </w:r>
      <w:r w:rsidR="00192E53">
        <w:rPr>
          <w:rFonts w:ascii="Batang" w:eastAsia="Batang" w:hAnsi="Batang" w:hint="eastAsia"/>
          <w:i/>
          <w:color w:val="000000"/>
          <w:sz w:val="20"/>
        </w:rPr>
        <w:t>분</w:t>
      </w:r>
      <w:r w:rsidR="00C07991" w:rsidRPr="00192E53">
        <w:rPr>
          <w:rFonts w:ascii="Batang" w:eastAsia="Batang" w:hAnsi="Batang" w:hint="eastAsia"/>
          <w:i/>
          <w:color w:val="000000"/>
          <w:sz w:val="20"/>
        </w:rPr>
        <w:t>이 포함됩니다. 교사들은 오전 8시 45분부터 실시간 온라인 학습을 시작할 것입니다. 위의 시간표에 나온 비동시 학습 시간은 비동시 학습 시간 어떻게 접목될 수 있는지를 보여주는 예입니다. 실시간 및 비동시 학습 시간을 어떻게 접목할지의 여부는 교사의 판단에 따라 결정될 것입니다.</w:t>
      </w:r>
    </w:p>
    <w:p w14:paraId="5575E219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>가상 학습: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정상적으로 계속 운영됩니다.</w:t>
      </w:r>
    </w:p>
    <w:p w14:paraId="266FBCBD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proofErr w:type="spellStart"/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>EdVance</w:t>
      </w:r>
      <w:proofErr w:type="spellEnd"/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 xml:space="preserve"> 및 성인 학교</w:t>
      </w:r>
    </w:p>
    <w:p w14:paraId="27A86877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9639A4">
        <w:rPr>
          <w:rFonts w:ascii="Batang" w:eastAsia="Batang" w:hAnsi="Batang" w:hint="eastAsia"/>
          <w:b/>
          <w:bCs/>
          <w:color w:val="000000"/>
          <w:sz w:val="22"/>
        </w:rPr>
        <w:t>현장</w:t>
      </w:r>
      <w:r w:rsidRPr="009639A4">
        <w:rPr>
          <w:rFonts w:ascii="Batang" w:eastAsia="Batang" w:hAnsi="Batang"/>
          <w:b/>
          <w:bCs/>
          <w:color w:val="000000"/>
          <w:sz w:val="22"/>
        </w:rPr>
        <w:t xml:space="preserve"> </w:t>
      </w:r>
      <w:r w:rsidRPr="009639A4">
        <w:rPr>
          <w:rFonts w:ascii="Batang" w:eastAsia="Batang" w:hAnsi="Batang" w:hint="eastAsia"/>
          <w:b/>
          <w:bCs/>
          <w:color w:val="000000"/>
          <w:sz w:val="22"/>
        </w:rPr>
        <w:t>학습</w:t>
      </w:r>
      <w:r w:rsidRPr="00192E53">
        <w:rPr>
          <w:rFonts w:ascii="Batang" w:eastAsia="Batang" w:hAnsi="Batang" w:hint="eastAsia"/>
          <w:color w:val="000000"/>
          <w:sz w:val="22"/>
        </w:rPr>
        <w:t xml:space="preserve">: 성인 학교 및 </w:t>
      </w:r>
      <w:proofErr w:type="spellStart"/>
      <w:r w:rsidRPr="00192E53">
        <w:rPr>
          <w:rFonts w:ascii="Batang" w:eastAsia="Batang" w:hAnsi="Batang" w:hint="eastAsia"/>
          <w:color w:val="000000"/>
          <w:sz w:val="22"/>
        </w:rPr>
        <w:t>EdVance</w:t>
      </w:r>
      <w:proofErr w:type="spellEnd"/>
      <w:r w:rsidRPr="00192E53">
        <w:rPr>
          <w:rFonts w:ascii="Batang" w:eastAsia="Batang" w:hAnsi="Batang" w:hint="eastAsia"/>
          <w:color w:val="000000"/>
          <w:sz w:val="22"/>
        </w:rPr>
        <w:t xml:space="preserve"> 프로그램 수강생은 다음 온라인 일정에 따라 운영됩니다.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2299"/>
        <w:gridCol w:w="2299"/>
        <w:gridCol w:w="2299"/>
        <w:gridCol w:w="2299"/>
      </w:tblGrid>
      <w:tr w:rsidR="00C07991" w:rsidRPr="00192E53" w14:paraId="62C72820" w14:textId="77777777" w:rsidTr="00C07991">
        <w:trPr>
          <w:trHeight w:val="7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C73DA" w14:textId="77777777" w:rsidR="00C07991" w:rsidRPr="00192E53" w:rsidRDefault="00C07991" w:rsidP="00C07991">
            <w:pPr>
              <w:spacing w:before="0" w:after="0" w:line="240" w:lineRule="auto"/>
              <w:rPr>
                <w:rFonts w:ascii="Batang" w:eastAsia="Batang" w:hAnsi="Batang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524C6" w14:textId="59604142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1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일 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08AB6" w14:textId="1259C412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2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일 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63D3D" w14:textId="22154758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3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일 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80DD3" w14:textId="3F119DA9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4</w:t>
            </w:r>
            <w:r w:rsidR="004E64E0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일 차</w:t>
            </w:r>
          </w:p>
        </w:tc>
      </w:tr>
      <w:tr w:rsidR="00C07991" w:rsidRPr="00192E53" w14:paraId="1D1AB415" w14:textId="77777777" w:rsidTr="00C0799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B309D" w14:textId="22B194CC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1교시</w:t>
            </w:r>
            <w:r w:rsidR="007F2999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:</w:t>
            </w: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 xml:space="preserve"> 3시간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4BA78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1AB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279B6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1AB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43F83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2AB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5834B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2AB (코호트) Synchronous (실시간)</w:t>
            </w:r>
          </w:p>
        </w:tc>
      </w:tr>
      <w:tr w:rsidR="00C07991" w:rsidRPr="00192E53" w14:paraId="20C9F4C1" w14:textId="77777777" w:rsidTr="00C0799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B4952" w14:textId="11A62623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2교시</w:t>
            </w:r>
            <w:r w:rsidR="007F2999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:</w:t>
            </w: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 xml:space="preserve"> 1시간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8916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2AB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EE240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2AB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A962F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1AB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02FE2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1AB (코호트) Synchronous (실시간)</w:t>
            </w:r>
          </w:p>
        </w:tc>
      </w:tr>
      <w:tr w:rsidR="00C07991" w:rsidRPr="00192E53" w14:paraId="5F41C2F3" w14:textId="77777777" w:rsidTr="00C07991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F4921" w14:textId="137F7152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3교시</w:t>
            </w:r>
            <w:r w:rsidR="0092585C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:</w:t>
            </w: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 xml:space="preserve"> 2시간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57FF6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3AB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AB55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3AB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BB48D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3AB (코호트) Synchronous (실시간)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A7F47" w14:textId="77777777" w:rsidR="00C07991" w:rsidRPr="00192E53" w:rsidRDefault="00C07991" w:rsidP="00C07991">
            <w:pPr>
              <w:spacing w:before="240" w:line="240" w:lineRule="auto"/>
              <w:rPr>
                <w:rFonts w:ascii="Batang" w:eastAsia="Batang" w:hAnsi="Batang" w:cs="Times New Roman"/>
                <w:szCs w:val="24"/>
              </w:rPr>
            </w:pPr>
            <w:r w:rsidRPr="00192E53">
              <w:rPr>
                <w:rFonts w:ascii="Batang" w:eastAsia="Batang" w:hAnsi="Batang" w:hint="eastAsia"/>
                <w:b/>
                <w:color w:val="000000"/>
                <w:sz w:val="22"/>
                <w:u w:val="single"/>
              </w:rPr>
              <w:t>3AB (코호트) Synchronous (실시간)</w:t>
            </w:r>
          </w:p>
        </w:tc>
      </w:tr>
    </w:tbl>
    <w:p w14:paraId="78E0BD4A" w14:textId="64F649DD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lastRenderedPageBreak/>
        <w:t>시작 시</w:t>
      </w:r>
      <w:r w:rsidR="004E64E0">
        <w:rPr>
          <w:rFonts w:ascii="Batang" w:eastAsia="Batang" w:hAnsi="Batang" w:hint="eastAsia"/>
          <w:color w:val="000000"/>
          <w:sz w:val="22"/>
        </w:rPr>
        <w:t>각</w:t>
      </w:r>
      <w:r w:rsidRPr="00192E53">
        <w:rPr>
          <w:rFonts w:ascii="Batang" w:eastAsia="Batang" w:hAnsi="Batang" w:hint="eastAsia"/>
          <w:color w:val="000000"/>
          <w:sz w:val="22"/>
        </w:rPr>
        <w:t>과 점심시간은 동일하게 유지됩니다.</w:t>
      </w:r>
    </w:p>
    <w:p w14:paraId="60CAB7FE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 xml:space="preserve">가상 학습: </w:t>
      </w:r>
      <w:r w:rsidRPr="00192E53">
        <w:rPr>
          <w:rFonts w:ascii="Batang" w:eastAsia="Batang" w:hAnsi="Batang" w:hint="eastAsia"/>
          <w:color w:val="000000"/>
          <w:sz w:val="22"/>
        </w:rPr>
        <w:t>정상적으로 계속 운영됩니다.</w:t>
      </w:r>
    </w:p>
    <w:p w14:paraId="5C016BB4" w14:textId="59783AC9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>대</w:t>
      </w:r>
      <w:r w:rsidR="00192E53">
        <w:rPr>
          <w:rFonts w:ascii="Batang" w:eastAsia="Batang" w:hAnsi="Batang" w:hint="eastAsia"/>
          <w:b/>
          <w:color w:val="000000"/>
          <w:sz w:val="28"/>
          <w:u w:val="single"/>
        </w:rPr>
        <w:t>안</w:t>
      </w:r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 xml:space="preserve"> 학교/프로그램</w:t>
      </w:r>
    </w:p>
    <w:p w14:paraId="3D8DCFD4" w14:textId="5CD79CAD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 xml:space="preserve">현장 학습: </w:t>
      </w:r>
      <w:r w:rsidRPr="00192E53">
        <w:rPr>
          <w:rFonts w:ascii="Batang" w:eastAsia="Batang" w:hAnsi="Batang" w:hint="eastAsia"/>
          <w:color w:val="000000"/>
          <w:sz w:val="22"/>
        </w:rPr>
        <w:t>교육청에서 조정한 시간표를 따르지 않는 학교</w:t>
      </w:r>
      <w:r w:rsidR="00D32438" w:rsidRPr="00192E53">
        <w:rPr>
          <w:rFonts w:ascii="Batang" w:eastAsia="Batang" w:hAnsi="Batang" w:hint="eastAsia"/>
          <w:color w:val="000000"/>
          <w:sz w:val="22"/>
        </w:rPr>
        <w:t>(예: 대</w:t>
      </w:r>
      <w:r w:rsidR="00D32438">
        <w:rPr>
          <w:rFonts w:ascii="Batang" w:eastAsia="Batang" w:hAnsi="Batang" w:hint="eastAsia"/>
          <w:color w:val="000000"/>
          <w:sz w:val="22"/>
        </w:rPr>
        <w:t>안</w:t>
      </w:r>
      <w:r w:rsidR="00D32438" w:rsidRPr="00192E53">
        <w:rPr>
          <w:rFonts w:ascii="Batang" w:eastAsia="Batang" w:hAnsi="Batang" w:hint="eastAsia"/>
          <w:color w:val="000000"/>
          <w:sz w:val="22"/>
        </w:rPr>
        <w:t xml:space="preserve"> 학교-프로그램,</w:t>
      </w:r>
      <w:r w:rsidR="00D32438">
        <w:rPr>
          <w:rFonts w:ascii="Batang" w:eastAsia="Batang" w:hAnsi="Batang"/>
          <w:color w:val="000000"/>
          <w:sz w:val="22"/>
        </w:rPr>
        <w:t xml:space="preserve"> </w:t>
      </w:r>
      <w:r w:rsidR="00D32438">
        <w:rPr>
          <w:rFonts w:ascii="Batang" w:eastAsia="Batang" w:hAnsi="Batang" w:hint="eastAsia"/>
          <w:color w:val="000000"/>
          <w:sz w:val="22"/>
        </w:rPr>
        <w:t>교육기관</w:t>
      </w:r>
      <w:r w:rsidR="00D32438" w:rsidRPr="00192E53">
        <w:rPr>
          <w:rFonts w:ascii="Batang" w:eastAsia="Batang" w:hAnsi="Batang" w:hint="eastAsia"/>
          <w:color w:val="000000"/>
          <w:sz w:val="22"/>
        </w:rPr>
        <w:t>,</w:t>
      </w:r>
      <w:r w:rsidR="00D32438">
        <w:rPr>
          <w:rFonts w:ascii="Batang" w:eastAsia="Batang" w:hAnsi="Batang"/>
          <w:color w:val="000000"/>
          <w:sz w:val="22"/>
        </w:rPr>
        <w:t xml:space="preserve"> </w:t>
      </w:r>
      <w:r w:rsidR="00D32438" w:rsidRPr="00192E53">
        <w:rPr>
          <w:rFonts w:ascii="Batang" w:eastAsia="Batang" w:hAnsi="Batang" w:hint="eastAsia"/>
          <w:color w:val="000000"/>
          <w:sz w:val="22"/>
        </w:rPr>
        <w:t>ISP 등)</w:t>
      </w:r>
      <w:r w:rsidRPr="00192E53">
        <w:rPr>
          <w:rFonts w:ascii="Batang" w:eastAsia="Batang" w:hAnsi="Batang" w:hint="eastAsia"/>
          <w:color w:val="000000"/>
          <w:sz w:val="22"/>
        </w:rPr>
        <w:t>의 경우</w:t>
      </w:r>
      <w:r w:rsidR="00192E53">
        <w:rPr>
          <w:rFonts w:ascii="Batang" w:eastAsia="Batang" w:hAnsi="Batang" w:hint="eastAsia"/>
          <w:color w:val="000000"/>
          <w:sz w:val="22"/>
        </w:rPr>
        <w:t>,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</w:t>
      </w:r>
      <w:r w:rsidR="00192E53">
        <w:rPr>
          <w:rFonts w:ascii="Batang" w:eastAsia="Batang" w:hAnsi="Batang" w:hint="eastAsia"/>
          <w:color w:val="000000"/>
          <w:sz w:val="22"/>
        </w:rPr>
        <w:t>각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학교의 원격 일정</w:t>
      </w:r>
      <w:r w:rsidR="00192E53">
        <w:rPr>
          <w:rFonts w:ascii="Batang" w:eastAsia="Batang" w:hAnsi="Batang" w:hint="eastAsia"/>
          <w:color w:val="000000"/>
          <w:sz w:val="22"/>
        </w:rPr>
        <w:t>에 따라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시행합니다.</w:t>
      </w:r>
    </w:p>
    <w:p w14:paraId="046AC007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>가상 학습: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정상적으로 계속 운영됩니다.</w:t>
      </w:r>
    </w:p>
    <w:p w14:paraId="0E556F03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>특수교육기관</w:t>
      </w:r>
    </w:p>
    <w:p w14:paraId="7E908ED7" w14:textId="66AD58C9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아래에 나열된 교육기관의 경우</w:t>
      </w:r>
      <w:r w:rsidR="00192E53">
        <w:rPr>
          <w:rFonts w:ascii="Batang" w:eastAsia="Batang" w:hAnsi="Batang" w:hint="eastAsia"/>
          <w:color w:val="000000"/>
          <w:sz w:val="22"/>
        </w:rPr>
        <w:t>,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</w:t>
      </w:r>
      <w:r w:rsidR="00192E53">
        <w:rPr>
          <w:rFonts w:ascii="Batang" w:eastAsia="Batang" w:hAnsi="Batang" w:hint="eastAsia"/>
          <w:color w:val="000000"/>
          <w:sz w:val="22"/>
        </w:rPr>
        <w:t>각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학교의 원격 학습 일정</w:t>
      </w:r>
      <w:r w:rsidR="00192E53">
        <w:rPr>
          <w:rFonts w:ascii="Batang" w:eastAsia="Batang" w:hAnsi="Batang" w:hint="eastAsia"/>
          <w:color w:val="000000"/>
          <w:sz w:val="22"/>
        </w:rPr>
        <w:t>에 따라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시행합니다.</w:t>
      </w:r>
    </w:p>
    <w:p w14:paraId="0AC4DC9F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 xml:space="preserve">초등 특수교육기관: </w:t>
      </w:r>
      <w:r w:rsidRPr="00192E53">
        <w:rPr>
          <w:rFonts w:ascii="Batang" w:eastAsia="Batang" w:hAnsi="Batang" w:hint="eastAsia"/>
          <w:color w:val="000000"/>
          <w:sz w:val="22"/>
        </w:rPr>
        <w:t xml:space="preserve">Beverly School, Lucy McCormick Senior School, Seneca School, Sunny View Jr. &amp; Sr. PS, Parklane PS, William J. </w:t>
      </w:r>
      <w:proofErr w:type="spellStart"/>
      <w:r w:rsidRPr="00192E53">
        <w:rPr>
          <w:rFonts w:ascii="Batang" w:eastAsia="Batang" w:hAnsi="Batang" w:hint="eastAsia"/>
          <w:color w:val="000000"/>
          <w:sz w:val="22"/>
        </w:rPr>
        <w:t>McCordic</w:t>
      </w:r>
      <w:proofErr w:type="spellEnd"/>
      <w:r w:rsidRPr="00192E53">
        <w:rPr>
          <w:rFonts w:ascii="Batang" w:eastAsia="Batang" w:hAnsi="Batang" w:hint="eastAsia"/>
          <w:color w:val="000000"/>
          <w:sz w:val="22"/>
        </w:rPr>
        <w:t xml:space="preserve"> School</w:t>
      </w:r>
    </w:p>
    <w:p w14:paraId="3D5085D2" w14:textId="77777777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2"/>
        </w:rPr>
        <w:t xml:space="preserve">중고등 특수교육기관: </w:t>
      </w:r>
      <w:r w:rsidRPr="00192E53">
        <w:rPr>
          <w:rFonts w:ascii="Batang" w:eastAsia="Batang" w:hAnsi="Batang" w:hint="eastAsia"/>
          <w:color w:val="000000"/>
          <w:sz w:val="22"/>
        </w:rPr>
        <w:t xml:space="preserve">Central Etobicoke, </w:t>
      </w:r>
      <w:proofErr w:type="spellStart"/>
      <w:r w:rsidRPr="00192E53">
        <w:rPr>
          <w:rFonts w:ascii="Batang" w:eastAsia="Batang" w:hAnsi="Batang" w:hint="eastAsia"/>
          <w:color w:val="000000"/>
          <w:sz w:val="22"/>
        </w:rPr>
        <w:t>Drewry</w:t>
      </w:r>
      <w:proofErr w:type="spellEnd"/>
      <w:r w:rsidRPr="00192E53">
        <w:rPr>
          <w:rFonts w:ascii="Batang" w:eastAsia="Batang" w:hAnsi="Batang" w:hint="eastAsia"/>
          <w:color w:val="000000"/>
          <w:sz w:val="22"/>
        </w:rPr>
        <w:t xml:space="preserve"> Secondary School, Frank </w:t>
      </w:r>
      <w:proofErr w:type="spellStart"/>
      <w:r w:rsidRPr="00192E53">
        <w:rPr>
          <w:rFonts w:ascii="Batang" w:eastAsia="Batang" w:hAnsi="Batang" w:hint="eastAsia"/>
          <w:color w:val="000000"/>
          <w:sz w:val="22"/>
        </w:rPr>
        <w:t>Oke</w:t>
      </w:r>
      <w:proofErr w:type="spellEnd"/>
      <w:r w:rsidRPr="00192E53">
        <w:rPr>
          <w:rFonts w:ascii="Batang" w:eastAsia="Batang" w:hAnsi="Batang" w:hint="eastAsia"/>
          <w:color w:val="000000"/>
          <w:sz w:val="22"/>
        </w:rPr>
        <w:t>, Maplewood High School, Sir William Osler, York Humber HS </w:t>
      </w:r>
    </w:p>
    <w:p w14:paraId="55FCA0B6" w14:textId="294EE04E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 xml:space="preserve">취약계층 학생들을 보호하기 위한 </w:t>
      </w:r>
      <w:r w:rsidR="00192E53">
        <w:rPr>
          <w:rFonts w:ascii="Batang" w:eastAsia="Batang" w:hAnsi="Batang" w:hint="eastAsia"/>
          <w:color w:val="000000"/>
          <w:sz w:val="22"/>
        </w:rPr>
        <w:t>정부</w:t>
      </w:r>
      <w:r w:rsidR="004E64E0">
        <w:rPr>
          <w:rFonts w:ascii="Batang" w:eastAsia="Batang" w:hAnsi="Batang" w:hint="eastAsia"/>
          <w:color w:val="000000"/>
          <w:sz w:val="22"/>
        </w:rPr>
        <w:t xml:space="preserve"> </w:t>
      </w:r>
      <w:r w:rsidRPr="00192E53">
        <w:rPr>
          <w:rFonts w:ascii="Batang" w:eastAsia="Batang" w:hAnsi="Batang" w:hint="eastAsia"/>
          <w:color w:val="000000"/>
          <w:sz w:val="22"/>
        </w:rPr>
        <w:t>노력의 일환으로 특수 교육 대상자 중 원격 학습이 어려운 경우 학생의 필요를 충족하기 위하여 현장 학습을 지원</w:t>
      </w:r>
      <w:r w:rsidR="00192E53">
        <w:rPr>
          <w:rFonts w:ascii="Batang" w:eastAsia="Batang" w:hAnsi="Batang" w:hint="eastAsia"/>
          <w:color w:val="000000"/>
          <w:sz w:val="22"/>
        </w:rPr>
        <w:t>합니다</w:t>
      </w:r>
      <w:r w:rsidRPr="00192E53">
        <w:rPr>
          <w:rFonts w:ascii="Batang" w:eastAsia="Batang" w:hAnsi="Batang" w:hint="eastAsia"/>
          <w:color w:val="000000"/>
          <w:sz w:val="22"/>
        </w:rPr>
        <w:t>. 이러한 지원이 필요하다고 판단</w:t>
      </w:r>
      <w:r w:rsidR="005105AA">
        <w:rPr>
          <w:rFonts w:ascii="Batang" w:eastAsia="Batang" w:hAnsi="Batang" w:hint="eastAsia"/>
          <w:color w:val="000000"/>
          <w:sz w:val="22"/>
        </w:rPr>
        <w:t>될 경우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자녀의 교장과 상의하십시오.</w:t>
      </w:r>
    </w:p>
    <w:p w14:paraId="5ECCA5A7" w14:textId="39A04ED2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t>보육/연장 프로그램</w:t>
      </w:r>
    </w:p>
    <w:p w14:paraId="6BFBD613" w14:textId="2C48CA18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TDSB 학교 내에 있는 영아, 유아 및 취학 전 어린이를 대상으로 하는 모든 보육 프로그램은 봉쇄 기간 동안 계속 개방되도록 허용되나, 부모/보호자는 개별적으로 해당 기관에 세부 정보를 확인해야 합니다. 학교가 휴교</w:t>
      </w:r>
      <w:r w:rsidR="004E4CEC">
        <w:rPr>
          <w:rFonts w:ascii="Batang" w:eastAsia="Batang" w:hAnsi="Batang" w:hint="eastAsia"/>
          <w:color w:val="000000"/>
          <w:sz w:val="22"/>
        </w:rPr>
        <w:t>하는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동안, 모든 TDSB 연장 프로그램과 방과 전/후 프로그램</w:t>
      </w:r>
      <w:r w:rsidR="00192E53">
        <w:rPr>
          <w:rFonts w:ascii="Batang" w:eastAsia="Batang" w:hAnsi="Batang" w:hint="eastAsia"/>
          <w:color w:val="000000"/>
          <w:sz w:val="22"/>
        </w:rPr>
        <w:t xml:space="preserve"> 또한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운영하지 않습니다.</w:t>
      </w:r>
    </w:p>
    <w:p w14:paraId="1A8779E5" w14:textId="77777777" w:rsidR="00D17FD6" w:rsidRDefault="00D17FD6" w:rsidP="00C07991">
      <w:pPr>
        <w:spacing w:before="240" w:line="240" w:lineRule="auto"/>
        <w:rPr>
          <w:rFonts w:ascii="Batang" w:eastAsia="Batang" w:hAnsi="Batang"/>
          <w:b/>
          <w:color w:val="000000"/>
          <w:sz w:val="28"/>
          <w:u w:val="single"/>
        </w:rPr>
      </w:pPr>
    </w:p>
    <w:p w14:paraId="14A890C1" w14:textId="77777777" w:rsidR="00D17FD6" w:rsidRDefault="00D17FD6" w:rsidP="00C07991">
      <w:pPr>
        <w:spacing w:before="240" w:line="240" w:lineRule="auto"/>
        <w:rPr>
          <w:rFonts w:ascii="Batang" w:eastAsia="Batang" w:hAnsi="Batang"/>
          <w:b/>
          <w:color w:val="000000"/>
          <w:sz w:val="28"/>
          <w:u w:val="single"/>
        </w:rPr>
      </w:pPr>
    </w:p>
    <w:p w14:paraId="37509203" w14:textId="5A5BF3E5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bookmarkStart w:id="1" w:name="_GoBack"/>
      <w:bookmarkEnd w:id="1"/>
      <w:r w:rsidRPr="00192E53">
        <w:rPr>
          <w:rFonts w:ascii="Batang" w:eastAsia="Batang" w:hAnsi="Batang" w:hint="eastAsia"/>
          <w:b/>
          <w:color w:val="000000"/>
          <w:sz w:val="28"/>
          <w:u w:val="single"/>
        </w:rPr>
        <w:lastRenderedPageBreak/>
        <w:t>다음 단계</w:t>
      </w:r>
    </w:p>
    <w:p w14:paraId="28FE415A" w14:textId="7BA00AF9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TDSB는 올해 학생들에게 70,000대 이상의 기기를 배포했</w:t>
      </w:r>
      <w:r w:rsidR="004E4CEC">
        <w:rPr>
          <w:rFonts w:ascii="Batang" w:eastAsia="Batang" w:hAnsi="Batang" w:hint="eastAsia"/>
          <w:color w:val="000000"/>
          <w:sz w:val="22"/>
        </w:rPr>
        <w:t>으나</w:t>
      </w:r>
      <w:r w:rsidRPr="00192E53">
        <w:rPr>
          <w:rFonts w:ascii="Batang" w:eastAsia="Batang" w:hAnsi="Batang" w:hint="eastAsia"/>
          <w:color w:val="000000"/>
          <w:sz w:val="22"/>
        </w:rPr>
        <w:t xml:space="preserve">, </w:t>
      </w:r>
      <w:r w:rsidR="004E4CEC">
        <w:rPr>
          <w:rFonts w:ascii="Batang" w:eastAsia="Batang" w:hAnsi="Batang" w:hint="eastAsia"/>
          <w:color w:val="000000"/>
          <w:sz w:val="22"/>
        </w:rPr>
        <w:t xml:space="preserve">아직도 </w:t>
      </w:r>
      <w:r w:rsidRPr="00192E53">
        <w:rPr>
          <w:rFonts w:ascii="Batang" w:eastAsia="Batang" w:hAnsi="Batang" w:hint="eastAsia"/>
          <w:color w:val="000000"/>
          <w:sz w:val="22"/>
        </w:rPr>
        <w:t>일부 학생들은 원격 학습</w:t>
      </w:r>
      <w:r w:rsidR="004E4CEC">
        <w:rPr>
          <w:rFonts w:ascii="Batang" w:eastAsia="Batang" w:hAnsi="Batang" w:hint="eastAsia"/>
          <w:color w:val="000000"/>
          <w:sz w:val="22"/>
        </w:rPr>
        <w:t xml:space="preserve">을 위한 </w:t>
      </w:r>
      <w:r w:rsidR="00192E53">
        <w:rPr>
          <w:rFonts w:ascii="Batang" w:eastAsia="Batang" w:hAnsi="Batang" w:hint="eastAsia"/>
          <w:color w:val="000000"/>
          <w:sz w:val="22"/>
        </w:rPr>
        <w:t>기기</w:t>
      </w:r>
      <w:r w:rsidRPr="00192E53">
        <w:rPr>
          <w:rFonts w:ascii="Batang" w:eastAsia="Batang" w:hAnsi="Batang" w:hint="eastAsia"/>
          <w:color w:val="000000"/>
          <w:sz w:val="22"/>
        </w:rPr>
        <w:t>가 필요</w:t>
      </w:r>
      <w:r w:rsidR="00192E53">
        <w:rPr>
          <w:rFonts w:ascii="Batang" w:eastAsia="Batang" w:hAnsi="Batang" w:hint="eastAsia"/>
          <w:color w:val="000000"/>
          <w:sz w:val="22"/>
        </w:rPr>
        <w:t>하다는 것을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알고 있습니다. </w:t>
      </w:r>
      <w:r w:rsidR="00192E53">
        <w:rPr>
          <w:rFonts w:ascii="Batang" w:eastAsia="Batang" w:hAnsi="Batang" w:hint="eastAsia"/>
          <w:color w:val="000000"/>
          <w:sz w:val="22"/>
        </w:rPr>
        <w:t xml:space="preserve">이에 해당되는 </w:t>
      </w:r>
      <w:r w:rsidRPr="00192E53">
        <w:rPr>
          <w:rFonts w:ascii="Batang" w:eastAsia="Batang" w:hAnsi="Batang" w:hint="eastAsia"/>
          <w:color w:val="000000"/>
          <w:sz w:val="22"/>
        </w:rPr>
        <w:t xml:space="preserve">가정의 경우, 학교가 </w:t>
      </w:r>
      <w:r w:rsidR="003B5EDE">
        <w:rPr>
          <w:rFonts w:ascii="Batang" w:eastAsia="Batang" w:hAnsi="Batang" w:hint="eastAsia"/>
          <w:color w:val="000000"/>
          <w:sz w:val="22"/>
        </w:rPr>
        <w:t>재개될</w:t>
      </w:r>
      <w:r w:rsidR="00192E53">
        <w:rPr>
          <w:rFonts w:ascii="Batang" w:eastAsia="Batang" w:hAnsi="Batang" w:hint="eastAsia"/>
          <w:color w:val="000000"/>
          <w:sz w:val="22"/>
        </w:rPr>
        <w:t xml:space="preserve"> </w:t>
      </w:r>
      <w:r w:rsidRPr="00192E53">
        <w:rPr>
          <w:rFonts w:ascii="Batang" w:eastAsia="Batang" w:hAnsi="Batang" w:hint="eastAsia"/>
          <w:color w:val="000000"/>
          <w:sz w:val="22"/>
        </w:rPr>
        <w:t xml:space="preserve">때 </w:t>
      </w:r>
      <w:r w:rsidR="00192E53">
        <w:rPr>
          <w:rFonts w:ascii="Batang" w:eastAsia="Batang" w:hAnsi="Batang" w:hint="eastAsia"/>
          <w:color w:val="000000"/>
          <w:sz w:val="22"/>
        </w:rPr>
        <w:t>학교</w:t>
      </w:r>
      <w:r w:rsidR="004E64E0">
        <w:rPr>
          <w:rFonts w:ascii="Batang" w:eastAsia="Batang" w:hAnsi="Batang" w:hint="eastAsia"/>
          <w:color w:val="000000"/>
          <w:sz w:val="22"/>
        </w:rPr>
        <w:t xml:space="preserve"> </w:t>
      </w:r>
      <w:r w:rsidR="00192E53">
        <w:rPr>
          <w:rFonts w:ascii="Batang" w:eastAsia="Batang" w:hAnsi="Batang" w:hint="eastAsia"/>
          <w:color w:val="000000"/>
          <w:sz w:val="22"/>
        </w:rPr>
        <w:t xml:space="preserve">측에 </w:t>
      </w:r>
      <w:r w:rsidRPr="00192E53">
        <w:rPr>
          <w:rFonts w:ascii="Batang" w:eastAsia="Batang" w:hAnsi="Batang" w:hint="eastAsia"/>
          <w:color w:val="000000"/>
          <w:sz w:val="22"/>
        </w:rPr>
        <w:t>연락하</w:t>
      </w:r>
      <w:r w:rsidR="00192E53">
        <w:rPr>
          <w:rFonts w:ascii="Batang" w:eastAsia="Batang" w:hAnsi="Batang" w:hint="eastAsia"/>
          <w:color w:val="000000"/>
          <w:sz w:val="22"/>
        </w:rPr>
        <w:t>기를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권합니다. 기기</w:t>
      </w:r>
      <w:r w:rsidR="004E4CEC">
        <w:rPr>
          <w:rFonts w:ascii="Batang" w:eastAsia="Batang" w:hAnsi="Batang" w:hint="eastAsia"/>
          <w:color w:val="000000"/>
          <w:sz w:val="22"/>
        </w:rPr>
        <w:t xml:space="preserve"> 수급은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가용 여부에 달려 있으며 배포하는 데 시간이 소요될 수 있습니다.</w:t>
      </w:r>
    </w:p>
    <w:p w14:paraId="3D1DDF61" w14:textId="485EDD12" w:rsidR="00C07991" w:rsidRPr="00192E53" w:rsidRDefault="00665DE9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>
        <w:rPr>
          <w:rFonts w:ascii="Batang" w:eastAsia="Batang" w:hAnsi="Batang" w:hint="eastAsia"/>
          <w:color w:val="000000"/>
          <w:sz w:val="22"/>
        </w:rPr>
        <w:t xml:space="preserve">이러한 </w:t>
      </w:r>
      <w:r w:rsidR="004E4CEC">
        <w:rPr>
          <w:rFonts w:ascii="Batang" w:eastAsia="Batang" w:hAnsi="Batang" w:hint="eastAsia"/>
          <w:color w:val="000000"/>
          <w:sz w:val="22"/>
        </w:rPr>
        <w:t>소식이</w:t>
      </w:r>
      <w:r w:rsidR="00C07991" w:rsidRPr="00192E53">
        <w:rPr>
          <w:rFonts w:ascii="Batang" w:eastAsia="Batang" w:hAnsi="Batang" w:hint="eastAsia"/>
          <w:color w:val="000000"/>
          <w:sz w:val="22"/>
        </w:rPr>
        <w:t xml:space="preserve"> 겨울 방학 중에 </w:t>
      </w:r>
      <w:r w:rsidR="00BE7D5F">
        <w:rPr>
          <w:rFonts w:ascii="Batang" w:eastAsia="Batang" w:hAnsi="Batang" w:hint="eastAsia"/>
          <w:color w:val="000000"/>
          <w:sz w:val="22"/>
        </w:rPr>
        <w:t>발표되어,</w:t>
      </w:r>
      <w:r w:rsidR="00C07991" w:rsidRPr="00192E53">
        <w:rPr>
          <w:rFonts w:ascii="Batang" w:eastAsia="Batang" w:hAnsi="Batang" w:hint="eastAsia"/>
          <w:color w:val="000000"/>
          <w:sz w:val="22"/>
        </w:rPr>
        <w:t xml:space="preserve"> </w:t>
      </w:r>
      <w:r w:rsidR="004E4CEC">
        <w:rPr>
          <w:rFonts w:ascii="Batang" w:eastAsia="Batang" w:hAnsi="Batang" w:hint="eastAsia"/>
          <w:color w:val="000000"/>
          <w:sz w:val="22"/>
        </w:rPr>
        <w:t>어려움이 가중</w:t>
      </w:r>
      <w:r w:rsidR="00B1693D">
        <w:rPr>
          <w:rFonts w:ascii="Batang" w:eastAsia="Batang" w:hAnsi="Batang" w:hint="eastAsia"/>
          <w:color w:val="000000"/>
          <w:sz w:val="22"/>
        </w:rPr>
        <w:t>됨에 따라</w:t>
      </w:r>
      <w:r w:rsidR="004E4CEC">
        <w:rPr>
          <w:rFonts w:ascii="Batang" w:eastAsia="Batang" w:hAnsi="Batang" w:hint="eastAsia"/>
          <w:color w:val="000000"/>
          <w:sz w:val="22"/>
        </w:rPr>
        <w:t xml:space="preserve"> 많은 분들이 </w:t>
      </w:r>
      <w:r w:rsidR="00C07991" w:rsidRPr="00192E53">
        <w:rPr>
          <w:rFonts w:ascii="Batang" w:eastAsia="Batang" w:hAnsi="Batang" w:hint="eastAsia"/>
          <w:color w:val="000000"/>
          <w:sz w:val="22"/>
        </w:rPr>
        <w:t>다음 진행 상황에 대해 궁금</w:t>
      </w:r>
      <w:r w:rsidR="004E4CEC">
        <w:rPr>
          <w:rFonts w:ascii="Batang" w:eastAsia="Batang" w:hAnsi="Batang" w:hint="eastAsia"/>
          <w:color w:val="000000"/>
          <w:sz w:val="22"/>
        </w:rPr>
        <w:t>한 점이 있으시라 생각됩니다</w:t>
      </w:r>
      <w:r w:rsidR="005105AA">
        <w:rPr>
          <w:rFonts w:ascii="Batang" w:eastAsia="Batang" w:hAnsi="Batang" w:hint="eastAsia"/>
          <w:color w:val="000000"/>
          <w:sz w:val="22"/>
        </w:rPr>
        <w:t>.</w:t>
      </w:r>
      <w:r w:rsidR="00C07991" w:rsidRPr="00192E53">
        <w:rPr>
          <w:rFonts w:ascii="Batang" w:eastAsia="Batang" w:hAnsi="Batang" w:hint="eastAsia"/>
          <w:color w:val="000000"/>
          <w:sz w:val="22"/>
        </w:rPr>
        <w:t xml:space="preserve"> 현장 학습을 제공했던 학교의</w:t>
      </w:r>
      <w:r w:rsidR="004E4CEC">
        <w:rPr>
          <w:rFonts w:ascii="Batang" w:eastAsia="Batang" w:hAnsi="Batang"/>
          <w:color w:val="000000"/>
          <w:sz w:val="22"/>
        </w:rPr>
        <w:t xml:space="preserve"> </w:t>
      </w:r>
      <w:r w:rsidR="004E4CEC">
        <w:rPr>
          <w:rFonts w:ascii="Batang" w:eastAsia="Batang" w:hAnsi="Batang" w:hint="eastAsia"/>
          <w:color w:val="000000"/>
          <w:sz w:val="22"/>
        </w:rPr>
        <w:t>교사들은</w:t>
      </w:r>
      <w:r w:rsidR="004E64E0">
        <w:rPr>
          <w:rFonts w:ascii="Batang" w:eastAsia="Batang" w:hAnsi="Batang" w:hint="eastAsia"/>
          <w:color w:val="000000"/>
          <w:sz w:val="22"/>
        </w:rPr>
        <w:t xml:space="preserve"> </w:t>
      </w:r>
      <w:r w:rsidR="00C07991" w:rsidRPr="00192E53">
        <w:rPr>
          <w:rFonts w:ascii="Batang" w:eastAsia="Batang" w:hAnsi="Batang" w:hint="eastAsia"/>
          <w:color w:val="000000"/>
          <w:sz w:val="22"/>
        </w:rPr>
        <w:t>1월 4일 월요일에 학생 및 가족에게 연락하여 더 자세한 정보를 제공하고</w:t>
      </w:r>
      <w:r w:rsidR="004E4CEC">
        <w:rPr>
          <w:rFonts w:ascii="Batang" w:eastAsia="Batang" w:hAnsi="Batang"/>
          <w:color w:val="000000"/>
          <w:sz w:val="22"/>
        </w:rPr>
        <w:t xml:space="preserve"> </w:t>
      </w:r>
      <w:r w:rsidR="004E4CEC">
        <w:rPr>
          <w:rFonts w:ascii="Batang" w:eastAsia="Batang" w:hAnsi="Batang" w:hint="eastAsia"/>
          <w:color w:val="000000"/>
          <w:sz w:val="22"/>
        </w:rPr>
        <w:t xml:space="preserve">예상대로 </w:t>
      </w:r>
      <w:r w:rsidR="00C07991" w:rsidRPr="00192E53">
        <w:rPr>
          <w:rFonts w:ascii="Batang" w:eastAsia="Batang" w:hAnsi="Batang" w:hint="eastAsia"/>
          <w:color w:val="000000"/>
          <w:sz w:val="22"/>
        </w:rPr>
        <w:t>비교적 신속하게 원격 학습으로</w:t>
      </w:r>
      <w:r w:rsidR="004E4CEC">
        <w:rPr>
          <w:rFonts w:ascii="Batang" w:eastAsia="Batang" w:hAnsi="Batang" w:hint="eastAsia"/>
          <w:color w:val="000000"/>
          <w:sz w:val="22"/>
        </w:rPr>
        <w:t>의</w:t>
      </w:r>
      <w:r w:rsidR="00C07991" w:rsidRPr="00192E53">
        <w:rPr>
          <w:rFonts w:ascii="Batang" w:eastAsia="Batang" w:hAnsi="Batang" w:hint="eastAsia"/>
          <w:color w:val="000000"/>
          <w:sz w:val="22"/>
        </w:rPr>
        <w:t xml:space="preserve"> 전환에 돌입할 것입니다. 가상 학습에 등록되었던 학생</w:t>
      </w:r>
      <w:r w:rsidR="004E4CEC">
        <w:rPr>
          <w:rFonts w:ascii="Batang" w:eastAsia="Batang" w:hAnsi="Batang" w:hint="eastAsia"/>
          <w:color w:val="000000"/>
          <w:sz w:val="22"/>
        </w:rPr>
        <w:t>의 경우</w:t>
      </w:r>
      <w:r w:rsidR="00C07991" w:rsidRPr="00192E53">
        <w:rPr>
          <w:rFonts w:ascii="Batang" w:eastAsia="Batang" w:hAnsi="Batang" w:hint="eastAsia"/>
          <w:color w:val="000000"/>
          <w:sz w:val="22"/>
        </w:rPr>
        <w:t xml:space="preserve"> 1월 4일 월요일 평소와 같이 학습이 진행될 것입니다. </w:t>
      </w:r>
    </w:p>
    <w:p w14:paraId="3E0F633B" w14:textId="3F68B862" w:rsidR="00C07991" w:rsidRPr="00192E53" w:rsidRDefault="00C07991" w:rsidP="00C07991">
      <w:pPr>
        <w:spacing w:before="240" w:line="240" w:lineRule="auto"/>
        <w:rPr>
          <w:rFonts w:ascii="Batang" w:eastAsia="Batang" w:hAnsi="Batang" w:cs="Times New Roman"/>
          <w:szCs w:val="24"/>
        </w:rPr>
      </w:pPr>
      <w:r w:rsidRPr="00192E53">
        <w:rPr>
          <w:rFonts w:ascii="Batang" w:eastAsia="Batang" w:hAnsi="Batang" w:hint="eastAsia"/>
          <w:color w:val="000000"/>
          <w:sz w:val="22"/>
        </w:rPr>
        <w:t>예상치 못한 소식은 아니지만, 이로 인해 많은 분들이 힘들어</w:t>
      </w:r>
      <w:r w:rsidR="004E4CEC">
        <w:rPr>
          <w:rFonts w:ascii="Batang" w:eastAsia="Batang" w:hAnsi="Batang" w:hint="eastAsia"/>
          <w:color w:val="000000"/>
          <w:sz w:val="22"/>
        </w:rPr>
        <w:t>하고 있음을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</w:t>
      </w:r>
      <w:r w:rsidR="004E4CEC">
        <w:rPr>
          <w:rFonts w:ascii="Batang" w:eastAsia="Batang" w:hAnsi="Batang" w:hint="eastAsia"/>
          <w:color w:val="000000"/>
          <w:sz w:val="22"/>
        </w:rPr>
        <w:t xml:space="preserve">잘 </w:t>
      </w:r>
      <w:r w:rsidRPr="00192E53">
        <w:rPr>
          <w:rFonts w:ascii="Batang" w:eastAsia="Batang" w:hAnsi="Batang" w:hint="eastAsia"/>
          <w:color w:val="000000"/>
          <w:sz w:val="22"/>
        </w:rPr>
        <w:t>알고 있습니다. 저희는 지난 9개월 동안 원격 학습에 대해 많</w:t>
      </w:r>
      <w:r w:rsidR="004E4CEC">
        <w:rPr>
          <w:rFonts w:ascii="Batang" w:eastAsia="Batang" w:hAnsi="Batang" w:hint="eastAsia"/>
          <w:color w:val="000000"/>
          <w:sz w:val="22"/>
        </w:rPr>
        <w:t xml:space="preserve">이 </w:t>
      </w:r>
      <w:r w:rsidRPr="00192E53">
        <w:rPr>
          <w:rFonts w:ascii="Batang" w:eastAsia="Batang" w:hAnsi="Batang" w:hint="eastAsia"/>
          <w:color w:val="000000"/>
          <w:sz w:val="22"/>
        </w:rPr>
        <w:t>배울 수 있었다고 자신합니다. 앞으로도 여전히 풀어야 할 난제</w:t>
      </w:r>
      <w:r w:rsidR="004E4CEC">
        <w:rPr>
          <w:rFonts w:ascii="Batang" w:eastAsia="Batang" w:hAnsi="Batang" w:hint="eastAsia"/>
          <w:color w:val="000000"/>
          <w:sz w:val="22"/>
        </w:rPr>
        <w:t>들이</w:t>
      </w:r>
      <w:r w:rsidRPr="00192E53">
        <w:rPr>
          <w:rFonts w:ascii="Batang" w:eastAsia="Batang" w:hAnsi="Batang" w:hint="eastAsia"/>
          <w:color w:val="000000"/>
          <w:sz w:val="22"/>
        </w:rPr>
        <w:t xml:space="preserve"> 있지만, 모두가 원활하게 학습 모드를 전환할 수 있도록 </w:t>
      </w:r>
      <w:r w:rsidR="004E4CEC">
        <w:rPr>
          <w:rFonts w:ascii="Batang" w:eastAsia="Batang" w:hAnsi="Batang" w:hint="eastAsia"/>
          <w:color w:val="000000"/>
          <w:sz w:val="22"/>
        </w:rPr>
        <w:t xml:space="preserve">저희는 </w:t>
      </w:r>
      <w:r w:rsidRPr="00192E53">
        <w:rPr>
          <w:rFonts w:ascii="Batang" w:eastAsia="Batang" w:hAnsi="Batang" w:hint="eastAsia"/>
          <w:color w:val="000000"/>
          <w:sz w:val="22"/>
        </w:rPr>
        <w:t>계속적으로 학생</w:t>
      </w:r>
      <w:r w:rsidR="004E4CEC">
        <w:rPr>
          <w:rFonts w:ascii="Batang" w:eastAsia="Batang" w:hAnsi="Batang" w:hint="eastAsia"/>
          <w:color w:val="000000"/>
          <w:sz w:val="22"/>
        </w:rPr>
        <w:t xml:space="preserve">과 </w:t>
      </w:r>
      <w:r w:rsidRPr="00192E53">
        <w:rPr>
          <w:rFonts w:ascii="Batang" w:eastAsia="Batang" w:hAnsi="Batang" w:hint="eastAsia"/>
          <w:color w:val="000000"/>
          <w:sz w:val="22"/>
        </w:rPr>
        <w:t>가족</w:t>
      </w:r>
      <w:r w:rsidR="004E4CEC">
        <w:rPr>
          <w:rFonts w:ascii="Batang" w:eastAsia="Batang" w:hAnsi="Batang" w:hint="eastAsia"/>
          <w:color w:val="000000"/>
          <w:sz w:val="22"/>
        </w:rPr>
        <w:t xml:space="preserve"> 여러분</w:t>
      </w:r>
      <w:r w:rsidRPr="00192E53">
        <w:rPr>
          <w:rFonts w:ascii="Batang" w:eastAsia="Batang" w:hAnsi="Batang" w:hint="eastAsia"/>
          <w:color w:val="000000"/>
          <w:sz w:val="22"/>
        </w:rPr>
        <w:t>을 지원할 것입니다.</w:t>
      </w:r>
    </w:p>
    <w:p w14:paraId="13EE4D89" w14:textId="65B95350" w:rsidR="00791ED6" w:rsidRPr="00192E53" w:rsidRDefault="00791ED6" w:rsidP="00791ED6">
      <w:pPr>
        <w:pStyle w:val="xmsonormal"/>
        <w:spacing w:before="0" w:beforeAutospacing="0" w:after="0" w:afterAutospacing="0"/>
        <w:rPr>
          <w:rFonts w:ascii="Batang" w:eastAsia="Batang" w:hAnsi="Batang" w:cs="Arial"/>
          <w:sz w:val="22"/>
          <w:szCs w:val="22"/>
        </w:rPr>
      </w:pPr>
      <w:r w:rsidRPr="00192E53">
        <w:rPr>
          <w:rFonts w:ascii="Batang" w:eastAsia="Batang" w:hAnsi="Batang" w:hint="eastAsia"/>
          <w:sz w:val="22"/>
        </w:rPr>
        <w:t>감사합니다.</w:t>
      </w:r>
    </w:p>
    <w:p w14:paraId="11BE0BD7" w14:textId="3EF2B44D" w:rsidR="00791ED6" w:rsidRPr="00192E53" w:rsidRDefault="00791ED6" w:rsidP="00791ED6">
      <w:pPr>
        <w:pStyle w:val="xmsonormal"/>
        <w:spacing w:before="0" w:beforeAutospacing="0" w:after="0" w:afterAutospacing="0"/>
        <w:rPr>
          <w:rFonts w:ascii="Batang" w:eastAsia="Batang" w:hAnsi="Batang" w:cs="Arial"/>
        </w:rPr>
      </w:pPr>
      <w:r w:rsidRPr="00192E53">
        <w:rPr>
          <w:rFonts w:ascii="Batang" w:eastAsia="Batang" w:hAnsi="Batang" w:hint="eastAsia"/>
          <w:noProof/>
          <w:lang w:eastAsia="en-CA"/>
        </w:rPr>
        <w:drawing>
          <wp:anchor distT="0" distB="0" distL="114300" distR="114300" simplePos="0" relativeHeight="251657216" behindDoc="0" locked="0" layoutInCell="1" allowOverlap="1" wp14:anchorId="27464D21" wp14:editId="471293C7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1569720" cy="580739"/>
            <wp:effectExtent l="0" t="0" r="0" b="0"/>
            <wp:wrapSquare wrapText="bothSides"/>
            <wp:docPr id="2" name="Picture 2" descr="Kathy Witherow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thy Witherow E-Signa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D8473" w14:textId="33BFD1DF" w:rsidR="00791ED6" w:rsidRPr="00192E53" w:rsidRDefault="00791ED6" w:rsidP="00791ED6">
      <w:pPr>
        <w:spacing w:before="0" w:after="0" w:line="240" w:lineRule="auto"/>
        <w:rPr>
          <w:rFonts w:ascii="Batang" w:eastAsia="Batang" w:hAnsi="Batang" w:cs="Arial"/>
          <w:sz w:val="22"/>
        </w:rPr>
      </w:pPr>
      <w:r w:rsidRPr="00192E53">
        <w:rPr>
          <w:rFonts w:ascii="Batang" w:eastAsia="Batang" w:hAnsi="Batang" w:hint="eastAsia"/>
        </w:rPr>
        <w:t xml:space="preserve"> </w:t>
      </w:r>
      <w:r w:rsidRPr="00192E53">
        <w:rPr>
          <w:rFonts w:ascii="Batang" w:eastAsia="Batang" w:hAnsi="Batang" w:hint="eastAsia"/>
        </w:rPr>
        <w:br w:type="textWrapping" w:clear="all"/>
      </w:r>
      <w:r w:rsidRPr="00192E53">
        <w:rPr>
          <w:rFonts w:ascii="Batang" w:eastAsia="Batang" w:hAnsi="Batang" w:hint="eastAsia"/>
          <w:sz w:val="22"/>
        </w:rPr>
        <w:t xml:space="preserve">Kathy </w:t>
      </w:r>
      <w:proofErr w:type="spellStart"/>
      <w:r w:rsidRPr="00192E53">
        <w:rPr>
          <w:rFonts w:ascii="Batang" w:eastAsia="Batang" w:hAnsi="Batang" w:hint="eastAsia"/>
          <w:sz w:val="22"/>
        </w:rPr>
        <w:t>Witherow</w:t>
      </w:r>
      <w:proofErr w:type="spellEnd"/>
    </w:p>
    <w:p w14:paraId="02A4F9E0" w14:textId="60E338E4" w:rsidR="001C799F" w:rsidRPr="00192E53" w:rsidRDefault="00791ED6" w:rsidP="00791ED6">
      <w:pPr>
        <w:spacing w:before="0" w:after="0" w:line="240" w:lineRule="auto"/>
        <w:rPr>
          <w:rFonts w:ascii="Batang" w:eastAsia="Batang" w:hAnsi="Batang" w:cs="Arial"/>
          <w:sz w:val="22"/>
        </w:rPr>
      </w:pPr>
      <w:r w:rsidRPr="00192E53">
        <w:rPr>
          <w:rFonts w:ascii="Batang" w:eastAsia="Batang" w:hAnsi="Batang" w:hint="eastAsia"/>
          <w:sz w:val="22"/>
        </w:rPr>
        <w:t>임시 교육청장</w:t>
      </w:r>
      <w:bookmarkEnd w:id="0"/>
    </w:p>
    <w:sectPr w:rsidR="001C799F" w:rsidRPr="00192E53" w:rsidSect="00E5511A">
      <w:headerReference w:type="default" r:id="rId10"/>
      <w:footerReference w:type="default" r:id="rId11"/>
      <w:pgSz w:w="12240" w:h="15840"/>
      <w:pgMar w:top="1440" w:right="1440" w:bottom="1440" w:left="4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B6AD" w14:textId="77777777" w:rsidR="00424A52" w:rsidRDefault="00424A52" w:rsidP="00E5511A">
      <w:pPr>
        <w:spacing w:before="0" w:after="0" w:line="240" w:lineRule="auto"/>
      </w:pPr>
      <w:r>
        <w:separator/>
      </w:r>
    </w:p>
  </w:endnote>
  <w:endnote w:type="continuationSeparator" w:id="0">
    <w:p w14:paraId="197C5B8B" w14:textId="77777777" w:rsidR="00424A52" w:rsidRDefault="00424A52" w:rsidP="00E55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9744F" w14:textId="77777777" w:rsidR="00E5511A" w:rsidRDefault="00E5511A" w:rsidP="00E5511A">
    <w:pPr>
      <w:pStyle w:val="Footer"/>
      <w:ind w:left="-990" w:firstLine="990"/>
      <w:jc w:val="center"/>
      <w:rPr>
        <w:rFonts w:cs="Arial"/>
        <w:color w:val="000000" w:themeColor="text1"/>
      </w:rPr>
    </w:pPr>
  </w:p>
  <w:p w14:paraId="076FAE7A" w14:textId="77777777" w:rsidR="00E5511A" w:rsidRDefault="007554F8" w:rsidP="00E5511A">
    <w:pPr>
      <w:pStyle w:val="Footer"/>
      <w:jc w:val="center"/>
      <w:rPr>
        <w:rFonts w:cs="Arial"/>
        <w:color w:val="000000" w:themeColor="text1"/>
      </w:rPr>
    </w:pPr>
    <w:r>
      <w:rPr>
        <w:rFonts w:hint="eastAsia"/>
        <w:noProof/>
        <w:color w:val="000000" w:themeColor="text1"/>
        <w:lang w:eastAsia="en-CA"/>
      </w:rPr>
      <w:drawing>
        <wp:inline distT="0" distB="0" distL="0" distR="0" wp14:anchorId="68F67B20" wp14:editId="52DE77AE">
          <wp:extent cx="7315200" cy="116777"/>
          <wp:effectExtent l="0" t="0" r="0" b="0"/>
          <wp:docPr id="1" name="Picture 1" descr="Toronto District School Board 4 Colours for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54580" w14:textId="77777777" w:rsidR="00E5511A" w:rsidRDefault="00E5511A" w:rsidP="00E5511A">
    <w:pPr>
      <w:pStyle w:val="Footer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35C6C" w14:textId="77777777" w:rsidR="00424A52" w:rsidRDefault="00424A52" w:rsidP="00E5511A">
      <w:pPr>
        <w:spacing w:before="0" w:after="0" w:line="240" w:lineRule="auto"/>
      </w:pPr>
      <w:r>
        <w:separator/>
      </w:r>
    </w:p>
  </w:footnote>
  <w:footnote w:type="continuationSeparator" w:id="0">
    <w:p w14:paraId="71111504" w14:textId="77777777" w:rsidR="00424A52" w:rsidRDefault="00424A52" w:rsidP="00E551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819F7" w14:textId="77777777" w:rsidR="00A0293E" w:rsidRDefault="00A0293E">
    <w:pPr>
      <w:pStyle w:val="Header"/>
    </w:pPr>
    <w:r>
      <w:rPr>
        <w:rFonts w:hint="eastAsia"/>
        <w:noProof/>
        <w:color w:val="000000" w:themeColor="text1"/>
        <w:lang w:eastAsia="en-CA"/>
      </w:rPr>
      <w:drawing>
        <wp:inline distT="0" distB="0" distL="0" distR="0" wp14:anchorId="5038F9E9" wp14:editId="34D84C5E">
          <wp:extent cx="1143000" cy="11267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SB_Circle_Colour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468" cy="1129182"/>
                  </a:xfrm>
                  <a:prstGeom prst="rect">
                    <a:avLst/>
                  </a:prstGeom>
                  <a:effectLst>
                    <a:glow rad="50800">
                      <a:schemeClr val="accent1">
                        <a:satMod val="175000"/>
                        <a:alpha val="4000"/>
                      </a:schemeClr>
                    </a:glo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BC9"/>
    <w:multiLevelType w:val="hybridMultilevel"/>
    <w:tmpl w:val="BB08BEC4"/>
    <w:lvl w:ilvl="0" w:tplc="DC4AB66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C2A8D"/>
    <w:multiLevelType w:val="multilevel"/>
    <w:tmpl w:val="9C8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465C6"/>
    <w:multiLevelType w:val="hybridMultilevel"/>
    <w:tmpl w:val="43C2E0A4"/>
    <w:lvl w:ilvl="0" w:tplc="8D9411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3302FC"/>
    <w:multiLevelType w:val="multilevel"/>
    <w:tmpl w:val="49B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23087"/>
    <w:multiLevelType w:val="multilevel"/>
    <w:tmpl w:val="D23E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05B8E"/>
    <w:multiLevelType w:val="multilevel"/>
    <w:tmpl w:val="1B68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95478"/>
    <w:multiLevelType w:val="hybridMultilevel"/>
    <w:tmpl w:val="84345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B70CE"/>
    <w:multiLevelType w:val="hybridMultilevel"/>
    <w:tmpl w:val="18221A06"/>
    <w:lvl w:ilvl="0" w:tplc="BE9865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D558A"/>
    <w:multiLevelType w:val="hybridMultilevel"/>
    <w:tmpl w:val="CA2A2784"/>
    <w:lvl w:ilvl="0" w:tplc="83524C9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2A"/>
    <w:rsid w:val="0000276D"/>
    <w:rsid w:val="0000299C"/>
    <w:rsid w:val="000070B3"/>
    <w:rsid w:val="00014E3C"/>
    <w:rsid w:val="0002011F"/>
    <w:rsid w:val="00022352"/>
    <w:rsid w:val="000311FC"/>
    <w:rsid w:val="0003293F"/>
    <w:rsid w:val="00035CE0"/>
    <w:rsid w:val="00037338"/>
    <w:rsid w:val="00037ADE"/>
    <w:rsid w:val="00046A4E"/>
    <w:rsid w:val="00047544"/>
    <w:rsid w:val="00050A64"/>
    <w:rsid w:val="0007191D"/>
    <w:rsid w:val="00072EDC"/>
    <w:rsid w:val="00073330"/>
    <w:rsid w:val="000813E3"/>
    <w:rsid w:val="00093EA1"/>
    <w:rsid w:val="00094E9A"/>
    <w:rsid w:val="0009765C"/>
    <w:rsid w:val="000A7FB1"/>
    <w:rsid w:val="000D22D5"/>
    <w:rsid w:val="000E365A"/>
    <w:rsid w:val="000F148C"/>
    <w:rsid w:val="000F28E9"/>
    <w:rsid w:val="000F2C2B"/>
    <w:rsid w:val="0010212E"/>
    <w:rsid w:val="001043B7"/>
    <w:rsid w:val="00131C8D"/>
    <w:rsid w:val="00132AD4"/>
    <w:rsid w:val="00133906"/>
    <w:rsid w:val="001358F0"/>
    <w:rsid w:val="00140F97"/>
    <w:rsid w:val="00140FC0"/>
    <w:rsid w:val="00142381"/>
    <w:rsid w:val="0014745C"/>
    <w:rsid w:val="00147D41"/>
    <w:rsid w:val="00150547"/>
    <w:rsid w:val="00151A51"/>
    <w:rsid w:val="00165723"/>
    <w:rsid w:val="00171A5C"/>
    <w:rsid w:val="00174010"/>
    <w:rsid w:val="00177A9B"/>
    <w:rsid w:val="00192E53"/>
    <w:rsid w:val="001960DC"/>
    <w:rsid w:val="00196363"/>
    <w:rsid w:val="001A0A69"/>
    <w:rsid w:val="001B2DE6"/>
    <w:rsid w:val="001B6272"/>
    <w:rsid w:val="001B6890"/>
    <w:rsid w:val="001C799F"/>
    <w:rsid w:val="001E3353"/>
    <w:rsid w:val="002052F2"/>
    <w:rsid w:val="0021263D"/>
    <w:rsid w:val="00217293"/>
    <w:rsid w:val="00220AA9"/>
    <w:rsid w:val="0023311E"/>
    <w:rsid w:val="00240ED7"/>
    <w:rsid w:val="00242B3C"/>
    <w:rsid w:val="00263C51"/>
    <w:rsid w:val="0027167F"/>
    <w:rsid w:val="002915C7"/>
    <w:rsid w:val="002937D0"/>
    <w:rsid w:val="002960AD"/>
    <w:rsid w:val="002963AD"/>
    <w:rsid w:val="00297D36"/>
    <w:rsid w:val="002A6583"/>
    <w:rsid w:val="002B01E3"/>
    <w:rsid w:val="002B2B94"/>
    <w:rsid w:val="002B2DF9"/>
    <w:rsid w:val="002B4E44"/>
    <w:rsid w:val="002B58D5"/>
    <w:rsid w:val="002B59CE"/>
    <w:rsid w:val="002B7A17"/>
    <w:rsid w:val="002C653F"/>
    <w:rsid w:val="002D4428"/>
    <w:rsid w:val="00313257"/>
    <w:rsid w:val="00313E55"/>
    <w:rsid w:val="00326736"/>
    <w:rsid w:val="003307C4"/>
    <w:rsid w:val="003459FE"/>
    <w:rsid w:val="00347B78"/>
    <w:rsid w:val="00351130"/>
    <w:rsid w:val="00354429"/>
    <w:rsid w:val="00356A03"/>
    <w:rsid w:val="00372DD4"/>
    <w:rsid w:val="00383437"/>
    <w:rsid w:val="00384FC1"/>
    <w:rsid w:val="003A1D47"/>
    <w:rsid w:val="003A5508"/>
    <w:rsid w:val="003B2875"/>
    <w:rsid w:val="003B4C6D"/>
    <w:rsid w:val="003B5EDE"/>
    <w:rsid w:val="003C44A4"/>
    <w:rsid w:val="003C5BDF"/>
    <w:rsid w:val="003D7F57"/>
    <w:rsid w:val="003E11E4"/>
    <w:rsid w:val="003E355B"/>
    <w:rsid w:val="003F3B90"/>
    <w:rsid w:val="003F7052"/>
    <w:rsid w:val="00401077"/>
    <w:rsid w:val="00407D2B"/>
    <w:rsid w:val="00410E06"/>
    <w:rsid w:val="00422B43"/>
    <w:rsid w:val="004240B6"/>
    <w:rsid w:val="00424A52"/>
    <w:rsid w:val="00426A0F"/>
    <w:rsid w:val="00430764"/>
    <w:rsid w:val="00430BBA"/>
    <w:rsid w:val="0043435C"/>
    <w:rsid w:val="00437527"/>
    <w:rsid w:val="00484A8C"/>
    <w:rsid w:val="00486E7E"/>
    <w:rsid w:val="00487B6E"/>
    <w:rsid w:val="004A08CC"/>
    <w:rsid w:val="004A113E"/>
    <w:rsid w:val="004A3499"/>
    <w:rsid w:val="004A3C0D"/>
    <w:rsid w:val="004A68D9"/>
    <w:rsid w:val="004B4FA5"/>
    <w:rsid w:val="004B61C3"/>
    <w:rsid w:val="004C3119"/>
    <w:rsid w:val="004D33FC"/>
    <w:rsid w:val="004E2970"/>
    <w:rsid w:val="004E4CEC"/>
    <w:rsid w:val="004E514F"/>
    <w:rsid w:val="004E64E0"/>
    <w:rsid w:val="00500292"/>
    <w:rsid w:val="0050571A"/>
    <w:rsid w:val="005105AA"/>
    <w:rsid w:val="00512927"/>
    <w:rsid w:val="00514621"/>
    <w:rsid w:val="0052014C"/>
    <w:rsid w:val="0052168C"/>
    <w:rsid w:val="00531CD4"/>
    <w:rsid w:val="0053201B"/>
    <w:rsid w:val="00532A3D"/>
    <w:rsid w:val="00533E60"/>
    <w:rsid w:val="00535C33"/>
    <w:rsid w:val="00536ED3"/>
    <w:rsid w:val="00545A44"/>
    <w:rsid w:val="00550B40"/>
    <w:rsid w:val="00564C76"/>
    <w:rsid w:val="00572365"/>
    <w:rsid w:val="00586822"/>
    <w:rsid w:val="005920BA"/>
    <w:rsid w:val="005943B5"/>
    <w:rsid w:val="005B0EC2"/>
    <w:rsid w:val="005C3650"/>
    <w:rsid w:val="005C6004"/>
    <w:rsid w:val="005D2AB8"/>
    <w:rsid w:val="005D423B"/>
    <w:rsid w:val="005E21FC"/>
    <w:rsid w:val="00603411"/>
    <w:rsid w:val="00612C33"/>
    <w:rsid w:val="00636929"/>
    <w:rsid w:val="00644CE8"/>
    <w:rsid w:val="00653AFE"/>
    <w:rsid w:val="00665DE9"/>
    <w:rsid w:val="00673F2A"/>
    <w:rsid w:val="00677A1E"/>
    <w:rsid w:val="00681212"/>
    <w:rsid w:val="00683144"/>
    <w:rsid w:val="00685FC2"/>
    <w:rsid w:val="0069612A"/>
    <w:rsid w:val="006A1E2D"/>
    <w:rsid w:val="006A1FCA"/>
    <w:rsid w:val="006D2B36"/>
    <w:rsid w:val="00700D0C"/>
    <w:rsid w:val="007244FD"/>
    <w:rsid w:val="007439DD"/>
    <w:rsid w:val="007554F8"/>
    <w:rsid w:val="00755862"/>
    <w:rsid w:val="00757373"/>
    <w:rsid w:val="007620AE"/>
    <w:rsid w:val="00764D84"/>
    <w:rsid w:val="00774F93"/>
    <w:rsid w:val="00791ED6"/>
    <w:rsid w:val="00792F4A"/>
    <w:rsid w:val="00795172"/>
    <w:rsid w:val="007A0DD2"/>
    <w:rsid w:val="007D7E7F"/>
    <w:rsid w:val="007F1347"/>
    <w:rsid w:val="007F1D4C"/>
    <w:rsid w:val="007F2999"/>
    <w:rsid w:val="00802A4E"/>
    <w:rsid w:val="00812977"/>
    <w:rsid w:val="0082196A"/>
    <w:rsid w:val="008518EF"/>
    <w:rsid w:val="00853C50"/>
    <w:rsid w:val="008549CF"/>
    <w:rsid w:val="00877824"/>
    <w:rsid w:val="00883A49"/>
    <w:rsid w:val="008A533C"/>
    <w:rsid w:val="008B21C3"/>
    <w:rsid w:val="008B2758"/>
    <w:rsid w:val="008B29AC"/>
    <w:rsid w:val="008B7BC7"/>
    <w:rsid w:val="008C265D"/>
    <w:rsid w:val="008C5709"/>
    <w:rsid w:val="008D6CF0"/>
    <w:rsid w:val="008F2881"/>
    <w:rsid w:val="00905234"/>
    <w:rsid w:val="00914608"/>
    <w:rsid w:val="009157D8"/>
    <w:rsid w:val="009174B9"/>
    <w:rsid w:val="00924518"/>
    <w:rsid w:val="0092585C"/>
    <w:rsid w:val="0093300C"/>
    <w:rsid w:val="009360B1"/>
    <w:rsid w:val="00937381"/>
    <w:rsid w:val="00940D5D"/>
    <w:rsid w:val="00942375"/>
    <w:rsid w:val="009434FC"/>
    <w:rsid w:val="009521E1"/>
    <w:rsid w:val="009537A3"/>
    <w:rsid w:val="00954552"/>
    <w:rsid w:val="009639A4"/>
    <w:rsid w:val="00967079"/>
    <w:rsid w:val="00991608"/>
    <w:rsid w:val="00996B3B"/>
    <w:rsid w:val="009A40EB"/>
    <w:rsid w:val="009A76DF"/>
    <w:rsid w:val="009B0837"/>
    <w:rsid w:val="009B2359"/>
    <w:rsid w:val="009B6450"/>
    <w:rsid w:val="009B6494"/>
    <w:rsid w:val="009C1AC8"/>
    <w:rsid w:val="009C7012"/>
    <w:rsid w:val="009D2997"/>
    <w:rsid w:val="009D6638"/>
    <w:rsid w:val="009D7F55"/>
    <w:rsid w:val="009E7981"/>
    <w:rsid w:val="009F4205"/>
    <w:rsid w:val="009F745D"/>
    <w:rsid w:val="00A0293E"/>
    <w:rsid w:val="00A02ED9"/>
    <w:rsid w:val="00A11F76"/>
    <w:rsid w:val="00A12F89"/>
    <w:rsid w:val="00A2005D"/>
    <w:rsid w:val="00A409A0"/>
    <w:rsid w:val="00A40DCC"/>
    <w:rsid w:val="00A4406D"/>
    <w:rsid w:val="00A45116"/>
    <w:rsid w:val="00A5661F"/>
    <w:rsid w:val="00A613D5"/>
    <w:rsid w:val="00A62063"/>
    <w:rsid w:val="00A65E45"/>
    <w:rsid w:val="00A73C15"/>
    <w:rsid w:val="00A76C35"/>
    <w:rsid w:val="00A777E3"/>
    <w:rsid w:val="00A80786"/>
    <w:rsid w:val="00A92610"/>
    <w:rsid w:val="00A93853"/>
    <w:rsid w:val="00A97117"/>
    <w:rsid w:val="00AA3EF2"/>
    <w:rsid w:val="00AA4C4B"/>
    <w:rsid w:val="00AB25D2"/>
    <w:rsid w:val="00AB4440"/>
    <w:rsid w:val="00AB65F6"/>
    <w:rsid w:val="00AB6685"/>
    <w:rsid w:val="00AC1EF7"/>
    <w:rsid w:val="00AE713F"/>
    <w:rsid w:val="00AF5E4D"/>
    <w:rsid w:val="00B04B81"/>
    <w:rsid w:val="00B04C19"/>
    <w:rsid w:val="00B059CB"/>
    <w:rsid w:val="00B1693D"/>
    <w:rsid w:val="00B216E6"/>
    <w:rsid w:val="00B243CD"/>
    <w:rsid w:val="00B4159F"/>
    <w:rsid w:val="00B463FF"/>
    <w:rsid w:val="00B47917"/>
    <w:rsid w:val="00B50C49"/>
    <w:rsid w:val="00B61F86"/>
    <w:rsid w:val="00B70F3D"/>
    <w:rsid w:val="00B7701F"/>
    <w:rsid w:val="00B83E1C"/>
    <w:rsid w:val="00B929BC"/>
    <w:rsid w:val="00B979AC"/>
    <w:rsid w:val="00BA00B9"/>
    <w:rsid w:val="00BB70AA"/>
    <w:rsid w:val="00BC64E9"/>
    <w:rsid w:val="00BD0D5C"/>
    <w:rsid w:val="00BD4D9A"/>
    <w:rsid w:val="00BE148B"/>
    <w:rsid w:val="00BE7D5F"/>
    <w:rsid w:val="00BF02DC"/>
    <w:rsid w:val="00BF0B83"/>
    <w:rsid w:val="00C07991"/>
    <w:rsid w:val="00C12461"/>
    <w:rsid w:val="00C141EF"/>
    <w:rsid w:val="00C16183"/>
    <w:rsid w:val="00C20C94"/>
    <w:rsid w:val="00C241C2"/>
    <w:rsid w:val="00C303A2"/>
    <w:rsid w:val="00C323FD"/>
    <w:rsid w:val="00C41F54"/>
    <w:rsid w:val="00C45CC9"/>
    <w:rsid w:val="00C509EF"/>
    <w:rsid w:val="00C544A9"/>
    <w:rsid w:val="00C560D8"/>
    <w:rsid w:val="00C64BCC"/>
    <w:rsid w:val="00C7286C"/>
    <w:rsid w:val="00C72EDD"/>
    <w:rsid w:val="00C769D5"/>
    <w:rsid w:val="00C778AA"/>
    <w:rsid w:val="00C91FE5"/>
    <w:rsid w:val="00C9456E"/>
    <w:rsid w:val="00C9500C"/>
    <w:rsid w:val="00C96E56"/>
    <w:rsid w:val="00CA098A"/>
    <w:rsid w:val="00CA16BC"/>
    <w:rsid w:val="00CA7762"/>
    <w:rsid w:val="00CB32E0"/>
    <w:rsid w:val="00CB3DD9"/>
    <w:rsid w:val="00CB6D92"/>
    <w:rsid w:val="00CC0296"/>
    <w:rsid w:val="00CC15D5"/>
    <w:rsid w:val="00CC56FB"/>
    <w:rsid w:val="00CD5F29"/>
    <w:rsid w:val="00CD751B"/>
    <w:rsid w:val="00CE124D"/>
    <w:rsid w:val="00CE662F"/>
    <w:rsid w:val="00CE7D39"/>
    <w:rsid w:val="00D01D84"/>
    <w:rsid w:val="00D04794"/>
    <w:rsid w:val="00D04A1D"/>
    <w:rsid w:val="00D1496F"/>
    <w:rsid w:val="00D16403"/>
    <w:rsid w:val="00D174DE"/>
    <w:rsid w:val="00D17FD6"/>
    <w:rsid w:val="00D32438"/>
    <w:rsid w:val="00D34D84"/>
    <w:rsid w:val="00D60557"/>
    <w:rsid w:val="00D73396"/>
    <w:rsid w:val="00D74D77"/>
    <w:rsid w:val="00D94CCA"/>
    <w:rsid w:val="00D95224"/>
    <w:rsid w:val="00D96C4B"/>
    <w:rsid w:val="00DA2A3A"/>
    <w:rsid w:val="00DA57CA"/>
    <w:rsid w:val="00DB3A21"/>
    <w:rsid w:val="00DC126F"/>
    <w:rsid w:val="00DD720E"/>
    <w:rsid w:val="00DE3AD1"/>
    <w:rsid w:val="00DE3CC4"/>
    <w:rsid w:val="00DE54BC"/>
    <w:rsid w:val="00DE7BD1"/>
    <w:rsid w:val="00E0036A"/>
    <w:rsid w:val="00E027B9"/>
    <w:rsid w:val="00E03355"/>
    <w:rsid w:val="00E07641"/>
    <w:rsid w:val="00E112D0"/>
    <w:rsid w:val="00E120B2"/>
    <w:rsid w:val="00E134E8"/>
    <w:rsid w:val="00E15225"/>
    <w:rsid w:val="00E20CAE"/>
    <w:rsid w:val="00E25B5B"/>
    <w:rsid w:val="00E32F95"/>
    <w:rsid w:val="00E44C10"/>
    <w:rsid w:val="00E5030F"/>
    <w:rsid w:val="00E50BC5"/>
    <w:rsid w:val="00E526C0"/>
    <w:rsid w:val="00E52ED4"/>
    <w:rsid w:val="00E54835"/>
    <w:rsid w:val="00E5511A"/>
    <w:rsid w:val="00E65BCC"/>
    <w:rsid w:val="00E76878"/>
    <w:rsid w:val="00E866BA"/>
    <w:rsid w:val="00E9027D"/>
    <w:rsid w:val="00E954C2"/>
    <w:rsid w:val="00E97F45"/>
    <w:rsid w:val="00EA5C51"/>
    <w:rsid w:val="00EC3667"/>
    <w:rsid w:val="00EC710B"/>
    <w:rsid w:val="00ED2476"/>
    <w:rsid w:val="00ED4ADE"/>
    <w:rsid w:val="00EF094B"/>
    <w:rsid w:val="00EF09E0"/>
    <w:rsid w:val="00EF1621"/>
    <w:rsid w:val="00F05D3C"/>
    <w:rsid w:val="00F13128"/>
    <w:rsid w:val="00F25619"/>
    <w:rsid w:val="00F27978"/>
    <w:rsid w:val="00F32F10"/>
    <w:rsid w:val="00F56064"/>
    <w:rsid w:val="00F63521"/>
    <w:rsid w:val="00F65334"/>
    <w:rsid w:val="00F747CB"/>
    <w:rsid w:val="00F74CC5"/>
    <w:rsid w:val="00F8645A"/>
    <w:rsid w:val="00F921C1"/>
    <w:rsid w:val="00F95264"/>
    <w:rsid w:val="00F96AB6"/>
    <w:rsid w:val="00FA0D3C"/>
    <w:rsid w:val="00FA1E39"/>
    <w:rsid w:val="00FB2D3B"/>
    <w:rsid w:val="00FB5FA5"/>
    <w:rsid w:val="00FC0B25"/>
    <w:rsid w:val="00FC3730"/>
    <w:rsid w:val="00FC497C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021EB"/>
  <w15:docId w15:val="{AB125345-8775-B046-A7D6-B6FBFB1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DE"/>
    <w:pPr>
      <w:spacing w:before="12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68D9"/>
    <w:pPr>
      <w:keepNext/>
      <w:keepLines/>
      <w:tabs>
        <w:tab w:val="left" w:pos="5760"/>
      </w:tabs>
      <w:outlineLvl w:val="0"/>
    </w:pPr>
    <w:rPr>
      <w:rFonts w:eastAsiaTheme="majorEastAsia" w:cstheme="majorBid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68D9"/>
    <w:pPr>
      <w:keepNext/>
      <w:keepLines/>
      <w:spacing w:before="40"/>
      <w:outlineLvl w:val="1"/>
    </w:pPr>
    <w:rPr>
      <w:rFonts w:eastAsiaTheme="majorEastAsia" w:cstheme="majorBidi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A68D9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8D9"/>
    <w:rPr>
      <w:rFonts w:ascii="Arial" w:eastAsiaTheme="majorEastAsia" w:hAnsi="Arial" w:cstheme="majorBid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A68D9"/>
    <w:rPr>
      <w:rFonts w:ascii="Arial" w:eastAsiaTheme="majorEastAsia" w:hAnsi="Arial" w:cstheme="majorBidi"/>
      <w:b/>
      <w:bCs/>
      <w:spacing w:val="2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F09E0"/>
    <w:rPr>
      <w:rFonts w:ascii="Arial" w:eastAsiaTheme="majorEastAsia" w:hAnsi="Arial" w:cstheme="majorBidi"/>
      <w:b/>
      <w:bCs/>
      <w:iCs/>
      <w:color w:val="365F91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A68D9"/>
    <w:rPr>
      <w:rFonts w:ascii="Arial" w:eastAsiaTheme="majorEastAsia" w:hAnsi="Arial" w:cstheme="majorBidi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07191D"/>
    <w:pPr>
      <w:numPr>
        <w:numId w:val="10"/>
      </w:numPr>
      <w:spacing w:before="0" w:after="0" w:line="240" w:lineRule="auto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E76878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E551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11A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qFormat/>
    <w:rsid w:val="00E551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5511A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1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2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240B6"/>
    <w:rPr>
      <w:color w:val="0000FF"/>
      <w:u w:val="single"/>
    </w:rPr>
  </w:style>
  <w:style w:type="table" w:styleId="TableGrid">
    <w:name w:val="Table Grid"/>
    <w:basedOn w:val="TableNormal"/>
    <w:uiPriority w:val="59"/>
    <w:rsid w:val="00F6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E21F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4D9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7167F"/>
    <w:pPr>
      <w:spacing w:before="0"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167F"/>
    <w:rPr>
      <w:rFonts w:ascii="Calibri" w:hAnsi="Calibri"/>
      <w:szCs w:val="21"/>
    </w:rPr>
  </w:style>
  <w:style w:type="paragraph" w:customStyle="1" w:styleId="xmsonormal">
    <w:name w:val="xmsonormal"/>
    <w:basedOn w:val="Normal"/>
    <w:rsid w:val="00791ED6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791ED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ontario.ca/en/release/59790/ontario-announces-provincewide-shutdown-to-stop-spread-of-covid-19-and-save-liv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9276\Downloads\Letterhead_Template_B_Accessibl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AD07-F32D-432F-BF97-871E80FC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Letterhead_Template_B_Accessible (1)</Template>
  <TotalTime>0</TotalTime>
  <Pages>5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Letterhead_Template_B_BW_Accessible</vt:lpstr>
    </vt:vector>
  </TitlesOfParts>
  <Company>Toronto District School Board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Letterhead_Template_B_BW_Accessible</dc:title>
  <dc:creator>Lewis, Stacey</dc:creator>
  <cp:lastModifiedBy>Ixchel Cervantes</cp:lastModifiedBy>
  <cp:revision>3</cp:revision>
  <dcterms:created xsi:type="dcterms:W3CDTF">2020-12-29T16:23:00Z</dcterms:created>
  <dcterms:modified xsi:type="dcterms:W3CDTF">2020-12-29T18:09:00Z</dcterms:modified>
</cp:coreProperties>
</file>