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B528" w14:textId="687B04A0" w:rsidR="00791ED6" w:rsidRPr="00C07991" w:rsidRDefault="0076011A" w:rsidP="0076011A">
      <w:pPr>
        <w:pStyle w:val="xmsonormal"/>
        <w:bidi/>
        <w:spacing w:before="0" w:beforeAutospacing="0" w:after="0" w:afterAutospacing="0"/>
        <w:jc w:val="right"/>
        <w:rPr>
          <w:rFonts w:ascii="Arial" w:hAnsi="Arial" w:cs="Arial"/>
          <w:sz w:val="22"/>
          <w:szCs w:val="22"/>
        </w:rPr>
      </w:pPr>
      <w:bookmarkStart w:id="0" w:name="_MailOriginal"/>
      <w:r>
        <w:rPr>
          <w:rFonts w:ascii="Arial" w:hAnsi="Arial" w:cs="Arial" w:hint="cs"/>
          <w:sz w:val="22"/>
          <w:szCs w:val="22"/>
          <w:rtl/>
        </w:rPr>
        <w:t>21 ديسمبر/كانون الأول 2020</w:t>
      </w:r>
    </w:p>
    <w:p w14:paraId="19F661E9" w14:textId="5434124D" w:rsidR="00791ED6" w:rsidRDefault="00791ED6" w:rsidP="00791ED6">
      <w:pPr>
        <w:pStyle w:val="xmsonormal"/>
        <w:spacing w:before="0" w:beforeAutospacing="0" w:after="0" w:afterAutospacing="0"/>
        <w:rPr>
          <w:rFonts w:ascii="Arial" w:hAnsi="Arial" w:cs="Arial"/>
        </w:rPr>
      </w:pPr>
    </w:p>
    <w:p w14:paraId="397B4978" w14:textId="273DA582" w:rsidR="00C07991" w:rsidRPr="00C07991" w:rsidRDefault="0076011A" w:rsidP="0076011A">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الأهالي/أولياء الأمور والطلاب الأعزاء،</w:t>
      </w:r>
    </w:p>
    <w:p w14:paraId="49BE4946" w14:textId="5CECE9E0" w:rsidR="00C07991" w:rsidRPr="0076011A" w:rsidRDefault="00A826FA" w:rsidP="0076011A">
      <w:pPr>
        <w:bidi/>
        <w:spacing w:before="240" w:line="240" w:lineRule="auto"/>
        <w:rPr>
          <w:rFonts w:ascii="Times New Roman" w:eastAsia="Times New Roman" w:hAnsi="Times New Roman" w:cs="Times New Roman"/>
          <w:szCs w:val="24"/>
          <w:lang w:val="en-US" w:eastAsia="en-CA"/>
        </w:rPr>
      </w:pPr>
      <w:hyperlink r:id="rId8" w:history="1">
        <w:r w:rsidR="0076011A" w:rsidRPr="0076011A">
          <w:rPr>
            <w:rStyle w:val="Hyperlink"/>
            <w:rFonts w:eastAsia="Times New Roman" w:cs="Arial" w:hint="cs"/>
            <w:sz w:val="22"/>
            <w:rtl/>
            <w:lang w:eastAsia="en-CA"/>
          </w:rPr>
          <w:t>أعلنت</w:t>
        </w:r>
      </w:hyperlink>
      <w:r w:rsidR="0076011A">
        <w:rPr>
          <w:rFonts w:eastAsia="Times New Roman" w:cs="Arial" w:hint="cs"/>
          <w:color w:val="000000"/>
          <w:sz w:val="22"/>
          <w:rtl/>
          <w:lang w:eastAsia="en-CA"/>
        </w:rPr>
        <w:t xml:space="preserve"> حكومة أونتاريو اليوم أن المقاطعة ستنتقل إلى المنطقة الرمادية (</w:t>
      </w:r>
      <w:r w:rsidR="0076011A">
        <w:rPr>
          <w:rFonts w:eastAsia="Times New Roman" w:cs="Arial" w:hint="cs"/>
          <w:color w:val="000000"/>
          <w:sz w:val="22"/>
          <w:rtl/>
          <w:lang w:eastAsia="en-CA" w:bidi="ar-SY"/>
        </w:rPr>
        <w:t>الإقفال</w:t>
      </w:r>
      <w:r w:rsidR="0076011A">
        <w:rPr>
          <w:rFonts w:eastAsia="Times New Roman" w:cs="Arial" w:hint="cs"/>
          <w:color w:val="000000"/>
          <w:sz w:val="22"/>
          <w:rtl/>
          <w:lang w:eastAsia="en-CA"/>
        </w:rPr>
        <w:t>) يوم السبت 26 ديسمبر/كانون الأول ل</w:t>
      </w:r>
      <w:r w:rsidR="0076011A">
        <w:rPr>
          <w:rFonts w:eastAsia="Times New Roman" w:cs="Arial" w:hint="cs"/>
          <w:color w:val="000000"/>
          <w:sz w:val="22"/>
          <w:rtl/>
          <w:lang w:eastAsia="en-CA" w:bidi="ar-SY"/>
        </w:rPr>
        <w:t>إبطاء انتشار كوفيد-19</w:t>
      </w:r>
      <w:r w:rsidR="00423644">
        <w:rPr>
          <w:rFonts w:eastAsia="Times New Roman" w:cs="Arial" w:hint="cs"/>
          <w:color w:val="000000"/>
          <w:sz w:val="22"/>
          <w:rtl/>
          <w:lang w:eastAsia="en-CA" w:bidi="ar-SY"/>
        </w:rPr>
        <w:t xml:space="preserve"> بشكل أكبر</w:t>
      </w:r>
      <w:r w:rsidR="0076011A">
        <w:rPr>
          <w:rFonts w:eastAsia="Times New Roman" w:cs="Arial" w:hint="cs"/>
          <w:color w:val="000000"/>
          <w:sz w:val="22"/>
          <w:rtl/>
          <w:lang w:eastAsia="en-CA" w:bidi="ar-SY"/>
        </w:rPr>
        <w:t>.</w:t>
      </w:r>
      <w:r w:rsidR="00423644">
        <w:rPr>
          <w:rFonts w:eastAsia="Times New Roman" w:cs="Arial" w:hint="cs"/>
          <w:color w:val="000000"/>
          <w:sz w:val="22"/>
          <w:rtl/>
          <w:lang w:eastAsia="en-CA" w:bidi="ar-SY"/>
        </w:rPr>
        <w:t xml:space="preserve"> سيستمر الإقفال في تورونتو وباقي أجزاء أونتاريو الجنوبية لمدة 28 يوماً. كجزء من هذا الإعلان، قالت الحكومة أن </w:t>
      </w:r>
      <w:r w:rsidR="00423644" w:rsidRPr="004235E3">
        <w:rPr>
          <w:rFonts w:eastAsia="Times New Roman" w:cs="Arial" w:hint="cs"/>
          <w:b/>
          <w:bCs/>
          <w:color w:val="000000"/>
          <w:sz w:val="22"/>
          <w:u w:val="single"/>
          <w:rtl/>
          <w:lang w:eastAsia="en-CA" w:bidi="ar-SY"/>
        </w:rPr>
        <w:t>جميع مدارس المرحلة الأساسية في جنوب أونتاريو، بما فيها المدارس التابعة لمجلس مدارس منطقة تور</w:t>
      </w:r>
      <w:r w:rsidR="000771DA">
        <w:rPr>
          <w:rFonts w:eastAsia="Times New Roman" w:cs="Arial" w:hint="cs"/>
          <w:b/>
          <w:bCs/>
          <w:color w:val="000000"/>
          <w:sz w:val="22"/>
          <w:u w:val="single"/>
          <w:rtl/>
          <w:lang w:eastAsia="en-CA" w:bidi="ar-SY"/>
        </w:rPr>
        <w:t>و</w:t>
      </w:r>
      <w:r w:rsidR="00423644" w:rsidRPr="004235E3">
        <w:rPr>
          <w:rFonts w:eastAsia="Times New Roman" w:cs="Arial" w:hint="cs"/>
          <w:b/>
          <w:bCs/>
          <w:color w:val="000000"/>
          <w:sz w:val="22"/>
          <w:u w:val="single"/>
          <w:rtl/>
          <w:lang w:eastAsia="en-CA" w:bidi="ar-SY"/>
        </w:rPr>
        <w:t>نتو، ستغلق</w:t>
      </w:r>
      <w:r w:rsidR="004235E3" w:rsidRPr="004235E3">
        <w:rPr>
          <w:rFonts w:eastAsia="Times New Roman" w:cs="Arial" w:hint="cs"/>
          <w:b/>
          <w:bCs/>
          <w:color w:val="000000"/>
          <w:sz w:val="22"/>
          <w:u w:val="single"/>
          <w:rtl/>
          <w:lang w:eastAsia="en-CA" w:bidi="ar-SY"/>
        </w:rPr>
        <w:t xml:space="preserve"> </w:t>
      </w:r>
      <w:r w:rsidR="00B6603D">
        <w:rPr>
          <w:rFonts w:eastAsia="Times New Roman" w:cs="Arial" w:hint="cs"/>
          <w:b/>
          <w:bCs/>
          <w:color w:val="000000"/>
          <w:sz w:val="22"/>
          <w:u w:val="single"/>
          <w:rtl/>
          <w:lang w:eastAsia="en-CA" w:bidi="ar-SY"/>
        </w:rPr>
        <w:t>أمام</w:t>
      </w:r>
      <w:r w:rsidR="00B6603D" w:rsidRPr="004235E3">
        <w:rPr>
          <w:rFonts w:eastAsia="Times New Roman" w:cs="Arial" w:hint="cs"/>
          <w:b/>
          <w:bCs/>
          <w:color w:val="000000"/>
          <w:sz w:val="22"/>
          <w:u w:val="single"/>
          <w:rtl/>
          <w:lang w:eastAsia="en-CA" w:bidi="ar-SY"/>
        </w:rPr>
        <w:t xml:space="preserve"> </w:t>
      </w:r>
      <w:r w:rsidR="00B6603D">
        <w:rPr>
          <w:rFonts w:eastAsia="Times New Roman" w:cs="Arial" w:hint="cs"/>
          <w:b/>
          <w:bCs/>
          <w:color w:val="000000"/>
          <w:sz w:val="22"/>
          <w:u w:val="single"/>
          <w:rtl/>
          <w:lang w:eastAsia="en-CA" w:bidi="ar-SY"/>
        </w:rPr>
        <w:t>ا</w:t>
      </w:r>
      <w:r w:rsidR="004235E3" w:rsidRPr="004235E3">
        <w:rPr>
          <w:rFonts w:eastAsia="Times New Roman" w:cs="Arial" w:hint="cs"/>
          <w:b/>
          <w:bCs/>
          <w:color w:val="000000"/>
          <w:sz w:val="22"/>
          <w:u w:val="single"/>
          <w:rtl/>
          <w:lang w:eastAsia="en-CA" w:bidi="ar-SY"/>
        </w:rPr>
        <w:t xml:space="preserve">لطلاب حتى يوم الإثنين 11 يناير/كانون الثاني، بينما ستغلق جميع المدراس الثانوية </w:t>
      </w:r>
      <w:r w:rsidR="00B6603D">
        <w:rPr>
          <w:rFonts w:eastAsia="Times New Roman" w:cs="Arial" w:hint="cs"/>
          <w:b/>
          <w:bCs/>
          <w:color w:val="000000"/>
          <w:sz w:val="22"/>
          <w:u w:val="single"/>
          <w:rtl/>
          <w:lang w:eastAsia="en-CA" w:bidi="ar-SY"/>
        </w:rPr>
        <w:t>أمام</w:t>
      </w:r>
      <w:r w:rsidR="00B6603D" w:rsidRPr="004235E3">
        <w:rPr>
          <w:rFonts w:eastAsia="Times New Roman" w:cs="Arial" w:hint="cs"/>
          <w:b/>
          <w:bCs/>
          <w:color w:val="000000"/>
          <w:sz w:val="22"/>
          <w:u w:val="single"/>
          <w:rtl/>
          <w:lang w:eastAsia="en-CA" w:bidi="ar-SY"/>
        </w:rPr>
        <w:t xml:space="preserve"> </w:t>
      </w:r>
      <w:r w:rsidR="00F5554A">
        <w:rPr>
          <w:rFonts w:eastAsia="Times New Roman" w:cs="Arial" w:hint="cs"/>
          <w:b/>
          <w:bCs/>
          <w:color w:val="000000"/>
          <w:sz w:val="22"/>
          <w:u w:val="single"/>
          <w:rtl/>
          <w:lang w:eastAsia="en-CA" w:bidi="ar-SY"/>
        </w:rPr>
        <w:t>ا</w:t>
      </w:r>
      <w:r w:rsidR="00F5554A" w:rsidRPr="004235E3">
        <w:rPr>
          <w:rFonts w:eastAsia="Times New Roman" w:cs="Arial" w:hint="cs"/>
          <w:b/>
          <w:bCs/>
          <w:color w:val="000000"/>
          <w:sz w:val="22"/>
          <w:u w:val="single"/>
          <w:rtl/>
          <w:lang w:eastAsia="en-CA" w:bidi="ar-SY"/>
        </w:rPr>
        <w:t xml:space="preserve">لطلاب </w:t>
      </w:r>
      <w:r w:rsidR="004235E3" w:rsidRPr="004235E3">
        <w:rPr>
          <w:rFonts w:eastAsia="Times New Roman" w:cs="Arial" w:hint="cs"/>
          <w:b/>
          <w:bCs/>
          <w:color w:val="000000"/>
          <w:sz w:val="22"/>
          <w:u w:val="single"/>
          <w:rtl/>
          <w:lang w:eastAsia="en-CA" w:bidi="ar-SY"/>
        </w:rPr>
        <w:t>حتى يوم الإثنين 25 يناير/كانون الثاني.</w:t>
      </w:r>
      <w:r w:rsidR="004235E3">
        <w:rPr>
          <w:rFonts w:eastAsia="Times New Roman" w:cs="Arial" w:hint="cs"/>
          <w:color w:val="000000"/>
          <w:sz w:val="22"/>
          <w:rtl/>
          <w:lang w:eastAsia="en-CA" w:bidi="ar-SY"/>
        </w:rPr>
        <w:t xml:space="preserve"> في هذه الأثناء، ستنتقل جميع المدارس التي تتبع نظام التعلم بالحضور الشخصي إلى نظام التعلم عن ب</w:t>
      </w:r>
      <w:r w:rsidR="00F5554A">
        <w:rPr>
          <w:rFonts w:eastAsia="Times New Roman" w:cs="Arial" w:hint="cs"/>
          <w:color w:val="000000"/>
          <w:sz w:val="22"/>
          <w:rtl/>
          <w:lang w:eastAsia="en-CA" w:bidi="ar-SY"/>
        </w:rPr>
        <w:t>ُ</w:t>
      </w:r>
      <w:r w:rsidR="004235E3">
        <w:rPr>
          <w:rFonts w:eastAsia="Times New Roman" w:cs="Arial" w:hint="cs"/>
          <w:color w:val="000000"/>
          <w:sz w:val="22"/>
          <w:rtl/>
          <w:lang w:eastAsia="en-CA" w:bidi="ar-SY"/>
        </w:rPr>
        <w:t>عد، بينما ستستمر المدارس الافتراضية كالمعتاد.</w:t>
      </w:r>
    </w:p>
    <w:p w14:paraId="240DE39D" w14:textId="2DC610DC" w:rsidR="00C07991" w:rsidRPr="00C07991" w:rsidRDefault="004235E3" w:rsidP="004235E3">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يُرجى الاطلاع أدناه على مزيد من المعلومات بخصوص الانتقال إلى التعل</w:t>
      </w:r>
      <w:r w:rsidR="008E15A0">
        <w:rPr>
          <w:rFonts w:eastAsia="Times New Roman" w:cs="Arial" w:hint="cs"/>
          <w:color w:val="000000"/>
          <w:sz w:val="22"/>
          <w:rtl/>
          <w:lang w:eastAsia="en-CA"/>
        </w:rPr>
        <w:t>ّ</w:t>
      </w:r>
      <w:r>
        <w:rPr>
          <w:rFonts w:eastAsia="Times New Roman" w:cs="Arial" w:hint="cs"/>
          <w:color w:val="000000"/>
          <w:sz w:val="22"/>
          <w:rtl/>
          <w:lang w:eastAsia="en-CA"/>
        </w:rPr>
        <w:t>م عن بُعد في المدارس التابعة لمجلس مدارس منطقة تور</w:t>
      </w:r>
      <w:r w:rsidR="000771DA">
        <w:rPr>
          <w:rFonts w:eastAsia="Times New Roman" w:cs="Arial" w:hint="cs"/>
          <w:color w:val="000000"/>
          <w:sz w:val="22"/>
          <w:rtl/>
          <w:lang w:eastAsia="en-CA"/>
        </w:rPr>
        <w:t>و</w:t>
      </w:r>
      <w:r>
        <w:rPr>
          <w:rFonts w:eastAsia="Times New Roman" w:cs="Arial" w:hint="cs"/>
          <w:color w:val="000000"/>
          <w:sz w:val="22"/>
          <w:rtl/>
          <w:lang w:eastAsia="en-CA"/>
        </w:rPr>
        <w:t>نتو.</w:t>
      </w:r>
    </w:p>
    <w:p w14:paraId="43E1C810" w14:textId="77F2DF66" w:rsidR="00C07991" w:rsidRPr="00C07991" w:rsidRDefault="004235E3" w:rsidP="004235E3">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مدارس المرحلة الأساسية</w:t>
      </w:r>
    </w:p>
    <w:p w14:paraId="47C4F956" w14:textId="4138FAEB" w:rsidR="00C07991" w:rsidRPr="002F4A88" w:rsidRDefault="002F4A88" w:rsidP="002F4A88">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2"/>
          <w:rtl/>
          <w:lang w:eastAsia="en-CA"/>
        </w:rPr>
        <w:t xml:space="preserve">مدارس الحضور الشخصي: </w:t>
      </w:r>
      <w:r>
        <w:rPr>
          <w:rFonts w:eastAsia="Times New Roman" w:cs="Arial" w:hint="cs"/>
          <w:color w:val="000000"/>
          <w:sz w:val="22"/>
          <w:rtl/>
          <w:lang w:eastAsia="en-CA"/>
        </w:rPr>
        <w:t>سيتلقى الطلاب التعلم عن بُعد في المنزل من مدرّسهم المعتاد في المدرسة</w:t>
      </w:r>
      <w:r w:rsidR="007E784B">
        <w:rPr>
          <w:rFonts w:eastAsia="Times New Roman" w:cs="Arial" w:hint="cs"/>
          <w:color w:val="000000"/>
          <w:sz w:val="22"/>
          <w:rtl/>
          <w:lang w:eastAsia="en-CA"/>
        </w:rPr>
        <w:t>،</w:t>
      </w:r>
      <w:r>
        <w:rPr>
          <w:rFonts w:eastAsia="Times New Roman" w:cs="Arial" w:hint="cs"/>
          <w:color w:val="000000"/>
          <w:sz w:val="22"/>
          <w:rtl/>
          <w:lang w:eastAsia="en-CA"/>
        </w:rPr>
        <w:t xml:space="preserve"> </w:t>
      </w:r>
      <w:r w:rsidR="007E784B">
        <w:rPr>
          <w:rFonts w:eastAsia="Times New Roman" w:cs="Arial" w:hint="cs"/>
          <w:color w:val="000000"/>
          <w:sz w:val="22"/>
          <w:rtl/>
          <w:lang w:eastAsia="en-CA"/>
        </w:rPr>
        <w:t>و</w:t>
      </w:r>
      <w:r>
        <w:rPr>
          <w:rFonts w:eastAsia="Times New Roman" w:cs="Arial" w:hint="cs"/>
          <w:color w:val="000000"/>
          <w:sz w:val="22"/>
          <w:rtl/>
          <w:lang w:eastAsia="en-CA"/>
        </w:rPr>
        <w:t xml:space="preserve">ستتبع مدارس المرحلة الأساسية جدولها المدرسي المعتاد. فد تكون هناك حاجة في بعض الحالات إلى إجراء تعديلات </w:t>
      </w:r>
      <w:r>
        <w:rPr>
          <w:rFonts w:eastAsia="Times New Roman" w:cs="Arial" w:hint="cs"/>
          <w:color w:val="000000"/>
          <w:sz w:val="22"/>
          <w:rtl/>
          <w:lang w:eastAsia="en-CA" w:bidi="ar-SY"/>
        </w:rPr>
        <w:t>طفيفة سيُبلّغ بها الأهالي يوم الإثنين 4 يناير/كانون الثاني.</w:t>
      </w:r>
    </w:p>
    <w:p w14:paraId="6A9E24D1" w14:textId="1A3C100D" w:rsidR="00C07991" w:rsidRPr="002F4A88"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المدارس الافتراضية: </w:t>
      </w:r>
      <w:r>
        <w:rPr>
          <w:rFonts w:eastAsia="Times New Roman" w:cs="Arial" w:hint="cs"/>
          <w:color w:val="000000"/>
          <w:sz w:val="22"/>
          <w:rtl/>
          <w:lang w:eastAsia="en-CA"/>
        </w:rPr>
        <w:t>ستستمر بالعمل كالمعتاد.</w:t>
      </w:r>
    </w:p>
    <w:p w14:paraId="4FF75831" w14:textId="18D2AC4C"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المدارس الثانوية</w:t>
      </w:r>
    </w:p>
    <w:p w14:paraId="5EFF29B7" w14:textId="7978EEB2" w:rsidR="00C07991" w:rsidRPr="002F4A88"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مدارس الحضور الشخصي: </w:t>
      </w:r>
      <w:r>
        <w:rPr>
          <w:rFonts w:eastAsia="Times New Roman" w:cs="Arial" w:hint="cs"/>
          <w:color w:val="000000"/>
          <w:sz w:val="22"/>
          <w:rtl/>
          <w:lang w:eastAsia="en-CA"/>
        </w:rPr>
        <w:t>ستتبع المدارس الثانوية جدولاً معدّلا:</w:t>
      </w:r>
    </w:p>
    <w:tbl>
      <w:tblPr>
        <w:bidiVisual/>
        <w:tblW w:w="0" w:type="auto"/>
        <w:tblCellMar>
          <w:top w:w="15" w:type="dxa"/>
          <w:left w:w="15" w:type="dxa"/>
          <w:bottom w:w="15" w:type="dxa"/>
          <w:right w:w="15" w:type="dxa"/>
        </w:tblCellMar>
        <w:tblLook w:val="04A0" w:firstRow="1" w:lastRow="0" w:firstColumn="1" w:lastColumn="0" w:noHBand="0" w:noVBand="1"/>
      </w:tblPr>
      <w:tblGrid>
        <w:gridCol w:w="2098"/>
        <w:gridCol w:w="2058"/>
        <w:gridCol w:w="2058"/>
        <w:gridCol w:w="2058"/>
        <w:gridCol w:w="2058"/>
      </w:tblGrid>
      <w:tr w:rsidR="00C07991" w:rsidRPr="00C07991" w14:paraId="1A2DF602" w14:textId="77777777" w:rsidTr="002F4A88">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2A1E" w14:textId="78BC7D17"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الوقت</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18CBC89" w14:textId="4323296C"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اليوم الأول</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F297C29" w14:textId="26D5D04B"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اليوم الثاني</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58CE0B3" w14:textId="046CFAF1"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اليوم الثالث</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8951406" w14:textId="52711544"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اليوم الرابع</w:t>
            </w:r>
          </w:p>
        </w:tc>
      </w:tr>
      <w:tr w:rsidR="00C07991" w:rsidRPr="00C07991" w14:paraId="41B58B66" w14:textId="77777777" w:rsidTr="002F4A88">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0437DAB" w14:textId="4D32F277"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8:45 صباحاً </w:t>
            </w:r>
            <w:r>
              <w:rPr>
                <w:rFonts w:eastAsia="Times New Roman" w:cs="Arial"/>
                <w:b/>
                <w:bCs/>
                <w:color w:val="000000"/>
                <w:sz w:val="22"/>
                <w:rtl/>
                <w:lang w:eastAsia="en-CA"/>
              </w:rPr>
              <w:t>–</w:t>
            </w:r>
            <w:r>
              <w:rPr>
                <w:rFonts w:eastAsia="Times New Roman" w:cs="Arial" w:hint="cs"/>
                <w:b/>
                <w:bCs/>
                <w:color w:val="000000"/>
                <w:sz w:val="22"/>
                <w:rtl/>
                <w:lang w:eastAsia="en-CA"/>
              </w:rPr>
              <w:t xml:space="preserve"> 10:00 صباحاً</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8390C3E" w14:textId="59E5332B" w:rsidR="00C07991" w:rsidRPr="00C07991" w:rsidRDefault="002F4A88"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3ED343AD" w14:textId="77777777" w:rsidR="00D9777C"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r w:rsidR="00D9777C">
              <w:rPr>
                <w:rFonts w:eastAsia="Times New Roman" w:cs="Arial" w:hint="cs"/>
                <w:color w:val="000000"/>
                <w:sz w:val="22"/>
                <w:rtl/>
                <w:lang w:eastAsia="en-CA"/>
              </w:rPr>
              <w:t xml:space="preserve"> </w:t>
            </w:r>
          </w:p>
          <w:p w14:paraId="6F97A1EE" w14:textId="014DFEE6" w:rsidR="00C07991"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72C0785" w14:textId="04C17628"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01906AC7" w14:textId="77777777" w:rsidR="00D9777C"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r w:rsidR="00D9777C">
              <w:rPr>
                <w:rFonts w:eastAsia="Times New Roman" w:cs="Arial" w:hint="cs"/>
                <w:color w:val="000000"/>
                <w:sz w:val="22"/>
                <w:rtl/>
                <w:lang w:eastAsia="en-CA"/>
              </w:rPr>
              <w:t xml:space="preserve"> </w:t>
            </w:r>
          </w:p>
          <w:p w14:paraId="5F294E0F" w14:textId="7F65E81F" w:rsidR="00C07991"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4EA47FFF" w14:textId="015AB76C"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3A6426B2" w14:textId="77777777" w:rsidR="00D9777C"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r w:rsidR="00D9777C">
              <w:rPr>
                <w:rFonts w:eastAsia="Times New Roman" w:cs="Arial" w:hint="cs"/>
                <w:color w:val="000000"/>
                <w:sz w:val="22"/>
                <w:rtl/>
                <w:lang w:eastAsia="en-CA"/>
              </w:rPr>
              <w:t xml:space="preserve"> </w:t>
            </w:r>
          </w:p>
          <w:p w14:paraId="17CF3EB8" w14:textId="0386E454" w:rsidR="00C07991"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4A5CD99" w14:textId="71F61507"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75A741BF"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67CD1543" w14:textId="68F20FC1"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w:t>
            </w:r>
            <w:r w:rsidR="008E15A0">
              <w:rPr>
                <w:rFonts w:eastAsia="Times New Roman" w:cs="Times New Roman" w:hint="cs"/>
                <w:szCs w:val="24"/>
                <w:rtl/>
                <w:lang w:eastAsia="en-CA"/>
              </w:rPr>
              <w:t>ّ</w:t>
            </w:r>
            <w:r>
              <w:rPr>
                <w:rFonts w:eastAsia="Times New Roman" w:cs="Times New Roman" w:hint="cs"/>
                <w:szCs w:val="24"/>
                <w:rtl/>
                <w:lang w:eastAsia="en-CA"/>
              </w:rPr>
              <w:t>م متزامن)</w:t>
            </w:r>
          </w:p>
        </w:tc>
      </w:tr>
      <w:tr w:rsidR="00C07991" w:rsidRPr="00C07991" w14:paraId="77918DC1" w14:textId="77777777" w:rsidTr="002F4A88">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CB19CA5" w14:textId="67813FA3"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10 صباحاً </w:t>
            </w:r>
            <w:r>
              <w:rPr>
                <w:rFonts w:eastAsia="Times New Roman" w:cs="Arial"/>
                <w:b/>
                <w:bCs/>
                <w:color w:val="000000"/>
                <w:sz w:val="22"/>
                <w:rtl/>
                <w:lang w:eastAsia="en-CA"/>
              </w:rPr>
              <w:t>–</w:t>
            </w:r>
            <w:r>
              <w:rPr>
                <w:rFonts w:eastAsia="Times New Roman" w:cs="Arial" w:hint="cs"/>
                <w:b/>
                <w:bCs/>
                <w:color w:val="000000"/>
                <w:sz w:val="22"/>
                <w:rtl/>
                <w:lang w:eastAsia="en-CA"/>
              </w:rPr>
              <w:t xml:space="preserve"> 10:30 صباحاً</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4D368EA" w14:textId="3A0C359E"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6D6CC653"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4CEF653C" w14:textId="77777777" w:rsidR="00C07991" w:rsidRDefault="00C07991" w:rsidP="00D9777C">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01015EF5" w14:textId="7A520813" w:rsidR="00D9777C" w:rsidRPr="00D9777C" w:rsidRDefault="00D9777C" w:rsidP="00D9777C">
            <w:pPr>
              <w:bidi/>
              <w:spacing w:before="240" w:line="240" w:lineRule="auto"/>
              <w:rPr>
                <w:rFonts w:eastAsia="Times New Roman" w:cs="Arial"/>
                <w:color w:val="000000"/>
                <w:sz w:val="22"/>
                <w:lang w:eastAsia="en-CA" w:bidi="ar-SY"/>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CA499C6" w14:textId="25EA4D74"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41AC0052"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357E5B89"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7E952263" w14:textId="5B70251B"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3A553B55" w14:textId="5E37A76D"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72D20005"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2C7E09D2"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7D57BF57" w14:textId="23F28C7D"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A5472CE" w14:textId="11999FA7"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04C5089B"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2C958625"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15E7C587" w14:textId="5F3DF230"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w:t>
            </w:r>
            <w:r w:rsidR="008E15A0">
              <w:rPr>
                <w:rFonts w:eastAsia="Times New Roman" w:cs="Arial" w:hint="cs"/>
                <w:color w:val="000000"/>
                <w:sz w:val="22"/>
                <w:rtl/>
                <w:lang w:eastAsia="en-CA"/>
              </w:rPr>
              <w:t>ّ</w:t>
            </w:r>
            <w:r>
              <w:rPr>
                <w:rFonts w:eastAsia="Times New Roman" w:cs="Arial" w:hint="cs"/>
                <w:color w:val="000000"/>
                <w:sz w:val="22"/>
                <w:rtl/>
                <w:lang w:eastAsia="en-CA"/>
              </w:rPr>
              <w:t>م لا متزامن/</w:t>
            </w:r>
            <w:r>
              <w:rPr>
                <w:rFonts w:eastAsia="Times New Roman" w:cs="Arial" w:hint="cs"/>
                <w:color w:val="000000"/>
                <w:sz w:val="22"/>
                <w:rtl/>
                <w:lang w:eastAsia="en-CA" w:bidi="ar-SY"/>
              </w:rPr>
              <w:t>مستقل)</w:t>
            </w:r>
          </w:p>
        </w:tc>
      </w:tr>
      <w:tr w:rsidR="00C07991" w:rsidRPr="00C07991" w14:paraId="656FE68D" w14:textId="77777777" w:rsidTr="002F4A88">
        <w:trPr>
          <w:trHeight w:val="10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5F80A6B" w14:textId="4F4FC92C"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lastRenderedPageBreak/>
              <w:t xml:space="preserve">10:30 صباحاً </w:t>
            </w:r>
            <w:r>
              <w:rPr>
                <w:rFonts w:eastAsia="Times New Roman" w:cs="Arial"/>
                <w:b/>
                <w:bCs/>
                <w:color w:val="000000"/>
                <w:sz w:val="22"/>
                <w:rtl/>
                <w:lang w:eastAsia="en-CA"/>
              </w:rPr>
              <w:t>–</w:t>
            </w:r>
            <w:r>
              <w:rPr>
                <w:rFonts w:eastAsia="Times New Roman" w:cs="Arial" w:hint="cs"/>
                <w:b/>
                <w:bCs/>
                <w:color w:val="000000"/>
                <w:sz w:val="22"/>
                <w:rtl/>
                <w:lang w:eastAsia="en-CA"/>
              </w:rPr>
              <w:t xml:space="preserve"> 11:45 صباحاً</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37B47487" w14:textId="6A0D98FD"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47257E30"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20E727BA" w14:textId="62FE02ED"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w:t>
            </w:r>
            <w:r w:rsidR="008E15A0">
              <w:rPr>
                <w:rFonts w:eastAsia="Times New Roman" w:cs="Times New Roman" w:hint="cs"/>
                <w:szCs w:val="24"/>
                <w:rtl/>
                <w:lang w:eastAsia="en-CA"/>
              </w:rPr>
              <w:t>ّ</w:t>
            </w:r>
            <w:r>
              <w:rPr>
                <w:rFonts w:eastAsia="Times New Roman" w:cs="Times New Roman" w:hint="cs"/>
                <w:szCs w:val="24"/>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EEBC563" w14:textId="649DA06E"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131D07E8"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1600575C" w14:textId="6BFDDB61"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w:t>
            </w:r>
            <w:r w:rsidR="008E15A0">
              <w:rPr>
                <w:rFonts w:eastAsia="Times New Roman" w:cs="Times New Roman" w:hint="cs"/>
                <w:szCs w:val="24"/>
                <w:rtl/>
                <w:lang w:eastAsia="en-CA"/>
              </w:rPr>
              <w:t>ّ</w:t>
            </w:r>
            <w:r>
              <w:rPr>
                <w:rFonts w:eastAsia="Times New Roman" w:cs="Times New Roman" w:hint="cs"/>
                <w:szCs w:val="24"/>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6242995" w14:textId="773DB8DB"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42EB6B5E"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545C05B4" w14:textId="20CE42E8"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w:t>
            </w:r>
            <w:r w:rsidR="008E15A0">
              <w:rPr>
                <w:rFonts w:eastAsia="Times New Roman" w:cs="Times New Roman" w:hint="cs"/>
                <w:szCs w:val="24"/>
                <w:rtl/>
                <w:lang w:eastAsia="en-CA"/>
              </w:rPr>
              <w:t>ّ</w:t>
            </w:r>
            <w:r>
              <w:rPr>
                <w:rFonts w:eastAsia="Times New Roman" w:cs="Times New Roman" w:hint="cs"/>
                <w:szCs w:val="24"/>
                <w:rtl/>
                <w:lang w:eastAsia="en-CA"/>
              </w:rPr>
              <w:t>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953BCA7" w14:textId="6FA01434" w:rsidR="00C07991" w:rsidRPr="00C07991" w:rsidRDefault="00D9777C"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089D2056"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4C7952F2" w14:textId="4F41FFB0" w:rsidR="00D9777C" w:rsidRPr="00C07991" w:rsidRDefault="00D9777C" w:rsidP="00D9777C">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w:t>
            </w:r>
            <w:r w:rsidR="008E15A0">
              <w:rPr>
                <w:rFonts w:eastAsia="Times New Roman" w:cs="Times New Roman" w:hint="cs"/>
                <w:szCs w:val="24"/>
                <w:rtl/>
                <w:lang w:eastAsia="en-CA"/>
              </w:rPr>
              <w:t>ّ</w:t>
            </w:r>
            <w:r>
              <w:rPr>
                <w:rFonts w:eastAsia="Times New Roman" w:cs="Times New Roman" w:hint="cs"/>
                <w:szCs w:val="24"/>
                <w:rtl/>
                <w:lang w:eastAsia="en-CA"/>
              </w:rPr>
              <w:t>م متزامن)</w:t>
            </w:r>
          </w:p>
        </w:tc>
      </w:tr>
      <w:tr w:rsidR="00C07991" w:rsidRPr="00C07991" w14:paraId="0DD769C4" w14:textId="77777777" w:rsidTr="002F4A88">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0ECAADC" w14:textId="499F182B" w:rsidR="00C07991" w:rsidRPr="008E15A0" w:rsidRDefault="008E15A0" w:rsidP="002F4A88">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2"/>
                <w:rtl/>
                <w:lang w:eastAsia="en-CA"/>
              </w:rPr>
              <w:t xml:space="preserve">11:45 صباحاً </w:t>
            </w:r>
            <w:r>
              <w:rPr>
                <w:rFonts w:eastAsia="Times New Roman" w:cs="Arial"/>
                <w:b/>
                <w:bCs/>
                <w:color w:val="000000"/>
                <w:sz w:val="22"/>
                <w:rtl/>
                <w:lang w:eastAsia="en-CA"/>
              </w:rPr>
              <w:t>–</w:t>
            </w:r>
            <w:r>
              <w:rPr>
                <w:rFonts w:eastAsia="Times New Roman" w:cs="Arial" w:hint="cs"/>
                <w:b/>
                <w:bCs/>
                <w:color w:val="000000"/>
                <w:sz w:val="22"/>
                <w:rtl/>
                <w:lang w:eastAsia="en-CA"/>
              </w:rPr>
              <w:t xml:space="preserve"> 12:30 ظهراً</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2636228" w14:textId="23AB1B8B" w:rsidR="00C07991" w:rsidRPr="00C07991" w:rsidRDefault="008E15A0"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19B98721"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4DCE05FA"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7D81B45B" w14:textId="73C8300B" w:rsidR="008E15A0" w:rsidRPr="00C07991" w:rsidRDefault="008E15A0" w:rsidP="008E15A0">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3F1102D" w14:textId="428DC6D7" w:rsidR="00C07991" w:rsidRPr="00C07991" w:rsidRDefault="008E15A0"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020677C7"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1DB72ABA"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4D2DB049" w14:textId="16EED294" w:rsidR="008E15A0" w:rsidRPr="00C07991" w:rsidRDefault="008E15A0" w:rsidP="008E15A0">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CD0B3B1" w14:textId="67040440" w:rsidR="00C07991" w:rsidRPr="00C07991" w:rsidRDefault="008E15A0"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1D8A6F9C"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238408E8"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62E87322" w14:textId="1B566E25" w:rsidR="008E15A0" w:rsidRPr="00C07991" w:rsidRDefault="008E15A0" w:rsidP="008E15A0">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(تعلّم لا متزامن/</w:t>
            </w:r>
            <w:r>
              <w:rPr>
                <w:rFonts w:eastAsia="Times New Roman" w:cs="Arial" w:hint="cs"/>
                <w:color w:val="000000"/>
                <w:sz w:val="22"/>
                <w:rtl/>
                <w:lang w:eastAsia="en-CA" w:bidi="ar-SY"/>
              </w:rPr>
              <w:t>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95D9CA" w14:textId="4FED896C" w:rsidR="00C07991" w:rsidRPr="00C07991" w:rsidRDefault="008E15A0"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31D0C638" w14:textId="77777777" w:rsidR="00C07991" w:rsidRPr="00C07991" w:rsidRDefault="00C07991" w:rsidP="002F4A88">
            <w:pPr>
              <w:bidi/>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01E56135"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Independent Learning</w:t>
            </w:r>
          </w:p>
          <w:p w14:paraId="31510FC9" w14:textId="57CED152" w:rsidR="008E15A0" w:rsidRPr="00C07991" w:rsidRDefault="008E15A0" w:rsidP="008E15A0">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(تعلّم لا متزامن/</w:t>
            </w:r>
            <w:r>
              <w:rPr>
                <w:rFonts w:eastAsia="Times New Roman" w:cs="Arial" w:hint="cs"/>
                <w:color w:val="000000"/>
                <w:sz w:val="22"/>
                <w:rtl/>
                <w:lang w:eastAsia="en-CA" w:bidi="ar-SY"/>
              </w:rPr>
              <w:t>مستقل)</w:t>
            </w:r>
          </w:p>
        </w:tc>
      </w:tr>
      <w:tr w:rsidR="00C07991" w:rsidRPr="00C07991" w14:paraId="41A17138" w14:textId="77777777" w:rsidTr="002F4A88">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012C38" w14:textId="1C936C7C" w:rsidR="00C07991" w:rsidRPr="00C07991" w:rsidRDefault="008E15A0"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12:30 ظهراً </w:t>
            </w:r>
            <w:r>
              <w:rPr>
                <w:rFonts w:eastAsia="Times New Roman" w:cs="Arial"/>
                <w:b/>
                <w:bCs/>
                <w:color w:val="000000"/>
                <w:sz w:val="22"/>
                <w:rtl/>
                <w:lang w:eastAsia="en-CA"/>
              </w:rPr>
              <w:t>–</w:t>
            </w:r>
            <w:r>
              <w:rPr>
                <w:rFonts w:eastAsia="Times New Roman" w:cs="Arial" w:hint="cs"/>
                <w:b/>
                <w:bCs/>
                <w:color w:val="000000"/>
                <w:sz w:val="22"/>
                <w:rtl/>
                <w:lang w:eastAsia="en-CA"/>
              </w:rPr>
              <w:t xml:space="preserve"> 1:10 ظهراً</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740A13AB" w14:textId="5E954B7B" w:rsidR="00C07991" w:rsidRPr="00C07991" w:rsidRDefault="002B6639" w:rsidP="002F4A88">
            <w:pPr>
              <w:bidi/>
              <w:spacing w:before="240" w:line="240" w:lineRule="auto"/>
              <w:jc w:val="center"/>
              <w:rPr>
                <w:rFonts w:ascii="Times New Roman" w:eastAsia="Times New Roman" w:hAnsi="Times New Roman" w:cs="Times New Roman"/>
                <w:szCs w:val="24"/>
                <w:lang w:eastAsia="en-CA"/>
              </w:rPr>
            </w:pPr>
            <w:r>
              <w:rPr>
                <w:rFonts w:eastAsia="Times New Roman" w:cs="Arial" w:hint="cs"/>
                <w:color w:val="000000"/>
                <w:sz w:val="36"/>
                <w:szCs w:val="36"/>
                <w:rtl/>
                <w:lang w:eastAsia="en-CA" w:bidi="ar-JO"/>
              </w:rPr>
              <w:t xml:space="preserve">استراحة </w:t>
            </w:r>
            <w:r w:rsidR="008E15A0">
              <w:rPr>
                <w:rFonts w:eastAsia="Times New Roman" w:cs="Arial" w:hint="cs"/>
                <w:color w:val="000000"/>
                <w:sz w:val="36"/>
                <w:szCs w:val="36"/>
                <w:rtl/>
                <w:lang w:eastAsia="en-CA"/>
              </w:rPr>
              <w:t>الغداء</w:t>
            </w:r>
          </w:p>
        </w:tc>
      </w:tr>
      <w:tr w:rsidR="00C07991" w:rsidRPr="00C07991" w14:paraId="70864C67" w14:textId="77777777" w:rsidTr="002F4A88">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98152F9" w14:textId="3328D0D4" w:rsidR="00C07991" w:rsidRPr="008E15A0" w:rsidRDefault="008E15A0" w:rsidP="002F4A88">
            <w:pPr>
              <w:bidi/>
              <w:spacing w:before="240" w:line="240" w:lineRule="auto"/>
              <w:rPr>
                <w:rFonts w:ascii="Times New Roman" w:eastAsia="Times New Roman" w:hAnsi="Times New Roman" w:cs="Times New Roman"/>
                <w:szCs w:val="24"/>
                <w:lang w:val="en-US" w:eastAsia="en-CA"/>
              </w:rPr>
            </w:pPr>
            <w:r>
              <w:rPr>
                <w:rFonts w:eastAsia="Times New Roman" w:cs="Arial" w:hint="cs"/>
                <w:b/>
                <w:bCs/>
                <w:color w:val="000000"/>
                <w:sz w:val="22"/>
                <w:rtl/>
                <w:lang w:eastAsia="en-CA"/>
              </w:rPr>
              <w:t xml:space="preserve">1:10 ظهراً </w:t>
            </w:r>
            <w:r>
              <w:rPr>
                <w:rFonts w:eastAsia="Times New Roman" w:cs="Arial"/>
                <w:b/>
                <w:bCs/>
                <w:color w:val="000000"/>
                <w:sz w:val="22"/>
                <w:rtl/>
                <w:lang w:eastAsia="en-CA"/>
              </w:rPr>
              <w:t>–</w:t>
            </w:r>
            <w:r>
              <w:rPr>
                <w:rFonts w:eastAsia="Times New Roman" w:cs="Arial" w:hint="cs"/>
                <w:b/>
                <w:bCs/>
                <w:color w:val="000000"/>
                <w:sz w:val="22"/>
                <w:rtl/>
                <w:lang w:eastAsia="en-CA"/>
              </w:rPr>
              <w:t xml:space="preserve"> 2:00 ظهراً</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21590E4C" w14:textId="100F3B94" w:rsidR="00DF5F05" w:rsidRPr="00DF5F05" w:rsidRDefault="00EF62C8" w:rsidP="00DF5F05">
            <w:pPr>
              <w:bidi/>
              <w:spacing w:before="240" w:line="240" w:lineRule="auto"/>
              <w:jc w:val="center"/>
              <w:rPr>
                <w:rFonts w:eastAsia="Times New Roman" w:cs="Arial"/>
                <w:color w:val="000000"/>
                <w:sz w:val="36"/>
                <w:szCs w:val="36"/>
                <w:lang w:eastAsia="en-CA"/>
              </w:rPr>
            </w:pPr>
            <w:r w:rsidRPr="00EF62C8">
              <w:rPr>
                <w:rFonts w:eastAsia="Times New Roman" w:cs="Arial"/>
                <w:color w:val="000000"/>
                <w:sz w:val="36"/>
                <w:szCs w:val="36"/>
                <w:lang w:eastAsia="en-CA"/>
              </w:rPr>
              <w:t>APA/PMA</w:t>
            </w:r>
            <w:r w:rsidRPr="00EF62C8">
              <w:rPr>
                <w:rFonts w:eastAsia="Times New Roman" w:cs="Arial" w:hint="cs"/>
                <w:color w:val="000000"/>
                <w:sz w:val="36"/>
                <w:szCs w:val="36"/>
                <w:rtl/>
                <w:lang w:eastAsia="en-CA"/>
              </w:rPr>
              <w:t xml:space="preserve"> </w:t>
            </w:r>
            <w:bookmarkStart w:id="1" w:name="_GoBack"/>
            <w:bookmarkEnd w:id="1"/>
            <w:r w:rsidR="00DF5F05">
              <w:rPr>
                <w:rFonts w:eastAsia="Times New Roman" w:cs="Arial" w:hint="cs"/>
                <w:color w:val="000000"/>
                <w:sz w:val="36"/>
                <w:szCs w:val="36"/>
                <w:rtl/>
                <w:lang w:eastAsia="en-CA"/>
              </w:rPr>
              <w:t xml:space="preserve">واجبات </w:t>
            </w:r>
            <w:r w:rsidR="009916B5">
              <w:rPr>
                <w:rFonts w:eastAsia="Times New Roman" w:cs="Arial" w:hint="cs"/>
                <w:color w:val="000000"/>
                <w:sz w:val="36"/>
                <w:szCs w:val="36"/>
                <w:rtl/>
                <w:lang w:eastAsia="en-CA"/>
              </w:rPr>
              <w:t xml:space="preserve">مهنية </w:t>
            </w:r>
            <w:r w:rsidR="00DF5F05">
              <w:rPr>
                <w:rFonts w:eastAsia="Times New Roman" w:cs="Arial" w:hint="cs"/>
                <w:color w:val="000000"/>
                <w:sz w:val="36"/>
                <w:szCs w:val="36"/>
                <w:rtl/>
                <w:lang w:eastAsia="en-CA"/>
              </w:rPr>
              <w:t xml:space="preserve">بديلة/أنشطة تُدار </w:t>
            </w:r>
            <w:r w:rsidR="002B6639">
              <w:rPr>
                <w:rFonts w:eastAsia="Times New Roman" w:cs="Arial" w:hint="cs"/>
                <w:color w:val="000000"/>
                <w:sz w:val="36"/>
                <w:szCs w:val="36"/>
                <w:rtl/>
                <w:lang w:eastAsia="en-CA"/>
              </w:rPr>
              <w:t>بمهنية</w:t>
            </w:r>
          </w:p>
        </w:tc>
      </w:tr>
      <w:tr w:rsidR="00C07991" w:rsidRPr="00C07991" w14:paraId="43D3DE08" w14:textId="77777777" w:rsidTr="002F4A88">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B2E009A" w14:textId="63D373DF" w:rsidR="00C07991" w:rsidRPr="00C07991" w:rsidRDefault="00DF5F05" w:rsidP="002F4A88">
            <w:pPr>
              <w:bidi/>
              <w:spacing w:before="240" w:line="240" w:lineRule="auto"/>
              <w:rPr>
                <w:rFonts w:ascii="Times New Roman" w:eastAsia="Times New Roman" w:hAnsi="Times New Roman" w:cs="Times New Roman"/>
                <w:szCs w:val="24"/>
                <w:lang w:eastAsia="en-CA" w:bidi="ar-SY"/>
              </w:rPr>
            </w:pPr>
            <w:r>
              <w:rPr>
                <w:rFonts w:eastAsia="Times New Roman" w:cs="Arial" w:hint="cs"/>
                <w:b/>
                <w:bCs/>
                <w:color w:val="000000"/>
                <w:sz w:val="22"/>
                <w:rtl/>
                <w:lang w:eastAsia="en-CA"/>
              </w:rPr>
              <w:t xml:space="preserve">2:00 ظهراً </w:t>
            </w:r>
            <w:r>
              <w:rPr>
                <w:rFonts w:eastAsia="Times New Roman" w:cs="Arial"/>
                <w:b/>
                <w:bCs/>
                <w:color w:val="000000"/>
                <w:sz w:val="22"/>
                <w:rtl/>
                <w:lang w:eastAsia="en-CA"/>
              </w:rPr>
              <w:t>–</w:t>
            </w:r>
            <w:r>
              <w:rPr>
                <w:rFonts w:eastAsia="Times New Roman" w:cs="Arial" w:hint="cs"/>
                <w:b/>
                <w:bCs/>
                <w:color w:val="000000"/>
                <w:sz w:val="22"/>
                <w:rtl/>
                <w:lang w:eastAsia="en-CA"/>
              </w:rPr>
              <w:t xml:space="preserve"> 3:15 ظهراً</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5EDA1771" w14:textId="0312732C" w:rsidR="00C07991" w:rsidRPr="00C07991" w:rsidRDefault="00DF5F05"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29221DA0"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6FC241DC" w14:textId="35E5E510" w:rsidR="00DF5F05" w:rsidRPr="00C07991" w:rsidRDefault="00DF5F05" w:rsidP="00DF5F05">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657FC6" w14:textId="4ED3C694" w:rsidR="00C07991" w:rsidRPr="00C07991" w:rsidRDefault="00DF5F05"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الثانية</w:t>
            </w:r>
          </w:p>
          <w:p w14:paraId="17AD1E96"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72E3834D" w14:textId="638D1B30" w:rsidR="00DF5F05" w:rsidRPr="00C07991" w:rsidRDefault="00DF5F05" w:rsidP="00DF5F05">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1D311FE7" w14:textId="012A9088" w:rsidR="00C07991" w:rsidRPr="00C07991" w:rsidRDefault="00DF5F05"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68F3CDDB"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00A1AF5F" w14:textId="1C0EF788" w:rsidR="00DF5F05" w:rsidRPr="00C07991" w:rsidRDefault="00DF5F05" w:rsidP="00DF5F05">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5D189CE" w14:textId="64F07B21" w:rsidR="00C07991" w:rsidRPr="00C07991" w:rsidRDefault="00DF5F05" w:rsidP="002F4A8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المادة الأولى</w:t>
            </w:r>
          </w:p>
          <w:p w14:paraId="406A930D" w14:textId="77777777" w:rsidR="00C07991" w:rsidRDefault="00C07991" w:rsidP="002F4A88">
            <w:pPr>
              <w:bidi/>
              <w:spacing w:before="240" w:line="240" w:lineRule="auto"/>
              <w:rPr>
                <w:rFonts w:eastAsia="Times New Roman" w:cs="Arial"/>
                <w:color w:val="000000"/>
                <w:sz w:val="22"/>
                <w:rtl/>
                <w:lang w:eastAsia="en-CA"/>
              </w:rPr>
            </w:pPr>
            <w:r w:rsidRPr="00C07991">
              <w:rPr>
                <w:rFonts w:eastAsia="Times New Roman" w:cs="Arial"/>
                <w:color w:val="000000"/>
                <w:sz w:val="22"/>
                <w:lang w:eastAsia="en-CA"/>
              </w:rPr>
              <w:t>Synchronous</w:t>
            </w:r>
          </w:p>
          <w:p w14:paraId="62A089D0" w14:textId="0D1E9DBD" w:rsidR="00DF5F05" w:rsidRPr="00C07991" w:rsidRDefault="00DF5F05" w:rsidP="00DF5F05">
            <w:pPr>
              <w:bidi/>
              <w:spacing w:before="240" w:line="240" w:lineRule="auto"/>
              <w:rPr>
                <w:rFonts w:ascii="Times New Roman" w:eastAsia="Times New Roman" w:hAnsi="Times New Roman" w:cs="Times New Roman"/>
                <w:szCs w:val="24"/>
                <w:lang w:eastAsia="en-CA"/>
              </w:rPr>
            </w:pPr>
            <w:r>
              <w:rPr>
                <w:rFonts w:eastAsia="Times New Roman" w:cs="Arial" w:hint="cs"/>
                <w:color w:val="000000"/>
                <w:rtl/>
                <w:lang w:eastAsia="en-CA"/>
              </w:rPr>
              <w:t>(تعلّم متزامن)</w:t>
            </w:r>
          </w:p>
        </w:tc>
      </w:tr>
    </w:tbl>
    <w:p w14:paraId="31F9C135" w14:textId="365AE113" w:rsidR="00C07991" w:rsidRPr="00F473C0" w:rsidRDefault="00DF5F05" w:rsidP="00DF5F05">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i/>
          <w:iCs/>
          <w:color w:val="000000"/>
          <w:sz w:val="20"/>
          <w:szCs w:val="20"/>
          <w:rtl/>
          <w:lang w:eastAsia="en-CA"/>
        </w:rPr>
        <w:t xml:space="preserve">ملاحظة: </w:t>
      </w:r>
      <w:r w:rsidR="001D6D8F">
        <w:rPr>
          <w:rFonts w:eastAsia="Times New Roman" w:cs="Arial" w:hint="cs"/>
          <w:i/>
          <w:iCs/>
          <w:color w:val="000000"/>
          <w:sz w:val="20"/>
          <w:szCs w:val="20"/>
          <w:rtl/>
          <w:lang w:eastAsia="en-CA" w:bidi="ar-SY"/>
        </w:rPr>
        <w:t>سيستمر إعطاء دروس الحصة الأولى من الساعة 8:45 صباحاً حتى 12:30 ظهراً وسيتضمن ذلك 150 دقيقة من التعلم المتزامن/عبر الإنترنت و75 دقيقة من العمل اللا متزامن/المستقل. سيبدأ المدرسون بالتعلم المتزامن عبر الإنترنت عند الساعة 8:45 صباحاً. الأوقات اللا متزامنة المقررة في الجدول أعلاه هي مثال عن كيفية جدولة الأوقات اللا متزامنة</w:t>
      </w:r>
      <w:r w:rsidR="006F1B7C">
        <w:rPr>
          <w:rFonts w:eastAsia="Times New Roman" w:cs="Arial" w:hint="cs"/>
          <w:i/>
          <w:iCs/>
          <w:color w:val="000000"/>
          <w:sz w:val="20"/>
          <w:szCs w:val="20"/>
          <w:rtl/>
          <w:lang w:eastAsia="en-CA" w:bidi="ar-SY"/>
        </w:rPr>
        <w:t>. سي</w:t>
      </w:r>
      <w:r w:rsidR="00F473C0">
        <w:rPr>
          <w:rFonts w:eastAsia="Times New Roman" w:cs="Arial" w:hint="cs"/>
          <w:i/>
          <w:iCs/>
          <w:color w:val="000000"/>
          <w:sz w:val="20"/>
          <w:szCs w:val="20"/>
          <w:rtl/>
          <w:lang w:eastAsia="en-CA" w:bidi="ar-SY"/>
        </w:rPr>
        <w:t>عتمد</w:t>
      </w:r>
      <w:r w:rsidR="006F1B7C">
        <w:rPr>
          <w:rFonts w:eastAsia="Times New Roman" w:cs="Arial" w:hint="cs"/>
          <w:i/>
          <w:iCs/>
          <w:color w:val="000000"/>
          <w:sz w:val="20"/>
          <w:szCs w:val="20"/>
          <w:rtl/>
          <w:lang w:eastAsia="en-CA" w:bidi="ar-SY"/>
        </w:rPr>
        <w:t xml:space="preserve"> المدرسون </w:t>
      </w:r>
      <w:r w:rsidR="00F473C0">
        <w:rPr>
          <w:rFonts w:eastAsia="Times New Roman" w:cs="Arial" w:hint="cs"/>
          <w:i/>
          <w:iCs/>
          <w:color w:val="000000"/>
          <w:sz w:val="20"/>
          <w:szCs w:val="20"/>
          <w:rtl/>
          <w:lang w:eastAsia="en-CA" w:bidi="ar-SY"/>
        </w:rPr>
        <w:t xml:space="preserve">على </w:t>
      </w:r>
      <w:r w:rsidR="00F473C0">
        <w:rPr>
          <w:rFonts w:eastAsia="Times New Roman" w:cs="Arial" w:hint="cs"/>
          <w:i/>
          <w:iCs/>
          <w:color w:val="000000"/>
          <w:sz w:val="20"/>
          <w:szCs w:val="20"/>
          <w:rtl/>
          <w:lang w:val="en-US" w:eastAsia="en-CA" w:bidi="ar-SY"/>
        </w:rPr>
        <w:t xml:space="preserve">تقديرهم </w:t>
      </w:r>
      <w:r w:rsidR="002B6639">
        <w:rPr>
          <w:rFonts w:eastAsia="Times New Roman" w:cs="Arial" w:hint="cs"/>
          <w:i/>
          <w:iCs/>
          <w:color w:val="000000"/>
          <w:sz w:val="20"/>
          <w:szCs w:val="20"/>
          <w:rtl/>
          <w:lang w:val="en-US" w:eastAsia="en-CA" w:bidi="ar-SY"/>
        </w:rPr>
        <w:t xml:space="preserve">المهني </w:t>
      </w:r>
      <w:r w:rsidR="00F473C0">
        <w:rPr>
          <w:rFonts w:eastAsia="Times New Roman" w:cs="Arial" w:hint="cs"/>
          <w:i/>
          <w:iCs/>
          <w:color w:val="000000"/>
          <w:sz w:val="20"/>
          <w:szCs w:val="20"/>
          <w:rtl/>
          <w:lang w:val="en-US" w:eastAsia="en-CA" w:bidi="ar-SY"/>
        </w:rPr>
        <w:t xml:space="preserve">في تحديد كيفية </w:t>
      </w:r>
      <w:r w:rsidR="00846C2B">
        <w:rPr>
          <w:rFonts w:eastAsia="Times New Roman" w:cs="Arial" w:hint="cs"/>
          <w:i/>
          <w:iCs/>
          <w:color w:val="000000"/>
          <w:sz w:val="20"/>
          <w:szCs w:val="20"/>
          <w:rtl/>
          <w:lang w:val="en-US" w:eastAsia="en-CA" w:bidi="ar-SY"/>
        </w:rPr>
        <w:t>جدولة الأوقات المتزامنة واللا متزامنة.</w:t>
      </w:r>
    </w:p>
    <w:p w14:paraId="5575E219" w14:textId="165AF4AA" w:rsidR="00C07991" w:rsidRPr="00846C2B" w:rsidRDefault="00846C2B" w:rsidP="00846C2B">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المدارس الافتراضية: </w:t>
      </w:r>
      <w:r>
        <w:rPr>
          <w:rFonts w:eastAsia="Times New Roman" w:cs="Arial" w:hint="cs"/>
          <w:color w:val="000000"/>
          <w:sz w:val="22"/>
          <w:rtl/>
          <w:lang w:eastAsia="en-CA"/>
        </w:rPr>
        <w:t>ستستمر بالعمل كالمعتاد.</w:t>
      </w:r>
    </w:p>
    <w:p w14:paraId="266FBCBD" w14:textId="567F81F4" w:rsidR="00C07991" w:rsidRPr="0047095F" w:rsidRDefault="0047095F" w:rsidP="0047095F">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8"/>
          <w:szCs w:val="28"/>
          <w:u w:val="single"/>
          <w:rtl/>
          <w:lang w:eastAsia="en-CA"/>
        </w:rPr>
        <w:t xml:space="preserve">مدارس </w:t>
      </w:r>
      <w:proofErr w:type="spellStart"/>
      <w:r>
        <w:rPr>
          <w:rFonts w:eastAsia="Times New Roman" w:cs="Arial"/>
          <w:b/>
          <w:bCs/>
          <w:color w:val="000000"/>
          <w:sz w:val="28"/>
          <w:szCs w:val="28"/>
          <w:u w:val="single"/>
          <w:lang w:val="en-US" w:eastAsia="en-CA"/>
        </w:rPr>
        <w:t>EdVance</w:t>
      </w:r>
      <w:proofErr w:type="spellEnd"/>
      <w:r>
        <w:rPr>
          <w:rFonts w:eastAsia="Times New Roman" w:cs="Arial" w:hint="cs"/>
          <w:b/>
          <w:bCs/>
          <w:color w:val="000000"/>
          <w:sz w:val="28"/>
          <w:szCs w:val="28"/>
          <w:u w:val="single"/>
          <w:rtl/>
          <w:lang w:val="en-US" w:eastAsia="en-CA" w:bidi="ar-SY"/>
        </w:rPr>
        <w:t xml:space="preserve"> ومدارس البالغين النهارية</w:t>
      </w:r>
    </w:p>
    <w:p w14:paraId="27A86877" w14:textId="689E1F3F" w:rsidR="00C07991" w:rsidRPr="0047095F" w:rsidRDefault="0047095F" w:rsidP="0047095F">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2"/>
          <w:rtl/>
          <w:lang w:eastAsia="en-CA"/>
        </w:rPr>
        <w:t xml:space="preserve">مدارس الحضور الشخصي: </w:t>
      </w:r>
      <w:r>
        <w:rPr>
          <w:rFonts w:eastAsia="Times New Roman" w:cs="Arial" w:hint="cs"/>
          <w:color w:val="000000"/>
          <w:sz w:val="22"/>
          <w:rtl/>
          <w:lang w:eastAsia="en-CA"/>
        </w:rPr>
        <w:t xml:space="preserve">سيتبع طلاب مدارس البالغين النهارية وبرامج </w:t>
      </w:r>
      <w:proofErr w:type="spellStart"/>
      <w:r>
        <w:rPr>
          <w:rFonts w:eastAsia="Times New Roman" w:cs="Arial"/>
          <w:color w:val="000000"/>
          <w:sz w:val="22"/>
          <w:lang w:val="en-US" w:eastAsia="en-CA"/>
        </w:rPr>
        <w:t>EdVance</w:t>
      </w:r>
      <w:proofErr w:type="spellEnd"/>
      <w:r>
        <w:rPr>
          <w:rFonts w:eastAsia="Times New Roman" w:cs="Arial" w:hint="cs"/>
          <w:color w:val="000000"/>
          <w:sz w:val="22"/>
          <w:rtl/>
          <w:lang w:val="en-US" w:eastAsia="en-CA" w:bidi="ar-SY"/>
        </w:rPr>
        <w:t xml:space="preserve"> الجدول التالي عبر الإنترنت:</w:t>
      </w:r>
    </w:p>
    <w:tbl>
      <w:tblPr>
        <w:bidiVisual/>
        <w:tblW w:w="0" w:type="auto"/>
        <w:tblCellMar>
          <w:top w:w="15" w:type="dxa"/>
          <w:left w:w="15" w:type="dxa"/>
          <w:bottom w:w="15" w:type="dxa"/>
          <w:right w:w="15" w:type="dxa"/>
        </w:tblCellMar>
        <w:tblLook w:val="04A0" w:firstRow="1" w:lastRow="0" w:firstColumn="1" w:lastColumn="0" w:noHBand="0" w:noVBand="1"/>
      </w:tblPr>
      <w:tblGrid>
        <w:gridCol w:w="2054"/>
        <w:gridCol w:w="2069"/>
        <w:gridCol w:w="2069"/>
        <w:gridCol w:w="2069"/>
        <w:gridCol w:w="2069"/>
      </w:tblGrid>
      <w:tr w:rsidR="00C07991" w:rsidRPr="00C07991" w14:paraId="62C72820" w14:textId="77777777" w:rsidTr="0047095F">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73DA" w14:textId="77777777" w:rsidR="00C07991" w:rsidRPr="00C07991" w:rsidRDefault="00C07991" w:rsidP="0047095F">
            <w:pPr>
              <w:bidi/>
              <w:spacing w:before="0" w:after="0" w:line="240" w:lineRule="auto"/>
              <w:rPr>
                <w:rFonts w:ascii="Times New Roman" w:eastAsia="Times New Roman" w:hAnsi="Times New Roman" w:cs="Times New Roman"/>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24C6" w14:textId="3D42D358" w:rsidR="00C07991" w:rsidRPr="00C07991" w:rsidRDefault="0047095F"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اليوم الأول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8AB6" w14:textId="3E5B2B49" w:rsidR="00C07991" w:rsidRPr="00C07991" w:rsidRDefault="0047095F"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اليوم الثاني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63D3D" w14:textId="4B2444B3" w:rsidR="00C07991" w:rsidRPr="00C07991" w:rsidRDefault="0047095F"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اليوم الثالث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80DD3" w14:textId="73378FBD" w:rsidR="00C07991" w:rsidRPr="00C07991" w:rsidRDefault="0047095F"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اليوم الرابع</w:t>
            </w:r>
          </w:p>
        </w:tc>
      </w:tr>
      <w:tr w:rsidR="00C07991" w:rsidRPr="00C07991" w14:paraId="1D1AB415" w14:textId="77777777" w:rsidTr="0047095F">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B309D" w14:textId="4BD8C7C8" w:rsidR="00C07991" w:rsidRPr="00C07991" w:rsidRDefault="0047095F"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الحصة الأولى: 3 ساعات</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09E2F02C"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1AB Synchronous</w:t>
            </w:r>
          </w:p>
          <w:p w14:paraId="7E64BA78" w14:textId="622477DD"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1175BFC6"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1AB Synchronous</w:t>
            </w:r>
          </w:p>
          <w:p w14:paraId="795279B6" w14:textId="6D4ACB2B"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50D45DD0"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2AB Synchronous</w:t>
            </w:r>
          </w:p>
          <w:p w14:paraId="6C143F83" w14:textId="7E1FCF39"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170F339F"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2AB Synchronous</w:t>
            </w:r>
          </w:p>
          <w:p w14:paraId="5FD5834B" w14:textId="3D3C0DB7"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r>
      <w:tr w:rsidR="00C07991" w:rsidRPr="00C07991" w14:paraId="20C9F4C1" w14:textId="77777777" w:rsidTr="0047095F">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4952" w14:textId="2531D3DF" w:rsidR="00C07991" w:rsidRPr="00C07991" w:rsidRDefault="00825610"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الحصة الثانية: ساعة واحدة</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3F39C710"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2AB Synchronous</w:t>
            </w:r>
          </w:p>
          <w:p w14:paraId="28B89167" w14:textId="2696858F"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3149946E"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2AB Synchronous</w:t>
            </w:r>
          </w:p>
          <w:p w14:paraId="4BAEE240" w14:textId="6ED01B25"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7C2B99DC"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1AB Synchronous</w:t>
            </w:r>
          </w:p>
          <w:p w14:paraId="0F2A962F" w14:textId="2FBA8841"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7482D7D8"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1AB Synchronous</w:t>
            </w:r>
          </w:p>
          <w:p w14:paraId="6FD02FE2" w14:textId="5A9F73D3"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r>
      <w:tr w:rsidR="00C07991" w:rsidRPr="00C07991" w14:paraId="5F41C2F3" w14:textId="77777777" w:rsidTr="0047095F">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F4921" w14:textId="70597866" w:rsidR="00C07991" w:rsidRPr="00C07991" w:rsidRDefault="00825610" w:rsidP="0047095F">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u w:val="single"/>
                <w:rtl/>
                <w:lang w:eastAsia="en-CA"/>
              </w:rPr>
              <w:t>الحصة الثالثة: ساعتان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726F39B4"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3AB Synchronous</w:t>
            </w:r>
          </w:p>
          <w:p w14:paraId="0B657FF6" w14:textId="3005AD78"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0178A5DD"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3AB Synchronous</w:t>
            </w:r>
          </w:p>
          <w:p w14:paraId="4FEAB557" w14:textId="0C7FB188"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042857A2"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3AB Synchronous</w:t>
            </w:r>
          </w:p>
          <w:p w14:paraId="7A3BB48D" w14:textId="1AB68EEC"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5496722D" w14:textId="77777777" w:rsidR="00C07991" w:rsidRDefault="00C07991" w:rsidP="0047095F">
            <w:pPr>
              <w:bidi/>
              <w:spacing w:before="240" w:line="240" w:lineRule="auto"/>
              <w:rPr>
                <w:rFonts w:eastAsia="Times New Roman" w:cs="Arial"/>
                <w:b/>
                <w:bCs/>
                <w:color w:val="000000"/>
                <w:sz w:val="22"/>
                <w:u w:val="single"/>
                <w:rtl/>
                <w:lang w:eastAsia="en-CA"/>
              </w:rPr>
            </w:pPr>
            <w:r w:rsidRPr="00C07991">
              <w:rPr>
                <w:rFonts w:eastAsia="Times New Roman" w:cs="Arial"/>
                <w:b/>
                <w:bCs/>
                <w:color w:val="000000"/>
                <w:sz w:val="22"/>
                <w:u w:val="single"/>
                <w:lang w:eastAsia="en-CA"/>
              </w:rPr>
              <w:t>3AB Synchronous</w:t>
            </w:r>
          </w:p>
          <w:p w14:paraId="5F8A7F47" w14:textId="2AA6FCDE" w:rsidR="00825610"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Times New Roman" w:hint="cs"/>
                <w:szCs w:val="24"/>
                <w:rtl/>
                <w:lang w:eastAsia="en-CA"/>
              </w:rPr>
              <w:t>(تعلّم متزامن)</w:t>
            </w:r>
          </w:p>
        </w:tc>
      </w:tr>
    </w:tbl>
    <w:p w14:paraId="78E0BD4A" w14:textId="03E90E07" w:rsidR="00C07991" w:rsidRPr="00C07991"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تبقى أوقات البدء و</w:t>
      </w:r>
      <w:r w:rsidR="002B6639">
        <w:rPr>
          <w:rFonts w:eastAsia="Times New Roman" w:cs="Arial" w:hint="cs"/>
          <w:color w:val="000000"/>
          <w:sz w:val="22"/>
          <w:rtl/>
          <w:lang w:eastAsia="en-CA"/>
        </w:rPr>
        <w:t xml:space="preserve">استراحة </w:t>
      </w:r>
      <w:r>
        <w:rPr>
          <w:rFonts w:eastAsia="Times New Roman" w:cs="Arial" w:hint="cs"/>
          <w:color w:val="000000"/>
          <w:sz w:val="22"/>
          <w:rtl/>
          <w:lang w:eastAsia="en-CA"/>
        </w:rPr>
        <w:t>الغداء نفسها لكل مدرسة.</w:t>
      </w:r>
    </w:p>
    <w:p w14:paraId="60CAB7FE" w14:textId="386FED98" w:rsidR="00C07991" w:rsidRPr="00825610" w:rsidRDefault="00825610" w:rsidP="00825610">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التعلّم الافتراضي: </w:t>
      </w:r>
      <w:r>
        <w:rPr>
          <w:rFonts w:eastAsia="Times New Roman" w:cs="Arial" w:hint="cs"/>
          <w:color w:val="000000"/>
          <w:sz w:val="22"/>
          <w:rtl/>
          <w:lang w:eastAsia="en-CA"/>
        </w:rPr>
        <w:t>سيستمر بالعمل كالمعتاد.</w:t>
      </w:r>
    </w:p>
    <w:p w14:paraId="5C016BB4" w14:textId="1B875E31" w:rsidR="00C07991" w:rsidRPr="00C07991" w:rsidRDefault="005E480A" w:rsidP="00334C93">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الجداول</w:t>
      </w:r>
      <w:r w:rsidR="00334C93">
        <w:rPr>
          <w:rFonts w:eastAsia="Times New Roman" w:cs="Arial" w:hint="cs"/>
          <w:b/>
          <w:bCs/>
          <w:color w:val="000000"/>
          <w:sz w:val="28"/>
          <w:szCs w:val="28"/>
          <w:u w:val="single"/>
          <w:rtl/>
          <w:lang w:eastAsia="en-CA"/>
        </w:rPr>
        <w:t>/</w:t>
      </w:r>
      <w:r>
        <w:rPr>
          <w:rFonts w:eastAsia="Times New Roman" w:cs="Arial" w:hint="cs"/>
          <w:b/>
          <w:bCs/>
          <w:color w:val="000000"/>
          <w:sz w:val="28"/>
          <w:szCs w:val="28"/>
          <w:u w:val="single"/>
          <w:rtl/>
          <w:lang w:eastAsia="en-CA"/>
        </w:rPr>
        <w:t xml:space="preserve">المدارس </w:t>
      </w:r>
      <w:r w:rsidR="00334C93">
        <w:rPr>
          <w:rFonts w:eastAsia="Times New Roman" w:cs="Arial" w:hint="cs"/>
          <w:b/>
          <w:bCs/>
          <w:color w:val="000000"/>
          <w:sz w:val="28"/>
          <w:szCs w:val="28"/>
          <w:u w:val="single"/>
          <w:rtl/>
          <w:lang w:eastAsia="en-CA"/>
        </w:rPr>
        <w:t>البديلة</w:t>
      </w:r>
    </w:p>
    <w:p w14:paraId="3D8DCFD4" w14:textId="33352E5B" w:rsidR="00C07991" w:rsidRPr="008E5920" w:rsidRDefault="00334C93" w:rsidP="00334C93">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2"/>
          <w:rtl/>
          <w:lang w:eastAsia="en-CA"/>
        </w:rPr>
        <w:t xml:space="preserve">مدارس الحضور الشخصي: </w:t>
      </w:r>
      <w:r w:rsidR="002258F1">
        <w:rPr>
          <w:rFonts w:eastAsia="Times New Roman" w:cs="Arial" w:hint="cs"/>
          <w:color w:val="000000"/>
          <w:sz w:val="22"/>
          <w:rtl/>
          <w:lang w:eastAsia="en-CA"/>
        </w:rPr>
        <w:t xml:space="preserve">بالنسبة للمدارس التي لا تستخدم </w:t>
      </w:r>
      <w:r w:rsidR="002258F1">
        <w:rPr>
          <w:rFonts w:eastAsia="Times New Roman" w:cs="Arial" w:hint="cs"/>
          <w:color w:val="000000"/>
          <w:sz w:val="22"/>
          <w:rtl/>
          <w:lang w:eastAsia="en-CA" w:bidi="ar-SY"/>
        </w:rPr>
        <w:t>ال</w:t>
      </w:r>
      <w:r w:rsidR="002258F1">
        <w:rPr>
          <w:rFonts w:eastAsia="Times New Roman" w:cs="Arial" w:hint="cs"/>
          <w:color w:val="000000"/>
          <w:sz w:val="22"/>
          <w:rtl/>
          <w:lang w:eastAsia="en-CA"/>
        </w:rPr>
        <w:t xml:space="preserve">جدول </w:t>
      </w:r>
      <w:r w:rsidR="005E480A">
        <w:rPr>
          <w:rFonts w:eastAsia="Times New Roman" w:cs="Arial" w:hint="cs"/>
          <w:color w:val="000000"/>
          <w:sz w:val="22"/>
          <w:rtl/>
          <w:lang w:eastAsia="en-CA"/>
        </w:rPr>
        <w:t xml:space="preserve">المعدّل </w:t>
      </w:r>
      <w:r w:rsidR="002258F1">
        <w:rPr>
          <w:rFonts w:eastAsia="Times New Roman" w:cs="Arial" w:hint="cs"/>
          <w:color w:val="000000"/>
          <w:sz w:val="22"/>
          <w:rtl/>
          <w:lang w:eastAsia="en-CA"/>
        </w:rPr>
        <w:t xml:space="preserve">الذي وضعه مجلس المدارس (مثل </w:t>
      </w:r>
      <w:r w:rsidR="002B6639">
        <w:rPr>
          <w:rFonts w:eastAsia="Times New Roman" w:cs="Arial" w:hint="cs"/>
          <w:color w:val="000000"/>
          <w:sz w:val="22"/>
          <w:rtl/>
          <w:lang w:eastAsia="en-CA"/>
        </w:rPr>
        <w:t xml:space="preserve">البرامج </w:t>
      </w:r>
      <w:r w:rsidR="002258F1">
        <w:rPr>
          <w:rFonts w:eastAsia="Times New Roman" w:cs="Arial" w:hint="cs"/>
          <w:color w:val="000000"/>
          <w:sz w:val="22"/>
          <w:rtl/>
          <w:lang w:eastAsia="en-CA"/>
        </w:rPr>
        <w:t xml:space="preserve">- </w:t>
      </w:r>
      <w:r w:rsidR="002B6639">
        <w:rPr>
          <w:rFonts w:eastAsia="Times New Roman" w:cs="Arial" w:hint="cs"/>
          <w:color w:val="000000"/>
          <w:sz w:val="22"/>
          <w:rtl/>
          <w:lang w:eastAsia="en-CA"/>
        </w:rPr>
        <w:t xml:space="preserve">المدارس </w:t>
      </w:r>
      <w:r w:rsidR="002258F1">
        <w:rPr>
          <w:rFonts w:eastAsia="Times New Roman" w:cs="Arial" w:hint="cs"/>
          <w:color w:val="000000"/>
          <w:sz w:val="22"/>
          <w:rtl/>
          <w:lang w:eastAsia="en-CA"/>
        </w:rPr>
        <w:t xml:space="preserve">البديلة، </w:t>
      </w:r>
      <w:r w:rsidR="008E5920">
        <w:rPr>
          <w:rFonts w:eastAsia="Times New Roman" w:cs="Arial" w:hint="cs"/>
          <w:color w:val="000000"/>
          <w:sz w:val="22"/>
          <w:rtl/>
          <w:lang w:eastAsia="en-CA" w:bidi="ar-SY"/>
        </w:rPr>
        <w:t xml:space="preserve">المواقع </w:t>
      </w:r>
      <w:r w:rsidR="00F92D6E">
        <w:rPr>
          <w:rFonts w:eastAsia="Times New Roman" w:cs="Arial" w:hint="cs"/>
          <w:color w:val="000000"/>
          <w:sz w:val="22"/>
          <w:rtl/>
          <w:lang w:eastAsia="en-CA" w:bidi="ar-SY"/>
        </w:rPr>
        <w:t>التجمعي</w:t>
      </w:r>
      <w:r w:rsidR="00F07D2E">
        <w:rPr>
          <w:rFonts w:eastAsia="Times New Roman" w:cs="Arial" w:hint="cs"/>
          <w:color w:val="000000"/>
          <w:sz w:val="22"/>
          <w:rtl/>
          <w:lang w:eastAsia="en-CA" w:bidi="ar-SY"/>
        </w:rPr>
        <w:t>ّ</w:t>
      </w:r>
      <w:r w:rsidR="00F92D6E">
        <w:rPr>
          <w:rFonts w:eastAsia="Times New Roman" w:cs="Arial" w:hint="cs"/>
          <w:color w:val="000000"/>
          <w:sz w:val="22"/>
          <w:rtl/>
          <w:lang w:eastAsia="en-CA" w:bidi="ar-SY"/>
        </w:rPr>
        <w:t>ة</w:t>
      </w:r>
      <w:r w:rsidR="008E5920">
        <w:rPr>
          <w:rFonts w:eastAsia="Times New Roman" w:cs="Arial" w:hint="cs"/>
          <w:color w:val="000000"/>
          <w:sz w:val="22"/>
          <w:rtl/>
          <w:lang w:eastAsia="en-CA" w:bidi="ar-SY"/>
        </w:rPr>
        <w:t xml:space="preserve">، </w:t>
      </w:r>
      <w:r w:rsidR="008E5920">
        <w:rPr>
          <w:rFonts w:eastAsia="Times New Roman" w:cs="Arial" w:hint="cs"/>
          <w:color w:val="000000"/>
          <w:sz w:val="22"/>
          <w:rtl/>
          <w:lang w:val="en-US" w:eastAsia="en-CA" w:bidi="ar-SY"/>
        </w:rPr>
        <w:t>برامج الدعم المكثّف، وما إلى ذلك) فإنها ستطبق جداول</w:t>
      </w:r>
      <w:r w:rsidR="002B6639">
        <w:rPr>
          <w:rFonts w:eastAsia="Times New Roman" w:cs="Arial" w:hint="cs"/>
          <w:color w:val="000000"/>
          <w:sz w:val="22"/>
          <w:rtl/>
          <w:lang w:val="en-US" w:eastAsia="en-CA" w:bidi="ar-SY"/>
        </w:rPr>
        <w:t xml:space="preserve"> عن بُعد</w:t>
      </w:r>
      <w:r w:rsidR="008E5920">
        <w:rPr>
          <w:rFonts w:eastAsia="Times New Roman" w:cs="Arial" w:hint="cs"/>
          <w:color w:val="000000"/>
          <w:sz w:val="22"/>
          <w:rtl/>
          <w:lang w:val="en-US" w:eastAsia="en-CA" w:bidi="ar-SY"/>
        </w:rPr>
        <w:t xml:space="preserve"> </w:t>
      </w:r>
      <w:r w:rsidR="002B6639">
        <w:rPr>
          <w:rFonts w:eastAsia="Times New Roman" w:cs="Arial" w:hint="cs"/>
          <w:color w:val="000000"/>
          <w:sz w:val="22"/>
          <w:rtl/>
          <w:lang w:val="en-US" w:eastAsia="en-CA" w:bidi="ar-SY"/>
        </w:rPr>
        <w:t>تضعها بنفسها</w:t>
      </w:r>
      <w:r w:rsidR="008E5920">
        <w:rPr>
          <w:rFonts w:eastAsia="Times New Roman" w:cs="Arial" w:hint="cs"/>
          <w:color w:val="000000"/>
          <w:sz w:val="22"/>
          <w:rtl/>
          <w:lang w:val="en-US" w:eastAsia="en-CA" w:bidi="ar-SY"/>
        </w:rPr>
        <w:t>.</w:t>
      </w:r>
    </w:p>
    <w:p w14:paraId="046AC007" w14:textId="69E28C30" w:rsidR="00C07991" w:rsidRPr="00125178" w:rsidRDefault="008E5920" w:rsidP="008E5920">
      <w:pPr>
        <w:bidi/>
        <w:spacing w:before="240" w:line="240" w:lineRule="auto"/>
        <w:rPr>
          <w:rFonts w:ascii="Times New Roman" w:eastAsia="Times New Roman" w:hAnsi="Times New Roman" w:cs="Times New Roman"/>
          <w:szCs w:val="24"/>
          <w:lang w:val="en-US" w:eastAsia="en-CA" w:bidi="ar-SY"/>
        </w:rPr>
      </w:pPr>
      <w:r>
        <w:rPr>
          <w:rFonts w:eastAsia="Times New Roman" w:cs="Arial" w:hint="cs"/>
          <w:b/>
          <w:bCs/>
          <w:color w:val="000000"/>
          <w:sz w:val="22"/>
          <w:rtl/>
          <w:lang w:eastAsia="en-CA"/>
        </w:rPr>
        <w:t xml:space="preserve">التعلّم الافتراضي: </w:t>
      </w:r>
      <w:r>
        <w:rPr>
          <w:rFonts w:eastAsia="Times New Roman" w:cs="Arial" w:hint="cs"/>
          <w:color w:val="000000"/>
          <w:sz w:val="22"/>
          <w:rtl/>
          <w:lang w:eastAsia="en-CA"/>
        </w:rPr>
        <w:t>سيستمر بالعمل كالمعتاد</w:t>
      </w:r>
      <w:r w:rsidR="00125178">
        <w:rPr>
          <w:rFonts w:eastAsia="Times New Roman" w:cs="Arial" w:hint="cs"/>
          <w:color w:val="000000"/>
          <w:sz w:val="22"/>
          <w:rtl/>
          <w:lang w:eastAsia="en-CA" w:bidi="ar-SY"/>
        </w:rPr>
        <w:t>.</w:t>
      </w:r>
    </w:p>
    <w:p w14:paraId="0E556F03" w14:textId="28B46308" w:rsidR="00C07991" w:rsidRPr="00C07991" w:rsidRDefault="00F92D6E" w:rsidP="00125178">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ال</w:t>
      </w:r>
      <w:r w:rsidR="00125178">
        <w:rPr>
          <w:rFonts w:eastAsia="Times New Roman" w:cs="Arial" w:hint="cs"/>
          <w:b/>
          <w:bCs/>
          <w:color w:val="000000"/>
          <w:sz w:val="28"/>
          <w:szCs w:val="28"/>
          <w:u w:val="single"/>
          <w:rtl/>
          <w:lang w:eastAsia="en-CA"/>
        </w:rPr>
        <w:t xml:space="preserve">مواقع </w:t>
      </w:r>
      <w:r>
        <w:rPr>
          <w:rFonts w:eastAsia="Times New Roman" w:cs="Arial" w:hint="cs"/>
          <w:b/>
          <w:bCs/>
          <w:color w:val="000000"/>
          <w:sz w:val="28"/>
          <w:szCs w:val="28"/>
          <w:u w:val="single"/>
          <w:rtl/>
          <w:lang w:eastAsia="en-CA"/>
        </w:rPr>
        <w:t>التجمعي</w:t>
      </w:r>
      <w:r w:rsidR="00F07D2E">
        <w:rPr>
          <w:rFonts w:eastAsia="Times New Roman" w:cs="Arial" w:hint="cs"/>
          <w:b/>
          <w:bCs/>
          <w:color w:val="000000"/>
          <w:sz w:val="28"/>
          <w:szCs w:val="28"/>
          <w:u w:val="single"/>
          <w:rtl/>
          <w:lang w:eastAsia="en-CA"/>
        </w:rPr>
        <w:t>ّ</w:t>
      </w:r>
      <w:r>
        <w:rPr>
          <w:rFonts w:eastAsia="Times New Roman" w:cs="Arial" w:hint="cs"/>
          <w:b/>
          <w:bCs/>
          <w:color w:val="000000"/>
          <w:sz w:val="28"/>
          <w:szCs w:val="28"/>
          <w:u w:val="single"/>
          <w:rtl/>
          <w:lang w:eastAsia="en-CA"/>
        </w:rPr>
        <w:t>ة ل</w:t>
      </w:r>
      <w:r w:rsidR="00125178">
        <w:rPr>
          <w:rFonts w:eastAsia="Times New Roman" w:cs="Arial" w:hint="cs"/>
          <w:b/>
          <w:bCs/>
          <w:color w:val="000000"/>
          <w:sz w:val="28"/>
          <w:szCs w:val="28"/>
          <w:u w:val="single"/>
          <w:rtl/>
          <w:lang w:eastAsia="en-CA"/>
        </w:rPr>
        <w:t>لتعليم الخاص</w:t>
      </w:r>
    </w:p>
    <w:p w14:paraId="7E908ED7" w14:textId="780AD60E" w:rsidR="00C07991" w:rsidRPr="00C07991" w:rsidRDefault="00125178" w:rsidP="00125178">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 xml:space="preserve">ستطبّق المواقع </w:t>
      </w:r>
      <w:r w:rsidR="00F07D2E">
        <w:rPr>
          <w:rFonts w:eastAsia="Times New Roman" w:cs="Arial" w:hint="cs"/>
          <w:color w:val="000000"/>
          <w:sz w:val="22"/>
          <w:rtl/>
          <w:lang w:eastAsia="en-CA"/>
        </w:rPr>
        <w:t>التجمعيّة</w:t>
      </w:r>
      <w:r>
        <w:rPr>
          <w:rFonts w:eastAsia="Times New Roman" w:cs="Arial" w:hint="cs"/>
          <w:color w:val="000000"/>
          <w:sz w:val="22"/>
          <w:rtl/>
          <w:lang w:eastAsia="en-CA"/>
        </w:rPr>
        <w:t xml:space="preserve"> (المدرجة أدناه)</w:t>
      </w:r>
      <w:r w:rsidR="00F07D2E">
        <w:rPr>
          <w:rFonts w:eastAsia="Times New Roman" w:cs="Arial" w:hint="cs"/>
          <w:color w:val="000000"/>
          <w:sz w:val="22"/>
          <w:rtl/>
          <w:lang w:eastAsia="en-CA"/>
        </w:rPr>
        <w:t xml:space="preserve"> جداول تعلّم عن </w:t>
      </w:r>
      <w:r w:rsidR="004E3F36">
        <w:rPr>
          <w:rFonts w:eastAsia="Times New Roman" w:cs="Arial" w:hint="cs"/>
          <w:color w:val="000000"/>
          <w:sz w:val="22"/>
          <w:rtl/>
          <w:lang w:val="en-US" w:eastAsia="en-CA" w:bidi="ar-SY"/>
        </w:rPr>
        <w:t>بُعد تضعها بنفسها</w:t>
      </w:r>
      <w:r w:rsidR="008507B9">
        <w:rPr>
          <w:rFonts w:eastAsia="Times New Roman" w:cs="Arial" w:hint="cs"/>
          <w:color w:val="000000"/>
          <w:sz w:val="22"/>
          <w:rtl/>
          <w:lang w:eastAsia="en-CA"/>
        </w:rPr>
        <w:t>.</w:t>
      </w:r>
    </w:p>
    <w:p w14:paraId="0AC4DC9F" w14:textId="27F38FE9" w:rsidR="00C07991" w:rsidRPr="000E7505" w:rsidRDefault="0097406F" w:rsidP="0097406F">
      <w:pPr>
        <w:bidi/>
        <w:spacing w:before="240" w:line="240" w:lineRule="auto"/>
        <w:rPr>
          <w:rFonts w:ascii="Times New Roman" w:eastAsia="Times New Roman" w:hAnsi="Times New Roman" w:cs="Times New Roman"/>
          <w:szCs w:val="24"/>
          <w:rtl/>
          <w:lang w:val="en-US" w:eastAsia="en-CA" w:bidi="ar-SY"/>
        </w:rPr>
      </w:pPr>
      <w:r>
        <w:rPr>
          <w:rFonts w:eastAsia="Times New Roman" w:cs="Arial" w:hint="cs"/>
          <w:b/>
          <w:bCs/>
          <w:color w:val="000000"/>
          <w:sz w:val="22"/>
          <w:rtl/>
          <w:lang w:eastAsia="en-CA" w:bidi="ar-SY"/>
        </w:rPr>
        <w:t xml:space="preserve">المواقع التجمعيّة للمرحلة الأساسية: </w:t>
      </w:r>
      <w:r w:rsidRPr="009F688E">
        <w:rPr>
          <w:rFonts w:eastAsia="Times New Roman" w:cs="Arial" w:hint="cs"/>
          <w:color w:val="000000"/>
          <w:sz w:val="22"/>
          <w:rtl/>
          <w:lang w:eastAsia="en-CA" w:bidi="ar-SY"/>
        </w:rPr>
        <w:t>مدرسة بيفرلي، مدرسة لوسي مكورميك</w:t>
      </w:r>
      <w:r w:rsidR="000E7505">
        <w:rPr>
          <w:rFonts w:eastAsia="Times New Roman" w:cs="Arial" w:hint="cs"/>
          <w:b/>
          <w:bCs/>
          <w:color w:val="000000"/>
          <w:sz w:val="22"/>
          <w:rtl/>
          <w:lang w:val="en-US" w:eastAsia="en-CA" w:bidi="ar-SY"/>
        </w:rPr>
        <w:t xml:space="preserve"> </w:t>
      </w:r>
      <w:r w:rsidR="000E7505">
        <w:rPr>
          <w:rFonts w:eastAsia="Times New Roman" w:cs="Arial" w:hint="cs"/>
          <w:color w:val="000000"/>
          <w:sz w:val="22"/>
          <w:rtl/>
          <w:lang w:val="en-US" w:eastAsia="en-CA" w:bidi="ar-SY"/>
        </w:rPr>
        <w:t xml:space="preserve">للكبار، مدرسة سينيكا، </w:t>
      </w:r>
      <w:r w:rsidR="00045B3E">
        <w:rPr>
          <w:rFonts w:eastAsia="Times New Roman" w:cs="Arial" w:hint="cs"/>
          <w:color w:val="000000"/>
          <w:sz w:val="22"/>
          <w:rtl/>
          <w:lang w:val="en-US" w:eastAsia="en-CA" w:bidi="ar-SY"/>
        </w:rPr>
        <w:t>مدرسة سني فيو العامة للصغار والكبار، مدرسة باركلين العامة، مدرسة ويليام جي</w:t>
      </w:r>
      <w:r w:rsidR="004E3F36">
        <w:rPr>
          <w:rFonts w:eastAsia="Times New Roman" w:cs="Arial" w:hint="cs"/>
          <w:color w:val="000000"/>
          <w:sz w:val="22"/>
          <w:rtl/>
          <w:lang w:val="en-US" w:eastAsia="en-CA" w:bidi="ar-SY"/>
        </w:rPr>
        <w:t>ه</w:t>
      </w:r>
      <w:r w:rsidR="00045B3E">
        <w:rPr>
          <w:rFonts w:eastAsia="Times New Roman" w:cs="Arial" w:hint="cs"/>
          <w:color w:val="000000"/>
          <w:sz w:val="22"/>
          <w:rtl/>
          <w:lang w:val="en-US" w:eastAsia="en-CA" w:bidi="ar-SY"/>
        </w:rPr>
        <w:t xml:space="preserve"> مكورديك</w:t>
      </w:r>
      <w:r w:rsidR="004E3F36">
        <w:rPr>
          <w:rFonts w:eastAsia="Times New Roman" w:cs="Arial" w:hint="cs"/>
          <w:color w:val="000000"/>
          <w:sz w:val="22"/>
          <w:rtl/>
          <w:lang w:val="en-US" w:eastAsia="en-CA" w:bidi="ar-SY"/>
        </w:rPr>
        <w:t>.</w:t>
      </w:r>
    </w:p>
    <w:p w14:paraId="3D5085D2" w14:textId="4E0AA0C4" w:rsidR="00C07991" w:rsidRPr="00C07991" w:rsidRDefault="00045B3E" w:rsidP="00045B3E">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2"/>
          <w:rtl/>
          <w:lang w:eastAsia="en-CA"/>
        </w:rPr>
        <w:t xml:space="preserve">المواقع الجمعيّة للمرحلة الثانوية: </w:t>
      </w:r>
      <w:r w:rsidRPr="00045B3E">
        <w:rPr>
          <w:rFonts w:eastAsia="Times New Roman" w:cs="Arial" w:hint="cs"/>
          <w:color w:val="000000"/>
          <w:sz w:val="22"/>
          <w:rtl/>
          <w:lang w:eastAsia="en-CA"/>
        </w:rPr>
        <w:t>سنترال إيتوبيكو،</w:t>
      </w:r>
      <w:r>
        <w:rPr>
          <w:rFonts w:eastAsia="Times New Roman" w:cs="Arial" w:hint="cs"/>
          <w:color w:val="000000"/>
          <w:sz w:val="22"/>
          <w:rtl/>
          <w:lang w:eastAsia="en-CA"/>
        </w:rPr>
        <w:t xml:space="preserve"> مدرسة دروري الثانوية، فرانك أوك، مدرسة ميبل وود الثانوية، سير ويليام أوسلر، مدرسة يورك هامبر الثانوية</w:t>
      </w:r>
      <w:r w:rsidR="00293A78">
        <w:rPr>
          <w:rFonts w:eastAsia="Times New Roman" w:cs="Arial" w:hint="cs"/>
          <w:color w:val="000000"/>
          <w:sz w:val="22"/>
          <w:rtl/>
          <w:lang w:eastAsia="en-CA"/>
        </w:rPr>
        <w:t>.</w:t>
      </w:r>
    </w:p>
    <w:p w14:paraId="55FCA0B6" w14:textId="61A98AE1" w:rsidR="00C07991" w:rsidRDefault="005803F7" w:rsidP="00F4396A">
      <w:pPr>
        <w:bidi/>
        <w:spacing w:before="240" w:line="240" w:lineRule="auto"/>
        <w:rPr>
          <w:rFonts w:eastAsia="Times New Roman" w:cs="Arial"/>
          <w:b/>
          <w:bCs/>
          <w:color w:val="000000"/>
          <w:sz w:val="28"/>
          <w:szCs w:val="28"/>
          <w:u w:val="single"/>
          <w:lang w:eastAsia="en-CA"/>
        </w:rPr>
      </w:pPr>
      <w:r>
        <w:rPr>
          <w:rFonts w:eastAsia="Times New Roman" w:cs="Arial" w:hint="cs"/>
          <w:color w:val="000000"/>
          <w:sz w:val="22"/>
          <w:rtl/>
          <w:lang w:eastAsia="en-CA"/>
        </w:rPr>
        <w:lastRenderedPageBreak/>
        <w:t xml:space="preserve">يُرجى ملاحظة أنه كجزء من جهود الحكومة لحماية الفئات الأكثر ضعفاً، ستقدم مجالس المدارس، عند الإمكان، دعماً شخصياً للطلاب ذوي الاحتياجات التعليمية الخاصة الذين لا يمكن </w:t>
      </w:r>
      <w:r w:rsidR="00F4396A">
        <w:rPr>
          <w:rFonts w:eastAsia="Times New Roman" w:cs="Arial" w:hint="cs"/>
          <w:color w:val="000000"/>
          <w:sz w:val="22"/>
          <w:rtl/>
          <w:lang w:eastAsia="en-CA" w:bidi="ar-SY"/>
        </w:rPr>
        <w:t>توفير التعليم لهم عن بُعد حسب احتياجات الطالب. يُرجى التحدث مع مدير مدرسة طفلك إن كنت ترى أن هناك حاجة لذلك.</w:t>
      </w:r>
    </w:p>
    <w:p w14:paraId="5ECCA5A7" w14:textId="5BDE18FB" w:rsidR="00C07991" w:rsidRPr="00C07991" w:rsidRDefault="00F4396A" w:rsidP="00F4396A">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برامج رعاية الطفل/</w:t>
      </w:r>
      <w:r w:rsidR="00D2716D">
        <w:rPr>
          <w:rFonts w:eastAsia="Times New Roman" w:cs="Arial" w:hint="cs"/>
          <w:b/>
          <w:bCs/>
          <w:color w:val="000000"/>
          <w:sz w:val="28"/>
          <w:szCs w:val="28"/>
          <w:u w:val="single"/>
          <w:rtl/>
          <w:lang w:eastAsia="en-CA" w:bidi="ar-SY"/>
        </w:rPr>
        <w:t xml:space="preserve">الرعاية </w:t>
      </w:r>
      <w:r w:rsidR="0012092B">
        <w:rPr>
          <w:rFonts w:eastAsia="Times New Roman" w:cs="Arial" w:hint="cs"/>
          <w:b/>
          <w:bCs/>
          <w:color w:val="000000"/>
          <w:sz w:val="28"/>
          <w:szCs w:val="28"/>
          <w:u w:val="single"/>
          <w:rtl/>
          <w:lang w:eastAsia="en-CA" w:bidi="ar-SY"/>
        </w:rPr>
        <w:t>النهارية الممتدة</w:t>
      </w:r>
      <w:r>
        <w:rPr>
          <w:rFonts w:eastAsia="Times New Roman" w:cs="Arial" w:hint="cs"/>
          <w:b/>
          <w:bCs/>
          <w:color w:val="000000"/>
          <w:sz w:val="28"/>
          <w:szCs w:val="28"/>
          <w:u w:val="single"/>
          <w:rtl/>
          <w:lang w:eastAsia="en-CA"/>
        </w:rPr>
        <w:t>:</w:t>
      </w:r>
    </w:p>
    <w:p w14:paraId="6BFBD613" w14:textId="47744B46" w:rsidR="00C07991" w:rsidRPr="00C07991" w:rsidRDefault="008A0DB3" w:rsidP="00D2716D">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سيُسمح لجميع برامج رعاية الطفل</w:t>
      </w:r>
      <w:r w:rsidR="00DF304C">
        <w:rPr>
          <w:rFonts w:eastAsia="Times New Roman" w:cs="Arial" w:hint="cs"/>
          <w:color w:val="000000"/>
          <w:sz w:val="22"/>
          <w:rtl/>
          <w:lang w:eastAsia="en-CA"/>
        </w:rPr>
        <w:t>،</w:t>
      </w:r>
      <w:r>
        <w:rPr>
          <w:rFonts w:eastAsia="Times New Roman" w:cs="Arial" w:hint="cs"/>
          <w:color w:val="000000"/>
          <w:sz w:val="22"/>
          <w:rtl/>
          <w:lang w:eastAsia="en-CA"/>
        </w:rPr>
        <w:t xml:space="preserve"> التي تقدم الخدمات للرضع والأطفال الدارجين والأطفال في سن ما قبل المدرسة، المتواجدة داخل المدارس التابعة لمجلس مدارس منطقة تور</w:t>
      </w:r>
      <w:r w:rsidR="000771DA">
        <w:rPr>
          <w:rFonts w:eastAsia="Times New Roman" w:cs="Arial" w:hint="cs"/>
          <w:color w:val="000000"/>
          <w:sz w:val="22"/>
          <w:rtl/>
          <w:lang w:eastAsia="en-CA"/>
        </w:rPr>
        <w:t>و</w:t>
      </w:r>
      <w:r>
        <w:rPr>
          <w:rFonts w:eastAsia="Times New Roman" w:cs="Arial" w:hint="cs"/>
          <w:color w:val="000000"/>
          <w:sz w:val="22"/>
          <w:rtl/>
          <w:lang w:eastAsia="en-CA"/>
        </w:rPr>
        <w:t xml:space="preserve">نتو، بفتح </w:t>
      </w:r>
      <w:r w:rsidR="00DF304C">
        <w:rPr>
          <w:rFonts w:eastAsia="Times New Roman" w:cs="Arial" w:hint="cs"/>
          <w:color w:val="000000"/>
          <w:sz w:val="22"/>
          <w:rtl/>
          <w:lang w:eastAsia="en-CA"/>
        </w:rPr>
        <w:t xml:space="preserve">أبوابها </w:t>
      </w:r>
      <w:r>
        <w:rPr>
          <w:rFonts w:eastAsia="Times New Roman" w:cs="Arial" w:hint="cs"/>
          <w:color w:val="000000"/>
          <w:sz w:val="22"/>
          <w:rtl/>
          <w:lang w:eastAsia="en-CA"/>
        </w:rPr>
        <w:t xml:space="preserve">خلال فترة الإقفال، ولكن يجب على الأهالي/أولياء الأمور </w:t>
      </w:r>
      <w:r w:rsidR="000771DA">
        <w:rPr>
          <w:rFonts w:eastAsia="Times New Roman" w:cs="Arial" w:hint="cs"/>
          <w:color w:val="000000"/>
          <w:sz w:val="22"/>
          <w:rtl/>
          <w:lang w:eastAsia="en-CA"/>
        </w:rPr>
        <w:t xml:space="preserve">التأكّد من </w:t>
      </w:r>
      <w:r>
        <w:rPr>
          <w:rFonts w:eastAsia="Times New Roman" w:cs="Arial" w:hint="cs"/>
          <w:color w:val="000000"/>
          <w:sz w:val="22"/>
          <w:rtl/>
          <w:lang w:eastAsia="en-CA"/>
        </w:rPr>
        <w:t xml:space="preserve">التفاصيل لدى مشغّل دار رعاية الطفل. </w:t>
      </w:r>
      <w:r w:rsidR="0012092B">
        <w:rPr>
          <w:rFonts w:eastAsia="Times New Roman" w:cs="Arial" w:hint="cs"/>
          <w:color w:val="000000"/>
          <w:sz w:val="22"/>
          <w:rtl/>
          <w:lang w:eastAsia="en-CA"/>
        </w:rPr>
        <w:t>أثناء إغلاق المدارس، ستُغلق أيضاً جميع برامج الرعاية النهارية الممتدة وبرامج ما قبل وما بعد الدوام المدرسي في مجلس مدارس منطقة تور</w:t>
      </w:r>
      <w:r w:rsidR="000771DA">
        <w:rPr>
          <w:rFonts w:eastAsia="Times New Roman" w:cs="Arial" w:hint="cs"/>
          <w:color w:val="000000"/>
          <w:sz w:val="22"/>
          <w:rtl/>
          <w:lang w:eastAsia="en-CA"/>
        </w:rPr>
        <w:t>و</w:t>
      </w:r>
      <w:r w:rsidR="0012092B">
        <w:rPr>
          <w:rFonts w:eastAsia="Times New Roman" w:cs="Arial" w:hint="cs"/>
          <w:color w:val="000000"/>
          <w:sz w:val="22"/>
          <w:rtl/>
          <w:lang w:eastAsia="en-CA"/>
        </w:rPr>
        <w:t>نتو.</w:t>
      </w:r>
    </w:p>
    <w:p w14:paraId="37509203" w14:textId="3E2044D7" w:rsidR="00C07991" w:rsidRPr="00C07991" w:rsidRDefault="0012092B" w:rsidP="0012092B">
      <w:pPr>
        <w:bidi/>
        <w:spacing w:before="240" w:line="240" w:lineRule="auto"/>
        <w:rPr>
          <w:rFonts w:ascii="Times New Roman" w:eastAsia="Times New Roman" w:hAnsi="Times New Roman" w:cs="Times New Roman"/>
          <w:szCs w:val="24"/>
          <w:lang w:eastAsia="en-CA"/>
        </w:rPr>
      </w:pPr>
      <w:r>
        <w:rPr>
          <w:rFonts w:eastAsia="Times New Roman" w:cs="Arial" w:hint="cs"/>
          <w:b/>
          <w:bCs/>
          <w:color w:val="000000"/>
          <w:sz w:val="28"/>
          <w:szCs w:val="28"/>
          <w:u w:val="single"/>
          <w:rtl/>
          <w:lang w:eastAsia="en-CA"/>
        </w:rPr>
        <w:t>الخطوات التالية</w:t>
      </w:r>
    </w:p>
    <w:p w14:paraId="28FE415A" w14:textId="5D7D6E57" w:rsidR="00C07991" w:rsidRPr="00EF62C8" w:rsidRDefault="0012092B" w:rsidP="0012092B">
      <w:pPr>
        <w:bidi/>
        <w:spacing w:before="240" w:line="240" w:lineRule="auto"/>
        <w:rPr>
          <w:rFonts w:ascii="Times New Roman" w:eastAsia="Times New Roman" w:hAnsi="Times New Roman" w:cs="Times New Roman"/>
          <w:szCs w:val="24"/>
          <w:lang w:eastAsia="en-CA"/>
        </w:rPr>
      </w:pPr>
      <w:r>
        <w:rPr>
          <w:rFonts w:eastAsia="Times New Roman" w:cs="Arial" w:hint="cs"/>
          <w:color w:val="000000"/>
          <w:sz w:val="22"/>
          <w:rtl/>
          <w:lang w:eastAsia="en-CA"/>
        </w:rPr>
        <w:t>رغم أن مجلس مدارس منطقة تور</w:t>
      </w:r>
      <w:r w:rsidR="000771DA">
        <w:rPr>
          <w:rFonts w:eastAsia="Times New Roman" w:cs="Arial" w:hint="cs"/>
          <w:color w:val="000000"/>
          <w:sz w:val="22"/>
          <w:rtl/>
          <w:lang w:eastAsia="en-CA"/>
        </w:rPr>
        <w:t>و</w:t>
      </w:r>
      <w:r>
        <w:rPr>
          <w:rFonts w:eastAsia="Times New Roman" w:cs="Arial" w:hint="cs"/>
          <w:color w:val="000000"/>
          <w:sz w:val="22"/>
          <w:rtl/>
          <w:lang w:eastAsia="en-CA"/>
        </w:rPr>
        <w:t xml:space="preserve">نتو قد وزع أكثر من 70,000 جهاز للطلاب هذه السنة، ندرك أنه لا </w:t>
      </w:r>
      <w:r w:rsidR="000771DA">
        <w:rPr>
          <w:rFonts w:eastAsia="Times New Roman" w:cs="Arial" w:hint="cs"/>
          <w:color w:val="000000"/>
          <w:sz w:val="22"/>
          <w:rtl/>
          <w:lang w:eastAsia="en-CA"/>
        </w:rPr>
        <w:t>ي</w:t>
      </w:r>
      <w:r>
        <w:rPr>
          <w:rFonts w:eastAsia="Times New Roman" w:cs="Arial" w:hint="cs"/>
          <w:color w:val="000000"/>
          <w:sz w:val="22"/>
          <w:rtl/>
          <w:lang w:eastAsia="en-CA"/>
        </w:rPr>
        <w:t>زال هناك بعض الطلاب الذين قد يحتاجون إلى جهاز في فترة التعلم عن بُعد هذه. في هذه الحالات، نحث العائلات على الاتصال بمدارسهم عندما تفتح مجدداً لترتيب الحصول على جهاز. يُرجى ملاحظة أن تقديم الأجهزة سيعتمد على توفرها وقد يستغرق توزيعها بعض الوقت.</w:t>
      </w:r>
    </w:p>
    <w:p w14:paraId="3D1DDF61" w14:textId="0A9EC93C" w:rsidR="00C07991" w:rsidRPr="00EF62C8" w:rsidRDefault="0039253A" w:rsidP="0012092B">
      <w:pPr>
        <w:bidi/>
        <w:spacing w:before="240" w:line="240" w:lineRule="auto"/>
        <w:rPr>
          <w:rFonts w:ascii="Times New Roman" w:eastAsia="Times New Roman" w:hAnsi="Times New Roman" w:cs="Times New Roman"/>
          <w:szCs w:val="24"/>
          <w:lang w:val="fr-CA" w:eastAsia="en-CA"/>
        </w:rPr>
      </w:pPr>
      <w:r>
        <w:rPr>
          <w:rFonts w:eastAsia="Times New Roman" w:cs="Arial" w:hint="cs"/>
          <w:color w:val="000000"/>
          <w:sz w:val="22"/>
          <w:rtl/>
          <w:lang w:eastAsia="en-CA"/>
        </w:rPr>
        <w:t xml:space="preserve">تأتي هذه الأخبار اليوم في وقت تقضي فيه جميع المدارس العطلة الشتوية، الأمر الذي يشكل تحدياً حيث </w:t>
      </w:r>
      <w:r w:rsidR="00D7319F">
        <w:rPr>
          <w:rFonts w:eastAsia="Times New Roman" w:cs="Arial" w:hint="cs"/>
          <w:color w:val="000000"/>
          <w:sz w:val="22"/>
          <w:rtl/>
          <w:lang w:eastAsia="en-CA"/>
        </w:rPr>
        <w:t>إنني</w:t>
      </w:r>
      <w:r>
        <w:rPr>
          <w:rFonts w:eastAsia="Times New Roman" w:cs="Arial" w:hint="cs"/>
          <w:color w:val="000000"/>
          <w:sz w:val="22"/>
          <w:rtl/>
          <w:lang w:eastAsia="en-CA"/>
        </w:rPr>
        <w:t xml:space="preserve"> أعلم أنه قد تراود كثير منكم أسئلة حول الخطوات التالية. بالنسبة ل</w:t>
      </w:r>
      <w:r w:rsidR="00D7319F">
        <w:rPr>
          <w:rFonts w:eastAsia="Times New Roman" w:cs="Arial" w:hint="cs"/>
          <w:color w:val="000000"/>
          <w:sz w:val="22"/>
          <w:rtl/>
          <w:lang w:val="en-US" w:eastAsia="en-CA" w:bidi="ar-JO"/>
        </w:rPr>
        <w:t>ل</w:t>
      </w:r>
      <w:r>
        <w:rPr>
          <w:rFonts w:eastAsia="Times New Roman" w:cs="Arial" w:hint="cs"/>
          <w:color w:val="000000"/>
          <w:sz w:val="22"/>
          <w:rtl/>
          <w:lang w:eastAsia="en-CA"/>
        </w:rPr>
        <w:t xml:space="preserve">مدراس </w:t>
      </w:r>
      <w:r w:rsidR="00D7319F">
        <w:rPr>
          <w:rFonts w:eastAsia="Times New Roman" w:cs="Arial" w:hint="cs"/>
          <w:color w:val="000000"/>
          <w:sz w:val="22"/>
          <w:rtl/>
          <w:lang w:eastAsia="en-CA"/>
        </w:rPr>
        <w:t xml:space="preserve">التي تتطلب </w:t>
      </w:r>
      <w:r>
        <w:rPr>
          <w:rFonts w:eastAsia="Times New Roman" w:cs="Arial" w:hint="cs"/>
          <w:color w:val="000000"/>
          <w:sz w:val="22"/>
          <w:rtl/>
          <w:lang w:eastAsia="en-CA"/>
        </w:rPr>
        <w:t>الحضور الشخصي، سيتصل المدرسون بالطلاب وأسرهم يوم الإثنين 4 يناير/كانون الثاني لتقديم مزيد من المعلومات وبدء</w:t>
      </w:r>
      <w:r w:rsidR="00F527CF">
        <w:rPr>
          <w:rFonts w:eastAsia="Times New Roman" w:cs="Arial" w:hint="cs"/>
          <w:color w:val="000000"/>
          <w:sz w:val="22"/>
          <w:rtl/>
          <w:lang w:eastAsia="en-CA"/>
        </w:rPr>
        <w:t>، ما نتوقع أن تكون، العملية السريعة نسبياً للانتقال إلى نظام التعلّم عن بُعد. بالنسبة لطلاب المدراس الافتراضية، سيستمر التعلم كالمعتاد يوم الإثنين 4 يناير/كانون الثاني.</w:t>
      </w:r>
    </w:p>
    <w:p w14:paraId="3E0F633B" w14:textId="089AA7F7" w:rsidR="00C07991" w:rsidRPr="00EF62C8" w:rsidRDefault="00F527CF" w:rsidP="00F527CF">
      <w:pPr>
        <w:bidi/>
        <w:spacing w:before="240" w:line="240" w:lineRule="auto"/>
        <w:rPr>
          <w:rFonts w:ascii="Times New Roman" w:eastAsia="Times New Roman" w:hAnsi="Times New Roman" w:cs="Times New Roman"/>
          <w:szCs w:val="24"/>
          <w:lang w:val="fr-CA" w:eastAsia="en-CA"/>
        </w:rPr>
      </w:pPr>
      <w:r>
        <w:rPr>
          <w:rFonts w:eastAsia="Times New Roman" w:cs="Arial" w:hint="cs"/>
          <w:color w:val="000000"/>
          <w:sz w:val="22"/>
          <w:rtl/>
          <w:lang w:eastAsia="en-CA"/>
        </w:rPr>
        <w:t xml:space="preserve">رغم أن هذه الأخبار لم تكن مفاجئة، أدرك أنها ستكون صعبة على كثير منكم. أريد أن أؤكد لكم أننا تعلمنا الكثير </w:t>
      </w:r>
      <w:r w:rsidR="00EC7D71">
        <w:rPr>
          <w:rFonts w:eastAsia="Times New Roman" w:cs="Arial" w:hint="cs"/>
          <w:color w:val="000000"/>
          <w:sz w:val="22"/>
          <w:rtl/>
          <w:lang w:eastAsia="en-CA"/>
        </w:rPr>
        <w:t xml:space="preserve">عن نظام </w:t>
      </w:r>
      <w:r>
        <w:rPr>
          <w:rFonts w:eastAsia="Times New Roman" w:cs="Arial" w:hint="cs"/>
          <w:color w:val="000000"/>
          <w:sz w:val="22"/>
          <w:rtl/>
          <w:lang w:eastAsia="en-CA"/>
        </w:rPr>
        <w:t xml:space="preserve">التعلّم عن بُعد خلال الأشهر التسعة الماضية ورغم أنه </w:t>
      </w:r>
      <w:r w:rsidR="00EC7D71">
        <w:rPr>
          <w:rFonts w:eastAsia="Times New Roman" w:cs="Arial" w:hint="cs"/>
          <w:color w:val="000000"/>
          <w:sz w:val="22"/>
          <w:rtl/>
          <w:lang w:eastAsia="en-CA"/>
        </w:rPr>
        <w:t xml:space="preserve">لا </w:t>
      </w:r>
      <w:r w:rsidR="00D7319F">
        <w:rPr>
          <w:rFonts w:eastAsia="Times New Roman" w:cs="Arial" w:hint="cs"/>
          <w:color w:val="000000"/>
          <w:sz w:val="22"/>
          <w:rtl/>
          <w:lang w:eastAsia="en-CA"/>
        </w:rPr>
        <w:t xml:space="preserve">تزال </w:t>
      </w:r>
      <w:r w:rsidR="00EC7D71">
        <w:rPr>
          <w:rFonts w:eastAsia="Times New Roman" w:cs="Arial" w:hint="cs"/>
          <w:color w:val="000000"/>
          <w:sz w:val="22"/>
          <w:rtl/>
          <w:lang w:eastAsia="en-CA"/>
        </w:rPr>
        <w:t>هناك تحديات قد نواجهها، سندعم طلابنا وأسرهم لضمان سلاسة الانتقال قدر الإمكان.</w:t>
      </w:r>
    </w:p>
    <w:p w14:paraId="13EE4D89" w14:textId="1AC5FF44" w:rsidR="00791ED6" w:rsidRPr="00EF62C8" w:rsidRDefault="00EC7D71" w:rsidP="005E480A">
      <w:pPr>
        <w:pStyle w:val="xmsonormal"/>
        <w:bidi/>
        <w:spacing w:before="0" w:beforeAutospacing="0" w:after="0" w:afterAutospacing="0"/>
        <w:rPr>
          <w:rFonts w:ascii="Arial" w:hAnsi="Arial" w:cs="Arial"/>
          <w:sz w:val="22"/>
          <w:szCs w:val="22"/>
          <w:lang w:val="fr-CA"/>
        </w:rPr>
      </w:pPr>
      <w:r>
        <w:rPr>
          <w:rFonts w:ascii="Arial" w:hAnsi="Arial" w:cs="Arial" w:hint="cs"/>
          <w:sz w:val="22"/>
          <w:szCs w:val="22"/>
          <w:rtl/>
        </w:rPr>
        <w:t>مع خالص التحية،</w:t>
      </w:r>
    </w:p>
    <w:p w14:paraId="11BE0BD7" w14:textId="234C7B9A" w:rsidR="00791ED6" w:rsidRPr="00EF62C8" w:rsidRDefault="00EC7D71" w:rsidP="00791ED6">
      <w:pPr>
        <w:pStyle w:val="xmsonormal"/>
        <w:spacing w:before="0" w:beforeAutospacing="0" w:after="0" w:afterAutospacing="0"/>
        <w:rPr>
          <w:rFonts w:ascii="Arial" w:hAnsi="Arial" w:cs="Arial"/>
          <w:lang w:val="fr-CA"/>
        </w:rPr>
      </w:pPr>
      <w:r>
        <w:rPr>
          <w:rFonts w:cs="Arial"/>
          <w:noProof/>
          <w:lang w:eastAsia="en-CA"/>
        </w:rPr>
        <w:drawing>
          <wp:anchor distT="0" distB="0" distL="114300" distR="114300" simplePos="0" relativeHeight="251657216" behindDoc="0" locked="0" layoutInCell="1" allowOverlap="1" wp14:anchorId="27464D21" wp14:editId="4F37F627">
            <wp:simplePos x="0" y="0"/>
            <wp:positionH relativeFrom="column">
              <wp:posOffset>5000625</wp:posOffset>
            </wp:positionH>
            <wp:positionV relativeFrom="paragraph">
              <wp:posOffset>7620</wp:posOffset>
            </wp:positionV>
            <wp:extent cx="1569720" cy="580739"/>
            <wp:effectExtent l="0" t="0" r="0" b="0"/>
            <wp:wrapSquare wrapText="bothSides"/>
            <wp:docPr id="2" name="Picture 2" descr="Kathy Withero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 Witherow 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69720" cy="580739"/>
                    </a:xfrm>
                    <a:prstGeom prst="rect">
                      <a:avLst/>
                    </a:prstGeom>
                  </pic:spPr>
                </pic:pic>
              </a:graphicData>
            </a:graphic>
          </wp:anchor>
        </w:drawing>
      </w:r>
    </w:p>
    <w:p w14:paraId="119D8473" w14:textId="76EA3F39" w:rsidR="00791ED6" w:rsidRPr="00EF62C8" w:rsidRDefault="00791ED6" w:rsidP="00EC7D71">
      <w:pPr>
        <w:bidi/>
        <w:spacing w:before="0" w:after="0" w:line="240" w:lineRule="auto"/>
        <w:rPr>
          <w:rFonts w:cs="Arial"/>
          <w:sz w:val="22"/>
          <w:lang w:val="fr-CA"/>
        </w:rPr>
      </w:pPr>
      <w:r w:rsidRPr="00EF62C8">
        <w:rPr>
          <w:rFonts w:cs="Arial"/>
          <w:lang w:val="fr-CA"/>
        </w:rPr>
        <w:br w:type="textWrapping" w:clear="all"/>
      </w:r>
      <w:r w:rsidR="00EC7D71">
        <w:rPr>
          <w:rFonts w:cs="Arial" w:hint="cs"/>
          <w:sz w:val="22"/>
          <w:rtl/>
        </w:rPr>
        <w:t xml:space="preserve">كاثي ويذيرو </w:t>
      </w:r>
      <w:r w:rsidRPr="00EF62C8">
        <w:rPr>
          <w:rFonts w:cs="Arial"/>
          <w:sz w:val="22"/>
          <w:lang w:val="fr-CA"/>
        </w:rPr>
        <w:t>Kathy Witherow</w:t>
      </w:r>
    </w:p>
    <w:bookmarkEnd w:id="0"/>
    <w:p w14:paraId="02A4F9E0" w14:textId="3D07F6D7" w:rsidR="001C799F" w:rsidRPr="00C07991" w:rsidRDefault="00DE0256" w:rsidP="00EC7D71">
      <w:pPr>
        <w:bidi/>
        <w:spacing w:before="0" w:after="0" w:line="240" w:lineRule="auto"/>
        <w:rPr>
          <w:rFonts w:cs="Arial"/>
          <w:sz w:val="22"/>
        </w:rPr>
      </w:pPr>
      <w:r>
        <w:rPr>
          <w:rFonts w:cs="Arial" w:hint="cs"/>
          <w:sz w:val="22"/>
          <w:rtl/>
        </w:rPr>
        <w:t>ال</w:t>
      </w:r>
      <w:r w:rsidR="00EC7D71">
        <w:rPr>
          <w:rFonts w:cs="Arial" w:hint="cs"/>
          <w:sz w:val="22"/>
          <w:rtl/>
        </w:rPr>
        <w:t xml:space="preserve">مديرة </w:t>
      </w:r>
      <w:r>
        <w:rPr>
          <w:rFonts w:cs="Arial" w:hint="cs"/>
          <w:sz w:val="22"/>
          <w:rtl/>
        </w:rPr>
        <w:t>العامة المؤقتة ل</w:t>
      </w:r>
      <w:r w:rsidR="00EC7D71">
        <w:rPr>
          <w:rFonts w:cs="Arial" w:hint="cs"/>
          <w:sz w:val="22"/>
          <w:rtl/>
        </w:rPr>
        <w:t xml:space="preserve">لتعليم </w:t>
      </w:r>
    </w:p>
    <w:sectPr w:rsidR="001C799F" w:rsidRPr="00C07991"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B3B0" w14:textId="77777777" w:rsidR="00A826FA" w:rsidRDefault="00A826FA" w:rsidP="00E5511A">
      <w:pPr>
        <w:spacing w:before="0" w:after="0" w:line="240" w:lineRule="auto"/>
      </w:pPr>
      <w:r>
        <w:separator/>
      </w:r>
    </w:p>
  </w:endnote>
  <w:endnote w:type="continuationSeparator" w:id="0">
    <w:p w14:paraId="1B9D3C06" w14:textId="77777777" w:rsidR="00A826FA" w:rsidRDefault="00A826FA"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DFC5" w14:textId="77777777" w:rsidR="00A826FA" w:rsidRDefault="00A826FA" w:rsidP="00E5511A">
      <w:pPr>
        <w:spacing w:before="0" w:after="0" w:line="240" w:lineRule="auto"/>
      </w:pPr>
      <w:r>
        <w:separator/>
      </w:r>
    </w:p>
  </w:footnote>
  <w:footnote w:type="continuationSeparator" w:id="0">
    <w:p w14:paraId="66D7F6FE" w14:textId="77777777" w:rsidR="00A826FA" w:rsidRDefault="00A826FA"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5B3E"/>
    <w:rsid w:val="00046A4E"/>
    <w:rsid w:val="00047544"/>
    <w:rsid w:val="00050A64"/>
    <w:rsid w:val="0007191D"/>
    <w:rsid w:val="00072EDC"/>
    <w:rsid w:val="00073330"/>
    <w:rsid w:val="000771DA"/>
    <w:rsid w:val="000813E3"/>
    <w:rsid w:val="00093EA1"/>
    <w:rsid w:val="00094E9A"/>
    <w:rsid w:val="0009765C"/>
    <w:rsid w:val="000A7FB1"/>
    <w:rsid w:val="000D22D5"/>
    <w:rsid w:val="000E365A"/>
    <w:rsid w:val="000E7505"/>
    <w:rsid w:val="000F148C"/>
    <w:rsid w:val="000F28E9"/>
    <w:rsid w:val="000F2C2B"/>
    <w:rsid w:val="0010212E"/>
    <w:rsid w:val="001043B7"/>
    <w:rsid w:val="0012092B"/>
    <w:rsid w:val="00125178"/>
    <w:rsid w:val="00131C8D"/>
    <w:rsid w:val="00132AD4"/>
    <w:rsid w:val="00133906"/>
    <w:rsid w:val="001358F0"/>
    <w:rsid w:val="00140F97"/>
    <w:rsid w:val="00140FC0"/>
    <w:rsid w:val="00142381"/>
    <w:rsid w:val="0014745C"/>
    <w:rsid w:val="00147D41"/>
    <w:rsid w:val="00150547"/>
    <w:rsid w:val="00165723"/>
    <w:rsid w:val="00171A5C"/>
    <w:rsid w:val="00174010"/>
    <w:rsid w:val="00175F56"/>
    <w:rsid w:val="00177A9B"/>
    <w:rsid w:val="001960DC"/>
    <w:rsid w:val="00196363"/>
    <w:rsid w:val="001B2DE6"/>
    <w:rsid w:val="001B6272"/>
    <w:rsid w:val="001B6890"/>
    <w:rsid w:val="001C799F"/>
    <w:rsid w:val="001D6D8F"/>
    <w:rsid w:val="001E3353"/>
    <w:rsid w:val="002052F2"/>
    <w:rsid w:val="0021263D"/>
    <w:rsid w:val="00217293"/>
    <w:rsid w:val="00220AA9"/>
    <w:rsid w:val="002258F1"/>
    <w:rsid w:val="0023311E"/>
    <w:rsid w:val="00240ED7"/>
    <w:rsid w:val="00242B3C"/>
    <w:rsid w:val="00263C51"/>
    <w:rsid w:val="0027167F"/>
    <w:rsid w:val="002915C7"/>
    <w:rsid w:val="002937D0"/>
    <w:rsid w:val="00293A78"/>
    <w:rsid w:val="002960AD"/>
    <w:rsid w:val="002963AD"/>
    <w:rsid w:val="00297D36"/>
    <w:rsid w:val="002A6583"/>
    <w:rsid w:val="002B01E3"/>
    <w:rsid w:val="002B2B94"/>
    <w:rsid w:val="002B2DF9"/>
    <w:rsid w:val="002B4E44"/>
    <w:rsid w:val="002B58D5"/>
    <w:rsid w:val="002B59CE"/>
    <w:rsid w:val="002B6639"/>
    <w:rsid w:val="002C653F"/>
    <w:rsid w:val="002C710C"/>
    <w:rsid w:val="002D4428"/>
    <w:rsid w:val="002F4A88"/>
    <w:rsid w:val="00313257"/>
    <w:rsid w:val="00313E55"/>
    <w:rsid w:val="00326736"/>
    <w:rsid w:val="003307C4"/>
    <w:rsid w:val="00334C93"/>
    <w:rsid w:val="00347B78"/>
    <w:rsid w:val="00351130"/>
    <w:rsid w:val="00354429"/>
    <w:rsid w:val="00356A03"/>
    <w:rsid w:val="00372DD4"/>
    <w:rsid w:val="00383437"/>
    <w:rsid w:val="00384FC1"/>
    <w:rsid w:val="0039253A"/>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35E3"/>
    <w:rsid w:val="00423644"/>
    <w:rsid w:val="004240B6"/>
    <w:rsid w:val="00426A0F"/>
    <w:rsid w:val="00430764"/>
    <w:rsid w:val="00430BBA"/>
    <w:rsid w:val="0043435C"/>
    <w:rsid w:val="00437527"/>
    <w:rsid w:val="0047095F"/>
    <w:rsid w:val="00484A8C"/>
    <w:rsid w:val="00486E7E"/>
    <w:rsid w:val="00487B6E"/>
    <w:rsid w:val="00496FF7"/>
    <w:rsid w:val="004A08CC"/>
    <w:rsid w:val="004A113E"/>
    <w:rsid w:val="004A3499"/>
    <w:rsid w:val="004A3C0D"/>
    <w:rsid w:val="004A68D9"/>
    <w:rsid w:val="004B4FA5"/>
    <w:rsid w:val="004B61C3"/>
    <w:rsid w:val="004C27FE"/>
    <w:rsid w:val="004C3119"/>
    <w:rsid w:val="004D33FC"/>
    <w:rsid w:val="004E2970"/>
    <w:rsid w:val="004E3F36"/>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03F7"/>
    <w:rsid w:val="00586822"/>
    <w:rsid w:val="005920BA"/>
    <w:rsid w:val="005943B5"/>
    <w:rsid w:val="005B0EC2"/>
    <w:rsid w:val="005C6004"/>
    <w:rsid w:val="005D2AB8"/>
    <w:rsid w:val="005D423B"/>
    <w:rsid w:val="005E21FC"/>
    <w:rsid w:val="005E480A"/>
    <w:rsid w:val="005F1B79"/>
    <w:rsid w:val="00603411"/>
    <w:rsid w:val="00612C33"/>
    <w:rsid w:val="00636929"/>
    <w:rsid w:val="00644CE8"/>
    <w:rsid w:val="00653AFE"/>
    <w:rsid w:val="00673F2A"/>
    <w:rsid w:val="00677A1E"/>
    <w:rsid w:val="00681212"/>
    <w:rsid w:val="00683144"/>
    <w:rsid w:val="00685FC2"/>
    <w:rsid w:val="0069612A"/>
    <w:rsid w:val="006A1E2D"/>
    <w:rsid w:val="006A1FCA"/>
    <w:rsid w:val="006D2B36"/>
    <w:rsid w:val="006F1B7C"/>
    <w:rsid w:val="00700D0C"/>
    <w:rsid w:val="007244FD"/>
    <w:rsid w:val="007439DD"/>
    <w:rsid w:val="007554F8"/>
    <w:rsid w:val="00757373"/>
    <w:rsid w:val="0076011A"/>
    <w:rsid w:val="007620AE"/>
    <w:rsid w:val="00764D84"/>
    <w:rsid w:val="00791ED6"/>
    <w:rsid w:val="00792F4A"/>
    <w:rsid w:val="00795172"/>
    <w:rsid w:val="007A0DD2"/>
    <w:rsid w:val="007D516F"/>
    <w:rsid w:val="007D7E7F"/>
    <w:rsid w:val="007E784B"/>
    <w:rsid w:val="007F1347"/>
    <w:rsid w:val="007F1D4C"/>
    <w:rsid w:val="00812977"/>
    <w:rsid w:val="0082196A"/>
    <w:rsid w:val="00825610"/>
    <w:rsid w:val="00846C2B"/>
    <w:rsid w:val="008507B9"/>
    <w:rsid w:val="00850913"/>
    <w:rsid w:val="008518EF"/>
    <w:rsid w:val="00853C50"/>
    <w:rsid w:val="008549CF"/>
    <w:rsid w:val="00877824"/>
    <w:rsid w:val="008A0DB3"/>
    <w:rsid w:val="008A533C"/>
    <w:rsid w:val="008B21C3"/>
    <w:rsid w:val="008B2758"/>
    <w:rsid w:val="008B29AC"/>
    <w:rsid w:val="008B7BC7"/>
    <w:rsid w:val="008C5709"/>
    <w:rsid w:val="008D6CF0"/>
    <w:rsid w:val="008E15A0"/>
    <w:rsid w:val="008E592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7406F"/>
    <w:rsid w:val="00991608"/>
    <w:rsid w:val="009916B5"/>
    <w:rsid w:val="00996B3B"/>
    <w:rsid w:val="009A40EB"/>
    <w:rsid w:val="009A76DF"/>
    <w:rsid w:val="009B2359"/>
    <w:rsid w:val="009B6450"/>
    <w:rsid w:val="009B6494"/>
    <w:rsid w:val="009C7012"/>
    <w:rsid w:val="009D2997"/>
    <w:rsid w:val="009D6638"/>
    <w:rsid w:val="009D7F55"/>
    <w:rsid w:val="009E7981"/>
    <w:rsid w:val="009F4205"/>
    <w:rsid w:val="009F688E"/>
    <w:rsid w:val="009F745D"/>
    <w:rsid w:val="00A0293E"/>
    <w:rsid w:val="00A02ED9"/>
    <w:rsid w:val="00A11F76"/>
    <w:rsid w:val="00A12F89"/>
    <w:rsid w:val="00A2005D"/>
    <w:rsid w:val="00A409A0"/>
    <w:rsid w:val="00A40DCC"/>
    <w:rsid w:val="00A4406D"/>
    <w:rsid w:val="00A45116"/>
    <w:rsid w:val="00A5661F"/>
    <w:rsid w:val="00A613D5"/>
    <w:rsid w:val="00A62063"/>
    <w:rsid w:val="00A73C15"/>
    <w:rsid w:val="00A76C35"/>
    <w:rsid w:val="00A777E3"/>
    <w:rsid w:val="00A80786"/>
    <w:rsid w:val="00A826FA"/>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51A7F"/>
    <w:rsid w:val="00B61F86"/>
    <w:rsid w:val="00B6603D"/>
    <w:rsid w:val="00B70F3D"/>
    <w:rsid w:val="00B7701F"/>
    <w:rsid w:val="00B83E1C"/>
    <w:rsid w:val="00B929BC"/>
    <w:rsid w:val="00B979AC"/>
    <w:rsid w:val="00BA00B9"/>
    <w:rsid w:val="00BA5CE9"/>
    <w:rsid w:val="00BB70AA"/>
    <w:rsid w:val="00BC64E9"/>
    <w:rsid w:val="00BD0D5C"/>
    <w:rsid w:val="00BD4D9A"/>
    <w:rsid w:val="00BE0F37"/>
    <w:rsid w:val="00BE148B"/>
    <w:rsid w:val="00BF02DC"/>
    <w:rsid w:val="00BF0B83"/>
    <w:rsid w:val="00C07991"/>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2716D"/>
    <w:rsid w:val="00D34D84"/>
    <w:rsid w:val="00D60557"/>
    <w:rsid w:val="00D72E0E"/>
    <w:rsid w:val="00D7319F"/>
    <w:rsid w:val="00D94CCA"/>
    <w:rsid w:val="00D95224"/>
    <w:rsid w:val="00D96C4B"/>
    <w:rsid w:val="00D9777C"/>
    <w:rsid w:val="00DA2A3A"/>
    <w:rsid w:val="00DA57CA"/>
    <w:rsid w:val="00DB3A21"/>
    <w:rsid w:val="00DC126F"/>
    <w:rsid w:val="00DD1C1F"/>
    <w:rsid w:val="00DE0256"/>
    <w:rsid w:val="00DE3AD1"/>
    <w:rsid w:val="00DE3CC4"/>
    <w:rsid w:val="00DE7BD1"/>
    <w:rsid w:val="00DF304C"/>
    <w:rsid w:val="00DF5F05"/>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C7D71"/>
    <w:rsid w:val="00ED2476"/>
    <w:rsid w:val="00ED4ADE"/>
    <w:rsid w:val="00EF094B"/>
    <w:rsid w:val="00EF09E0"/>
    <w:rsid w:val="00EF1621"/>
    <w:rsid w:val="00EF62C8"/>
    <w:rsid w:val="00F05D3C"/>
    <w:rsid w:val="00F07D2E"/>
    <w:rsid w:val="00F13128"/>
    <w:rsid w:val="00F25619"/>
    <w:rsid w:val="00F27978"/>
    <w:rsid w:val="00F32F10"/>
    <w:rsid w:val="00F4396A"/>
    <w:rsid w:val="00F473C0"/>
    <w:rsid w:val="00F527CF"/>
    <w:rsid w:val="00F5554A"/>
    <w:rsid w:val="00F56064"/>
    <w:rsid w:val="00F63521"/>
    <w:rsid w:val="00F65334"/>
    <w:rsid w:val="00F747CB"/>
    <w:rsid w:val="00F74CC5"/>
    <w:rsid w:val="00F8645A"/>
    <w:rsid w:val="00F921C1"/>
    <w:rsid w:val="00F9271A"/>
    <w:rsid w:val="00F92D6E"/>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8F733387-229E-4E6C-B461-FEF850FF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character" w:customStyle="1" w:styleId="UnresolvedMention">
    <w:name w:val="Unresolved Mention"/>
    <w:basedOn w:val="DefaultParagraphFont"/>
    <w:uiPriority w:val="99"/>
    <w:semiHidden/>
    <w:unhideWhenUsed/>
    <w:rsid w:val="0076011A"/>
    <w:rPr>
      <w:color w:val="605E5C"/>
      <w:shd w:val="clear" w:color="auto" w:fill="E1DFDD"/>
    </w:rPr>
  </w:style>
  <w:style w:type="character" w:styleId="CommentReference">
    <w:name w:val="annotation reference"/>
    <w:basedOn w:val="DefaultParagraphFont"/>
    <w:uiPriority w:val="99"/>
    <w:semiHidden/>
    <w:unhideWhenUsed/>
    <w:rsid w:val="00F5554A"/>
    <w:rPr>
      <w:sz w:val="16"/>
      <w:szCs w:val="16"/>
    </w:rPr>
  </w:style>
  <w:style w:type="paragraph" w:styleId="CommentText">
    <w:name w:val="annotation text"/>
    <w:basedOn w:val="Normal"/>
    <w:link w:val="CommentTextChar"/>
    <w:uiPriority w:val="99"/>
    <w:semiHidden/>
    <w:unhideWhenUsed/>
    <w:rsid w:val="00F5554A"/>
    <w:pPr>
      <w:spacing w:line="240" w:lineRule="auto"/>
    </w:pPr>
    <w:rPr>
      <w:sz w:val="20"/>
      <w:szCs w:val="20"/>
    </w:rPr>
  </w:style>
  <w:style w:type="character" w:customStyle="1" w:styleId="CommentTextChar">
    <w:name w:val="Comment Text Char"/>
    <w:basedOn w:val="DefaultParagraphFont"/>
    <w:link w:val="CommentText"/>
    <w:uiPriority w:val="99"/>
    <w:semiHidden/>
    <w:rsid w:val="00F555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554A"/>
    <w:rPr>
      <w:b/>
      <w:bCs/>
    </w:rPr>
  </w:style>
  <w:style w:type="character" w:customStyle="1" w:styleId="CommentSubjectChar">
    <w:name w:val="Comment Subject Char"/>
    <w:basedOn w:val="CommentTextChar"/>
    <w:link w:val="CommentSubject"/>
    <w:uiPriority w:val="99"/>
    <w:semiHidden/>
    <w:rsid w:val="00F5554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59781075">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59790/ontario-announces-provincewide-shutdown-to-stop-spread-of-covid-19-and-save-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0DAB-6B10-4CBB-9251-E95AB8DC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14</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4</cp:revision>
  <dcterms:created xsi:type="dcterms:W3CDTF">2020-12-26T19:29:00Z</dcterms:created>
  <dcterms:modified xsi:type="dcterms:W3CDTF">2020-12-26T22:53:00Z</dcterms:modified>
</cp:coreProperties>
</file>