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lyhykzls9vz5" w:id="0"/>
      <w:bookmarkEnd w:id="0"/>
      <w:r w:rsidDel="00000000" w:rsidR="00000000" w:rsidRPr="00000000">
        <w:rPr>
          <w:b w:val="1"/>
          <w:color w:val="3b60af"/>
          <w:sz w:val="48"/>
          <w:szCs w:val="48"/>
          <w:rtl w:val="0"/>
        </w:rPr>
        <w:t xml:space="preserve">Math Tasks: Junior (Grades 4-6)</w:t>
      </w:r>
    </w:p>
    <w:p w:rsidR="00000000" w:rsidDel="00000000" w:rsidP="00000000" w:rsidRDefault="00000000" w:rsidRPr="00000000" w14:paraId="00000002">
      <w:pPr>
        <w:pStyle w:val="Heading1"/>
        <w:spacing w:after="0" w:before="0" w:lineRule="auto"/>
        <w:rPr>
          <w:sz w:val="22"/>
          <w:szCs w:val="22"/>
        </w:rPr>
      </w:pPr>
      <w:bookmarkStart w:colFirst="0" w:colLast="0" w:name="_dj8ilsd7ga" w:id="1"/>
      <w:bookmarkEnd w:id="1"/>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i5frcxh71raa" w:id="2"/>
            <w:bookmarkEnd w:id="2"/>
            <w:r w:rsidDel="00000000" w:rsidR="00000000" w:rsidRPr="00000000">
              <w:rPr>
                <w:b w:val="1"/>
                <w:color w:val="ffffff"/>
                <w:sz w:val="24"/>
                <w:szCs w:val="24"/>
                <w:rtl w:val="0"/>
              </w:rPr>
              <w:t xml:space="preserve">Monday, September 28</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ffffff"/>
              </w:rPr>
            </w:pPr>
            <w:r w:rsidDel="00000000" w:rsidR="00000000" w:rsidRPr="00000000">
              <w:rPr>
                <w:b w:val="1"/>
                <w:color w:val="ffffff"/>
                <w:rtl w:val="0"/>
              </w:rPr>
              <w:t xml:space="preserve">Learning Goal: I will make connections among mathematical concepts, procedures, and representations, and relate mathematical ideas to other contexts</w:t>
            </w:r>
          </w:p>
        </w:tc>
      </w:tr>
      <w:tr>
        <w:trPr>
          <w:trHeight w:val="420" w:hRule="atLeast"/>
        </w:trPr>
        <w:tc>
          <w:tcPr>
            <w:gridSpan w:val="2"/>
            <w:tcBorders>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rPr>
                <w:b w:val="1"/>
              </w:rPr>
            </w:pPr>
            <w:r w:rsidDel="00000000" w:rsidR="00000000" w:rsidRPr="00000000">
              <w:rPr>
                <w:b w:val="1"/>
                <w:rtl w:val="0"/>
              </w:rPr>
              <w:t xml:space="preserve">Task: Math all Around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numPr>
                <w:ilvl w:val="0"/>
                <w:numId w:val="9"/>
              </w:numPr>
              <w:ind w:left="720" w:hanging="360"/>
              <w:rPr>
                <w:b w:val="1"/>
              </w:rPr>
            </w:pPr>
            <w:r w:rsidDel="00000000" w:rsidR="00000000" w:rsidRPr="00000000">
              <w:rPr>
                <w:b w:val="1"/>
                <w:rtl w:val="0"/>
              </w:rPr>
              <w:t xml:space="preserve">Where is the Math</w:t>
            </w:r>
            <w:r w:rsidDel="00000000" w:rsidR="00000000" w:rsidRPr="00000000">
              <w:rPr>
                <w:rtl w:val="0"/>
              </w:rPr>
              <w:t xml:space="preserve"> in this </w:t>
            </w:r>
            <w:r w:rsidDel="00000000" w:rsidR="00000000" w:rsidRPr="00000000">
              <w:rPr>
                <w:b w:val="1"/>
                <w:rtl w:val="0"/>
              </w:rPr>
              <w:t xml:space="preserve">subway station</w:t>
            </w:r>
            <w:r w:rsidDel="00000000" w:rsidR="00000000" w:rsidRPr="00000000">
              <w:rPr>
                <w:rtl w:val="0"/>
              </w:rPr>
              <w:t xml:space="preserve">? Identify any connections you can think of...Math is all around us!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Go for a </w:t>
            </w:r>
            <w:r w:rsidDel="00000000" w:rsidR="00000000" w:rsidRPr="00000000">
              <w:rPr>
                <w:b w:val="1"/>
                <w:rtl w:val="0"/>
              </w:rPr>
              <w:t xml:space="preserve">Math Walk</w:t>
            </w:r>
            <w:r w:rsidDel="00000000" w:rsidR="00000000" w:rsidRPr="00000000">
              <w:rPr>
                <w:rtl w:val="0"/>
              </w:rPr>
              <w:t xml:space="preserve"> in your neighbourhood with an adult, or do a walk in your home. </w:t>
            </w:r>
          </w:p>
          <w:p w:rsidR="00000000" w:rsidDel="00000000" w:rsidP="00000000" w:rsidRDefault="00000000" w:rsidRPr="00000000" w14:paraId="0000000E">
            <w:pPr>
              <w:ind w:left="720" w:firstLine="0"/>
              <w:rPr>
                <w:sz w:val="8"/>
                <w:szCs w:val="8"/>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Look for the Math on your walk, paying attention to things in nature, architecture, and what’s in the sky and on the ground!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1440" w:hanging="360"/>
              <w:rPr/>
            </w:pPr>
            <w:r w:rsidDel="00000000" w:rsidR="00000000" w:rsidRPr="00000000">
              <w:rPr>
                <w:rtl w:val="0"/>
              </w:rPr>
              <w:t xml:space="preserve">What you see </w:t>
            </w:r>
            <w:r w:rsidDel="00000000" w:rsidR="00000000" w:rsidRPr="00000000">
              <w:rPr>
                <w:i w:val="1"/>
                <w:rtl w:val="0"/>
              </w:rPr>
              <w:t xml:space="preserve">might</w:t>
            </w:r>
            <w:r w:rsidDel="00000000" w:rsidR="00000000" w:rsidRPr="00000000">
              <w:rPr>
                <w:rtl w:val="0"/>
              </w:rPr>
              <w:t xml:space="preserve"> include…</w:t>
            </w:r>
          </w:p>
          <w:p w:rsidR="00000000" w:rsidDel="00000000" w:rsidP="00000000" w:rsidRDefault="00000000" w:rsidRPr="00000000" w14:paraId="00000012">
            <w:pPr>
              <w:numPr>
                <w:ilvl w:val="0"/>
                <w:numId w:val="13"/>
              </w:numPr>
              <w:ind w:left="1440" w:hanging="360"/>
              <w:rPr>
                <w:sz w:val="20"/>
                <w:szCs w:val="20"/>
              </w:rPr>
            </w:pPr>
            <w:r w:rsidDel="00000000" w:rsidR="00000000" w:rsidRPr="00000000">
              <w:rPr>
                <w:sz w:val="20"/>
                <w:szCs w:val="20"/>
                <w:rtl w:val="0"/>
              </w:rPr>
              <w:t xml:space="preserve">A pattern</w:t>
            </w:r>
          </w:p>
          <w:p w:rsidR="00000000" w:rsidDel="00000000" w:rsidP="00000000" w:rsidRDefault="00000000" w:rsidRPr="00000000" w14:paraId="00000013">
            <w:pPr>
              <w:numPr>
                <w:ilvl w:val="0"/>
                <w:numId w:val="13"/>
              </w:numPr>
              <w:ind w:left="1440" w:hanging="360"/>
              <w:rPr>
                <w:sz w:val="20"/>
                <w:szCs w:val="20"/>
              </w:rPr>
            </w:pPr>
            <w:r w:rsidDel="00000000" w:rsidR="00000000" w:rsidRPr="00000000">
              <w:rPr>
                <w:sz w:val="20"/>
                <w:szCs w:val="20"/>
                <w:rtl w:val="0"/>
              </w:rPr>
              <w:t xml:space="preserve">An example of symmetry/reflection</w:t>
            </w:r>
          </w:p>
          <w:p w:rsidR="00000000" w:rsidDel="00000000" w:rsidP="00000000" w:rsidRDefault="00000000" w:rsidRPr="00000000" w14:paraId="00000014">
            <w:pPr>
              <w:numPr>
                <w:ilvl w:val="0"/>
                <w:numId w:val="13"/>
              </w:numPr>
              <w:ind w:left="1440" w:hanging="360"/>
              <w:rPr>
                <w:sz w:val="20"/>
                <w:szCs w:val="20"/>
              </w:rPr>
            </w:pPr>
            <w:r w:rsidDel="00000000" w:rsidR="00000000" w:rsidRPr="00000000">
              <w:rPr>
                <w:sz w:val="20"/>
                <w:szCs w:val="20"/>
                <w:rtl w:val="0"/>
              </w:rPr>
              <w:t xml:space="preserve">A large collection of things - estimate how many</w:t>
            </w:r>
          </w:p>
          <w:p w:rsidR="00000000" w:rsidDel="00000000" w:rsidP="00000000" w:rsidRDefault="00000000" w:rsidRPr="00000000" w14:paraId="00000015">
            <w:pPr>
              <w:numPr>
                <w:ilvl w:val="0"/>
                <w:numId w:val="13"/>
              </w:numPr>
              <w:ind w:left="1440" w:hanging="360"/>
              <w:rPr>
                <w:sz w:val="20"/>
                <w:szCs w:val="20"/>
              </w:rPr>
            </w:pPr>
            <w:r w:rsidDel="00000000" w:rsidR="00000000" w:rsidRPr="00000000">
              <w:rPr>
                <w:sz w:val="20"/>
                <w:szCs w:val="20"/>
                <w:rtl w:val="0"/>
              </w:rPr>
              <w:t xml:space="preserve">A pattern</w:t>
            </w:r>
          </w:p>
          <w:p w:rsidR="00000000" w:rsidDel="00000000" w:rsidP="00000000" w:rsidRDefault="00000000" w:rsidRPr="00000000" w14:paraId="00000016">
            <w:pPr>
              <w:numPr>
                <w:ilvl w:val="0"/>
                <w:numId w:val="13"/>
              </w:numPr>
              <w:ind w:left="1440" w:hanging="360"/>
              <w:rPr>
                <w:sz w:val="20"/>
                <w:szCs w:val="20"/>
              </w:rPr>
            </w:pPr>
            <w:r w:rsidDel="00000000" w:rsidR="00000000" w:rsidRPr="00000000">
              <w:rPr>
                <w:sz w:val="20"/>
                <w:szCs w:val="20"/>
                <w:rtl w:val="0"/>
              </w:rPr>
              <w:t xml:space="preserve">A structure that is 2x or 5x your height</w:t>
            </w:r>
          </w:p>
          <w:p w:rsidR="00000000" w:rsidDel="00000000" w:rsidP="00000000" w:rsidRDefault="00000000" w:rsidRPr="00000000" w14:paraId="00000017">
            <w:pPr>
              <w:numPr>
                <w:ilvl w:val="0"/>
                <w:numId w:val="13"/>
              </w:numPr>
              <w:ind w:left="1440" w:hanging="360"/>
              <w:rPr>
                <w:sz w:val="20"/>
                <w:szCs w:val="20"/>
              </w:rPr>
            </w:pPr>
            <w:r w:rsidDel="00000000" w:rsidR="00000000" w:rsidRPr="00000000">
              <w:rPr>
                <w:sz w:val="20"/>
                <w:szCs w:val="20"/>
                <w:rtl w:val="0"/>
              </w:rPr>
              <w:t xml:space="preserve">A rate</w:t>
            </w: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14"/>
              </w:numPr>
              <w:ind w:left="720" w:hanging="360"/>
            </w:pPr>
            <w:r w:rsidDel="00000000" w:rsidR="00000000" w:rsidRPr="00000000">
              <w:rPr>
                <w:rtl w:val="0"/>
              </w:rPr>
              <w:t xml:space="preserve">After your Math walk, </w:t>
            </w:r>
            <w:r w:rsidDel="00000000" w:rsidR="00000000" w:rsidRPr="00000000">
              <w:rPr>
                <w:b w:val="1"/>
                <w:rtl w:val="0"/>
              </w:rPr>
              <w:t xml:space="preserve">revisit the subway picture</w:t>
            </w:r>
            <w:r w:rsidDel="00000000" w:rsidR="00000000" w:rsidRPr="00000000">
              <w:rPr>
                <w:rtl w:val="0"/>
              </w:rPr>
              <w:t xml:space="preserve">. Can you find more Math?</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i w:val="1"/>
                <w:sz w:val="20"/>
                <w:szCs w:val="20"/>
                <w:rtl w:val="0"/>
              </w:rPr>
              <w:t xml:space="preserve">Math Walk description adapted with permission from </w:t>
            </w:r>
            <w:hyperlink r:id="rId6">
              <w:r w:rsidDel="00000000" w:rsidR="00000000" w:rsidRPr="00000000">
                <w:rPr>
                  <w:i w:val="1"/>
                  <w:color w:val="1155cc"/>
                  <w:sz w:val="20"/>
                  <w:szCs w:val="20"/>
                  <w:u w:val="single"/>
                  <w:rtl w:val="0"/>
                </w:rPr>
                <w:t xml:space="preserve">District School Board of Niagara Virtual School</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  </w:t>
            </w:r>
            <w:hyperlink r:id="rId7">
              <w:r w:rsidDel="00000000" w:rsidR="00000000" w:rsidRPr="00000000">
                <w:rPr>
                  <w:color w:val="1155cc"/>
                  <w:u w:val="single"/>
                </w:rPr>
                <w:drawing>
                  <wp:inline distB="114300" distT="114300" distL="114300" distR="114300">
                    <wp:extent cx="2192134" cy="2082527"/>
                    <wp:effectExtent b="0" l="0" r="0" t="0"/>
                    <wp:docPr id="6"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2192134" cy="208252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ind w:left="90" w:firstLine="0"/>
              <w:rPr/>
            </w:pPr>
            <w:r w:rsidDel="00000000" w:rsidR="00000000" w:rsidRPr="00000000">
              <w:rPr>
                <w:rtl w:val="0"/>
              </w:rPr>
              <w:t xml:space="preserve">A larger image is here:</w:t>
            </w:r>
          </w:p>
          <w:p w:rsidR="00000000" w:rsidDel="00000000" w:rsidP="00000000" w:rsidRDefault="00000000" w:rsidRPr="00000000" w14:paraId="0000001F">
            <w:pPr>
              <w:widowControl w:val="0"/>
              <w:spacing w:line="240" w:lineRule="auto"/>
              <w:ind w:left="90" w:firstLine="0"/>
              <w:rPr/>
            </w:pPr>
            <w:hyperlink r:id="rId9">
              <w:r w:rsidDel="00000000" w:rsidR="00000000" w:rsidRPr="00000000">
                <w:rPr>
                  <w:color w:val="1155cc"/>
                  <w:u w:val="single"/>
                  <w:rtl w:val="0"/>
                </w:rPr>
                <w:t xml:space="preserve">Where is the Math YorkU Station</w:t>
              </w:r>
            </w:hyperlink>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spacing w:after="0" w:before="0" w:lineRule="auto"/>
        <w:rPr>
          <w:sz w:val="22"/>
          <w:szCs w:val="22"/>
        </w:rPr>
      </w:pPr>
      <w:bookmarkStart w:colFirst="0" w:colLast="0" w:name="_jf73ecrz9dvi" w:id="3"/>
      <w:bookmarkEnd w:id="3"/>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26">
            <w:pPr>
              <w:pStyle w:val="Heading2"/>
              <w:widowControl w:val="0"/>
              <w:spacing w:after="0" w:before="0" w:line="240" w:lineRule="auto"/>
              <w:jc w:val="center"/>
              <w:rPr>
                <w:b w:val="1"/>
                <w:color w:val="ffffff"/>
                <w:sz w:val="24"/>
                <w:szCs w:val="24"/>
              </w:rPr>
            </w:pPr>
            <w:bookmarkStart w:colFirst="0" w:colLast="0" w:name="_ayermapjpi91" w:id="4"/>
            <w:bookmarkEnd w:id="4"/>
            <w:r w:rsidDel="00000000" w:rsidR="00000000" w:rsidRPr="00000000">
              <w:rPr>
                <w:b w:val="1"/>
                <w:color w:val="ffffff"/>
                <w:sz w:val="24"/>
                <w:szCs w:val="24"/>
                <w:rtl w:val="0"/>
              </w:rPr>
              <w:t xml:space="preserve">Tuesday, September 29</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ffffff"/>
              </w:rPr>
            </w:pPr>
            <w:r w:rsidDel="00000000" w:rsidR="00000000" w:rsidRPr="00000000">
              <w:rPr>
                <w:b w:val="1"/>
                <w:color w:val="ffffff"/>
                <w:rtl w:val="0"/>
              </w:rPr>
              <w:t xml:space="preserve">Learning Goals:</w:t>
            </w:r>
            <w:r w:rsidDel="00000000" w:rsidR="00000000" w:rsidRPr="00000000">
              <w:rPr>
                <w:rtl w:val="0"/>
              </w:rPr>
            </w:r>
          </w:p>
          <w:p w:rsidR="00000000" w:rsidDel="00000000" w:rsidP="00000000" w:rsidRDefault="00000000" w:rsidRPr="00000000" w14:paraId="0000002A">
            <w:pPr>
              <w:widowControl w:val="0"/>
              <w:numPr>
                <w:ilvl w:val="0"/>
                <w:numId w:val="6"/>
              </w:numPr>
              <w:spacing w:line="240" w:lineRule="auto"/>
              <w:ind w:left="720" w:hanging="360"/>
              <w:rPr>
                <w:color w:val="ffffff"/>
                <w:u w:val="none"/>
              </w:rPr>
            </w:pPr>
            <w:r w:rsidDel="00000000" w:rsidR="00000000" w:rsidRPr="00000000">
              <w:rPr>
                <w:color w:val="ffffff"/>
                <w:rtl w:val="0"/>
              </w:rPr>
              <w:t xml:space="preserve">I will analyse different sets of data presented in various ways, including in stacked-bar graphs and in misleading graphs, by asking and answering questions about the data, challenging preconceived notions, and drawing conclusions, then make convincing arguments and informed decisions.</w:t>
            </w:r>
          </w:p>
          <w:p w:rsidR="00000000" w:rsidDel="00000000" w:rsidP="00000000" w:rsidRDefault="00000000" w:rsidRPr="00000000" w14:paraId="0000002B">
            <w:pPr>
              <w:widowControl w:val="0"/>
              <w:numPr>
                <w:ilvl w:val="0"/>
                <w:numId w:val="6"/>
              </w:numPr>
              <w:spacing w:line="240" w:lineRule="auto"/>
              <w:ind w:left="720" w:hanging="360"/>
              <w:rPr>
                <w:color w:val="ffffff"/>
                <w:u w:val="none"/>
              </w:rPr>
            </w:pPr>
            <w:r w:rsidDel="00000000" w:rsidR="00000000" w:rsidRPr="00000000">
              <w:rPr>
                <w:color w:val="ffffff"/>
                <w:rtl w:val="0"/>
              </w:rPr>
              <w:t xml:space="preserve">I will solve problems involving ratios, including percents and rates, using appropriate tools and strategies.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b w:val="1"/>
                <w:rtl w:val="0"/>
              </w:rPr>
              <w:t xml:space="preserve">Task: What’s Going on in the Graph?</w:t>
            </w:r>
          </w:p>
          <w:p w:rsidR="00000000" w:rsidDel="00000000" w:rsidP="00000000" w:rsidRDefault="00000000" w:rsidRPr="00000000" w14:paraId="0000002F">
            <w:pPr>
              <w:widowControl w:val="0"/>
              <w:spacing w:line="240" w:lineRule="auto"/>
              <w:rPr>
                <w:b w:val="1"/>
              </w:rPr>
            </w:pPr>
            <w:r w:rsidDel="00000000" w:rsidR="00000000" w:rsidRPr="00000000">
              <w:rPr>
                <w:rtl w:val="0"/>
              </w:rPr>
            </w:r>
          </w:p>
          <w:p w:rsidR="00000000" w:rsidDel="00000000" w:rsidP="00000000" w:rsidRDefault="00000000" w:rsidRPr="00000000" w14:paraId="00000030">
            <w:pPr>
              <w:widowControl w:val="0"/>
              <w:numPr>
                <w:ilvl w:val="0"/>
                <w:numId w:val="3"/>
              </w:numPr>
              <w:spacing w:line="240" w:lineRule="auto"/>
              <w:ind w:left="720" w:hanging="360"/>
            </w:pPr>
            <w:r w:rsidDel="00000000" w:rsidR="00000000" w:rsidRPr="00000000">
              <w:rPr>
                <w:rtl w:val="0"/>
              </w:rPr>
              <w:t xml:space="preserve">What do you notice about the graphs? What do you think is happening in each?</w:t>
            </w:r>
            <w:r w:rsidDel="00000000" w:rsidR="00000000" w:rsidRPr="00000000">
              <w:rPr>
                <w:rtl w:val="0"/>
              </w:rPr>
            </w:r>
          </w:p>
          <w:p w:rsidR="00000000" w:rsidDel="00000000" w:rsidP="00000000" w:rsidRDefault="00000000" w:rsidRPr="00000000" w14:paraId="00000031">
            <w:pPr>
              <w:widowControl w:val="0"/>
              <w:spacing w:line="240" w:lineRule="auto"/>
              <w:ind w:left="720" w:firstLine="0"/>
              <w:rPr/>
            </w:pPr>
            <w:r w:rsidDel="00000000" w:rsidR="00000000" w:rsidRPr="00000000">
              <w:rPr>
                <w:rtl w:val="0"/>
              </w:rPr>
            </w:r>
          </w:p>
          <w:p w:rsidR="00000000" w:rsidDel="00000000" w:rsidP="00000000" w:rsidRDefault="00000000" w:rsidRPr="00000000" w14:paraId="00000032">
            <w:pPr>
              <w:widowControl w:val="0"/>
              <w:numPr>
                <w:ilvl w:val="0"/>
                <w:numId w:val="3"/>
              </w:numPr>
              <w:spacing w:line="240" w:lineRule="auto"/>
              <w:ind w:left="720" w:hanging="360"/>
            </w:pPr>
            <w:r w:rsidDel="00000000" w:rsidR="00000000" w:rsidRPr="00000000">
              <w:rPr>
                <w:rtl w:val="0"/>
              </w:rPr>
              <w:t xml:space="preserve">What do you wonder about each graph? Is there anything more you think it is important to know?</w:t>
            </w:r>
          </w:p>
          <w:p w:rsidR="00000000" w:rsidDel="00000000" w:rsidP="00000000" w:rsidRDefault="00000000" w:rsidRPr="00000000" w14:paraId="00000033">
            <w:pPr>
              <w:widowControl w:val="0"/>
              <w:spacing w:line="240" w:lineRule="auto"/>
              <w:ind w:left="720" w:firstLine="0"/>
              <w:rPr/>
            </w:pPr>
            <w:r w:rsidDel="00000000" w:rsidR="00000000" w:rsidRPr="00000000">
              <w:rPr>
                <w:rtl w:val="0"/>
              </w:rPr>
            </w:r>
          </w:p>
          <w:p w:rsidR="00000000" w:rsidDel="00000000" w:rsidP="00000000" w:rsidRDefault="00000000" w:rsidRPr="00000000" w14:paraId="00000034">
            <w:pPr>
              <w:widowControl w:val="0"/>
              <w:numPr>
                <w:ilvl w:val="0"/>
                <w:numId w:val="3"/>
              </w:numPr>
              <w:spacing w:line="240" w:lineRule="auto"/>
              <w:ind w:left="720" w:hanging="360"/>
            </w:pPr>
            <w:r w:rsidDel="00000000" w:rsidR="00000000" w:rsidRPr="00000000">
              <w:rPr>
                <w:rtl w:val="0"/>
              </w:rPr>
              <w:t xml:space="preserve">Canada is a top global producer of dry peas, beans, and lentils.</w:t>
            </w:r>
          </w:p>
          <w:p w:rsidR="00000000" w:rsidDel="00000000" w:rsidP="00000000" w:rsidRDefault="00000000" w:rsidRPr="00000000" w14:paraId="00000035">
            <w:pPr>
              <w:widowControl w:val="0"/>
              <w:spacing w:line="240" w:lineRule="auto"/>
              <w:ind w:left="720" w:firstLine="0"/>
              <w:rPr>
                <w:sz w:val="8"/>
                <w:szCs w:val="8"/>
              </w:rPr>
            </w:pPr>
            <w:r w:rsidDel="00000000" w:rsidR="00000000" w:rsidRPr="00000000">
              <w:rPr>
                <w:rtl w:val="0"/>
              </w:rPr>
            </w:r>
          </w:p>
          <w:p w:rsidR="00000000" w:rsidDel="00000000" w:rsidP="00000000" w:rsidRDefault="00000000" w:rsidRPr="00000000" w14:paraId="00000036">
            <w:pPr>
              <w:widowControl w:val="0"/>
              <w:spacing w:line="240" w:lineRule="auto"/>
              <w:ind w:left="720" w:firstLine="0"/>
              <w:rPr/>
            </w:pPr>
            <w:r w:rsidDel="00000000" w:rsidR="00000000" w:rsidRPr="00000000">
              <w:rPr>
                <w:rtl w:val="0"/>
              </w:rPr>
              <w:t xml:space="preserve">What could be the importance of this fact, based on your understanding of the graphs? Explain your thinking to someone in your home.</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numPr>
                <w:ilvl w:val="0"/>
                <w:numId w:val="3"/>
              </w:numPr>
              <w:spacing w:line="240" w:lineRule="auto"/>
              <w:ind w:left="720" w:hanging="360"/>
            </w:pPr>
            <w:r w:rsidDel="00000000" w:rsidR="00000000" w:rsidRPr="00000000">
              <w:rPr>
                <w:rtl w:val="0"/>
              </w:rPr>
              <w:t xml:space="preserve">Based on the nutrient breakdown for red lentils, a serving contains </w:t>
            </w:r>
            <w:r w:rsidDel="00000000" w:rsidR="00000000" w:rsidRPr="00000000">
              <w:rPr>
                <w:b w:val="1"/>
                <w:rtl w:val="0"/>
              </w:rPr>
              <w:t xml:space="preserve">3 mg of iron,</w:t>
            </w:r>
            <w:r w:rsidDel="00000000" w:rsidR="00000000" w:rsidRPr="00000000">
              <w:rPr>
                <w:rtl w:val="0"/>
              </w:rPr>
              <w:t xml:space="preserve"> which equals </w:t>
            </w:r>
            <w:r w:rsidDel="00000000" w:rsidR="00000000" w:rsidRPr="00000000">
              <w:rPr>
                <w:b w:val="1"/>
                <w:rtl w:val="0"/>
              </w:rPr>
              <w:t xml:space="preserve">15%</w:t>
            </w:r>
            <w:r w:rsidDel="00000000" w:rsidR="00000000" w:rsidRPr="00000000">
              <w:rPr>
                <w:rtl w:val="0"/>
              </w:rPr>
              <w:t xml:space="preserve"> of a person’s iron Daily Value. </w:t>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p w:rsidR="00000000" w:rsidDel="00000000" w:rsidP="00000000" w:rsidRDefault="00000000" w:rsidRPr="00000000" w14:paraId="0000003A">
            <w:pPr>
              <w:widowControl w:val="0"/>
              <w:spacing w:line="240" w:lineRule="auto"/>
              <w:ind w:left="720" w:firstLine="0"/>
              <w:rPr/>
            </w:pPr>
            <w:r w:rsidDel="00000000" w:rsidR="00000000" w:rsidRPr="00000000">
              <w:rPr>
                <w:rtl w:val="0"/>
              </w:rPr>
              <w:t xml:space="preserve">Based on this information, what amount would be </w:t>
            </w:r>
            <w:r w:rsidDel="00000000" w:rsidR="00000000" w:rsidRPr="00000000">
              <w:rPr>
                <w:b w:val="1"/>
                <w:rtl w:val="0"/>
              </w:rPr>
              <w:t xml:space="preserve">100% </w:t>
            </w:r>
            <w:r w:rsidDel="00000000" w:rsidR="00000000" w:rsidRPr="00000000">
              <w:rPr>
                <w:rtl w:val="0"/>
              </w:rPr>
              <w:t xml:space="preserve">of a person’s iron Daily Value? </w:t>
            </w:r>
          </w:p>
          <w:p w:rsidR="00000000" w:rsidDel="00000000" w:rsidP="00000000" w:rsidRDefault="00000000" w:rsidRPr="00000000" w14:paraId="0000003B">
            <w:pPr>
              <w:widowControl w:val="0"/>
              <w:spacing w:line="240" w:lineRule="auto"/>
              <w:ind w:left="720" w:firstLine="0"/>
              <w:rPr>
                <w:sz w:val="8"/>
                <w:szCs w:val="8"/>
              </w:rPr>
            </w:pPr>
            <w:r w:rsidDel="00000000" w:rsidR="00000000" w:rsidRPr="00000000">
              <w:rPr>
                <w:rtl w:val="0"/>
              </w:rPr>
            </w:r>
          </w:p>
          <w:p w:rsidR="00000000" w:rsidDel="00000000" w:rsidP="00000000" w:rsidRDefault="00000000" w:rsidRPr="00000000" w14:paraId="0000003C">
            <w:pPr>
              <w:widowControl w:val="0"/>
              <w:spacing w:line="240" w:lineRule="auto"/>
              <w:ind w:left="720" w:firstLine="0"/>
              <w:rPr/>
            </w:pPr>
            <w:r w:rsidDel="00000000" w:rsidR="00000000" w:rsidRPr="00000000">
              <w:rPr>
                <w:rtl w:val="0"/>
              </w:rPr>
              <w:t xml:space="preserve">Which strategy did you use?</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rPr/>
            </w:pPr>
            <w:r w:rsidDel="00000000" w:rsidR="00000000" w:rsidRPr="00000000">
              <w:rPr>
                <w:i w:val="1"/>
                <w:sz w:val="20"/>
                <w:szCs w:val="20"/>
                <w:rtl w:val="0"/>
              </w:rPr>
              <w:t xml:space="preserve">Graph from the </w:t>
            </w:r>
            <w:hyperlink r:id="rId10">
              <w:r w:rsidDel="00000000" w:rsidR="00000000" w:rsidRPr="00000000">
                <w:rPr>
                  <w:i w:val="1"/>
                  <w:color w:val="1155cc"/>
                  <w:sz w:val="20"/>
                  <w:szCs w:val="20"/>
                  <w:u w:val="single"/>
                  <w:rtl w:val="0"/>
                </w:rPr>
                <w:t xml:space="preserve">New York Times</w:t>
              </w:r>
            </w:hyperlink>
            <w:r w:rsidDel="00000000" w:rsidR="00000000" w:rsidRPr="00000000">
              <w:rPr>
                <w:i w:val="1"/>
                <w:sz w:val="20"/>
                <w:szCs w:val="20"/>
                <w:rtl w:val="0"/>
              </w:rPr>
              <w:t xml:space="preserve">; graph choice also used in </w:t>
            </w:r>
            <w:hyperlink r:id="rId11">
              <w:r w:rsidDel="00000000" w:rsidR="00000000" w:rsidRPr="00000000">
                <w:rPr>
                  <w:i w:val="1"/>
                  <w:color w:val="1155cc"/>
                  <w:sz w:val="20"/>
                  <w:szCs w:val="20"/>
                  <w:u w:val="single"/>
                  <w:rtl w:val="0"/>
                </w:rPr>
                <w:t xml:space="preserve">District School Board of Niagara Virtual School</w:t>
              </w:r>
            </w:hyperlink>
            <w:r w:rsidDel="00000000" w:rsidR="00000000" w:rsidRPr="00000000">
              <w:rPr>
                <w:rtl w:val="0"/>
              </w:rPr>
              <w:tab/>
            </w:r>
          </w:p>
          <w:p w:rsidR="00000000" w:rsidDel="00000000" w:rsidP="00000000" w:rsidRDefault="00000000" w:rsidRPr="00000000" w14:paraId="00000040">
            <w:pPr>
              <w:widowControl w:val="0"/>
              <w:spacing w:line="240" w:lineRule="auto"/>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hyperlink r:id="rId12">
              <w:r w:rsidDel="00000000" w:rsidR="00000000" w:rsidRPr="00000000">
                <w:rPr>
                  <w:color w:val="1155cc"/>
                  <w:u w:val="single"/>
                </w:rPr>
                <w:drawing>
                  <wp:inline distB="114300" distT="114300" distL="114300" distR="114300">
                    <wp:extent cx="2314575" cy="977900"/>
                    <wp:effectExtent b="0" l="0" r="0" t="0"/>
                    <wp:docPr id="5"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2314575" cy="9779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A larger version of the graphs is </w:t>
            </w:r>
            <w:hyperlink r:id="rId1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rPr/>
            </w:pPr>
            <w:r w:rsidDel="00000000" w:rsidR="00000000" w:rsidRPr="00000000">
              <w:rPr/>
              <w:drawing>
                <wp:inline distB="114300" distT="114300" distL="114300" distR="114300">
                  <wp:extent cx="1256122" cy="2538413"/>
                  <wp:effectExtent b="0" l="0" r="0" t="0"/>
                  <wp:docPr id="4"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256122" cy="25384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spacing w:after="0" w:before="0" w:lineRule="auto"/>
        <w:rPr>
          <w:sz w:val="22"/>
          <w:szCs w:val="22"/>
        </w:rPr>
      </w:pPr>
      <w:bookmarkStart w:colFirst="0" w:colLast="0" w:name="_5svh4xz2vq8u" w:id="5"/>
      <w:bookmarkEnd w:id="5"/>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4A">
            <w:pPr>
              <w:pStyle w:val="Heading2"/>
              <w:widowControl w:val="0"/>
              <w:spacing w:after="0" w:before="0" w:line="240" w:lineRule="auto"/>
              <w:jc w:val="center"/>
              <w:rPr>
                <w:b w:val="1"/>
                <w:color w:val="ffffff"/>
                <w:sz w:val="24"/>
                <w:szCs w:val="24"/>
              </w:rPr>
            </w:pPr>
            <w:bookmarkStart w:colFirst="0" w:colLast="0" w:name="_2rsl20exmhrp" w:id="6"/>
            <w:bookmarkEnd w:id="6"/>
            <w:r w:rsidDel="00000000" w:rsidR="00000000" w:rsidRPr="00000000">
              <w:rPr>
                <w:b w:val="1"/>
                <w:color w:val="ffffff"/>
                <w:sz w:val="24"/>
                <w:szCs w:val="24"/>
                <w:rtl w:val="0"/>
              </w:rPr>
              <w:t xml:space="preserve">Wednesday, September 30</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determine pattern rules and use them to extend patterns, make and justify predictions, and identify missing elements in repeating, growing, and shrinking patterns.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b w:val="1"/>
              </w:rPr>
            </w:pPr>
            <w:r w:rsidDel="00000000" w:rsidR="00000000" w:rsidRPr="00000000">
              <w:rPr>
                <w:b w:val="1"/>
                <w:rtl w:val="0"/>
              </w:rPr>
              <w:t xml:space="preserve">Task: Growing and Shrinking</w:t>
            </w:r>
          </w:p>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numPr>
                <w:ilvl w:val="0"/>
                <w:numId w:val="2"/>
              </w:numPr>
              <w:spacing w:line="240" w:lineRule="auto"/>
              <w:ind w:left="720" w:hanging="360"/>
            </w:pPr>
            <w:r w:rsidDel="00000000" w:rsidR="00000000" w:rsidRPr="00000000">
              <w:rPr>
                <w:rtl w:val="0"/>
              </w:rPr>
              <w:t xml:space="preserve">Describe what you see in the Lego pattern:</w:t>
            </w:r>
          </w:p>
          <w:p w:rsidR="00000000" w:rsidDel="00000000" w:rsidP="00000000" w:rsidRDefault="00000000" w:rsidRPr="00000000" w14:paraId="00000053">
            <w:pPr>
              <w:spacing w:line="240" w:lineRule="auto"/>
              <w:ind w:left="720" w:firstLine="0"/>
              <w:rPr/>
            </w:pPr>
            <w:r w:rsidDel="00000000" w:rsidR="00000000" w:rsidRPr="00000000">
              <w:rPr/>
              <w:drawing>
                <wp:inline distB="114300" distT="114300" distL="114300" distR="114300">
                  <wp:extent cx="5965463" cy="1426146"/>
                  <wp:effectExtent b="0" l="0" r="0" t="0"/>
                  <wp:docPr id="10"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5965463" cy="1426146"/>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54">
            <w:pPr>
              <w:spacing w:line="240" w:lineRule="auto"/>
              <w:ind w:left="720" w:firstLine="0"/>
              <w:rPr/>
            </w:pPr>
            <w:r w:rsidDel="00000000" w:rsidR="00000000" w:rsidRPr="00000000">
              <w:rPr>
                <w:rtl w:val="0"/>
              </w:rPr>
            </w:r>
          </w:p>
          <w:p w:rsidR="00000000" w:rsidDel="00000000" w:rsidP="00000000" w:rsidRDefault="00000000" w:rsidRPr="00000000" w14:paraId="00000055">
            <w:pPr>
              <w:numPr>
                <w:ilvl w:val="0"/>
                <w:numId w:val="2"/>
              </w:numPr>
              <w:spacing w:line="240" w:lineRule="auto"/>
              <w:ind w:left="720" w:hanging="360"/>
            </w:pPr>
            <w:r w:rsidDel="00000000" w:rsidR="00000000" w:rsidRPr="00000000">
              <w:rPr>
                <w:rtl w:val="0"/>
              </w:rPr>
              <w:t xml:space="preserve">What might the next term look like? (try building it if you have lego)</w:t>
            </w:r>
          </w:p>
          <w:p w:rsidR="00000000" w:rsidDel="00000000" w:rsidP="00000000" w:rsidRDefault="00000000" w:rsidRPr="00000000" w14:paraId="00000056">
            <w:pPr>
              <w:spacing w:line="240" w:lineRule="auto"/>
              <w:ind w:left="720" w:firstLine="0"/>
              <w:rPr/>
            </w:pPr>
            <w:r w:rsidDel="00000000" w:rsidR="00000000" w:rsidRPr="00000000">
              <w:rPr>
                <w:rtl w:val="0"/>
              </w:rPr>
            </w:r>
          </w:p>
          <w:p w:rsidR="00000000" w:rsidDel="00000000" w:rsidP="00000000" w:rsidRDefault="00000000" w:rsidRPr="00000000" w14:paraId="00000057">
            <w:pPr>
              <w:numPr>
                <w:ilvl w:val="0"/>
                <w:numId w:val="2"/>
              </w:numPr>
              <w:spacing w:line="240" w:lineRule="auto"/>
              <w:ind w:left="720" w:hanging="360"/>
            </w:pPr>
            <w:r w:rsidDel="00000000" w:rsidR="00000000" w:rsidRPr="00000000">
              <w:rPr>
                <w:rtl w:val="0"/>
              </w:rPr>
              <w:t xml:space="preserve">Which term would reach up to the ceiling? Explain your thinking:</w:t>
            </w:r>
          </w:p>
          <w:p w:rsidR="00000000" w:rsidDel="00000000" w:rsidP="00000000" w:rsidRDefault="00000000" w:rsidRPr="00000000" w14:paraId="00000058">
            <w:pPr>
              <w:spacing w:line="240" w:lineRule="auto"/>
              <w:ind w:left="720" w:firstLine="0"/>
              <w:rPr/>
            </w:pPr>
            <w:r w:rsidDel="00000000" w:rsidR="00000000" w:rsidRPr="00000000">
              <w:rPr>
                <w:rtl w:val="0"/>
              </w:rPr>
            </w:r>
          </w:p>
          <w:p w:rsidR="00000000" w:rsidDel="00000000" w:rsidP="00000000" w:rsidRDefault="00000000" w:rsidRPr="00000000" w14:paraId="00000059">
            <w:pPr>
              <w:numPr>
                <w:ilvl w:val="0"/>
                <w:numId w:val="2"/>
              </w:numPr>
              <w:spacing w:line="240" w:lineRule="auto"/>
              <w:ind w:left="720" w:hanging="360"/>
            </w:pPr>
            <w:r w:rsidDel="00000000" w:rsidR="00000000" w:rsidRPr="00000000">
              <w:rPr>
                <w:rtl w:val="0"/>
              </w:rPr>
              <w:t xml:space="preserve">Using objects around the house (coins, toothpicks, lego, etc.), create three terms of a </w:t>
            </w:r>
            <w:r w:rsidDel="00000000" w:rsidR="00000000" w:rsidRPr="00000000">
              <w:rPr>
                <w:b w:val="1"/>
                <w:rtl w:val="0"/>
              </w:rPr>
              <w:t xml:space="preserve">growing pattern.</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numPr>
                <w:ilvl w:val="0"/>
                <w:numId w:val="10"/>
              </w:numPr>
              <w:spacing w:line="240" w:lineRule="auto"/>
              <w:ind w:left="720" w:hanging="360"/>
            </w:pPr>
            <w:r w:rsidDel="00000000" w:rsidR="00000000" w:rsidRPr="00000000">
              <w:rPr>
                <w:rtl w:val="0"/>
              </w:rPr>
              <w:t xml:space="preserve">Use different objects to create three terms of a </w:t>
            </w:r>
            <w:r w:rsidDel="00000000" w:rsidR="00000000" w:rsidRPr="00000000">
              <w:rPr>
                <w:b w:val="1"/>
                <w:i w:val="1"/>
                <w:rtl w:val="0"/>
              </w:rPr>
              <w:t xml:space="preserve">shrinking </w:t>
            </w:r>
            <w:r w:rsidDel="00000000" w:rsidR="00000000" w:rsidRPr="00000000">
              <w:rPr>
                <w:b w:val="1"/>
                <w:rtl w:val="0"/>
              </w:rPr>
              <w:t xml:space="preserve">pattern.</w:t>
            </w:r>
            <w:r w:rsidDel="00000000" w:rsidR="00000000" w:rsidRPr="00000000">
              <w:rPr>
                <w:rtl w:val="0"/>
              </w:rPr>
              <w:t xml:space="preserve"> </w:t>
            </w:r>
          </w:p>
          <w:p w:rsidR="00000000" w:rsidDel="00000000" w:rsidP="00000000" w:rsidRDefault="00000000" w:rsidRPr="00000000" w14:paraId="0000005C">
            <w:pPr>
              <w:spacing w:line="240" w:lineRule="auto"/>
              <w:ind w:left="720" w:firstLine="0"/>
              <w:rPr/>
            </w:pPr>
            <w:r w:rsidDel="00000000" w:rsidR="00000000" w:rsidRPr="00000000">
              <w:rPr>
                <w:rtl w:val="0"/>
              </w:rPr>
            </w:r>
          </w:p>
          <w:p w:rsidR="00000000" w:rsidDel="00000000" w:rsidP="00000000" w:rsidRDefault="00000000" w:rsidRPr="00000000" w14:paraId="0000005D">
            <w:pPr>
              <w:numPr>
                <w:ilvl w:val="0"/>
                <w:numId w:val="10"/>
              </w:numPr>
              <w:spacing w:line="240" w:lineRule="auto"/>
              <w:ind w:left="720" w:hanging="360"/>
            </w:pPr>
            <w:r w:rsidDel="00000000" w:rsidR="00000000" w:rsidRPr="00000000">
              <w:rPr>
                <w:rtl w:val="0"/>
              </w:rPr>
              <w:t xml:space="preserve">What could be a</w:t>
            </w:r>
            <w:r w:rsidDel="00000000" w:rsidR="00000000" w:rsidRPr="00000000">
              <w:rPr>
                <w:b w:val="1"/>
                <w:rtl w:val="0"/>
              </w:rPr>
              <w:t xml:space="preserve"> far term</w:t>
            </w:r>
            <w:r w:rsidDel="00000000" w:rsidR="00000000" w:rsidRPr="00000000">
              <w:rPr>
                <w:rtl w:val="0"/>
              </w:rPr>
              <w:t xml:space="preserve"> of your </w:t>
            </w:r>
            <w:r w:rsidDel="00000000" w:rsidR="00000000" w:rsidRPr="00000000">
              <w:rPr>
                <w:b w:val="1"/>
                <w:rtl w:val="0"/>
              </w:rPr>
              <w:t xml:space="preserve">shrinking pattern</w:t>
            </w:r>
            <w:r w:rsidDel="00000000" w:rsidR="00000000" w:rsidRPr="00000000">
              <w:rPr>
                <w:rtl w:val="0"/>
              </w:rPr>
              <w:t xml:space="preserve">? Could you make it with objects? Share your reasoning with a friend or family member.</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rPr/>
            </w:pPr>
            <w:r w:rsidDel="00000000" w:rsidR="00000000" w:rsidRPr="00000000">
              <w:rPr>
                <w:i w:val="1"/>
                <w:sz w:val="20"/>
                <w:szCs w:val="20"/>
                <w:rtl w:val="0"/>
              </w:rPr>
              <w:t xml:space="preserve">Adapted with permission from </w:t>
            </w:r>
            <w:hyperlink r:id="rId17">
              <w:r w:rsidDel="00000000" w:rsidR="00000000" w:rsidRPr="00000000">
                <w:rPr>
                  <w:i w:val="1"/>
                  <w:sz w:val="20"/>
                  <w:szCs w:val="20"/>
                  <w:u w:val="single"/>
                  <w:rtl w:val="0"/>
                </w:rPr>
                <w:t xml:space="preserve">District School Board of Niagara Virtual School</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i w:val="1"/>
                <w:color w:val="ffffff"/>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i w:val="1"/>
              </w:rPr>
            </w:pPr>
            <w:r w:rsidDel="00000000" w:rsidR="00000000" w:rsidRPr="00000000">
              <w:rPr>
                <w:i w:val="1"/>
                <w:rtl w:val="0"/>
              </w:rPr>
              <w:t xml:space="preserve">To create a pattern online, here is a tool to explore:</w:t>
            </w:r>
          </w:p>
          <w:p w:rsidR="00000000" w:rsidDel="00000000" w:rsidP="00000000" w:rsidRDefault="00000000" w:rsidRPr="00000000" w14:paraId="00000063">
            <w:pPr>
              <w:widowControl w:val="0"/>
              <w:spacing w:line="240" w:lineRule="auto"/>
              <w:rPr>
                <w:i w:val="1"/>
                <w:color w:val="ffffff"/>
              </w:rPr>
            </w:pPr>
            <w:r w:rsidDel="00000000" w:rsidR="00000000" w:rsidRPr="00000000">
              <w:rPr>
                <w:rtl w:val="0"/>
              </w:rPr>
            </w:r>
          </w:p>
          <w:p w:rsidR="00000000" w:rsidDel="00000000" w:rsidP="00000000" w:rsidRDefault="00000000" w:rsidRPr="00000000" w14:paraId="00000064">
            <w:pPr>
              <w:widowControl w:val="0"/>
              <w:spacing w:line="240" w:lineRule="auto"/>
              <w:jc w:val="center"/>
              <w:rPr>
                <w:color w:val="ffffff"/>
              </w:rPr>
            </w:pPr>
            <w:hyperlink r:id="rId18">
              <w:r w:rsidDel="00000000" w:rsidR="00000000" w:rsidRPr="00000000">
                <w:rPr>
                  <w:color w:val="ffffff"/>
                  <w:u w:val="single"/>
                </w:rPr>
                <w:drawing>
                  <wp:inline distB="114300" distT="114300" distL="114300" distR="114300">
                    <wp:extent cx="1572220" cy="1538288"/>
                    <wp:effectExtent b="0" l="0" r="0" t="0"/>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1572220" cy="1538288"/>
                            </a:xfrm>
                            <a:prstGeom prst="rect"/>
                            <a:ln/>
                          </pic:spPr>
                        </pic:pic>
                      </a:graphicData>
                    </a:graphic>
                  </wp:inline>
                </w:drawing>
              </w:r>
            </w:hyperlink>
            <w:r w:rsidDel="00000000" w:rsidR="00000000" w:rsidRPr="00000000">
              <w:rPr>
                <w:color w:val="ffffff"/>
                <w:rtl w:val="0"/>
              </w:rPr>
              <w:t xml:space="preserve">           </w:t>
            </w:r>
          </w:p>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 </w:t>
            </w:r>
            <w:hyperlink r:id="rId20">
              <w:r w:rsidDel="00000000" w:rsidR="00000000" w:rsidRPr="00000000">
                <w:rPr>
                  <w:color w:val="3b60af"/>
                  <w:u w:val="single"/>
                  <w:rtl w:val="0"/>
                </w:rPr>
                <w:t xml:space="preserve">mathies SWF Opener</w:t>
              </w:r>
            </w:hyperlink>
            <w:r w:rsidDel="00000000" w:rsidR="00000000" w:rsidRPr="00000000">
              <w:rPr>
                <w:rtl w:val="0"/>
              </w:rPr>
              <w:t xml:space="preserve">    </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spacing w:after="0" w:before="0" w:lineRule="auto"/>
        <w:rPr>
          <w:sz w:val="22"/>
          <w:szCs w:val="22"/>
        </w:rPr>
      </w:pPr>
      <w:bookmarkStart w:colFirst="0" w:colLast="0" w:name="_qw4puvaxffy9" w:id="7"/>
      <w:bookmarkEnd w:id="7"/>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spacing w:after="0" w:before="0" w:lineRule="auto"/>
        <w:rPr>
          <w:sz w:val="22"/>
          <w:szCs w:val="22"/>
        </w:rPr>
      </w:pPr>
      <w:bookmarkStart w:colFirst="0" w:colLast="0" w:name="_yv6njck8558" w:id="8"/>
      <w:bookmarkEnd w:id="8"/>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69">
            <w:pPr>
              <w:pStyle w:val="Heading2"/>
              <w:widowControl w:val="0"/>
              <w:spacing w:after="0" w:before="0" w:line="240" w:lineRule="auto"/>
              <w:jc w:val="center"/>
              <w:rPr>
                <w:b w:val="1"/>
                <w:color w:val="ffffff"/>
                <w:sz w:val="24"/>
                <w:szCs w:val="24"/>
              </w:rPr>
            </w:pPr>
            <w:bookmarkStart w:colFirst="0" w:colLast="0" w:name="_plpbahi7xn2q" w:id="9"/>
            <w:bookmarkEnd w:id="9"/>
            <w:r w:rsidDel="00000000" w:rsidR="00000000" w:rsidRPr="00000000">
              <w:rPr>
                <w:b w:val="1"/>
                <w:color w:val="ffffff"/>
                <w:sz w:val="24"/>
                <w:szCs w:val="24"/>
                <w:rtl w:val="0"/>
              </w:rPr>
              <w:t xml:space="preserve">Thursday, October 1</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can solve problems and create computational representations of mathematical situation by writing and executing efficient code</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b w:val="1"/>
                <w:rtl w:val="0"/>
              </w:rPr>
              <w:t xml:space="preserve">Task: Turtle Splash 2</w:t>
            </w:r>
          </w:p>
          <w:p w:rsidR="00000000" w:rsidDel="00000000" w:rsidP="00000000" w:rsidRDefault="00000000" w:rsidRPr="00000000" w14:paraId="00000070">
            <w:pPr>
              <w:widowControl w:val="0"/>
              <w:spacing w:line="240" w:lineRule="auto"/>
              <w:rPr>
                <w:b w:val="1"/>
              </w:rPr>
            </w:pPr>
            <w:r w:rsidDel="00000000" w:rsidR="00000000" w:rsidRPr="00000000">
              <w:rPr>
                <w:rtl w:val="0"/>
              </w:rPr>
            </w:r>
          </w:p>
          <w:p w:rsidR="00000000" w:rsidDel="00000000" w:rsidP="00000000" w:rsidRDefault="00000000" w:rsidRPr="00000000" w14:paraId="00000071">
            <w:pPr>
              <w:widowControl w:val="0"/>
              <w:numPr>
                <w:ilvl w:val="0"/>
                <w:numId w:val="11"/>
              </w:numPr>
              <w:spacing w:line="240" w:lineRule="auto"/>
              <w:ind w:left="720" w:hanging="360"/>
            </w:pPr>
            <w:r w:rsidDel="00000000" w:rsidR="00000000" w:rsidRPr="00000000">
              <w:rPr>
                <w:rtl w:val="0"/>
              </w:rPr>
              <w:t xml:space="preserve">Spend some time playing with the Turtle Pond interactive tool!</w:t>
            </w:r>
          </w:p>
          <w:p w:rsidR="00000000" w:rsidDel="00000000" w:rsidP="00000000" w:rsidRDefault="00000000" w:rsidRPr="00000000" w14:paraId="00000072">
            <w:pPr>
              <w:widowControl w:val="0"/>
              <w:spacing w:line="240" w:lineRule="auto"/>
              <w:ind w:left="720" w:firstLine="0"/>
              <w:rPr/>
            </w:pPr>
            <w:r w:rsidDel="00000000" w:rsidR="00000000" w:rsidRPr="00000000">
              <w:rPr>
                <w:rtl w:val="0"/>
              </w:rPr>
            </w:r>
          </w:p>
          <w:p w:rsidR="00000000" w:rsidDel="00000000" w:rsidP="00000000" w:rsidRDefault="00000000" w:rsidRPr="00000000" w14:paraId="00000073">
            <w:pPr>
              <w:widowControl w:val="0"/>
              <w:numPr>
                <w:ilvl w:val="0"/>
                <w:numId w:val="11"/>
              </w:numPr>
              <w:spacing w:line="240" w:lineRule="auto"/>
              <w:ind w:left="720" w:hanging="360"/>
            </w:pPr>
            <w:r w:rsidDel="00000000" w:rsidR="00000000" w:rsidRPr="00000000">
              <w:rPr>
                <w:rtl w:val="0"/>
              </w:rPr>
              <w:t xml:space="preserve">Can you move the turtle to the pond for a swim? Which route is </w:t>
            </w:r>
            <w:r w:rsidDel="00000000" w:rsidR="00000000" w:rsidRPr="00000000">
              <w:rPr>
                <w:b w:val="1"/>
                <w:rtl w:val="0"/>
              </w:rPr>
              <w:t xml:space="preserve">shortest</w:t>
            </w:r>
            <w:r w:rsidDel="00000000" w:rsidR="00000000" w:rsidRPr="00000000">
              <w:rPr>
                <w:rtl w:val="0"/>
              </w:rPr>
              <w:t xml:space="preserve">? Challenge yourself by adding some rocks and trees! </w:t>
            </w:r>
          </w:p>
          <w:p w:rsidR="00000000" w:rsidDel="00000000" w:rsidP="00000000" w:rsidRDefault="00000000" w:rsidRPr="00000000" w14:paraId="00000074">
            <w:pPr>
              <w:widowControl w:val="0"/>
              <w:spacing w:line="240" w:lineRule="auto"/>
              <w:ind w:left="720" w:firstLine="0"/>
              <w:rPr/>
            </w:pPr>
            <w:r w:rsidDel="00000000" w:rsidR="00000000" w:rsidRPr="00000000">
              <w:rPr>
                <w:rtl w:val="0"/>
              </w:rPr>
            </w:r>
          </w:p>
          <w:p w:rsidR="00000000" w:rsidDel="00000000" w:rsidP="00000000" w:rsidRDefault="00000000" w:rsidRPr="00000000" w14:paraId="00000075">
            <w:pPr>
              <w:widowControl w:val="0"/>
              <w:numPr>
                <w:ilvl w:val="0"/>
                <w:numId w:val="11"/>
              </w:numPr>
              <w:spacing w:line="240" w:lineRule="auto"/>
              <w:ind w:left="720" w:hanging="360"/>
            </w:pPr>
            <w:r w:rsidDel="00000000" w:rsidR="00000000" w:rsidRPr="00000000">
              <w:rPr>
                <w:rtl w:val="0"/>
              </w:rPr>
              <w:t xml:space="preserve">Add more </w:t>
            </w:r>
            <w:r w:rsidDel="00000000" w:rsidR="00000000" w:rsidRPr="00000000">
              <w:rPr>
                <w:b w:val="1"/>
                <w:rtl w:val="0"/>
              </w:rPr>
              <w:t xml:space="preserve">angle choices</w:t>
            </w:r>
            <w:r w:rsidDel="00000000" w:rsidR="00000000" w:rsidRPr="00000000">
              <w:rPr>
                <w:rtl w:val="0"/>
              </w:rPr>
              <w:t xml:space="preserve"> for your turtle by changing by clicking</w:t>
            </w:r>
          </w:p>
          <w:p w:rsidR="00000000" w:rsidDel="00000000" w:rsidP="00000000" w:rsidRDefault="00000000" w:rsidRPr="00000000" w14:paraId="00000076">
            <w:pPr>
              <w:widowControl w:val="0"/>
              <w:spacing w:line="240" w:lineRule="auto"/>
              <w:rPr/>
            </w:pPr>
            <w:r w:rsidDel="00000000" w:rsidR="00000000" w:rsidRPr="00000000">
              <w:rPr>
                <w:rtl w:val="0"/>
              </w:rPr>
              <w:t xml:space="preserve">           on </w:t>
            </w:r>
            <w:r w:rsidDel="00000000" w:rsidR="00000000" w:rsidRPr="00000000">
              <w:rPr/>
              <w:drawing>
                <wp:inline distB="114300" distT="114300" distL="114300" distR="114300">
                  <wp:extent cx="466725" cy="266700"/>
                  <wp:effectExtent b="0" l="0" r="0" t="0"/>
                  <wp:docPr id="7"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466725" cy="266700"/>
                          </a:xfrm>
                          <a:prstGeom prst="rect"/>
                          <a:ln/>
                        </pic:spPr>
                      </pic:pic>
                    </a:graphicData>
                  </a:graphic>
                </wp:inline>
              </w:drawing>
            </w:r>
            <w:r w:rsidDel="00000000" w:rsidR="00000000" w:rsidRPr="00000000">
              <w:rPr>
                <w:rtl w:val="0"/>
              </w:rPr>
              <w:t xml:space="preserve"> to get </w:t>
            </w:r>
            <w:r w:rsidDel="00000000" w:rsidR="00000000" w:rsidRPr="00000000">
              <w:rPr/>
              <w:drawing>
                <wp:inline distB="114300" distT="114300" distL="114300" distR="114300">
                  <wp:extent cx="466725" cy="266700"/>
                  <wp:effectExtent b="0" l="0" r="0" t="0"/>
                  <wp:docPr id="11"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466725"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numPr>
                <w:ilvl w:val="0"/>
                <w:numId w:val="11"/>
              </w:numPr>
              <w:spacing w:line="240" w:lineRule="auto"/>
              <w:ind w:left="720" w:hanging="360"/>
            </w:pPr>
            <w:r w:rsidDel="00000000" w:rsidR="00000000" w:rsidRPr="00000000">
              <w:rPr>
                <w:rtl w:val="0"/>
              </w:rPr>
              <w:t xml:space="preserve">Again, try moving the turtle to the pond by the shortest route. Which angle button do you prefer for finding the shortest route, and why?</w:t>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numPr>
                <w:ilvl w:val="0"/>
                <w:numId w:val="4"/>
              </w:numPr>
              <w:spacing w:line="240" w:lineRule="auto"/>
              <w:ind w:left="720" w:hanging="360"/>
            </w:pPr>
            <w:r w:rsidDel="00000000" w:rsidR="00000000" w:rsidRPr="00000000">
              <w:rPr>
                <w:rtl w:val="0"/>
              </w:rPr>
              <w:t xml:space="preserve">With a friend or family member, pretend one of you is the “turtle”. </w:t>
            </w:r>
            <w:r w:rsidDel="00000000" w:rsidR="00000000" w:rsidRPr="00000000">
              <w:rPr>
                <w:b w:val="1"/>
                <w:rtl w:val="0"/>
              </w:rPr>
              <w:t xml:space="preserve">Give this person forward, back or turn directions to reach a “pond”</w:t>
            </w:r>
            <w:r w:rsidDel="00000000" w:rsidR="00000000" w:rsidRPr="00000000">
              <w:rPr>
                <w:rtl w:val="0"/>
              </w:rPr>
              <w:t xml:space="preserve"> in your home or outside - it can be a chair, a tree, or anything you like! </w:t>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numPr>
                <w:ilvl w:val="0"/>
                <w:numId w:val="8"/>
              </w:numPr>
              <w:spacing w:line="240" w:lineRule="auto"/>
              <w:ind w:left="720" w:hanging="360"/>
            </w:pPr>
            <w:r w:rsidDel="00000000" w:rsidR="00000000" w:rsidRPr="00000000">
              <w:rPr>
                <w:rtl w:val="0"/>
              </w:rPr>
              <w:t xml:space="preserve">Make sure to have a safe set-up; avoid tripping hazards and sharp corners!</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hyperlink r:id="rId23">
              <w:r w:rsidDel="00000000" w:rsidR="00000000" w:rsidRPr="00000000">
                <w:rPr>
                  <w:color w:val="1155cc"/>
                  <w:u w:val="single"/>
                </w:rPr>
                <w:drawing>
                  <wp:inline distB="114300" distT="114300" distL="114300" distR="114300">
                    <wp:extent cx="2250713" cy="1816364"/>
                    <wp:effectExtent b="0" l="0" r="0" t="0"/>
                    <wp:docPr id="2" name="image6.png"/>
                    <a:graphic>
                      <a:graphicData uri="http://schemas.openxmlformats.org/drawingml/2006/picture">
                        <pic:pic>
                          <pic:nvPicPr>
                            <pic:cNvPr id="0" name="image6.png"/>
                            <pic:cNvPicPr preferRelativeResize="0"/>
                          </pic:nvPicPr>
                          <pic:blipFill>
                            <a:blip r:embed="rId24"/>
                            <a:srcRect b="0" l="0" r="0" t="0"/>
                            <a:stretch>
                              <a:fillRect/>
                            </a:stretch>
                          </pic:blipFill>
                          <pic:spPr>
                            <a:xfrm>
                              <a:off x="0" y="0"/>
                              <a:ext cx="2250713" cy="181636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F">
            <w:pPr>
              <w:widowControl w:val="0"/>
              <w:spacing w:line="240" w:lineRule="auto"/>
              <w:ind w:left="90" w:firstLine="0"/>
              <w:rPr/>
            </w:pPr>
            <w:hyperlink r:id="rId25">
              <w:r w:rsidDel="00000000" w:rsidR="00000000" w:rsidRPr="00000000">
                <w:rPr>
                  <w:color w:val="1155cc"/>
                  <w:u w:val="single"/>
                  <w:rtl w:val="0"/>
                </w:rPr>
                <w:t xml:space="preserve">Turtle Pond</w:t>
              </w:r>
            </w:hyperlink>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1"/>
        <w:spacing w:after="0" w:before="0" w:lineRule="auto"/>
        <w:rPr>
          <w:sz w:val="22"/>
          <w:szCs w:val="22"/>
        </w:rPr>
      </w:pPr>
      <w:bookmarkStart w:colFirst="0" w:colLast="0" w:name="_ayk1ey1n6zo9" w:id="10"/>
      <w:bookmarkEnd w:id="10"/>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br w:type="page"/>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88">
            <w:pPr>
              <w:pStyle w:val="Heading2"/>
              <w:widowControl w:val="0"/>
              <w:spacing w:after="0" w:before="0" w:line="240" w:lineRule="auto"/>
              <w:jc w:val="center"/>
              <w:rPr>
                <w:b w:val="1"/>
                <w:color w:val="ffffff"/>
                <w:sz w:val="24"/>
                <w:szCs w:val="24"/>
              </w:rPr>
            </w:pPr>
            <w:bookmarkStart w:colFirst="0" w:colLast="0" w:name="_vl04qht9tdyd" w:id="11"/>
            <w:bookmarkEnd w:id="11"/>
            <w:r w:rsidDel="00000000" w:rsidR="00000000" w:rsidRPr="00000000">
              <w:rPr>
                <w:b w:val="1"/>
                <w:color w:val="ffffff"/>
                <w:sz w:val="24"/>
                <w:szCs w:val="24"/>
                <w:rtl w:val="0"/>
              </w:rPr>
              <w:t xml:space="preserve">Friday, October 2</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solve equations that involve whole numbers up to 100 in various contexts, and verify solutions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b w:val="1"/>
              </w:rPr>
            </w:pPr>
            <w:r w:rsidDel="00000000" w:rsidR="00000000" w:rsidRPr="00000000">
              <w:rPr>
                <w:b w:val="1"/>
                <w:rtl w:val="0"/>
              </w:rPr>
              <w:t xml:space="preserve">Task: A Balancing Mystery</w:t>
            </w:r>
          </w:p>
          <w:p w:rsidR="00000000" w:rsidDel="00000000" w:rsidP="00000000" w:rsidRDefault="00000000" w:rsidRPr="00000000" w14:paraId="0000008F">
            <w:pPr>
              <w:spacing w:line="240" w:lineRule="auto"/>
              <w:rPr>
                <w:b w:val="1"/>
              </w:rPr>
            </w:pPr>
            <w:r w:rsidDel="00000000" w:rsidR="00000000" w:rsidRPr="00000000">
              <w:rPr>
                <w:rtl w:val="0"/>
              </w:rPr>
            </w:r>
          </w:p>
          <w:p w:rsidR="00000000" w:rsidDel="00000000" w:rsidP="00000000" w:rsidRDefault="00000000" w:rsidRPr="00000000" w14:paraId="00000090">
            <w:pPr>
              <w:numPr>
                <w:ilvl w:val="0"/>
                <w:numId w:val="7"/>
              </w:numPr>
              <w:spacing w:line="240" w:lineRule="auto"/>
              <w:ind w:left="720" w:hanging="360"/>
            </w:pPr>
            <w:r w:rsidDel="00000000" w:rsidR="00000000" w:rsidRPr="00000000">
              <w:rPr>
                <w:rtl w:val="0"/>
              </w:rPr>
              <w:t xml:space="preserve">Take some time to explore the Balancing Act </w:t>
            </w:r>
            <w:r w:rsidDel="00000000" w:rsidR="00000000" w:rsidRPr="00000000">
              <w:rPr>
                <w:b w:val="1"/>
                <w:rtl w:val="0"/>
              </w:rPr>
              <w:t xml:space="preserve">Intro</w:t>
            </w:r>
            <w:r w:rsidDel="00000000" w:rsidR="00000000" w:rsidRPr="00000000">
              <w:rPr>
                <w:rtl w:val="0"/>
              </w:rPr>
              <w:t xml:space="preserve">. </w:t>
            </w:r>
          </w:p>
          <w:p w:rsidR="00000000" w:rsidDel="00000000" w:rsidP="00000000" w:rsidRDefault="00000000" w:rsidRPr="00000000" w14:paraId="00000091">
            <w:pPr>
              <w:spacing w:line="240" w:lineRule="auto"/>
              <w:ind w:left="720" w:firstLine="0"/>
              <w:rPr/>
            </w:pPr>
            <w:r w:rsidDel="00000000" w:rsidR="00000000" w:rsidRPr="00000000">
              <w:rPr>
                <w:rtl w:val="0"/>
              </w:rPr>
            </w:r>
          </w:p>
          <w:p w:rsidR="00000000" w:rsidDel="00000000" w:rsidP="00000000" w:rsidRDefault="00000000" w:rsidRPr="00000000" w14:paraId="00000092">
            <w:pPr>
              <w:numPr>
                <w:ilvl w:val="0"/>
                <w:numId w:val="7"/>
              </w:numPr>
              <w:spacing w:line="240" w:lineRule="auto"/>
              <w:ind w:left="720" w:hanging="360"/>
            </w:pPr>
            <w:r w:rsidDel="00000000" w:rsidR="00000000" w:rsidRPr="00000000">
              <w:rPr>
                <w:rtl w:val="0"/>
              </w:rPr>
              <w:t xml:space="preserve">Try to balance the fire extinguishers with the garbage can - what do you notice? </w:t>
            </w:r>
            <w:r w:rsidDel="00000000" w:rsidR="00000000" w:rsidRPr="00000000">
              <w:rPr>
                <w:b w:val="1"/>
                <w:rtl w:val="0"/>
              </w:rPr>
              <w:t xml:space="preserve">Why do you think this happens?</w:t>
            </w:r>
            <w:r w:rsidDel="00000000" w:rsidR="00000000" w:rsidRPr="00000000">
              <w:rPr>
                <w:rtl w:val="0"/>
              </w:rPr>
              <w:t xml:space="preserve"> Can you find a way to make both sides balance?</w:t>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numPr>
                <w:ilvl w:val="0"/>
                <w:numId w:val="12"/>
              </w:numPr>
              <w:spacing w:line="240" w:lineRule="auto"/>
              <w:ind w:left="720" w:hanging="360"/>
            </w:pPr>
            <w:r w:rsidDel="00000000" w:rsidR="00000000" w:rsidRPr="00000000">
              <w:rPr>
                <w:rtl w:val="0"/>
              </w:rPr>
              <w:t xml:space="preserve">Spend some time playing with the </w:t>
            </w:r>
            <w:r w:rsidDel="00000000" w:rsidR="00000000" w:rsidRPr="00000000">
              <w:rPr>
                <w:b w:val="1"/>
                <w:rtl w:val="0"/>
              </w:rPr>
              <w:t xml:space="preserve">Balance Lab</w:t>
            </w:r>
            <w:r w:rsidDel="00000000" w:rsidR="00000000" w:rsidRPr="00000000">
              <w:rPr>
                <w:rtl w:val="0"/>
              </w:rPr>
              <w:t xml:space="preserve">. Create at least two different scenarios where people and/or objects are balanced.</w:t>
            </w:r>
          </w:p>
          <w:p w:rsidR="00000000" w:rsidDel="00000000" w:rsidP="00000000" w:rsidRDefault="00000000" w:rsidRPr="00000000" w14:paraId="00000095">
            <w:pPr>
              <w:spacing w:line="240" w:lineRule="auto"/>
              <w:ind w:left="720" w:firstLine="0"/>
              <w:rPr/>
            </w:pPr>
            <w:r w:rsidDel="00000000" w:rsidR="00000000" w:rsidRPr="00000000">
              <w:rPr>
                <w:rtl w:val="0"/>
              </w:rPr>
            </w:r>
          </w:p>
          <w:p w:rsidR="00000000" w:rsidDel="00000000" w:rsidP="00000000" w:rsidRDefault="00000000" w:rsidRPr="00000000" w14:paraId="00000096">
            <w:pPr>
              <w:numPr>
                <w:ilvl w:val="0"/>
                <w:numId w:val="12"/>
              </w:numPr>
              <w:spacing w:line="240" w:lineRule="auto"/>
              <w:ind w:left="720" w:hanging="360"/>
            </w:pPr>
            <w:r w:rsidDel="00000000" w:rsidR="00000000" w:rsidRPr="00000000">
              <w:rPr>
                <w:rtl w:val="0"/>
              </w:rPr>
              <w:t xml:space="preserve">Explain how this activity </w:t>
            </w:r>
            <w:r w:rsidDel="00000000" w:rsidR="00000000" w:rsidRPr="00000000">
              <w:rPr>
                <w:b w:val="1"/>
                <w:rtl w:val="0"/>
              </w:rPr>
              <w:t xml:space="preserve">connects to the mathematics you know</w:t>
            </w:r>
            <w:r w:rsidDel="00000000" w:rsidR="00000000" w:rsidRPr="00000000">
              <w:rPr>
                <w:rtl w:val="0"/>
              </w:rPr>
              <w:t xml:space="preserve">, and how it is </w:t>
            </w:r>
            <w:r w:rsidDel="00000000" w:rsidR="00000000" w:rsidRPr="00000000">
              <w:rPr>
                <w:b w:val="1"/>
                <w:rtl w:val="0"/>
              </w:rPr>
              <w:t xml:space="preserve">different.</w:t>
            </w:r>
            <w:r w:rsidDel="00000000" w:rsidR="00000000" w:rsidRPr="00000000">
              <w:rPr>
                <w:rtl w:val="0"/>
              </w:rPr>
              <w:t xml:space="preserve"> </w:t>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numPr>
                <w:ilvl w:val="0"/>
                <w:numId w:val="5"/>
              </w:numPr>
              <w:spacing w:line="240" w:lineRule="auto"/>
              <w:ind w:left="720" w:hanging="360"/>
            </w:pPr>
            <w:r w:rsidDel="00000000" w:rsidR="00000000" w:rsidRPr="00000000">
              <w:rPr>
                <w:rtl w:val="0"/>
              </w:rPr>
              <w:t xml:space="preserve">Use the weights of any two people in the balance lab to help you determine, as accurately as possible, the </w:t>
            </w:r>
            <w:r w:rsidDel="00000000" w:rsidR="00000000" w:rsidRPr="00000000">
              <w:rPr>
                <w:b w:val="1"/>
                <w:rtl w:val="0"/>
              </w:rPr>
              <w:t xml:space="preserve">weight of a mystery object</w:t>
            </w:r>
            <w:r w:rsidDel="00000000" w:rsidR="00000000" w:rsidRPr="00000000">
              <w:rPr>
                <w:rtl w:val="0"/>
              </w:rPr>
              <w:t xml:space="preserve">. You may use more than one copy of your mystery object to solve this problem!</w:t>
            </w:r>
          </w:p>
          <w:p w:rsidR="00000000" w:rsidDel="00000000" w:rsidP="00000000" w:rsidRDefault="00000000" w:rsidRPr="00000000" w14:paraId="00000099">
            <w:pPr>
              <w:spacing w:line="240" w:lineRule="auto"/>
              <w:ind w:left="720" w:firstLine="0"/>
              <w:rPr/>
            </w:pPr>
            <w:r w:rsidDel="00000000" w:rsidR="00000000" w:rsidRPr="00000000">
              <w:rPr>
                <w:rtl w:val="0"/>
              </w:rPr>
            </w:r>
          </w:p>
          <w:p w:rsidR="00000000" w:rsidDel="00000000" w:rsidP="00000000" w:rsidRDefault="00000000" w:rsidRPr="00000000" w14:paraId="0000009A">
            <w:pPr>
              <w:numPr>
                <w:ilvl w:val="0"/>
                <w:numId w:val="5"/>
              </w:numPr>
              <w:spacing w:line="240" w:lineRule="auto"/>
              <w:ind w:left="720" w:hanging="360"/>
            </w:pPr>
            <w:r w:rsidDel="00000000" w:rsidR="00000000" w:rsidRPr="00000000">
              <w:rPr>
                <w:rtl w:val="0"/>
              </w:rPr>
              <w:t xml:space="preserve">Once you are confident in the weight of your mystery object, show your process to a friend or family member and explain your reasoning. Let them try to determine the weight - do your results agree? </w:t>
            </w: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   </w:t>
            </w:r>
            <w:hyperlink r:id="rId26">
              <w:r w:rsidDel="00000000" w:rsidR="00000000" w:rsidRPr="00000000">
                <w:rPr>
                  <w:color w:val="1155cc"/>
                  <w:u w:val="single"/>
                </w:rPr>
                <w:drawing>
                  <wp:inline distB="114300" distT="114300" distL="114300" distR="114300">
                    <wp:extent cx="2148949" cy="1928813"/>
                    <wp:effectExtent b="12700" l="12700" r="12700" t="12700"/>
                    <wp:docPr id="8"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2148949" cy="1928813"/>
                            </a:xfrm>
                            <a:prstGeom prst="rect"/>
                            <a:ln w="12700">
                              <a:solidFill>
                                <a:srgbClr val="000000"/>
                              </a:solidFill>
                              <a:prstDash val="solid"/>
                            </a:ln>
                          </pic:spPr>
                        </pic:pic>
                      </a:graphicData>
                    </a:graphic>
                  </wp:inline>
                </w:drawing>
              </w:r>
            </w:hyperlink>
            <w:r w:rsidDel="00000000" w:rsidR="00000000" w:rsidRPr="00000000">
              <w:rPr>
                <w:rtl w:val="0"/>
              </w:rPr>
            </w:r>
          </w:p>
          <w:p w:rsidR="00000000" w:rsidDel="00000000" w:rsidP="00000000" w:rsidRDefault="00000000" w:rsidRPr="00000000" w14:paraId="0000009D">
            <w:pPr>
              <w:widowControl w:val="0"/>
              <w:spacing w:line="240" w:lineRule="auto"/>
              <w:rPr/>
            </w:pPr>
            <m:oMath/>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t xml:space="preserve">    </w:t>
            </w:r>
            <w:hyperlink r:id="rId28">
              <w:r w:rsidDel="00000000" w:rsidR="00000000" w:rsidRPr="00000000">
                <w:rPr>
                  <w:color w:val="1155cc"/>
                  <w:u w:val="single"/>
                  <w:rtl w:val="0"/>
                </w:rPr>
                <w:t xml:space="preserve">Balancing Act 1.1.24</w:t>
              </w:r>
            </w:hyperlink>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headerReference r:id="rId29" w:type="default"/>
      <w:footerReference r:id="rId30" w:type="default"/>
      <w:pgSz w:h="11906" w:w="16838"/>
      <w:pgMar w:bottom="873.0708661417325" w:top="873.0708661417325" w:left="873.0708661417325" w:right="873.070866141732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drawing>
        <wp:inline distB="114300" distT="114300" distL="114300" distR="114300">
          <wp:extent cx="1289360" cy="357188"/>
          <wp:effectExtent b="0" l="0" r="0" t="0"/>
          <wp:docPr id="3" name="image8.jpg"/>
          <a:graphic>
            <a:graphicData uri="http://schemas.openxmlformats.org/drawingml/2006/picture">
              <pic:pic>
                <pic:nvPicPr>
                  <pic:cNvPr id="0" name="image8.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9183150</wp:posOffset>
          </wp:positionH>
          <wp:positionV relativeFrom="paragraph">
            <wp:posOffset>19051</wp:posOffset>
          </wp:positionV>
          <wp:extent cx="383812" cy="383812"/>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athclips.ca/swfPlayer.html?swfURL=tools/ColourTiles1.swf&amp;title=Colour%20Tiles" TargetMode="External"/><Relationship Id="rId22" Type="http://schemas.openxmlformats.org/officeDocument/2006/relationships/image" Target="media/image4.png"/><Relationship Id="rId21" Type="http://schemas.openxmlformats.org/officeDocument/2006/relationships/image" Target="media/image2.png"/><Relationship Id="rId24" Type="http://schemas.openxmlformats.org/officeDocument/2006/relationships/image" Target="media/image6.png"/><Relationship Id="rId23" Type="http://schemas.openxmlformats.org/officeDocument/2006/relationships/hyperlink" Target="https://www.nctm.org/Classroom-Resources/Illuminations/Interactives/Turtle-Po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PVkxyqrbBVGI97Ns3GcYgBcHIQk_sCTYms8Ruydnog/edit?usp=sharing" TargetMode="External"/><Relationship Id="rId26" Type="http://schemas.openxmlformats.org/officeDocument/2006/relationships/hyperlink" Target="https://phet.colorado.edu/sims/html/balancing-act/latest/balancing-act_en.html" TargetMode="External"/><Relationship Id="rId25" Type="http://schemas.openxmlformats.org/officeDocument/2006/relationships/hyperlink" Target="https://www.nctm.org/Classroom-Resources/Illuminations/Interactives/Turtle-Pond/" TargetMode="External"/><Relationship Id="rId28" Type="http://schemas.openxmlformats.org/officeDocument/2006/relationships/hyperlink" Target="https://phet.colorado.edu/sims/html/balancing-act/latest/balancing-act_en.html" TargetMode="External"/><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virtual.dsbn.org/-/assignments/" TargetMode="External"/><Relationship Id="rId29" Type="http://schemas.openxmlformats.org/officeDocument/2006/relationships/header" Target="header1.xml"/><Relationship Id="rId7" Type="http://schemas.openxmlformats.org/officeDocument/2006/relationships/hyperlink" Target="https://docs.google.com/document/d/1JPVkxyqrbBVGI97Ns3GcYgBcHIQk_sCTYms8Ruydnog/edit?usp=sharing" TargetMode="External"/><Relationship Id="rId8" Type="http://schemas.openxmlformats.org/officeDocument/2006/relationships/image" Target="media/image10.png"/><Relationship Id="rId30" Type="http://schemas.openxmlformats.org/officeDocument/2006/relationships/footer" Target="footer1.xml"/><Relationship Id="rId11" Type="http://schemas.openxmlformats.org/officeDocument/2006/relationships/hyperlink" Target="http://virtual.dsbn.org/-/assignments/" TargetMode="External"/><Relationship Id="rId10" Type="http://schemas.openxmlformats.org/officeDocument/2006/relationships/hyperlink" Target="https://www.nytimes.com/column/whats-going-on-in-this-graph" TargetMode="External"/><Relationship Id="rId13" Type="http://schemas.openxmlformats.org/officeDocument/2006/relationships/image" Target="media/image11.png"/><Relationship Id="rId12" Type="http://schemas.openxmlformats.org/officeDocument/2006/relationships/hyperlink" Target="https://static01.nyt.com/images/2019/12/04/learning/FoodClimateGraphLN/FoodClimateGraphLN-superJumbo.png" TargetMode="External"/><Relationship Id="rId15" Type="http://schemas.openxmlformats.org/officeDocument/2006/relationships/image" Target="media/image7.png"/><Relationship Id="rId14" Type="http://schemas.openxmlformats.org/officeDocument/2006/relationships/hyperlink" Target="https://static01.nyt.com/images/2019/12/04/learning/FoodClimateGraphLN/FoodClimateGraphLN-superJumbo.png" TargetMode="External"/><Relationship Id="rId17" Type="http://schemas.openxmlformats.org/officeDocument/2006/relationships/hyperlink" Target="http://virtual.dsbn.org/-/assignments/" TargetMode="External"/><Relationship Id="rId16" Type="http://schemas.openxmlformats.org/officeDocument/2006/relationships/image" Target="media/image9.png"/><Relationship Id="rId19" Type="http://schemas.openxmlformats.org/officeDocument/2006/relationships/image" Target="media/image3.png"/><Relationship Id="rId18" Type="http://schemas.openxmlformats.org/officeDocument/2006/relationships/hyperlink" Target="https://mathclips.ca/swfPlayer.html?swfURL=tools/ColourTiles1.swf&amp;title=Colour%20Ti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