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6C1DC" w14:textId="77777777" w:rsidR="008E327D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3F9837AE" wp14:editId="4D9CD910">
            <wp:simplePos x="0" y="0"/>
            <wp:positionH relativeFrom="column">
              <wp:posOffset>9525</wp:posOffset>
            </wp:positionH>
            <wp:positionV relativeFrom="paragraph">
              <wp:posOffset>-393065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7F5CE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5ABDB45B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78A61013" w14:textId="77777777" w:rsidR="00F54781" w:rsidRDefault="00F54781" w:rsidP="004B2122">
      <w:pPr>
        <w:spacing w:line="360" w:lineRule="auto"/>
        <w:rPr>
          <w:rFonts w:ascii="Arial" w:hAnsi="Arial" w:cs="Arial"/>
          <w:sz w:val="24"/>
        </w:rPr>
      </w:pPr>
    </w:p>
    <w:p w14:paraId="3ABCDCB4" w14:textId="67B728D3" w:rsidR="006B0D51" w:rsidRPr="006B0D51" w:rsidRDefault="00AB344F" w:rsidP="004B2122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January 13, 2021</w:t>
      </w:r>
    </w:p>
    <w:p w14:paraId="7A6BB077" w14:textId="77777777" w:rsid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78465D31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>Dear Child Care and Before- and After-School Program Colleagues,</w:t>
      </w:r>
    </w:p>
    <w:p w14:paraId="3E722473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</w:p>
    <w:p w14:paraId="3BED2F29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 xml:space="preserve">Yesterday, the Government of Ontario </w:t>
      </w:r>
      <w:hyperlink r:id="rId7" w:history="1">
        <w:r w:rsidRPr="00AB344F">
          <w:rPr>
            <w:rStyle w:val="Hyperlink"/>
            <w:rFonts w:ascii="Arial" w:hAnsi="Arial" w:cs="Arial"/>
            <w:sz w:val="24"/>
          </w:rPr>
          <w:t>announced</w:t>
        </w:r>
      </w:hyperlink>
      <w:r w:rsidRPr="00AB344F">
        <w:rPr>
          <w:rFonts w:ascii="Arial" w:hAnsi="Arial" w:cs="Arial"/>
          <w:sz w:val="24"/>
        </w:rPr>
        <w:t xml:space="preserve"> new measures to help slow the spread of COVID-19 in the province. As part of yesterday’s announcement, the government has said that </w:t>
      </w:r>
      <w:r w:rsidRPr="00AB344F">
        <w:rPr>
          <w:rFonts w:ascii="Arial" w:hAnsi="Arial" w:cs="Arial"/>
          <w:b/>
          <w:bCs/>
          <w:sz w:val="24"/>
          <w:u w:val="single"/>
        </w:rPr>
        <w:t>all schools in Toronto will remain closed to students and staff until Wednesday, February 10.</w:t>
      </w:r>
      <w:r w:rsidRPr="00AB344F">
        <w:rPr>
          <w:rFonts w:ascii="Arial" w:hAnsi="Arial" w:cs="Arial"/>
          <w:sz w:val="24"/>
        </w:rPr>
        <w:t xml:space="preserve"> During the closure period, remote virtual learning will continue for students. Before- and after-school programs can resume when in-person instruction resumes.</w:t>
      </w:r>
    </w:p>
    <w:p w14:paraId="15371A81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</w:p>
    <w:p w14:paraId="7E007BD6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 xml:space="preserve">Child care programs serving non-school-age children (infant, toddler and preschool) may remain open and emergency child care for school-age children will continue for eligible families. For further information in regards to eligibility and locations of the emergency child care programs, please visit the City of Toronto’s </w:t>
      </w:r>
      <w:hyperlink r:id="rId8" w:history="1">
        <w:r w:rsidRPr="00AB344F">
          <w:rPr>
            <w:rStyle w:val="Hyperlink"/>
            <w:rFonts w:ascii="Arial" w:hAnsi="Arial" w:cs="Arial"/>
            <w:sz w:val="24"/>
          </w:rPr>
          <w:t xml:space="preserve">website. </w:t>
        </w:r>
      </w:hyperlink>
    </w:p>
    <w:p w14:paraId="739BAAB0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</w:p>
    <w:p w14:paraId="35F01C26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 xml:space="preserve">In alignment with the Provincial stay-at-home order, before- and after-school program staff may only access their program space for </w:t>
      </w:r>
      <w:r w:rsidRPr="00AB344F">
        <w:rPr>
          <w:rFonts w:ascii="Arial" w:hAnsi="Arial" w:cs="Arial"/>
          <w:b/>
          <w:bCs/>
          <w:sz w:val="24"/>
        </w:rPr>
        <w:t>work that is both essential and cannot be done from home</w:t>
      </w:r>
      <w:r w:rsidRPr="00AB344F">
        <w:rPr>
          <w:rFonts w:ascii="Arial" w:hAnsi="Arial" w:cs="Arial"/>
          <w:sz w:val="24"/>
        </w:rPr>
        <w:t xml:space="preserve">. Access for essential work should be coordinated with school Principals and caretaking staff. All Toronto Public Health and TDSB protocols </w:t>
      </w:r>
      <w:proofErr w:type="gramStart"/>
      <w:r w:rsidRPr="00AB344F">
        <w:rPr>
          <w:rFonts w:ascii="Arial" w:hAnsi="Arial" w:cs="Arial"/>
          <w:sz w:val="24"/>
        </w:rPr>
        <w:t xml:space="preserve">must be </w:t>
      </w:r>
      <w:r w:rsidRPr="00AB344F">
        <w:rPr>
          <w:rFonts w:ascii="Arial" w:hAnsi="Arial" w:cs="Arial"/>
          <w:sz w:val="24"/>
        </w:rPr>
        <w:lastRenderedPageBreak/>
        <w:t>followed at all times</w:t>
      </w:r>
      <w:proofErr w:type="gramEnd"/>
      <w:r w:rsidRPr="00AB344F">
        <w:rPr>
          <w:rFonts w:ascii="Arial" w:hAnsi="Arial" w:cs="Arial"/>
          <w:sz w:val="24"/>
        </w:rPr>
        <w:t xml:space="preserve"> when onsite, including but not limited to screening, PPE use and physical distancing. </w:t>
      </w:r>
    </w:p>
    <w:p w14:paraId="57749B2B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> </w:t>
      </w:r>
    </w:p>
    <w:p w14:paraId="2F71B7C2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 xml:space="preserve">Further information will be posted on our website at </w:t>
      </w:r>
      <w:hyperlink r:id="rId9" w:history="1">
        <w:r w:rsidRPr="00AB344F">
          <w:rPr>
            <w:rStyle w:val="Hyperlink"/>
            <w:rFonts w:ascii="Arial" w:hAnsi="Arial" w:cs="Arial"/>
            <w:sz w:val="24"/>
          </w:rPr>
          <w:t>www.tdsb.on.ca</w:t>
        </w:r>
      </w:hyperlink>
      <w:r w:rsidRPr="00AB344F">
        <w:rPr>
          <w:rFonts w:ascii="Arial" w:hAnsi="Arial" w:cs="Arial"/>
          <w:sz w:val="24"/>
        </w:rPr>
        <w:t xml:space="preserve"> but we ask that program operators </w:t>
      </w:r>
      <w:r w:rsidRPr="00AB344F">
        <w:rPr>
          <w:rFonts w:ascii="Arial" w:hAnsi="Arial" w:cs="Arial"/>
          <w:b/>
          <w:bCs/>
          <w:sz w:val="24"/>
        </w:rPr>
        <w:t xml:space="preserve">please connect directly with the families in your programs so they are aware of this direction. </w:t>
      </w:r>
    </w:p>
    <w:p w14:paraId="38A35FF9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> </w:t>
      </w:r>
    </w:p>
    <w:p w14:paraId="6EA5ACC5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 xml:space="preserve">We appreciate your continued understanding as we all work to navigate through this together. Please don’t hesitate to connect with our team should you have any questions. </w:t>
      </w:r>
    </w:p>
    <w:p w14:paraId="64E1EF2F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> </w:t>
      </w:r>
    </w:p>
    <w:p w14:paraId="4AA1D463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>Sincerely,</w:t>
      </w:r>
    </w:p>
    <w:p w14:paraId="3D5DAC89" w14:textId="77777777" w:rsidR="00AB344F" w:rsidRPr="00AB344F" w:rsidRDefault="00AB344F" w:rsidP="00AB344F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4DB0E40D" w14:textId="77777777" w:rsidR="00AB344F" w:rsidRPr="00AB344F" w:rsidRDefault="00AB344F" w:rsidP="00AB344F">
      <w:pPr>
        <w:spacing w:line="360" w:lineRule="auto"/>
        <w:rPr>
          <w:rFonts w:ascii="Arial" w:hAnsi="Arial" w:cs="Arial"/>
          <w:b/>
          <w:bCs/>
          <w:sz w:val="24"/>
        </w:rPr>
      </w:pPr>
      <w:r w:rsidRPr="00AB344F">
        <w:rPr>
          <w:rFonts w:ascii="Arial" w:hAnsi="Arial" w:cs="Arial"/>
          <w:b/>
          <w:bCs/>
          <w:sz w:val="24"/>
        </w:rPr>
        <w:t>Child Care Services</w:t>
      </w:r>
    </w:p>
    <w:p w14:paraId="1629B039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b/>
          <w:bCs/>
          <w:sz w:val="24"/>
        </w:rPr>
        <w:t>Toronto District School Board</w:t>
      </w:r>
    </w:p>
    <w:p w14:paraId="585A4AF4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t>Tel: 416-394-2072</w:t>
      </w:r>
    </w:p>
    <w:p w14:paraId="1AFA6116" w14:textId="77777777" w:rsidR="00AB344F" w:rsidRPr="00AB344F" w:rsidRDefault="00AB344F" w:rsidP="00AB344F">
      <w:pPr>
        <w:spacing w:line="360" w:lineRule="auto"/>
        <w:rPr>
          <w:rFonts w:ascii="Arial" w:hAnsi="Arial" w:cs="Arial"/>
          <w:sz w:val="24"/>
        </w:rPr>
      </w:pPr>
      <w:hyperlink r:id="rId10" w:history="1">
        <w:r w:rsidRPr="00AB344F">
          <w:rPr>
            <w:rStyle w:val="Hyperlink"/>
            <w:rFonts w:ascii="Arial" w:hAnsi="Arial" w:cs="Arial"/>
            <w:sz w:val="24"/>
          </w:rPr>
          <w:t>ccs@tdsb.on.ca</w:t>
        </w:r>
      </w:hyperlink>
    </w:p>
    <w:p w14:paraId="7871C4CF" w14:textId="71E4532D" w:rsidR="006B0D51" w:rsidRPr="006B0D51" w:rsidRDefault="00AB344F" w:rsidP="004B2122">
      <w:pPr>
        <w:spacing w:line="360" w:lineRule="auto"/>
        <w:rPr>
          <w:rFonts w:ascii="Arial" w:hAnsi="Arial" w:cs="Arial"/>
          <w:sz w:val="24"/>
        </w:rPr>
      </w:pPr>
      <w:r w:rsidRPr="00AB344F">
        <w:rPr>
          <w:rFonts w:ascii="Arial" w:hAnsi="Arial" w:cs="Arial"/>
          <w:sz w:val="24"/>
        </w:rPr>
        <w:drawing>
          <wp:inline distT="0" distB="0" distL="0" distR="0" wp14:anchorId="412BF9C3" wp14:editId="4F199697">
            <wp:extent cx="1737360" cy="137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D51" w:rsidRPr="006B0D51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B229F" w14:textId="77777777" w:rsidR="00AB344F" w:rsidRDefault="00AB344F" w:rsidP="006B0D51">
      <w:pPr>
        <w:spacing w:after="0" w:line="240" w:lineRule="auto"/>
      </w:pPr>
      <w:r>
        <w:separator/>
      </w:r>
    </w:p>
  </w:endnote>
  <w:endnote w:type="continuationSeparator" w:id="0">
    <w:p w14:paraId="58752508" w14:textId="77777777" w:rsidR="00AB344F" w:rsidRDefault="00AB344F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D45F1" w14:textId="77777777"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0FCC8" w14:textId="77777777"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9DF2" w14:textId="77777777" w:rsidR="00AB344F" w:rsidRDefault="00AB344F" w:rsidP="006B0D51">
      <w:pPr>
        <w:spacing w:after="0" w:line="240" w:lineRule="auto"/>
      </w:pPr>
      <w:r>
        <w:separator/>
      </w:r>
    </w:p>
  </w:footnote>
  <w:footnote w:type="continuationSeparator" w:id="0">
    <w:p w14:paraId="3142BA83" w14:textId="77777777" w:rsidR="00AB344F" w:rsidRDefault="00AB344F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F"/>
    <w:rsid w:val="00202BF9"/>
    <w:rsid w:val="002A4D50"/>
    <w:rsid w:val="004B2122"/>
    <w:rsid w:val="006B0D51"/>
    <w:rsid w:val="007B5CB8"/>
    <w:rsid w:val="00893DC4"/>
    <w:rsid w:val="00AB344F"/>
    <w:rsid w:val="00D006EF"/>
    <w:rsid w:val="00F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BDE3"/>
  <w15:docId w15:val="{8198F113-EDF3-4F88-BC7A-7851210F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AB3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.ca/news/emergency-child-care-available-for-school-aged-children-of-designated-essential-service-workers-during-remote-learning-week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track.spe.schoolmessenger.com/f/a/RuEfcn3T3P-OtB2XKYWg-Q~~/AAAAAQA~/RgRh31JfP0R_aHR0cHM6Ly9uZXdzLm9udGFyaW8uY2EvZW4vcmVsZWFzZS81OTkyMi9vbnRhcmlvLWRlY2xhcmVzLXNlY29uZC1wcm92aW5jaWFsLWVtZXJnZW5jeS10by1hZGRyZXNzLWNvdmlkLTE5LWNyaXNpcy1hbmQtc2F2ZS1saXZlc1cHc2Nob29sbUIKX_3fHv5fsrg7AVIRZWhvYW5nQHJvZ2Vycy5jb21YBAAAAAI~" TargetMode="External"/><Relationship Id="rId12" Type="http://schemas.openxmlformats.org/officeDocument/2006/relationships/image" Target="cid:image001.png@01D6E98E.07CFE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cs@tdsb.on.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dsb.on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Communications%20to%20Operator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Jenesse</dc:creator>
  <cp:lastModifiedBy>James, Jenesse</cp:lastModifiedBy>
  <cp:revision>2</cp:revision>
  <dcterms:created xsi:type="dcterms:W3CDTF">2021-01-13T14:31:00Z</dcterms:created>
  <dcterms:modified xsi:type="dcterms:W3CDTF">2021-01-13T14:33:00Z</dcterms:modified>
</cp:coreProperties>
</file>