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25,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Rester en bonne santé mentale</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J’utilise le processus de l’écriture pour écrire un paragraphe.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Avant de lire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9">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penses que la santé mentale est importante? Pourquoi?</w:t>
            </w:r>
          </w:p>
          <w:p w:rsidR="00000000" w:rsidDel="00000000" w:rsidP="00000000" w:rsidRDefault="00000000" w:rsidRPr="00000000" w14:paraId="0000001A">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 signifie le stress?</w:t>
            </w:r>
            <w:r w:rsidDel="00000000" w:rsidR="00000000" w:rsidRPr="00000000">
              <w:rPr>
                <w:rFonts w:ascii="Cabin" w:cs="Cabin" w:eastAsia="Cabin" w:hAnsi="Cabin"/>
                <w:sz w:val="26"/>
                <w:szCs w:val="26"/>
                <w:rtl w:val="0"/>
              </w:rPr>
              <w:t xml:space="preserve"> Tu peux utiliser un dictionnaire pour t’aider (</w:t>
            </w:r>
            <w:hyperlink r:id="rId7">
              <w:r w:rsidDel="00000000" w:rsidR="00000000" w:rsidRPr="00000000">
                <w:rPr>
                  <w:rFonts w:ascii="Cabin" w:cs="Cabin" w:eastAsia="Cabin" w:hAnsi="Cabin"/>
                  <w:color w:val="1155cc"/>
                  <w:sz w:val="26"/>
                  <w:szCs w:val="26"/>
                  <w:u w:val="single"/>
                  <w:rtl w:val="0"/>
                </w:rPr>
                <w:t xml:space="preserve">www.wordreference.com</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B">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Peux-tu donner des exemples de choses qui causent le stress? (dessin, mots, images)</w:t>
            </w:r>
          </w:p>
          <w:p w:rsidR="00000000" w:rsidDel="00000000" w:rsidP="00000000" w:rsidRDefault="00000000" w:rsidRPr="00000000" w14:paraId="0000001C">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affiches: </w:t>
            </w:r>
          </w:p>
          <w:p w:rsidR="00000000" w:rsidDel="00000000" w:rsidP="00000000" w:rsidRDefault="00000000" w:rsidRPr="00000000" w14:paraId="0000001E">
            <w:pPr>
              <w:widowControl w:val="0"/>
              <w:spacing w:line="240" w:lineRule="auto"/>
              <w:rPr/>
            </w:pPr>
            <w:hyperlink r:id="rId8">
              <w:r w:rsidDel="00000000" w:rsidR="00000000" w:rsidRPr="00000000">
                <w:rPr>
                  <w:rFonts w:ascii="Cabin" w:cs="Cabin" w:eastAsia="Cabin" w:hAnsi="Cabin"/>
                  <w:color w:val="1155cc"/>
                  <w:sz w:val="26"/>
                  <w:szCs w:val="26"/>
                  <w:u w:val="single"/>
                  <w:rtl w:val="0"/>
                </w:rPr>
                <w:t xml:space="preserve">12 anti-stress instantanés</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21 trucs pour réduire le stress</w:t>
              </w:r>
            </w:hyperlink>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Ces deux textes sont des textes informatifs - </w:t>
            </w:r>
            <w:r w:rsidDel="00000000" w:rsidR="00000000" w:rsidRPr="00000000">
              <w:rPr>
                <w:rFonts w:ascii="Cabin" w:cs="Cabin" w:eastAsia="Cabin" w:hAnsi="Cabin"/>
                <w:b w:val="1"/>
                <w:sz w:val="26"/>
                <w:szCs w:val="26"/>
                <w:rtl w:val="0"/>
              </w:rPr>
              <w:t xml:space="preserve">des affiches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Quels éléments est-ce que tu vois?</w:t>
            </w:r>
          </w:p>
          <w:p w:rsidR="00000000" w:rsidDel="00000000" w:rsidP="00000000" w:rsidRDefault="00000000" w:rsidRPr="00000000" w14:paraId="00000025">
            <w:pPr>
              <w:widowControl w:val="0"/>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26">
            <w:pPr>
              <w:widowControl w:val="0"/>
              <w:numPr>
                <w:ilvl w:val="0"/>
                <w:numId w:val="1"/>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les images</w:t>
            </w:r>
          </w:p>
          <w:p w:rsidR="00000000" w:rsidDel="00000000" w:rsidP="00000000" w:rsidRDefault="00000000" w:rsidRPr="00000000" w14:paraId="00000027">
            <w:pPr>
              <w:widowControl w:val="0"/>
              <w:numPr>
                <w:ilvl w:val="0"/>
                <w:numId w:val="1"/>
              </w:numPr>
              <w:spacing w:line="240" w:lineRule="auto"/>
              <w:ind w:left="1440" w:hanging="360"/>
              <w:rPr>
                <w:rFonts w:ascii="Cabin" w:cs="Cabin" w:eastAsia="Cabin" w:hAnsi="Cabin"/>
                <w:i w:val="1"/>
                <w:sz w:val="26"/>
                <w:szCs w:val="26"/>
                <w:u w:val="none"/>
              </w:rPr>
            </w:pPr>
            <w:r w:rsidDel="00000000" w:rsidR="00000000" w:rsidRPr="00000000">
              <w:rPr>
                <w:rFonts w:ascii="Cabin" w:cs="Cabin" w:eastAsia="Cabin" w:hAnsi="Cabin"/>
                <w:i w:val="1"/>
                <w:sz w:val="26"/>
                <w:szCs w:val="26"/>
                <w:rtl w:val="0"/>
              </w:rPr>
              <w:t xml:space="preserve">...</w:t>
            </w:r>
          </w:p>
          <w:p w:rsidR="00000000" w:rsidDel="00000000" w:rsidP="00000000" w:rsidRDefault="00000000" w:rsidRPr="00000000" w14:paraId="00000028">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Décris ce que tu vois. Utilise </w:t>
            </w:r>
            <w:hyperlink r:id="rId10">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les affiches encore et réponds aux questions:</w:t>
            </w:r>
          </w:p>
          <w:p w:rsidR="00000000" w:rsidDel="00000000" w:rsidP="00000000" w:rsidRDefault="00000000" w:rsidRPr="00000000" w14:paraId="0000002B">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a écrit ces affiches? </w:t>
            </w:r>
          </w:p>
          <w:p w:rsidR="00000000" w:rsidDel="00000000" w:rsidP="00000000" w:rsidRDefault="00000000" w:rsidRPr="00000000" w14:paraId="0000002D">
            <w:pPr>
              <w:widowControl w:val="0"/>
              <w:numPr>
                <w:ilvl w:val="1"/>
                <w:numId w:val="2"/>
              </w:numPr>
              <w:spacing w:line="240" w:lineRule="auto"/>
              <w:ind w:left="144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12 anti-stress instantanés</w:t>
              </w:r>
            </w:hyperlink>
            <w:r w:rsidDel="00000000" w:rsidR="00000000" w:rsidRPr="00000000">
              <w:rPr>
                <w:rtl w:val="0"/>
              </w:rPr>
            </w:r>
          </w:p>
          <w:p w:rsidR="00000000" w:rsidDel="00000000" w:rsidP="00000000" w:rsidRDefault="00000000" w:rsidRPr="00000000" w14:paraId="0000002E">
            <w:pPr>
              <w:widowControl w:val="0"/>
              <w:numPr>
                <w:ilvl w:val="1"/>
                <w:numId w:val="2"/>
              </w:numPr>
              <w:spacing w:line="240" w:lineRule="auto"/>
              <w:ind w:left="144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21 trucs pour réduire le stress</w:t>
              </w:r>
            </w:hyperlink>
            <w:r w:rsidDel="00000000" w:rsidR="00000000" w:rsidRPr="00000000">
              <w:rPr>
                <w:rtl w:val="0"/>
              </w:rPr>
            </w:r>
          </w:p>
          <w:p w:rsidR="00000000" w:rsidDel="00000000" w:rsidP="00000000" w:rsidRDefault="00000000" w:rsidRPr="00000000" w14:paraId="0000002F">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activités les deux affiches ont en commun? Utilise ce </w:t>
            </w:r>
            <w:hyperlink r:id="rId13">
              <w:r w:rsidDel="00000000" w:rsidR="00000000" w:rsidRPr="00000000">
                <w:rPr>
                  <w:rFonts w:ascii="Cabin" w:cs="Cabin" w:eastAsia="Cabin" w:hAnsi="Cabin"/>
                  <w:color w:val="1155cc"/>
                  <w:sz w:val="26"/>
                  <w:szCs w:val="26"/>
                  <w:u w:val="single"/>
                  <w:rtl w:val="0"/>
                </w:rPr>
                <w:t xml:space="preserve"> diagramme Venn </w:t>
              </w:r>
            </w:hyperlink>
            <w:r w:rsidDel="00000000" w:rsidR="00000000" w:rsidRPr="00000000">
              <w:rPr>
                <w:rFonts w:ascii="Cabin" w:cs="Cabin" w:eastAsia="Cabin" w:hAnsi="Cabin"/>
                <w:sz w:val="26"/>
                <w:szCs w:val="26"/>
                <w:rtl w:val="0"/>
              </w:rPr>
              <w:t xml:space="preserve">pour les noter. </w:t>
            </w:r>
            <w:r w:rsidDel="00000000" w:rsidR="00000000" w:rsidRPr="00000000">
              <w:rPr>
                <w:rFonts w:ascii="Cabin" w:cs="Cabin" w:eastAsia="Cabin" w:hAnsi="Cabin"/>
                <w:sz w:val="26"/>
                <w:szCs w:val="26"/>
              </w:rPr>
              <w:drawing>
                <wp:inline distB="114300" distT="114300" distL="114300" distR="114300">
                  <wp:extent cx="2626870" cy="1913212"/>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626870" cy="1913212"/>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Combien d'activités anti-stress ou trucs utilises-tu pour réduire le stress?</w:t>
            </w:r>
          </w:p>
          <w:p w:rsidR="00000000" w:rsidDel="00000000" w:rsidP="00000000" w:rsidRDefault="00000000" w:rsidRPr="00000000" w14:paraId="00000031">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les activités que tu fais qui sont proposées dans les deux affiches? Peux-tu ajouter des détails?</w:t>
            </w:r>
          </w:p>
          <w:p w:rsidR="00000000" w:rsidDel="00000000" w:rsidP="00000000" w:rsidRDefault="00000000" w:rsidRPr="00000000" w14:paraId="00000033">
            <w:pPr>
              <w:widowControl w:val="0"/>
              <w:spacing w:line="240" w:lineRule="auto"/>
              <w:ind w:left="0" w:firstLine="0"/>
              <w:rPr>
                <w:rFonts w:ascii="Cabin" w:cs="Cabin" w:eastAsia="Cabin" w:hAnsi="Cabin"/>
                <w:b w:val="1"/>
                <w:i w:val="1"/>
                <w:sz w:val="26"/>
                <w:szCs w:val="26"/>
              </w:rPr>
            </w:pPr>
            <w:r w:rsidDel="00000000" w:rsidR="00000000" w:rsidRPr="00000000">
              <w:rPr>
                <w:rFonts w:ascii="Cabin" w:cs="Cabin" w:eastAsia="Cabin" w:hAnsi="Cabin"/>
                <w:b w:val="1"/>
                <w:i w:val="1"/>
                <w:sz w:val="26"/>
                <w:szCs w:val="26"/>
                <w:rtl w:val="0"/>
              </w:rPr>
              <w:t xml:space="preserve">Exemples</w:t>
            </w:r>
          </w:p>
          <w:p w:rsidR="00000000" w:rsidDel="00000000" w:rsidP="00000000" w:rsidRDefault="00000000" w:rsidRPr="00000000" w14:paraId="00000034">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i w:val="1"/>
                <w:sz w:val="26"/>
                <w:szCs w:val="26"/>
                <w:rtl w:val="0"/>
              </w:rPr>
              <w:t xml:space="preserve">J'écoute de la musique </w:t>
            </w:r>
            <w:r w:rsidDel="00000000" w:rsidR="00000000" w:rsidRPr="00000000">
              <w:rPr>
                <w:rFonts w:ascii="Cabin" w:cs="Cabin" w:eastAsia="Cabin" w:hAnsi="Cabin"/>
                <w:b w:val="1"/>
                <w:i w:val="1"/>
                <w:sz w:val="26"/>
                <w:szCs w:val="26"/>
                <w:rtl w:val="0"/>
              </w:rPr>
              <w:t xml:space="preserve">classique</w:t>
            </w:r>
            <w:r w:rsidDel="00000000" w:rsidR="00000000" w:rsidRPr="00000000">
              <w:rPr>
                <w:rFonts w:ascii="Cabin" w:cs="Cabin" w:eastAsia="Cabin" w:hAnsi="Cabin"/>
                <w:i w:val="1"/>
                <w:sz w:val="26"/>
                <w:szCs w:val="26"/>
                <w:rtl w:val="0"/>
              </w:rPr>
              <w:t xml:space="preserve">. (</w:t>
            </w:r>
            <w:r w:rsidDel="00000000" w:rsidR="00000000" w:rsidRPr="00000000">
              <w:rPr>
                <w:rFonts w:ascii="Cabin" w:cs="Cabin" w:eastAsia="Cabin" w:hAnsi="Cabin"/>
                <w:b w:val="1"/>
                <w:i w:val="1"/>
                <w:sz w:val="26"/>
                <w:szCs w:val="26"/>
                <w:rtl w:val="0"/>
              </w:rPr>
              <w:t xml:space="preserve">Rap, R&amp;B, Jazz…) ou </w:t>
            </w:r>
            <w:r w:rsidDel="00000000" w:rsidR="00000000" w:rsidRPr="00000000">
              <w:rPr>
                <w:rFonts w:ascii="Cabin" w:cs="Cabin" w:eastAsia="Cabin" w:hAnsi="Cabin"/>
                <w:i w:val="1"/>
                <w:sz w:val="26"/>
                <w:szCs w:val="26"/>
                <w:rtl w:val="0"/>
              </w:rPr>
              <w:t xml:space="preserve">Écouter</w:t>
            </w:r>
            <w:r w:rsidDel="00000000" w:rsidR="00000000" w:rsidRPr="00000000">
              <w:rPr>
                <w:rFonts w:ascii="Cabin" w:cs="Cabin" w:eastAsia="Cabin" w:hAnsi="Cabin"/>
                <w:i w:val="1"/>
                <w:sz w:val="26"/>
                <w:szCs w:val="26"/>
                <w:rtl w:val="0"/>
              </w:rPr>
              <w:t xml:space="preserve"> la musique </w:t>
            </w:r>
            <w:r w:rsidDel="00000000" w:rsidR="00000000" w:rsidRPr="00000000">
              <w:rPr>
                <w:rFonts w:ascii="Cabin" w:cs="Cabin" w:eastAsia="Cabin" w:hAnsi="Cabin"/>
                <w:b w:val="1"/>
                <w:i w:val="1"/>
                <w:sz w:val="26"/>
                <w:szCs w:val="26"/>
                <w:rtl w:val="0"/>
              </w:rPr>
              <w:t xml:space="preserve">de MC Solar, Stromae...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Cabin" w:cs="Cabin" w:eastAsia="Cabin" w:hAnsi="Cabin"/>
                <w:b w:val="1"/>
                <w:sz w:val="26"/>
                <w:szCs w:val="26"/>
              </w:rPr>
            </w:pPr>
            <w:r w:rsidDel="00000000" w:rsidR="00000000" w:rsidRPr="00000000">
              <w:rPr>
                <w:rFonts w:ascii="Cabin" w:cs="Cabin" w:eastAsia="Cabin" w:hAnsi="Cabin"/>
                <w:sz w:val="26"/>
                <w:szCs w:val="26"/>
                <w:rtl w:val="0"/>
              </w:rPr>
              <w:t xml:space="preserve">Regarde </w:t>
            </w:r>
            <w:r w:rsidDel="00000000" w:rsidR="00000000" w:rsidRPr="00000000">
              <w:rPr>
                <w:rFonts w:ascii="Cabin" w:cs="Cabin" w:eastAsia="Cabin" w:hAnsi="Cabin"/>
                <w:b w:val="1"/>
                <w:sz w:val="26"/>
                <w:szCs w:val="26"/>
                <w:rtl w:val="0"/>
              </w:rPr>
              <w:t xml:space="preserve">cette vidéo de Idello: </w:t>
            </w:r>
            <w:hyperlink r:id="rId15">
              <w:r w:rsidDel="00000000" w:rsidR="00000000" w:rsidRPr="00000000">
                <w:rPr>
                  <w:rFonts w:ascii="Cabin" w:cs="Cabin" w:eastAsia="Cabin" w:hAnsi="Cabin"/>
                  <w:b w:val="1"/>
                  <w:color w:val="1155cc"/>
                  <w:sz w:val="26"/>
                  <w:szCs w:val="26"/>
                  <w:u w:val="single"/>
                  <w:rtl w:val="0"/>
                </w:rPr>
                <w:t xml:space="preserve">Santé Mentale</w:t>
              </w:r>
            </w:hyperlink>
            <w:r w:rsidDel="00000000" w:rsidR="00000000" w:rsidRPr="00000000">
              <w:rPr>
                <w:rtl w:val="0"/>
              </w:rPr>
            </w:r>
          </w:p>
          <w:p w:rsidR="00000000" w:rsidDel="00000000" w:rsidP="00000000" w:rsidRDefault="00000000" w:rsidRPr="00000000" w14:paraId="00000036">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Clique  pour voir les sous-titres en français, et regarde aussi la transcription pour t’aider. Arrête la vidéo quand tu en as besoin. </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de la vidéo?</w:t>
            </w:r>
          </w:p>
          <w:p w:rsidR="00000000" w:rsidDel="00000000" w:rsidP="00000000" w:rsidRDefault="00000000" w:rsidRPr="00000000" w14:paraId="00000039">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les suggestions pour calmer le stress?</w:t>
            </w:r>
          </w:p>
          <w:p w:rsidR="00000000" w:rsidDel="00000000" w:rsidP="00000000" w:rsidRDefault="00000000" w:rsidRPr="00000000" w14:paraId="0000003A">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la recherche des jeunes dans la vidéo, qu’est-ce qui les stresse le plus?</w:t>
            </w:r>
          </w:p>
          <w:p w:rsidR="00000000" w:rsidDel="00000000" w:rsidP="00000000" w:rsidRDefault="00000000" w:rsidRPr="00000000" w14:paraId="0000003B">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as un endroit où tu peux te calmer? Où?</w:t>
            </w:r>
          </w:p>
          <w:p w:rsidR="00000000" w:rsidDel="00000000" w:rsidP="00000000" w:rsidRDefault="00000000" w:rsidRPr="00000000" w14:paraId="0000003C">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chaque jour ou chaque semaine pour calmer ton stress. Crée un journal, un tableau ou une présentation Google slides qui décrit les détails de ce que tu fais.  </w:t>
            </w:r>
          </w:p>
          <w:p w:rsidR="00000000" w:rsidDel="00000000" w:rsidP="00000000" w:rsidRDefault="00000000" w:rsidRPr="00000000" w14:paraId="0000003E">
            <w:pPr>
              <w:widowControl w:val="0"/>
              <w:spacing w:line="240" w:lineRule="auto"/>
              <w:ind w:left="0" w:firstLine="0"/>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4a86e8"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Jour de la semaine</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Activité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5">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la santé mentale? </w:t>
            </w:r>
          </w:p>
          <w:p w:rsidR="00000000" w:rsidDel="00000000" w:rsidP="00000000" w:rsidRDefault="00000000" w:rsidRPr="00000000" w14:paraId="00000047">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Qu’en sais-tu? </w:t>
            </w:r>
          </w:p>
          <w:p w:rsidR="00000000" w:rsidDel="00000000" w:rsidP="00000000" w:rsidRDefault="00000000" w:rsidRPr="00000000" w14:paraId="00000048">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veux apprendre?</w:t>
            </w:r>
          </w:p>
          <w:p w:rsidR="00000000" w:rsidDel="00000000" w:rsidP="00000000" w:rsidRDefault="00000000" w:rsidRPr="00000000" w14:paraId="00000049">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Ajoute tes idées à </w:t>
            </w:r>
            <w:hyperlink r:id="rId16">
              <w:r w:rsidDel="00000000" w:rsidR="00000000" w:rsidRPr="00000000">
                <w:rPr>
                  <w:rFonts w:ascii="Cabin" w:cs="Cabin" w:eastAsia="Cabin" w:hAnsi="Cabin"/>
                  <w:color w:val="1155cc"/>
                  <w:sz w:val="26"/>
                  <w:szCs w:val="26"/>
                  <w:u w:val="single"/>
                  <w:rtl w:val="0"/>
                </w:rPr>
                <w:t xml:space="preserve">ce tableau SVA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B">
            <w:pPr>
              <w:widowControl w:val="0"/>
              <w:spacing w:line="240" w:lineRule="auto"/>
              <w:ind w:left="0" w:firstLine="0"/>
              <w:rPr>
                <w:rFonts w:ascii="Cabin" w:cs="Cabin" w:eastAsia="Cabin" w:hAnsi="Cabin"/>
                <w:sz w:val="26"/>
                <w:szCs w:val="26"/>
              </w:rPr>
            </w:pPr>
            <w:r w:rsidDel="00000000" w:rsidR="00000000" w:rsidRPr="00000000">
              <w:rPr>
                <w:rtl w:val="0"/>
              </w:rPr>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rPr>
                <w:trHeight w:val="4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santé mentale et le bien être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Ce que je SAIS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Ce que je VEUX savoir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Ce que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j’AI APPRIS</w:t>
                  </w:r>
                </w:p>
              </w:tc>
            </w:tr>
            <w:tr>
              <w:tc>
                <w:tcP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6">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Prépare </w:t>
            </w:r>
            <w:r w:rsidDel="00000000" w:rsidR="00000000" w:rsidRPr="00000000">
              <w:rPr>
                <w:rFonts w:ascii="Cabin" w:cs="Cabin" w:eastAsia="Cabin" w:hAnsi="Cabin"/>
                <w:b w:val="1"/>
                <w:sz w:val="26"/>
                <w:szCs w:val="26"/>
                <w:rtl w:val="0"/>
              </w:rPr>
              <w:t xml:space="preserve">une affiche</w:t>
            </w:r>
            <w:r w:rsidDel="00000000" w:rsidR="00000000" w:rsidRPr="00000000">
              <w:rPr>
                <w:rFonts w:ascii="Cabin" w:cs="Cabin" w:eastAsia="Cabin" w:hAnsi="Cabin"/>
                <w:sz w:val="26"/>
                <w:szCs w:val="26"/>
                <w:rtl w:val="0"/>
              </w:rPr>
              <w:t xml:space="preserve"> pour promouvoir l’importance de prendre soin de soi-même aux ados. Inclus 5 à 10 stratégies possibles.</w:t>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Formats possibles:</w:t>
            </w:r>
          </w:p>
          <w:p w:rsidR="00000000" w:rsidDel="00000000" w:rsidP="00000000" w:rsidRDefault="00000000" w:rsidRPr="00000000" w14:paraId="0000005A">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affiche sur papier</w:t>
            </w:r>
          </w:p>
          <w:p w:rsidR="00000000" w:rsidDel="00000000" w:rsidP="00000000" w:rsidRDefault="00000000" w:rsidRPr="00000000" w14:paraId="0000005B">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w:t>
            </w:r>
            <w:hyperlink r:id="rId17">
              <w:r w:rsidDel="00000000" w:rsidR="00000000" w:rsidRPr="00000000">
                <w:rPr>
                  <w:rFonts w:ascii="Cabin" w:cs="Cabin" w:eastAsia="Cabin" w:hAnsi="Cabin"/>
                  <w:color w:val="1155cc"/>
                  <w:sz w:val="26"/>
                  <w:szCs w:val="26"/>
                  <w:u w:val="single"/>
                  <w:rtl w:val="0"/>
                </w:rPr>
                <w:t xml:space="preserve">Google Slide</w:t>
              </w:r>
            </w:hyperlink>
            <w:r w:rsidDel="00000000" w:rsidR="00000000" w:rsidRPr="00000000">
              <w:rPr>
                <w:rtl w:val="0"/>
              </w:rPr>
            </w:r>
          </w:p>
          <w:p w:rsidR="00000000" w:rsidDel="00000000" w:rsidP="00000000" w:rsidRDefault="00000000" w:rsidRPr="00000000" w14:paraId="0000005C">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tableau </w:t>
            </w:r>
            <w:hyperlink r:id="rId18">
              <w:r w:rsidDel="00000000" w:rsidR="00000000" w:rsidRPr="00000000">
                <w:rPr>
                  <w:rFonts w:ascii="Cabin" w:cs="Cabin" w:eastAsia="Cabin" w:hAnsi="Cabin"/>
                  <w:color w:val="1155cc"/>
                  <w:sz w:val="26"/>
                  <w:szCs w:val="26"/>
                  <w:u w:val="single"/>
                  <w:rtl w:val="0"/>
                </w:rPr>
                <w:t xml:space="preserve">Jamboard</w:t>
              </w:r>
            </w:hyperlink>
            <w:r w:rsidDel="00000000" w:rsidR="00000000" w:rsidRPr="00000000">
              <w:rPr>
                <w:rtl w:val="0"/>
              </w:rPr>
            </w:r>
          </w:p>
          <w:p w:rsidR="00000000" w:rsidDel="00000000" w:rsidP="00000000" w:rsidRDefault="00000000" w:rsidRPr="00000000" w14:paraId="0000005D">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autre choix</w:t>
            </w:r>
            <w:r w:rsidDel="00000000" w:rsidR="00000000" w:rsidRPr="00000000">
              <w:rPr>
                <w:rtl w:val="0"/>
              </w:rPr>
            </w:r>
          </w:p>
          <w:p w:rsidR="00000000" w:rsidDel="00000000" w:rsidP="00000000" w:rsidRDefault="00000000" w:rsidRPr="00000000" w14:paraId="0000005E">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F">
      <w:pPr>
        <w:rPr>
          <w:rFonts w:ascii="Cabin" w:cs="Cabin" w:eastAsia="Cabin" w:hAnsi="Cabin"/>
          <w:sz w:val="48"/>
          <w:szCs w:val="48"/>
        </w:rPr>
      </w:pPr>
      <w:r w:rsidDel="00000000" w:rsidR="00000000" w:rsidRPr="00000000">
        <w:rPr>
          <w:rtl w:val="0"/>
        </w:rPr>
      </w:r>
    </w:p>
    <w:sectPr>
      <w:headerReference r:id="rId1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jeunessejecoute.ca/information/12-anti-stress-instantanes/" TargetMode="External"/><Relationship Id="rId10" Type="http://schemas.openxmlformats.org/officeDocument/2006/relationships/hyperlink" Target="https://docs.google.com/document/d/180flQtS1GaZed6_p5B9dg4g6nyKha3XHaDMOWC3qnAE/copy?usp=sharing" TargetMode="External"/><Relationship Id="rId13" Type="http://schemas.openxmlformats.org/officeDocument/2006/relationships/hyperlink" Target="https://jamboard.google.com/d/1k7IswU7fnrD-naP0uM9FfyN_Ec7j8jWioIMp2TjALtU/copy?usp=sharing" TargetMode="External"/><Relationship Id="rId12" Type="http://schemas.openxmlformats.org/officeDocument/2006/relationships/hyperlink" Target="https://cms.alloprof.qc.ca/sites/default/files/styles/1200w/public/2020-08/21-trucs-reduire-stress.jpg?itok=QzF4UAX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ms.alloprof.qc.ca/sites/default/files/styles/1200w/public/2020-08/21-trucs-reduire-stress.jpg?itok=QzF4UAXk" TargetMode="External"/><Relationship Id="rId15" Type="http://schemas.openxmlformats.org/officeDocument/2006/relationships/hyperlink" Target="https://www.idello.org/en/resource/3352-Sante-Mentale" TargetMode="External"/><Relationship Id="rId14" Type="http://schemas.openxmlformats.org/officeDocument/2006/relationships/image" Target="media/image1.png"/><Relationship Id="rId17" Type="http://schemas.openxmlformats.org/officeDocument/2006/relationships/hyperlink" Target="https://www.google.com/slides/about/" TargetMode="External"/><Relationship Id="rId16" Type="http://schemas.openxmlformats.org/officeDocument/2006/relationships/hyperlink" Target="https://jamboard.google.com/d/1MAwLLQACfVSdtuFunZiSDa-hXnNfbFxZfxv0dQYqJdY/copy?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3.png"/><Relationship Id="rId18" Type="http://schemas.openxmlformats.org/officeDocument/2006/relationships/hyperlink" Target="https://jamboard.google.com/" TargetMode="External"/><Relationship Id="rId7" Type="http://schemas.openxmlformats.org/officeDocument/2006/relationships/hyperlink" Target="http://www.wordreference.com" TargetMode="External"/><Relationship Id="rId8" Type="http://schemas.openxmlformats.org/officeDocument/2006/relationships/hyperlink" Target="https://jeunessejecoute.ca/information/12-anti-stress-instanta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