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Asynchronous Learning for </w:t>
      </w:r>
    </w:p>
    <w:p w:rsidR="00000000" w:rsidDel="00000000" w:rsidP="00000000" w:rsidRDefault="00000000" w:rsidRPr="00000000" w14:paraId="00000003">
      <w:pPr>
        <w:jc w:val="center"/>
        <w:rPr>
          <w:rFonts w:ascii="Cabin" w:cs="Cabin" w:eastAsia="Cabin" w:hAnsi="Cabin"/>
          <w:b w:val="1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b w:val="1"/>
          <w:sz w:val="48"/>
          <w:szCs w:val="48"/>
          <w:rtl w:val="0"/>
        </w:rPr>
        <w:t xml:space="preserve">Grade 7-8 Core French</w:t>
      </w:r>
    </w:p>
    <w:p w:rsidR="00000000" w:rsidDel="00000000" w:rsidP="00000000" w:rsidRDefault="00000000" w:rsidRPr="00000000" w14:paraId="00000004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Week of January 4, 2021</w:t>
      </w:r>
    </w:p>
    <w:p w:rsidR="00000000" w:rsidDel="00000000" w:rsidP="00000000" w:rsidRDefault="00000000" w:rsidRPr="00000000" w14:paraId="00000006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28"/>
          <w:szCs w:val="28"/>
        </w:rPr>
        <mc:AlternateContent>
          <mc:Choice Requires="wpg">
            <w:drawing>
              <wp:inline distB="114300" distT="114300" distL="114300" distR="114300">
                <wp:extent cx="6858000" cy="2185516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43100" y="205850"/>
                          <a:ext cx="6910800" cy="21861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Note: For this task, students must have an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Idéllo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account in order to access the video.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If you already have a student account (username and password) from previous years, you may continue to use it.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If you don’t have a student account, please create your free student account using code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1"/>
                                <w:i w:val="0"/>
                                <w:smallCaps w:val="0"/>
                                <w:strike w:val="0"/>
                                <w:color w:val="414042"/>
                                <w:sz w:val="28"/>
                                <w:highlight w:val="white"/>
                                <w:vertAlign w:val="baseline"/>
                              </w:rPr>
                              <w:t xml:space="preserve">03n7pv3718mp6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8"/>
                                <w:highlight w:val="white"/>
                                <w:vertAlign w:val="baseline"/>
                              </w:rPr>
                              <w:t xml:space="preserve">.</w:t>
                            </w: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0"/>
                                <w:highlight w:val="white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0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For information and tutorials that show how to create an account, please visit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1155cc"/>
                                <w:sz w:val="28"/>
                                <w:u w:val="single"/>
                                <w:vertAlign w:val="baseline"/>
                              </w:rPr>
                              <w:t xml:space="preserve">TDSB FSL Resources for Families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.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Please keep track of your username and password carefully.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858000" cy="2185516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218551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Une résolution pour le nouvel an</w:t>
      </w:r>
    </w:p>
    <w:p w:rsidR="00000000" w:rsidDel="00000000" w:rsidP="00000000" w:rsidRDefault="00000000" w:rsidRPr="00000000" w14:paraId="00000014">
      <w:pPr>
        <w:jc w:val="left"/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trHeight w:val="480" w:hRule="atLeast"/>
        </w:trPr>
        <w:tc>
          <w:tcPr>
            <w:gridSpan w:val="2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But d’apprentissage: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Je crée un journal de réflexion. J’utilise des stratégies d’écoute pour apprendre à propos des résolutions. Je démontre ma compréhension de plusieurs façons et je fais des liens. </w:t>
            </w:r>
          </w:p>
        </w:tc>
      </w:tr>
      <w:tr>
        <w:trPr>
          <w:trHeight w:val="460" w:hRule="atLeast"/>
        </w:trPr>
        <w:tc>
          <w:tcPr>
            <w:gridSpan w:val="2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Bienvenue après le congé et bienvenue à l'année 2021! Commence avec un moment de réflexion. Crée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 journal personnel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, utilise du papier ou un document Google pour écrire dans ton journal chaque jour ou chaque semaine. (Après, utilise les indices dans le document- </w:t>
            </w:r>
            <w:hyperlink r:id="rId7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un journal personnel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).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Utilise </w:t>
            </w:r>
            <w:hyperlink r:id="rId8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ce dictionnaire visuel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pour t’aider et pour ajouter du vocabulaire nouveau que tu apprends.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Mon journal de réflexion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Écris la date: 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Aujourd’hui c’est (jour) le (#), 2021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Parle de: </w:t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tes sentiments? (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Comment ça va? Comment te sens-tu?)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Je suis….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Je me sens…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que tu as fait pendant les vacances/le congé?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Pendant le congé, j’ai….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ton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meilleur moment de 2020? Pourquoi?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Le meilleur moment de 2020 pour moi c'était…parce que...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Avant de regarder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Qu’est-ce que tu veux pour 2021? Quels sont tes souhaits/vœux? (Pense à ta vie en famille, à ta santé et à ton bien-être, à l’école, à tes amis, etc.)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Maintenant, regarde cette vidéo. Utilise les captions 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CC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et regarde 2-3 fois pour t’aider a comprendre: 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hyperlink r:id="rId9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Nos souhaits pour 2021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Quels sont les souhaits des jeunes dans la vidéo? Écoute-les et utilise le tableau ci-dessous pour t’aider avec leurs messages. Ajoute une représentation visuelle à ta liste. 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519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680"/>
              <w:gridCol w:w="1725"/>
              <w:gridCol w:w="1785"/>
              <w:tblGridChange w:id="0">
                <w:tblGrid>
                  <w:gridCol w:w="1680"/>
                  <w:gridCol w:w="1725"/>
                  <w:gridCol w:w="1785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bin" w:cs="Cabin" w:eastAsia="Cabin" w:hAnsi="Cabi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b w:val="1"/>
                      <w:sz w:val="24"/>
                      <w:szCs w:val="24"/>
                      <w:rtl w:val="0"/>
                    </w:rPr>
                    <w:t xml:space="preserve">le/la jeune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bin" w:cs="Cabin" w:eastAsia="Cabin" w:hAnsi="Cabi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b w:val="1"/>
                      <w:sz w:val="24"/>
                      <w:szCs w:val="24"/>
                      <w:rtl w:val="0"/>
                    </w:rPr>
                    <w:t xml:space="preserve">le souhait/</w:t>
                  </w:r>
                </w:p>
                <w:p w:rsidR="00000000" w:rsidDel="00000000" w:rsidP="00000000" w:rsidRDefault="00000000" w:rsidRPr="00000000" w14:paraId="0000003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bin" w:cs="Cabin" w:eastAsia="Cabin" w:hAnsi="Cabi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b w:val="1"/>
                      <w:sz w:val="24"/>
                      <w:szCs w:val="24"/>
                      <w:rtl w:val="0"/>
                    </w:rPr>
                    <w:t xml:space="preserve">le voeux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bin" w:cs="Cabin" w:eastAsia="Cabin" w:hAnsi="Cabi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b w:val="1"/>
                      <w:sz w:val="24"/>
                      <w:szCs w:val="24"/>
                      <w:rtl w:val="0"/>
                    </w:rPr>
                    <w:t xml:space="preserve">une représentation visuelle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sz w:val="26"/>
                      <w:szCs w:val="26"/>
                      <w:rtl w:val="0"/>
                    </w:rPr>
                    <w:t xml:space="preserve">Dounia Ouirzane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sz w:val="26"/>
                      <w:szCs w:val="26"/>
                      <w:rtl w:val="0"/>
                    </w:rPr>
                    <w:t xml:space="preserve">Iani Bédard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sz w:val="26"/>
                      <w:szCs w:val="26"/>
                      <w:rtl w:val="0"/>
                    </w:rPr>
                    <w:t xml:space="preserve">Estelle Fournier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sz w:val="26"/>
                      <w:szCs w:val="26"/>
                      <w:rtl w:val="0"/>
                    </w:rPr>
                    <w:t xml:space="preserve">Amedamine Ouerghi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Les résolutions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Est-ce que tu fais des résolutions pour le nouvel an? Pourquoi ou pourquoi pas?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Regarde cette vidéo: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hyperlink r:id="rId10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Le Jury: Pour ou contre les résolutions?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(il faut utiliser ton compte Idéllo pour te connecter).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Utilise les 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sous-titres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et la 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transcription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vidéo pour t’aider à comprendre. Fais une liste de nouveaux mots que tu apprends.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Qui fait des résolutions dans la vidéo? (regarde la transcription pour les noms)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Quelles résolutions est-ce qu’ils/elles font?(regarde la transcription pour les détails)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520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600"/>
              <w:gridCol w:w="2600"/>
              <w:tblGridChange w:id="0">
                <w:tblGrid>
                  <w:gridCol w:w="2600"/>
                  <w:gridCol w:w="2600"/>
                </w:tblGrid>
              </w:tblGridChange>
            </w:tblGrid>
            <w:tr>
              <w:tc>
                <w:tcPr>
                  <w:shd w:fill="cfe2f3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bin" w:cs="Cabin" w:eastAsia="Cabin" w:hAnsi="Cabin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b w:val="1"/>
                      <w:sz w:val="26"/>
                      <w:szCs w:val="26"/>
                      <w:rtl w:val="0"/>
                    </w:rPr>
                    <w:t xml:space="preserve">Nom </w:t>
                  </w:r>
                </w:p>
              </w:tc>
              <w:tc>
                <w:tcPr>
                  <w:shd w:fill="cfe2f3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bin" w:cs="Cabin" w:eastAsia="Cabin" w:hAnsi="Cabin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b w:val="1"/>
                      <w:sz w:val="26"/>
                      <w:szCs w:val="26"/>
                      <w:rtl w:val="0"/>
                    </w:rPr>
                    <w:t xml:space="preserve">Résolution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i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i w:val="1"/>
                      <w:sz w:val="24"/>
                      <w:szCs w:val="24"/>
                      <w:rtl w:val="0"/>
                    </w:rPr>
                    <w:t xml:space="preserve">Massi Mahiou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i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i w:val="1"/>
                      <w:sz w:val="24"/>
                      <w:szCs w:val="24"/>
                      <w:rtl w:val="0"/>
                    </w:rPr>
                    <w:t xml:space="preserve">avoir un “six-pack”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i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i w:val="1"/>
                      <w:sz w:val="24"/>
                      <w:szCs w:val="24"/>
                      <w:highlight w:val="white"/>
                      <w:rtl w:val="0"/>
                    </w:rPr>
                    <w:t xml:space="preserve">Michael Girouard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sz w:val="24"/>
                      <w:szCs w:val="24"/>
                      <w:rtl w:val="0"/>
                    </w:rPr>
                    <w:t xml:space="preserve">perdre du poids</w:t>
                  </w:r>
                </w:p>
              </w:tc>
            </w:tr>
          </w:tbl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Est-ce que tu penses que les jeunes font de bonnes résolutions? Pourquoi?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Quelle est la différence entre les souhaits des jeunes de la première vidéo et des résolutions de jeunes de cette vidéo?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Crée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une liste de tes souhaits ou de tes  résolutions pour l'année 2021 ou si tu préfères, dresse une liste de tes buts pour l'année à l'école ou dans ta vie personnelle. 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Les expressions utiles:</w:t>
            </w:r>
          </w:p>
          <w:p w:rsidR="00000000" w:rsidDel="00000000" w:rsidP="00000000" w:rsidRDefault="00000000" w:rsidRPr="00000000" w14:paraId="0000005D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En 2021, je…</w:t>
            </w:r>
          </w:p>
          <w:p w:rsidR="00000000" w:rsidDel="00000000" w:rsidP="00000000" w:rsidRDefault="00000000" w:rsidRPr="00000000" w14:paraId="0000005E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Cette année je vais…</w:t>
            </w:r>
          </w:p>
          <w:p w:rsidR="00000000" w:rsidDel="00000000" w:rsidP="00000000" w:rsidRDefault="00000000" w:rsidRPr="00000000" w14:paraId="0000005F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Cette année je veux</w:t>
            </w:r>
          </w:p>
          <w:p w:rsidR="00000000" w:rsidDel="00000000" w:rsidP="00000000" w:rsidRDefault="00000000" w:rsidRPr="00000000" w14:paraId="0000006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Cette année je dois…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Des suggestions possibles: </w:t>
            </w:r>
          </w:p>
          <w:p w:rsidR="00000000" w:rsidDel="00000000" w:rsidP="00000000" w:rsidRDefault="00000000" w:rsidRPr="00000000" w14:paraId="00000063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Toi (avec ta famille)</w:t>
            </w:r>
          </w:p>
          <w:p w:rsidR="00000000" w:rsidDel="00000000" w:rsidP="00000000" w:rsidRDefault="00000000" w:rsidRPr="00000000" w14:paraId="00000064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Tes ami(e)s</w:t>
            </w:r>
          </w:p>
          <w:p w:rsidR="00000000" w:rsidDel="00000000" w:rsidP="00000000" w:rsidRDefault="00000000" w:rsidRPr="00000000" w14:paraId="00000065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À l’école</w:t>
            </w:r>
          </w:p>
          <w:p w:rsidR="00000000" w:rsidDel="00000000" w:rsidP="00000000" w:rsidRDefault="00000000" w:rsidRPr="00000000" w14:paraId="00000066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Dans ta communauté</w:t>
            </w:r>
          </w:p>
          <w:p w:rsidR="00000000" w:rsidDel="00000000" w:rsidP="00000000" w:rsidRDefault="00000000" w:rsidRPr="00000000" w14:paraId="00000067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Ta santé physique</w:t>
            </w:r>
          </w:p>
          <w:p w:rsidR="00000000" w:rsidDel="00000000" w:rsidP="00000000" w:rsidRDefault="00000000" w:rsidRPr="00000000" w14:paraId="00000068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Ta santé mentale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Choisis un ou plusieurs domaines et crée un ou plusieurs buts personnels qui vont t’aider à réussir. Tu peux aussi noter tes idées et les détails sous forme de </w:t>
            </w:r>
            <w:hyperlink r:id="rId11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SMART GOAL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Partage ton travail avec un membre de ta famille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jc w:val="left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sectPr>
      <w:headerReference r:id="rId12" w:type="default"/>
      <w:pgSz w:h="15840" w:w="12240" w:orient="portrait"/>
      <w:pgMar w:bottom="144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b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rPr/>
    </w:pPr>
    <w:r w:rsidDel="00000000" w:rsidR="00000000" w:rsidRPr="00000000">
      <w:rPr/>
      <w:drawing>
        <wp:inline distB="19050" distT="19050" distL="19050" distR="19050">
          <wp:extent cx="518738" cy="657075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8738" cy="657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_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docs.google.com/document/d/1WrrzXNWP-MiI6z33-d0oOkRgOKKh8xwpp2CAA6MqMbo/copy?usp=sharing" TargetMode="External"/><Relationship Id="rId10" Type="http://schemas.openxmlformats.org/officeDocument/2006/relationships/hyperlink" Target="https://www.idello.org/en/resource/32501-Le-Jury-Pour-Ou-Contre-Les-Resolutions?navcontext=37110" TargetMode="External"/><Relationship Id="rId12" Type="http://schemas.openxmlformats.org/officeDocument/2006/relationships/header" Target="header1.xml"/><Relationship Id="rId9" Type="http://schemas.openxmlformats.org/officeDocument/2006/relationships/hyperlink" Target="https://ici.radio-canada.ca/jeunesse/maj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s://docs.google.com/document/d/1vOixtlLhZ6OUojsUPVfv7alQcma44drTx5tqLDhTPHQ/edit?usp=sharing" TargetMode="External"/><Relationship Id="rId8" Type="http://schemas.openxmlformats.org/officeDocument/2006/relationships/hyperlink" Target="https://docs.google.com/document/d/180flQtS1GaZed6_p5B9dg4g6nyKha3XHaDMOWC3qnAE/copy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bin-regular.ttf"/><Relationship Id="rId2" Type="http://schemas.openxmlformats.org/officeDocument/2006/relationships/font" Target="fonts/Cabin-bold.ttf"/><Relationship Id="rId3" Type="http://schemas.openxmlformats.org/officeDocument/2006/relationships/font" Target="fonts/Cabin-italic.ttf"/><Relationship Id="rId4" Type="http://schemas.openxmlformats.org/officeDocument/2006/relationships/font" Target="fonts/Cabin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