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4-6 Core French</w:t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May 25, 2021</w:t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bin" w:cs="Cabin" w:eastAsia="Cabin" w:hAnsi="Cabin"/>
          <w:sz w:val="28"/>
          <w:szCs w:val="28"/>
        </w:rPr>
      </w:pPr>
      <w:hyperlink r:id="rId7">
        <w:r w:rsidDel="00000000" w:rsidR="00000000" w:rsidRPr="00000000">
          <w:rPr>
            <w:rFonts w:ascii="Cabin" w:cs="Cabin" w:eastAsia="Cabin" w:hAnsi="Cabin"/>
            <w:color w:val="1155cc"/>
            <w:sz w:val="48"/>
            <w:szCs w:val="48"/>
            <w:u w:val="single"/>
          </w:rPr>
          <w:drawing>
            <wp:inline distB="114300" distT="114300" distL="114300" distR="114300">
              <wp:extent cx="1057275" cy="409484"/>
              <wp:effectExtent b="0" l="0" r="0" t="0"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7275" cy="409484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color w:val="3c4043"/>
          <w:sz w:val="20"/>
          <w:szCs w:val="20"/>
          <w:highlight w:val="white"/>
          <w:rtl w:val="0"/>
        </w:rPr>
        <w:t xml:space="preserve">You will need to create a free account using </w:t>
      </w:r>
      <w:hyperlink r:id="rId9">
        <w:r w:rsidDel="00000000" w:rsidR="00000000" w:rsidRPr="00000000">
          <w:rPr>
            <w:b w:val="1"/>
            <w:color w:val="0000ff"/>
            <w:sz w:val="20"/>
            <w:szCs w:val="20"/>
            <w:highlight w:val="white"/>
            <w:u w:val="single"/>
            <w:rtl w:val="0"/>
          </w:rPr>
          <w:t xml:space="preserve">this link</w:t>
        </w:r>
      </w:hyperlink>
      <w:r w:rsidDel="00000000" w:rsidR="00000000" w:rsidRPr="00000000">
        <w:rPr>
          <w:color w:val="3c4043"/>
          <w:sz w:val="20"/>
          <w:szCs w:val="20"/>
          <w:highlight w:val="white"/>
          <w:rtl w:val="0"/>
        </w:rPr>
        <w:t xml:space="preserve"> to access this platform and read the books.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Les animaux</w:t>
      </w:r>
    </w:p>
    <w:tbl>
      <w:tblPr>
        <w:tblStyle w:val="Table1"/>
        <w:tblW w:w="108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15"/>
        <w:gridCol w:w="5400"/>
        <w:tblGridChange w:id="0">
          <w:tblGrid>
            <w:gridCol w:w="5415"/>
            <w:gridCol w:w="5400"/>
          </w:tblGrid>
        </w:tblGridChange>
      </w:tblGrid>
      <w:t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 Je lis et je regarde des vidéos au sujet des animaux. Je fais des liens avec ma vie.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Bonjour! Cette semaine, nous allons explorer le monde des animaux. </w:t>
            </w:r>
          </w:p>
          <w:p w:rsidR="00000000" w:rsidDel="00000000" w:rsidP="00000000" w:rsidRDefault="00000000" w:rsidRPr="00000000" w14:paraId="00000016">
            <w:pPr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</w:t>
            </w: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ce dictionnaire visuel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t’aider et pour ajouter du vocabulaire nouveau que tu apprends.</w:t>
            </w:r>
          </w:p>
          <w:p w:rsidR="00000000" w:rsidDel="00000000" w:rsidP="00000000" w:rsidRDefault="00000000" w:rsidRPr="00000000" w14:paraId="00000018">
            <w:pPr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Mes connaissances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et écoute ces livres du site </w:t>
            </w:r>
            <w:hyperlink r:id="rId11">
              <w:r w:rsidDel="00000000" w:rsidR="00000000" w:rsidRPr="00000000">
                <w:rPr>
                  <w:rFonts w:ascii="Cabin" w:cs="Cabin" w:eastAsia="Cabin" w:hAnsi="Cabin"/>
                  <w:i w:val="1"/>
                  <w:color w:val="1155cc"/>
                  <w:sz w:val="26"/>
                  <w:szCs w:val="26"/>
                  <w:u w:val="single"/>
                  <w:rtl w:val="0"/>
                </w:rPr>
                <w:t xml:space="preserve">Storybooks Canada 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 voir ce que tu connais déjà à propos des animaux.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hyperlink r:id="rId12">
              <w:r w:rsidDel="00000000" w:rsidR="00000000" w:rsidRPr="00000000">
                <w:rPr>
                  <w:rFonts w:ascii="Cabin" w:cs="Cabin" w:eastAsia="Cabin" w:hAnsi="Cabin"/>
                  <w:i w:val="1"/>
                  <w:color w:val="1155cc"/>
                  <w:sz w:val="26"/>
                  <w:szCs w:val="26"/>
                  <w:u w:val="single"/>
                  <w:rtl w:val="0"/>
                </w:rPr>
                <w:t xml:space="preserve">Compter les animaux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hyperlink r:id="rId13">
              <w:r w:rsidDel="00000000" w:rsidR="00000000" w:rsidRPr="00000000">
                <w:rPr>
                  <w:rFonts w:ascii="Cabin" w:cs="Cabin" w:eastAsia="Cabin" w:hAnsi="Cabin"/>
                  <w:i w:val="1"/>
                  <w:color w:val="1155cc"/>
                  <w:sz w:val="26"/>
                  <w:szCs w:val="26"/>
                  <w:u w:val="single"/>
                  <w:rtl w:val="0"/>
                </w:rPr>
                <w:t xml:space="preserve">Regardez les animaux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Ajoute des nouveaux mots que tu apprends à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ton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dictionnaire visuel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</w:rPr>
              <w:drawing>
                <wp:inline distB="114300" distT="114300" distL="114300" distR="114300">
                  <wp:extent cx="242888" cy="247650"/>
                  <wp:effectExtent b="0" l="0" r="0" t="0"/>
                  <wp:docPr id="11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5"/>
                          <a:srcRect b="3846" l="0" r="0" t="-38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8" cy="247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Regarde,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</w:rPr>
              <w:drawing>
                <wp:inline distB="114300" distT="114300" distL="114300" distR="114300">
                  <wp:extent cx="281062" cy="281062"/>
                  <wp:effectExtent b="0" l="0" r="0" t="0"/>
                  <wp:docPr id="14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62" cy="2810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Écoute la vidéo </w:t>
            </w:r>
            <w:hyperlink r:id="rId17">
              <w:r w:rsidDel="00000000" w:rsidR="00000000" w:rsidRPr="00000000">
                <w:rPr>
                  <w:rFonts w:ascii="Cabin" w:cs="Cabin" w:eastAsia="Cabin" w:hAnsi="Cabin"/>
                  <w:i w:val="1"/>
                  <w:color w:val="1155cc"/>
                  <w:sz w:val="26"/>
                  <w:szCs w:val="26"/>
                  <w:u w:val="single"/>
                  <w:rtl w:val="0"/>
                </w:rPr>
                <w:t xml:space="preserve">Les animaux de compagnie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392267" cy="346118"/>
                  <wp:effectExtent b="0" l="0" r="0" t="0"/>
                  <wp:docPr id="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267" cy="34611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as un animal préféré?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animal est-ce que tu aimes?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</w:rPr>
              <w:drawing>
                <wp:inline distB="114300" distT="114300" distL="114300" distR="114300">
                  <wp:extent cx="384542" cy="364479"/>
                  <wp:effectExtent b="0" l="0" r="0" t="0"/>
                  <wp:docPr id="10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542" cy="3644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as un animal de compagnie? Quel animal de compagnie?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Dessine ou ajoute des images à côté de chaque animal de compagnie que tu connais. 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21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607.5"/>
              <w:gridCol w:w="2607.5"/>
              <w:tblGridChange w:id="0">
                <w:tblGrid>
                  <w:gridCol w:w="2607.5"/>
                  <w:gridCol w:w="2607.5"/>
                </w:tblGrid>
              </w:tblGridChange>
            </w:tblGrid>
            <w:tr>
              <w:tc>
                <w:tcPr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center"/>
                    <w:rPr>
                      <w:rFonts w:ascii="Cabin" w:cs="Cabin" w:eastAsia="Cabin" w:hAnsi="Cabin"/>
                      <w:b w:val="1"/>
                      <w:i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i w:val="1"/>
                      <w:sz w:val="26"/>
                      <w:szCs w:val="26"/>
                      <w:rtl w:val="0"/>
                    </w:rPr>
                    <w:t xml:space="preserve">L'animal de compagnie</w:t>
                  </w:r>
                </w:p>
              </w:tc>
              <w:tc>
                <w:tcPr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widowControl w:val="0"/>
                    <w:spacing w:line="240" w:lineRule="auto"/>
                    <w:jc w:val="center"/>
                    <w:rPr>
                      <w:rFonts w:ascii="Cabin" w:cs="Cabin" w:eastAsia="Cabin" w:hAnsi="Cabin"/>
                      <w:b w:val="1"/>
                      <w:i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i w:val="1"/>
                      <w:sz w:val="26"/>
                      <w:szCs w:val="26"/>
                      <w:rtl w:val="0"/>
                    </w:rPr>
                    <w:t xml:space="preserve">Mon dessin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i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i w:val="1"/>
                      <w:sz w:val="26"/>
                      <w:szCs w:val="26"/>
                      <w:rtl w:val="0"/>
                    </w:rPr>
                    <w:t xml:space="preserve">un chien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i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i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i w:val="1"/>
                      <w:sz w:val="26"/>
                      <w:szCs w:val="26"/>
                      <w:rtl w:val="0"/>
                    </w:rPr>
                    <w:t xml:space="preserve">un chat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i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i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i w:val="1"/>
                      <w:sz w:val="26"/>
                      <w:szCs w:val="26"/>
                      <w:rtl w:val="0"/>
                    </w:rPr>
                    <w:t xml:space="preserve">un oiseau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i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i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i w:val="1"/>
                      <w:sz w:val="26"/>
                      <w:szCs w:val="26"/>
                      <w:rtl w:val="0"/>
                    </w:rPr>
                    <w:t xml:space="preserve">un poisson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i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i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i w:val="1"/>
                      <w:sz w:val="26"/>
                      <w:szCs w:val="26"/>
                      <w:rtl w:val="0"/>
                    </w:rPr>
                    <w:t xml:space="preserve">un autre animal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i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Lecture et compréhension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2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</w:rPr>
                <w:drawing>
                  <wp:inline distB="114300" distT="114300" distL="114300" distR="114300">
                    <wp:extent cx="247035" cy="247035"/>
                    <wp:effectExtent b="0" l="0" r="0" t="0"/>
                    <wp:docPr id="9" name="image13.png"/>
                    <a:graphic>
                      <a:graphicData uri="http://schemas.openxmlformats.org/drawingml/2006/picture">
                        <pic:pic>
                          <pic:nvPicPr>
                            <pic:cNvPr id="0" name="image13.png"/>
                            <pic:cNvPicPr preferRelativeResize="0"/>
                          </pic:nvPicPr>
                          <pic:blipFill>
                            <a:blip r:embed="rId21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7035" cy="24703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2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Regarde ces magazines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Numérico-Mini Mag.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Ouvre ce magazine pour apprendre à propos de </w:t>
            </w:r>
            <w:hyperlink r:id="rId23">
              <w:r w:rsidDel="00000000" w:rsidR="00000000" w:rsidRPr="00000000">
                <w:rPr>
                  <w:rFonts w:ascii="Cabin" w:cs="Cabin" w:eastAsia="Cabin" w:hAnsi="Cabin"/>
                  <w:i w:val="1"/>
                  <w:color w:val="1155cc"/>
                  <w:sz w:val="26"/>
                  <w:szCs w:val="26"/>
                  <w:u w:val="single"/>
                  <w:rtl w:val="0"/>
                </w:rPr>
                <w:t xml:space="preserve">La vache</w:t>
              </w:r>
            </w:hyperlink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les pages p.18-21- regarde le  profil de la vache.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Qu'est-ce que tu as appris?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 est la partie la plus intéressante de cet animal, selon toi?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Pourquoi est-ce que la vache est importante?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d’autres parties du magazine pour trouver de l’information sur les produits/la nourriture associés à la vache. Fais une liste des produits que tu as trouvés. 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 t'amuser, ouvre les pages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16-17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et essaye le jeu 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Cherche et trouve.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47035" cy="247035"/>
                  <wp:effectExtent b="0" l="0" r="0" t="0"/>
                  <wp:docPr id="6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35" cy="2470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Regarde: 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 titre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les photos/les images 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les mots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61938" cy="256480"/>
                  <wp:effectExtent b="0" l="0" r="0" t="0"/>
                  <wp:docPr id="13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8" cy="2564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n’as pas besoin de tout comprendre. Utilise des stratégies de lecture pour t’aider: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9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47035" cy="247035"/>
                  <wp:effectExtent b="0" l="0" r="0" t="0"/>
                  <wp:docPr id="2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35" cy="2470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les images 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90513" cy="290513"/>
                  <wp:effectExtent b="0" l="0" r="0" t="0"/>
                  <wp:docPr id="4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05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highlight w:val="magenta"/>
                <w:rtl w:val="0"/>
              </w:rPr>
              <w:t xml:space="preserve">surligne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les mots que tu connais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80988" cy="280988"/>
                  <wp:effectExtent b="0" l="0" r="0" t="0"/>
                  <wp:docPr id="8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8" cy="2809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ajoute des nouveaux mots  à ton dictionnaire personnel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9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des inférences 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9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des liens à ce que tu sais déjà</w:t>
            </w:r>
          </w:p>
          <w:p w:rsidR="00000000" w:rsidDel="00000000" w:rsidP="00000000" w:rsidRDefault="00000000" w:rsidRPr="00000000" w14:paraId="00000054">
            <w:pPr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12"/>
                <w:szCs w:val="12"/>
                <w:rtl w:val="0"/>
              </w:rPr>
              <w:t xml:space="preserve">(</w:t>
            </w:r>
            <w:hyperlink r:id="rId28">
              <w:r w:rsidDel="00000000" w:rsidR="00000000" w:rsidRPr="00000000">
                <w:rPr>
                  <w:rFonts w:ascii="Cabin" w:cs="Cabin" w:eastAsia="Cabin" w:hAnsi="Cabin"/>
                  <w:color w:val="1155cc"/>
                  <w:sz w:val="12"/>
                  <w:szCs w:val="12"/>
                  <w:u w:val="single"/>
                  <w:rtl w:val="0"/>
                </w:rPr>
                <w:t xml:space="preserve">http://clipart-library.com/clipart/498597.htm</w:t>
              </w:r>
            </w:hyperlink>
            <w:r w:rsidDel="00000000" w:rsidR="00000000" w:rsidRPr="00000000">
              <w:rPr>
                <w:rFonts w:ascii="Cabin" w:cs="Cabin" w:eastAsia="Cabin" w:hAnsi="Cabin"/>
                <w:sz w:val="12"/>
                <w:szCs w:val="1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d’autres magazines </w:t>
            </w:r>
            <w:hyperlink r:id="rId2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Minimag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- à la section 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Animal formidable,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peux aussi voir d’autres exemples d’animaux.  Fais une liste d’autres animaux que tu as trouvés. Voici quelques suggestions: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hyperlink r:id="rId30">
              <w:r w:rsidDel="00000000" w:rsidR="00000000" w:rsidRPr="00000000">
                <w:rPr>
                  <w:rFonts w:ascii="Cabin" w:cs="Cabin" w:eastAsia="Cabin" w:hAnsi="Cabin"/>
                  <w:i w:val="1"/>
                  <w:color w:val="1155cc"/>
                  <w:sz w:val="26"/>
                  <w:szCs w:val="26"/>
                  <w:u w:val="single"/>
                  <w:rtl w:val="0"/>
                </w:rPr>
                <w:t xml:space="preserve">Le dromadaire</w:t>
              </w:r>
            </w:hyperlink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 (p. 4-6)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hyperlink r:id="rId31">
              <w:r w:rsidDel="00000000" w:rsidR="00000000" w:rsidRPr="00000000">
                <w:rPr>
                  <w:rFonts w:ascii="Cabin" w:cs="Cabin" w:eastAsia="Cabin" w:hAnsi="Cabin"/>
                  <w:i w:val="1"/>
                  <w:color w:val="1155cc"/>
                  <w:sz w:val="26"/>
                  <w:szCs w:val="26"/>
                  <w:u w:val="single"/>
                  <w:rtl w:val="0"/>
                </w:rPr>
                <w:t xml:space="preserve">L'éléphant</w:t>
              </w:r>
            </w:hyperlink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(p. 4-6)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hyperlink r:id="rId32">
              <w:r w:rsidDel="00000000" w:rsidR="00000000" w:rsidRPr="00000000">
                <w:rPr>
                  <w:rFonts w:ascii="Cabin" w:cs="Cabin" w:eastAsia="Cabin" w:hAnsi="Cabin"/>
                  <w:i w:val="1"/>
                  <w:color w:val="1155cc"/>
                  <w:sz w:val="26"/>
                  <w:szCs w:val="26"/>
                  <w:u w:val="single"/>
                  <w:rtl w:val="0"/>
                </w:rPr>
                <w:t xml:space="preserve">Le papillon</w:t>
              </w:r>
            </w:hyperlink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(p.18-19)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hyperlink r:id="rId33">
              <w:r w:rsidDel="00000000" w:rsidR="00000000" w:rsidRPr="00000000">
                <w:rPr>
                  <w:rFonts w:ascii="Cabin" w:cs="Cabin" w:eastAsia="Cabin" w:hAnsi="Cabin"/>
                  <w:i w:val="1"/>
                  <w:color w:val="1155cc"/>
                  <w:sz w:val="26"/>
                  <w:szCs w:val="26"/>
                  <w:u w:val="single"/>
                  <w:rtl w:val="0"/>
                </w:rPr>
                <w:t xml:space="preserve">L'araignée</w:t>
              </w:r>
            </w:hyperlink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(p. 6-9)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hyperlink r:id="rId34">
              <w:r w:rsidDel="00000000" w:rsidR="00000000" w:rsidRPr="00000000">
                <w:rPr>
                  <w:rFonts w:ascii="Cabin" w:cs="Cabin" w:eastAsia="Cabin" w:hAnsi="Cabin"/>
                  <w:i w:val="1"/>
                  <w:color w:val="1155cc"/>
                  <w:sz w:val="26"/>
                  <w:szCs w:val="26"/>
                  <w:u w:val="single"/>
                  <w:rtl w:val="0"/>
                </w:rPr>
                <w:t xml:space="preserve">La coccinelle</w:t>
              </w:r>
            </w:hyperlink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(p.4-6)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hyperlink r:id="rId35">
              <w:r w:rsidDel="00000000" w:rsidR="00000000" w:rsidRPr="00000000">
                <w:rPr>
                  <w:rFonts w:ascii="Cabin" w:cs="Cabin" w:eastAsia="Cabin" w:hAnsi="Cabin"/>
                  <w:i w:val="1"/>
                  <w:color w:val="1155cc"/>
                  <w:sz w:val="26"/>
                  <w:szCs w:val="26"/>
                  <w:u w:val="single"/>
                  <w:rtl w:val="0"/>
                </w:rPr>
                <w:t xml:space="preserve">La tortue</w:t>
              </w:r>
            </w:hyperlink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(p.5-7)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Amuse-toi à explorer et à apprendre.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Lecture Boukili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Cabin" w:cs="Cabin" w:eastAsia="Cabin" w:hAnsi="Cabin"/>
                <w:sz w:val="26"/>
                <w:szCs w:val="26"/>
              </w:rPr>
            </w:pPr>
            <w:hyperlink r:id="rId36">
              <w:r w:rsidDel="00000000" w:rsidR="00000000" w:rsidRPr="00000000">
                <w:rPr>
                  <w:rFonts w:ascii="Cabin" w:cs="Cabin" w:eastAsia="Cabin" w:hAnsi="Cabin"/>
                  <w:b w:val="1"/>
                  <w:color w:val="1155cc"/>
                  <w:sz w:val="26"/>
                  <w:szCs w:val="26"/>
                  <w:u w:val="single"/>
                </w:rPr>
                <w:drawing>
                  <wp:inline distB="114300" distT="114300" distL="114300" distR="114300">
                    <wp:extent cx="785813" cy="588601"/>
                    <wp:effectExtent b="0" l="0" r="0" t="0"/>
                    <wp:docPr id="12" name="image6.png"/>
                    <a:graphic>
                      <a:graphicData uri="http://schemas.openxmlformats.org/drawingml/2006/picture">
                        <pic:pic>
                          <pic:nvPicPr>
                            <pic:cNvPr id="0" name="image6.png"/>
                            <pic:cNvPicPr preferRelativeResize="0"/>
                          </pic:nvPicPr>
                          <pic:blipFill>
                            <a:blip r:embed="rId37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85813" cy="588601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:. Ouvre l’application Boukili dans la </w:t>
            </w:r>
            <w:hyperlink r:id="rId38">
              <w:r w:rsidDel="00000000" w:rsidR="00000000" w:rsidRPr="00000000">
                <w:rPr>
                  <w:rFonts w:ascii="Cabin" w:cs="Cabin" w:eastAsia="Cabin" w:hAnsi="Cabin"/>
                  <w:b w:val="1"/>
                  <w:i w:val="1"/>
                  <w:color w:val="0000ff"/>
                  <w:sz w:val="26"/>
                  <w:szCs w:val="26"/>
                  <w:u w:val="single"/>
                  <w:rtl w:val="0"/>
                </w:rPr>
                <w:t xml:space="preserve">plateforme.</w:t>
              </w:r>
            </w:hyperlink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Le livre est dans </w:t>
            </w:r>
            <w:hyperlink r:id="rId3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ma bibliothèque.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bin" w:cs="Cabin" w:eastAsia="Cabin" w:hAnsi="Cabi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Choisis le livre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Montserrat" w:cs="Montserrat" w:eastAsia="Montserrat" w:hAnsi="Montserrat"/>
                <w:b w:val="1"/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21"/>
                <w:szCs w:val="21"/>
                <w:highlight w:val="white"/>
                <w:rtl w:val="0"/>
              </w:rPr>
              <w:t xml:space="preserve">Niveau 5 -Un nouveau chien pour Ariane</w:t>
            </w:r>
          </w:p>
          <w:p w:rsidR="00000000" w:rsidDel="00000000" w:rsidP="00000000" w:rsidRDefault="00000000" w:rsidRPr="00000000" w14:paraId="00000069">
            <w:pPr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Tu peux explorer des livres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à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propos 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des animaux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sur la plateforme - il y a beaucoup de choix (32 au total). </w:t>
            </w: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Voici quelques choix. Sélectionne ce que tu veux lire de cette liste ou cherche d’autres options de ton choix. 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Niveau 1 - Gaston et ses amis</w:t>
            </w:r>
          </w:p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Niveau 1 - Une maison dans l’arbre</w:t>
            </w:r>
          </w:p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Niveau 2- Le chant des baleines à bosse</w:t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Niveau 2- Au zoo je vois…</w:t>
            </w:r>
          </w:p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Niveau 3 - Les animaux</w:t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Niveau 3 -Une bonne maison pour Kimi</w:t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Niveau 4 - le poulain blanc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Niveau 4 -Pour se bâtir un nid</w:t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Niveau 4 -La famille de loups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574460" cy="371317"/>
                  <wp:effectExtent b="0" l="0" r="0" t="0"/>
                  <wp:docPr id="1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460" cy="3713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vois des mots familiers? Ajoute ces mots au </w:t>
            </w:r>
            <w:hyperlink r:id="rId4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dictionnaire visuel</w:t>
              </w:r>
            </w:hyperlink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Quel(s) livre(s) est-ce que tu a lu(s)? 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J’ai lu…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est ton livre préféré? Pourquoi?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Mon livre préféré s’appelle ___. J’aime ce livre parce que…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as appris?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J’ai appris que...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Faire un profil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un animal qui t’intéresse. D'après tes recherches, c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rée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une carte de profil pour résumer ce que tu as appris à propos de cet animal. Tu peux utiliser</w:t>
            </w:r>
            <w:r w:rsidDel="00000000" w:rsidR="00000000" w:rsidRPr="00000000">
              <w:rPr>
                <w:rFonts w:ascii="Cabin" w:cs="Cabin" w:eastAsia="Cabin" w:hAnsi="Cabin"/>
                <w:color w:val="0000ff"/>
                <w:sz w:val="26"/>
                <w:szCs w:val="26"/>
                <w:rtl w:val="0"/>
              </w:rPr>
              <w:t xml:space="preserve"> </w:t>
            </w:r>
            <w:hyperlink r:id="rId42">
              <w:r w:rsidDel="00000000" w:rsidR="00000000" w:rsidRPr="00000000">
                <w:rPr>
                  <w:rFonts w:ascii="Cabin" w:cs="Cabin" w:eastAsia="Cabin" w:hAnsi="Cabin"/>
                  <w:color w:val="0000ff"/>
                  <w:sz w:val="26"/>
                  <w:szCs w:val="26"/>
                  <w:u w:val="single"/>
                  <w:rtl w:val="0"/>
                </w:rPr>
                <w:t xml:space="preserve">cet exemple</w:t>
              </w:r>
            </w:hyperlink>
            <w:r w:rsidDel="00000000" w:rsidR="00000000" w:rsidRPr="00000000">
              <w:rPr>
                <w:rFonts w:ascii="Cabin" w:cs="Cabin" w:eastAsia="Cabin" w:hAnsi="Cabin"/>
                <w:color w:val="0000ff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Tu peux ajouter les autres détails et les autres effets visuels, si tu veux.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peux inclure: 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 nom de l’animal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les détails physiques de l’animal   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son travail ou les activités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des faits intéressants sur l’animal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des photos/images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peux utiliser du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papier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ou un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outil numérique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comme </w:t>
            </w:r>
            <w:hyperlink r:id="rId4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Google drawing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, </w:t>
            </w:r>
            <w:hyperlink r:id="rId4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Google Slides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ou</w:t>
            </w:r>
            <w:hyperlink r:id="rId45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 Jamboard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08D">
      <w:pPr>
        <w:ind w:left="0" w:firstLine="0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46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-342899</wp:posOffset>
          </wp:positionV>
          <wp:extent cx="518738" cy="657075"/>
          <wp:effectExtent b="0" l="0" r="0" t="0"/>
          <wp:wrapSquare wrapText="bothSides" distB="19050" distT="19050" distL="19050" distR="19050"/>
          <wp:docPr id="5" name="image9.jpg"/>
          <a:graphic>
            <a:graphicData uri="http://schemas.openxmlformats.org/drawingml/2006/picture">
              <pic:pic>
                <pic:nvPicPr>
                  <pic:cNvPr id="0" name="image9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✓"/>
      <w:lvlJc w:val="left"/>
      <w:pPr>
        <w:ind w:left="720" w:hanging="360"/>
      </w:pPr>
      <w:rPr>
        <w:color w:val="38761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3.png"/><Relationship Id="rId20" Type="http://schemas.openxmlformats.org/officeDocument/2006/relationships/hyperlink" Target="https://numerico.cforp.ca/magazines/MiniMag" TargetMode="External"/><Relationship Id="rId42" Type="http://schemas.openxmlformats.org/officeDocument/2006/relationships/hyperlink" Target="https://docs.google.com/presentation/d/1LO9fBC93WxQepFR8PO7RNBdjogurfnURMUFdTKIunIQ/copy?usp=sharing" TargetMode="External"/><Relationship Id="rId41" Type="http://schemas.openxmlformats.org/officeDocument/2006/relationships/hyperlink" Target="https://docs.google.com/document/d/180flQtS1GaZed6_p5B9dg4g6nyKha3XHaDMOWC3qnAE/copy?usp=sharing" TargetMode="External"/><Relationship Id="rId22" Type="http://schemas.openxmlformats.org/officeDocument/2006/relationships/hyperlink" Target="https://numerico.cforp.ca/magazines/MiniMag" TargetMode="External"/><Relationship Id="rId44" Type="http://schemas.openxmlformats.org/officeDocument/2006/relationships/hyperlink" Target="https://www.google.ca/slides/about/" TargetMode="External"/><Relationship Id="rId21" Type="http://schemas.openxmlformats.org/officeDocument/2006/relationships/image" Target="media/image13.png"/><Relationship Id="rId43" Type="http://schemas.openxmlformats.org/officeDocument/2006/relationships/hyperlink" Target="https://chrome.google.com/webstore/detail/google-drawings/mkaakpdehdafacodkgkpghoibnmamcme" TargetMode="External"/><Relationship Id="rId24" Type="http://schemas.openxmlformats.org/officeDocument/2006/relationships/image" Target="media/image12.png"/><Relationship Id="rId46" Type="http://schemas.openxmlformats.org/officeDocument/2006/relationships/header" Target="header1.xml"/><Relationship Id="rId23" Type="http://schemas.openxmlformats.org/officeDocument/2006/relationships/hyperlink" Target="https://numerico.cforp.ca/v/414" TargetMode="External"/><Relationship Id="rId45" Type="http://schemas.openxmlformats.org/officeDocument/2006/relationships/hyperlink" Target="https://jamboard.google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pp.boukili.ca/" TargetMode="External"/><Relationship Id="rId26" Type="http://schemas.openxmlformats.org/officeDocument/2006/relationships/image" Target="media/image8.jpg"/><Relationship Id="rId25" Type="http://schemas.openxmlformats.org/officeDocument/2006/relationships/image" Target="media/image7.png"/><Relationship Id="rId28" Type="http://schemas.openxmlformats.org/officeDocument/2006/relationships/hyperlink" Target="http://clipart-library.com/clipart/498597.htm" TargetMode="External"/><Relationship Id="rId27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4.png"/><Relationship Id="rId29" Type="http://schemas.openxmlformats.org/officeDocument/2006/relationships/hyperlink" Target="https://numerico.cforp.ca/magazines/MiniMag" TargetMode="External"/><Relationship Id="rId7" Type="http://schemas.openxmlformats.org/officeDocument/2006/relationships/hyperlink" Target="https://boukili.ca/en" TargetMode="External"/><Relationship Id="rId8" Type="http://schemas.openxmlformats.org/officeDocument/2006/relationships/image" Target="media/image1.png"/><Relationship Id="rId31" Type="http://schemas.openxmlformats.org/officeDocument/2006/relationships/hyperlink" Target="https://numerico.cforp.ca/v/183" TargetMode="External"/><Relationship Id="rId30" Type="http://schemas.openxmlformats.org/officeDocument/2006/relationships/hyperlink" Target="https://numerico.cforp.ca/v/187" TargetMode="External"/><Relationship Id="rId11" Type="http://schemas.openxmlformats.org/officeDocument/2006/relationships/hyperlink" Target="https://www.storybookscanada.ca/" TargetMode="External"/><Relationship Id="rId33" Type="http://schemas.openxmlformats.org/officeDocument/2006/relationships/hyperlink" Target="https://numerico.cforp.ca/v/372" TargetMode="External"/><Relationship Id="rId10" Type="http://schemas.openxmlformats.org/officeDocument/2006/relationships/hyperlink" Target="https://docs.google.com/document/d/180flQtS1GaZed6_p5B9dg4g6nyKha3XHaDMOWC3qnAE/copy?usp=sharing" TargetMode="External"/><Relationship Id="rId32" Type="http://schemas.openxmlformats.org/officeDocument/2006/relationships/hyperlink" Target="https://numerico.cforp.ca/v/400" TargetMode="External"/><Relationship Id="rId13" Type="http://schemas.openxmlformats.org/officeDocument/2006/relationships/hyperlink" Target="https://www.storybookscanada.ca/stories/fr/0002/" TargetMode="External"/><Relationship Id="rId35" Type="http://schemas.openxmlformats.org/officeDocument/2006/relationships/hyperlink" Target="https://numerico.cforp.ca/v/138" TargetMode="External"/><Relationship Id="rId12" Type="http://schemas.openxmlformats.org/officeDocument/2006/relationships/hyperlink" Target="https://www.storybookscanada.ca/stories/fr/0327/" TargetMode="External"/><Relationship Id="rId34" Type="http://schemas.openxmlformats.org/officeDocument/2006/relationships/hyperlink" Target="https://numerico.cforp.ca/v/184" TargetMode="External"/><Relationship Id="rId15" Type="http://schemas.openxmlformats.org/officeDocument/2006/relationships/image" Target="media/image11.png"/><Relationship Id="rId37" Type="http://schemas.openxmlformats.org/officeDocument/2006/relationships/image" Target="media/image6.png"/><Relationship Id="rId14" Type="http://schemas.openxmlformats.org/officeDocument/2006/relationships/hyperlink" Target="https://docs.google.com/document/d/180flQtS1GaZed6_p5B9dg4g6nyKha3XHaDMOWC3qnAE/copy?usp=sharing" TargetMode="External"/><Relationship Id="rId36" Type="http://schemas.openxmlformats.org/officeDocument/2006/relationships/hyperlink" Target="https://app.boukili.ca/" TargetMode="External"/><Relationship Id="rId17" Type="http://schemas.openxmlformats.org/officeDocument/2006/relationships/hyperlink" Target="https://www.idello.org/en/resource/24427-Les-Animaux-De-Compagnie" TargetMode="External"/><Relationship Id="rId39" Type="http://schemas.openxmlformats.org/officeDocument/2006/relationships/hyperlink" Target="https://app.boukili.ca/bibliotheque/" TargetMode="External"/><Relationship Id="rId16" Type="http://schemas.openxmlformats.org/officeDocument/2006/relationships/image" Target="media/image10.png"/><Relationship Id="rId38" Type="http://schemas.openxmlformats.org/officeDocument/2006/relationships/hyperlink" Target="https://app.boukili.ca/" TargetMode="External"/><Relationship Id="rId19" Type="http://schemas.openxmlformats.org/officeDocument/2006/relationships/image" Target="media/image4.png"/><Relationship Id="rId1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