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11,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Être en bonne forme physique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regarde des vidéos sur l'activité physique et je démontre ma compréhension. Je fixe des buts personnels et je fais un plan pour les réaliser. Je fais de l’exercice physique!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semaine, on va faire des activités physiques! Utilise un journal, une feuille de papier ou un document Google pour écrire tes réponses aux questions ou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 en forme de paragraphe chaque jour. Continue à écrire dans ton journal chaque semaine.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Mon journal de réflexion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la date: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Aujourd’hui c’est (jour) le (#), 2021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ça va?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suis….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sens…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fais comme activité physique?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activité physique préférée c’est…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J'aime…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activité physique est-ce que tu n’aimes pas faire?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n’aime pas...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vidéo: </w:t>
            </w:r>
          </w:p>
          <w:p w:rsidR="00000000" w:rsidDel="00000000" w:rsidP="00000000" w:rsidRDefault="00000000" w:rsidRPr="00000000" w14:paraId="0000002E">
            <w:pPr>
              <w:pStyle w:val="Heading1"/>
              <w:rPr>
                <w:rFonts w:ascii="Cabin" w:cs="Cabin" w:eastAsia="Cabin" w:hAnsi="Cabin"/>
                <w:sz w:val="24"/>
                <w:szCs w:val="24"/>
              </w:rPr>
            </w:pPr>
            <w:bookmarkStart w:colFirst="0" w:colLast="0" w:name="_sy8eyflo74oe" w:id="0"/>
            <w:bookmarkEnd w:id="0"/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Season 1 Episode 75 : À quoi ça sert de faire du sport?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activités est-ce que tu vois et entends au début de la vidéo?  Crée une petite liste de ce que tu vois/entends: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l'activité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la représentation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choisis une ou plusieurs vidéos de de ces séries: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Mini TFO - Bouger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ou   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Force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1"/>
              <w:rPr>
                <w:rFonts w:ascii="Cabin" w:cs="Cabin" w:eastAsia="Cabin" w:hAnsi="Cabin"/>
                <w:sz w:val="26"/>
                <w:szCs w:val="26"/>
              </w:rPr>
            </w:pPr>
            <w:bookmarkStart w:colFirst="0" w:colLast="0" w:name="_9xmu1cu380dx" w:id="1"/>
            <w:bookmarkEnd w:id="1"/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exercices avec Josée et Louis ou les jeunes de Force 4. Amuse-toi!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activité physique veux-tu faire?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veux…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(activité)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aimes faire pour bouger?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J'aime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(activité)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bouger.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activités physiques préférées?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Mes activités préférées sont…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activité)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fais un dessin, crée des images ou des représentations pour montrer tes idées. Ajoute des mots clés ou des phrases à ton travail.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L'activité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L'image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courir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1504950" cy="850900"/>
                        <wp:effectExtent b="0" l="0" r="0" t="0"/>
                        <wp:docPr id="2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0" cy="8509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activité physique que tu aimes.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affiche, une bande dessinée ou une vidéo avec les étapes ou les instructions pour faire cette activité physique.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Partage ton travail avec un membre de ta famille.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orce4.tv/fr/series" TargetMode="External"/><Relationship Id="rId10" Type="http://schemas.openxmlformats.org/officeDocument/2006/relationships/hyperlink" Target="https://www.idello.org/en/resource/7620-Mini-TFO-Bouger?navcontext=7807e/7620-Mini-TFO-Bouger?navcontext=7807" TargetMode="External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7620-Mini-TFO-Bouger?navcontext=7807e/7620-Mini-TFO-Bouger?navcontext=7807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hyperlink" Target="https://www.idello.org/en/resource/10161-A-Quoi-Ca-Sert-De-Faire-Du-Sport?navcontext=780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