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May 10,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Au travail! Le monde des métiers</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au sujet des métiers. Je fais des liens avec ma vie et je pense aux possibilités pour l’avenir.</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explorerons les métiers (les carrières, les emplois) et le monde du travail.</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la vie, il faut travailler pour gagner sa vie et pour contribuer à la communauté. Il y a des milliers de possibilités pour les métiers différents! Chaque métier exige des habiletés différentes et une formation (une éducation) spécifique.</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as une idée de ce que tu veux devenir quand tu grandis?</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emplois aux régions diverses au Canada</w:t>
            </w:r>
            <w:r w:rsidDel="00000000" w:rsidR="00000000" w:rsidRPr="00000000">
              <w:rPr>
                <w:rtl w:val="0"/>
              </w:rPr>
            </w:r>
          </w:p>
          <w:p w:rsidR="00000000" w:rsidDel="00000000" w:rsidP="00000000" w:rsidRDefault="00000000" w:rsidRPr="00000000" w14:paraId="0000001E">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Visite la Bibliothèque virtuelle du TDSB &gt; </w:t>
            </w:r>
            <w:hyperlink r:id="rId7">
              <w:r w:rsidDel="00000000" w:rsidR="00000000" w:rsidRPr="00000000">
                <w:rPr>
                  <w:rFonts w:ascii="Cabin" w:cs="Cabin" w:eastAsia="Cabin" w:hAnsi="Cabin"/>
                  <w:color w:val="1155cc"/>
                  <w:sz w:val="26"/>
                  <w:szCs w:val="26"/>
                  <w:u w:val="single"/>
                  <w:rtl w:val="0"/>
                </w:rPr>
                <w:t xml:space="preserve">Français</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0">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Clique sur Big Timber Media. </w:t>
            </w:r>
          </w:p>
          <w:p w:rsidR="00000000" w:rsidDel="00000000" w:rsidP="00000000" w:rsidRDefault="00000000" w:rsidRPr="00000000" w14:paraId="00000021">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Choisis 1 des ces livres: </w:t>
            </w:r>
          </w:p>
          <w:p w:rsidR="00000000" w:rsidDel="00000000" w:rsidP="00000000" w:rsidRDefault="00000000" w:rsidRPr="00000000" w14:paraId="00000022">
            <w:pPr>
              <w:widowControl w:val="0"/>
              <w:numPr>
                <w:ilvl w:val="0"/>
                <w:numId w:val="4"/>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page 2: </w:t>
            </w:r>
            <w:r w:rsidDel="00000000" w:rsidR="00000000" w:rsidRPr="00000000">
              <w:rPr>
                <w:rFonts w:ascii="Cabin" w:cs="Cabin" w:eastAsia="Cabin" w:hAnsi="Cabin"/>
                <w:i w:val="1"/>
                <w:sz w:val="26"/>
                <w:szCs w:val="26"/>
                <w:rtl w:val="0"/>
              </w:rPr>
              <w:t xml:space="preserve">Les emplois dans les banlieues canadiennes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3">
            <w:pPr>
              <w:widowControl w:val="0"/>
              <w:numPr>
                <w:ilvl w:val="0"/>
                <w:numId w:val="4"/>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page 2: </w:t>
            </w:r>
            <w:r w:rsidDel="00000000" w:rsidR="00000000" w:rsidRPr="00000000">
              <w:rPr>
                <w:rFonts w:ascii="Cabin" w:cs="Cabin" w:eastAsia="Cabin" w:hAnsi="Cabin"/>
                <w:i w:val="1"/>
                <w:sz w:val="26"/>
                <w:szCs w:val="26"/>
                <w:rtl w:val="0"/>
              </w:rPr>
              <w:t xml:space="preserve">Les emplois dans les petites municipalités canadiennes</w:t>
            </w:r>
          </w:p>
          <w:p w:rsidR="00000000" w:rsidDel="00000000" w:rsidP="00000000" w:rsidRDefault="00000000" w:rsidRPr="00000000" w14:paraId="00000024">
            <w:pPr>
              <w:widowControl w:val="0"/>
              <w:numPr>
                <w:ilvl w:val="0"/>
                <w:numId w:val="4"/>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page 3: </w:t>
            </w:r>
            <w:r w:rsidDel="00000000" w:rsidR="00000000" w:rsidRPr="00000000">
              <w:rPr>
                <w:rFonts w:ascii="Cabin" w:cs="Cabin" w:eastAsia="Cabin" w:hAnsi="Cabin"/>
                <w:i w:val="1"/>
                <w:sz w:val="26"/>
                <w:szCs w:val="26"/>
                <w:rtl w:val="0"/>
              </w:rPr>
              <w:t xml:space="preserve">Les emplois dans les régions rurales canadiennes</w:t>
            </w:r>
          </w:p>
          <w:p w:rsidR="00000000" w:rsidDel="00000000" w:rsidP="00000000" w:rsidRDefault="00000000" w:rsidRPr="00000000" w14:paraId="00000025">
            <w:pPr>
              <w:widowControl w:val="0"/>
              <w:numPr>
                <w:ilvl w:val="0"/>
                <w:numId w:val="4"/>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page 3: </w:t>
            </w:r>
            <w:r w:rsidDel="00000000" w:rsidR="00000000" w:rsidRPr="00000000">
              <w:rPr>
                <w:rFonts w:ascii="Cabin" w:cs="Cabin" w:eastAsia="Cabin" w:hAnsi="Cabin"/>
                <w:i w:val="1"/>
                <w:sz w:val="26"/>
                <w:szCs w:val="26"/>
                <w:rtl w:val="0"/>
              </w:rPr>
              <w:t xml:space="preserve">Les emplois dans les villes canadiennes</w:t>
            </w:r>
          </w:p>
          <w:p w:rsidR="00000000" w:rsidDel="00000000" w:rsidP="00000000" w:rsidRDefault="00000000" w:rsidRPr="00000000" w14:paraId="00000026">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Clique sur “Open ebook - Go” pour feuilleter le livre.</w:t>
            </w:r>
          </w:p>
          <w:p w:rsidR="00000000" w:rsidDel="00000000" w:rsidP="00000000" w:rsidRDefault="00000000" w:rsidRPr="00000000" w14:paraId="00000027">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Choisis un chapitre à lire en détail.</w:t>
            </w:r>
          </w:p>
          <w:p w:rsidR="00000000" w:rsidDel="00000000" w:rsidP="00000000" w:rsidRDefault="00000000" w:rsidRPr="00000000" w14:paraId="00000029">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apprends de ce chapitre? Note quelques idées en utilisant une carte conceptuelle ou une liste de petits points.</w:t>
            </w:r>
          </w:p>
          <w:p w:rsidR="00000000" w:rsidDel="00000000" w:rsidP="00000000" w:rsidRDefault="00000000" w:rsidRPr="00000000" w14:paraId="0000002A">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Choisis 5 mots qui sont nouveaux pour toi. Fais un dessin et explique le sens du mot en utilisant tes propres mots. Utilise chaque mot dans une phrase.</w:t>
            </w:r>
          </w:p>
          <w:p w:rsidR="00000000" w:rsidDel="00000000" w:rsidP="00000000" w:rsidRDefault="00000000" w:rsidRPr="00000000" w14:paraId="0000002B">
            <w:pPr>
              <w:widowControl w:val="0"/>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Regarde le glossaire vers la fin du livre. Comment est-ce que le glossaire t’aide?</w:t>
            </w:r>
          </w:p>
          <w:p w:rsidR="00000000" w:rsidDel="00000000" w:rsidP="00000000" w:rsidRDefault="00000000" w:rsidRPr="00000000" w14:paraId="0000002C">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ind w:left="0" w:firstLine="0"/>
              <w:rPr>
                <w:rFonts w:ascii="Cabin" w:cs="Cabin" w:eastAsia="Cabin" w:hAnsi="Cabin"/>
                <w:sz w:val="26"/>
                <w:szCs w:val="26"/>
              </w:rPr>
            </w:pPr>
            <w:r w:rsidDel="00000000" w:rsidR="00000000" w:rsidRPr="00000000">
              <w:rPr>
                <w:rFonts w:ascii="Cabin" w:cs="Cabin" w:eastAsia="Cabin" w:hAnsi="Cabin"/>
                <w:b w:val="1"/>
                <w:sz w:val="26"/>
                <w:szCs w:val="26"/>
                <w:rtl w:val="0"/>
              </w:rPr>
              <w:t xml:space="preserve">Explorons des possibilités</w:t>
            </w:r>
            <w:r w:rsidDel="00000000" w:rsidR="00000000" w:rsidRPr="00000000">
              <w:rPr>
                <w:rtl w:val="0"/>
              </w:rPr>
            </w:r>
          </w:p>
          <w:p w:rsidR="00000000" w:rsidDel="00000000" w:rsidP="00000000" w:rsidRDefault="00000000" w:rsidRPr="00000000" w14:paraId="0000002E">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 </w:t>
            </w:r>
            <w:r w:rsidDel="00000000" w:rsidR="00000000" w:rsidRPr="00000000">
              <w:rPr>
                <w:rFonts w:ascii="Cabin" w:cs="Cabin" w:eastAsia="Cabin" w:hAnsi="Cabin"/>
                <w:sz w:val="26"/>
                <w:szCs w:val="26"/>
                <w:rtl w:val="0"/>
              </w:rPr>
              <w:t xml:space="preserve">afin de mieux comprendre des métiers différents.</w:t>
            </w:r>
          </w:p>
          <w:p w:rsidR="00000000" w:rsidDel="00000000" w:rsidP="00000000" w:rsidRDefault="00000000" w:rsidRPr="00000000" w14:paraId="00000030">
            <w:pPr>
              <w:numPr>
                <w:ilvl w:val="0"/>
                <w:numId w:val="6"/>
              </w:numPr>
              <w:spacing w:after="0" w:line="240" w:lineRule="auto"/>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Est-ce que le youtubeur est un métier?</w:t>
              </w:r>
            </w:hyperlink>
            <w:r w:rsidDel="00000000" w:rsidR="00000000" w:rsidRPr="00000000">
              <w:rPr>
                <w:rtl w:val="0"/>
              </w:rPr>
            </w:r>
          </w:p>
          <w:p w:rsidR="00000000" w:rsidDel="00000000" w:rsidP="00000000" w:rsidRDefault="00000000" w:rsidRPr="00000000" w14:paraId="00000031">
            <w:pPr>
              <w:numPr>
                <w:ilvl w:val="0"/>
                <w:numId w:val="6"/>
              </w:numPr>
              <w:spacing w:after="0" w:line="240" w:lineRule="auto"/>
              <w:ind w:left="720" w:hanging="360"/>
              <w:rPr>
                <w:rFonts w:ascii="Cabin" w:cs="Cabin" w:eastAsia="Cabin" w:hAnsi="Cabin"/>
                <w:sz w:val="26"/>
                <w:szCs w:val="26"/>
                <w:u w:val="none"/>
              </w:rPr>
            </w:pPr>
            <w:hyperlink r:id="rId9">
              <w:r w:rsidDel="00000000" w:rsidR="00000000" w:rsidRPr="00000000">
                <w:rPr>
                  <w:rFonts w:ascii="Cabin" w:cs="Cabin" w:eastAsia="Cabin" w:hAnsi="Cabin"/>
                  <w:color w:val="1155cc"/>
                  <w:sz w:val="26"/>
                  <w:szCs w:val="26"/>
                  <w:u w:val="single"/>
                  <w:rtl w:val="0"/>
                </w:rPr>
                <w:t xml:space="preserve">Top sur les métiers sont qui font du bien autour de toi</w:t>
              </w:r>
            </w:hyperlink>
            <w:r w:rsidDel="00000000" w:rsidR="00000000" w:rsidRPr="00000000">
              <w:rPr>
                <w:rtl w:val="0"/>
              </w:rPr>
            </w:r>
          </w:p>
          <w:p w:rsidR="00000000" w:rsidDel="00000000" w:rsidP="00000000" w:rsidRDefault="00000000" w:rsidRPr="00000000" w14:paraId="00000032">
            <w:pPr>
              <w:widowControl w:val="0"/>
              <w:numPr>
                <w:ilvl w:val="0"/>
                <w:numId w:val="6"/>
              </w:numPr>
              <w:spacing w:after="0" w:line="240" w:lineRule="auto"/>
              <w:ind w:left="72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Les métiers où il ne faut pas avoir peur</w:t>
              </w:r>
            </w:hyperlink>
            <w:r w:rsidDel="00000000" w:rsidR="00000000" w:rsidRPr="00000000">
              <w:rPr>
                <w:rtl w:val="0"/>
              </w:rPr>
            </w:r>
          </w:p>
          <w:p w:rsidR="00000000" w:rsidDel="00000000" w:rsidP="00000000" w:rsidRDefault="00000000" w:rsidRPr="00000000" w14:paraId="00000033">
            <w:pPr>
              <w:pStyle w:val="Heading1"/>
              <w:widowControl w:val="0"/>
              <w:numPr>
                <w:ilvl w:val="0"/>
                <w:numId w:val="6"/>
              </w:numPr>
              <w:spacing w:after="0" w:before="0" w:line="240" w:lineRule="auto"/>
              <w:ind w:left="720" w:hanging="360"/>
              <w:rPr>
                <w:rFonts w:ascii="Cabin" w:cs="Cabin" w:eastAsia="Cabin" w:hAnsi="Cabin"/>
                <w:sz w:val="26"/>
                <w:szCs w:val="26"/>
              </w:rPr>
            </w:pPr>
            <w:bookmarkStart w:colFirst="0" w:colLast="0" w:name="_p7tak02zm3s4" w:id="0"/>
            <w:bookmarkEnd w:id="0"/>
            <w:hyperlink r:id="rId11">
              <w:r w:rsidDel="00000000" w:rsidR="00000000" w:rsidRPr="00000000">
                <w:rPr>
                  <w:rFonts w:ascii="Cabin" w:cs="Cabin" w:eastAsia="Cabin" w:hAnsi="Cabin"/>
                  <w:color w:val="1155cc"/>
                  <w:sz w:val="26"/>
                  <w:szCs w:val="26"/>
                  <w:u w:val="single"/>
                  <w:rtl w:val="0"/>
                </w:rPr>
                <w:t xml:space="preserve">Top 5 des emplois inusités</w:t>
              </w:r>
            </w:hyperlink>
            <w:r w:rsidDel="00000000" w:rsidR="00000000" w:rsidRPr="00000000">
              <w:rPr>
                <w:rtl w:val="0"/>
              </w:rPr>
            </w:r>
          </w:p>
          <w:p w:rsidR="00000000" w:rsidDel="00000000" w:rsidP="00000000" w:rsidRDefault="00000000" w:rsidRPr="00000000" w14:paraId="00000034">
            <w:pPr>
              <w:widowControl w:val="0"/>
              <w:numPr>
                <w:ilvl w:val="0"/>
                <w:numId w:val="6"/>
              </w:numPr>
              <w:spacing w:after="0" w:line="240" w:lineRule="auto"/>
              <w:ind w:left="72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Top sur les métiers avec les animaux</w:t>
              </w:r>
            </w:hyperlink>
            <w:r w:rsidDel="00000000" w:rsidR="00000000" w:rsidRPr="00000000">
              <w:rPr>
                <w:rtl w:val="0"/>
              </w:rPr>
            </w:r>
          </w:p>
          <w:p w:rsidR="00000000" w:rsidDel="00000000" w:rsidP="00000000" w:rsidRDefault="00000000" w:rsidRPr="00000000" w14:paraId="00000035">
            <w:pPr>
              <w:widowControl w:val="0"/>
              <w:numPr>
                <w:ilvl w:val="0"/>
                <w:numId w:val="6"/>
              </w:numPr>
              <w:spacing w:after="0" w:line="240" w:lineRule="auto"/>
              <w:ind w:left="720" w:hanging="360"/>
              <w:rPr>
                <w:rFonts w:ascii="Cabin" w:cs="Cabin" w:eastAsia="Cabin" w:hAnsi="Cabin"/>
                <w:sz w:val="26"/>
                <w:szCs w:val="26"/>
                <w:u w:val="none"/>
              </w:rPr>
            </w:pPr>
            <w:hyperlink r:id="rId13">
              <w:r w:rsidDel="00000000" w:rsidR="00000000" w:rsidRPr="00000000">
                <w:rPr>
                  <w:rFonts w:ascii="Cabin" w:cs="Cabin" w:eastAsia="Cabin" w:hAnsi="Cabin"/>
                  <w:color w:val="1155cc"/>
                  <w:sz w:val="26"/>
                  <w:szCs w:val="26"/>
                  <w:u w:val="single"/>
                  <w:rtl w:val="0"/>
                </w:rPr>
                <w:t xml:space="preserve">Top sur les métiers de la télévision</w:t>
              </w:r>
            </w:hyperlink>
            <w:r w:rsidDel="00000000" w:rsidR="00000000" w:rsidRPr="00000000">
              <w:rPr>
                <w:rtl w:val="0"/>
              </w:rPr>
            </w:r>
          </w:p>
          <w:p w:rsidR="00000000" w:rsidDel="00000000" w:rsidP="00000000" w:rsidRDefault="00000000" w:rsidRPr="00000000" w14:paraId="00000036">
            <w:pPr>
              <w:widowControl w:val="0"/>
              <w:numPr>
                <w:ilvl w:val="0"/>
                <w:numId w:val="6"/>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Les métiers</w:t>
              </w:r>
            </w:hyperlink>
            <w:r w:rsidDel="00000000" w:rsidR="00000000" w:rsidRPr="00000000">
              <w:rPr>
                <w:rtl w:val="0"/>
              </w:rPr>
            </w:r>
          </w:p>
          <w:p w:rsidR="00000000" w:rsidDel="00000000" w:rsidP="00000000" w:rsidRDefault="00000000" w:rsidRPr="00000000" w14:paraId="00000037">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Choisis un métier que tu trouves intéressant. Remplis cet </w:t>
            </w:r>
            <w:hyperlink r:id="rId15">
              <w:r w:rsidDel="00000000" w:rsidR="00000000" w:rsidRPr="00000000">
                <w:rPr>
                  <w:rFonts w:ascii="Cabin" w:cs="Cabin" w:eastAsia="Cabin" w:hAnsi="Cabin"/>
                  <w:color w:val="1155cc"/>
                  <w:sz w:val="26"/>
                  <w:szCs w:val="26"/>
                  <w:u w:val="single"/>
                  <w:rtl w:val="0"/>
                </w:rPr>
                <w:t xml:space="preserve">organisateur graphique</w:t>
              </w:r>
            </w:hyperlink>
            <w:r w:rsidDel="00000000" w:rsidR="00000000" w:rsidRPr="00000000">
              <w:rPr>
                <w:rFonts w:ascii="Cabin" w:cs="Cabin" w:eastAsia="Cabin" w:hAnsi="Cabin"/>
                <w:sz w:val="26"/>
                <w:szCs w:val="26"/>
                <w:rtl w:val="0"/>
              </w:rPr>
              <w:t xml:space="preserve"> afin de noter tes pensées.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ind w:left="0" w:firstLine="0"/>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Au service des autres</w:t>
            </w:r>
          </w:p>
          <w:p w:rsidR="00000000" w:rsidDel="00000000" w:rsidP="00000000" w:rsidRDefault="00000000" w:rsidRPr="00000000" w14:paraId="0000003A">
            <w:pPr>
              <w:spacing w:line="240" w:lineRule="auto"/>
              <w:ind w:left="0" w:firstLine="0"/>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B">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16">
              <w:r w:rsidDel="00000000" w:rsidR="00000000" w:rsidRPr="00000000">
                <w:rPr>
                  <w:rFonts w:ascii="Cabin" w:cs="Cabin" w:eastAsia="Cabin" w:hAnsi="Cabin"/>
                  <w:color w:val="1155cc"/>
                  <w:sz w:val="26"/>
                  <w:szCs w:val="26"/>
                  <w:u w:val="single"/>
                  <w:rtl w:val="0"/>
                </w:rPr>
                <w:t xml:space="preserve">Les sécuristes intrépides </w:t>
              </w:r>
            </w:hyperlink>
            <w:r w:rsidDel="00000000" w:rsidR="00000000" w:rsidRPr="00000000">
              <w:rPr>
                <w:rFonts w:ascii="Cabin" w:cs="Cabin" w:eastAsia="Cabin" w:hAnsi="Cabin"/>
                <w:sz w:val="26"/>
                <w:szCs w:val="26"/>
                <w:rtl w:val="0"/>
              </w:rPr>
              <w:t xml:space="preserve">(pages 10-11).</w:t>
            </w:r>
          </w:p>
          <w:p w:rsidR="00000000" w:rsidDel="00000000" w:rsidP="00000000" w:rsidRDefault="00000000" w:rsidRPr="00000000" w14:paraId="0000003C">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Cet article parle du courage. Quand est-ce que tu as </w:t>
            </w:r>
            <w:r w:rsidDel="00000000" w:rsidR="00000000" w:rsidRPr="00000000">
              <w:rPr>
                <w:rFonts w:ascii="Cabin" w:cs="Cabin" w:eastAsia="Cabin" w:hAnsi="Cabin"/>
                <w:sz w:val="26"/>
                <w:szCs w:val="26"/>
                <w:rtl w:val="0"/>
              </w:rPr>
              <w:t xml:space="preserve">démontré</w:t>
            </w:r>
            <w:r w:rsidDel="00000000" w:rsidR="00000000" w:rsidRPr="00000000">
              <w:rPr>
                <w:rFonts w:ascii="Cabin" w:cs="Cabin" w:eastAsia="Cabin" w:hAnsi="Cabin"/>
                <w:sz w:val="26"/>
                <w:szCs w:val="26"/>
                <w:rtl w:val="0"/>
              </w:rPr>
              <w:t xml:space="preserve"> ton courage dans ta vie? Fais une représentation artistique ou musicale de tes expériences et comment tu t’es senti(e) lors de la situation.</w:t>
            </w:r>
          </w:p>
          <w:p w:rsidR="00000000" w:rsidDel="00000000" w:rsidP="00000000" w:rsidRDefault="00000000" w:rsidRPr="00000000" w14:paraId="0000003E">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Choisis une des activités suggérées:</w:t>
            </w:r>
          </w:p>
          <w:p w:rsidR="00000000" w:rsidDel="00000000" w:rsidP="00000000" w:rsidRDefault="00000000" w:rsidRPr="00000000" w14:paraId="0000003F">
            <w:pPr>
              <w:numPr>
                <w:ilvl w:val="0"/>
                <w:numId w:val="2"/>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Écris </w:t>
            </w:r>
            <w:hyperlink r:id="rId17">
              <w:r w:rsidDel="00000000" w:rsidR="00000000" w:rsidRPr="00000000">
                <w:rPr>
                  <w:rFonts w:ascii="Cabin" w:cs="Cabin" w:eastAsia="Cabin" w:hAnsi="Cabin"/>
                  <w:color w:val="1155cc"/>
                  <w:sz w:val="26"/>
                  <w:szCs w:val="26"/>
                  <w:u w:val="single"/>
                  <w:rtl w:val="0"/>
                </w:rPr>
                <w:t xml:space="preserve">une lettre</w:t>
              </w:r>
            </w:hyperlink>
            <w:r w:rsidDel="00000000" w:rsidR="00000000" w:rsidRPr="00000000">
              <w:rPr>
                <w:rFonts w:ascii="Cabin" w:cs="Cabin" w:eastAsia="Cabin" w:hAnsi="Cabin"/>
                <w:sz w:val="26"/>
                <w:szCs w:val="26"/>
                <w:rtl w:val="0"/>
              </w:rPr>
              <w:t xml:space="preserve"> à quelqu’un qui travaille dans un des métiers indiqués dans l’article (pompier, ambulancier aérien, etc). Pose des questions et partage ce que tu penses de son travail.</w:t>
            </w:r>
          </w:p>
          <w:p w:rsidR="00000000" w:rsidDel="00000000" w:rsidP="00000000" w:rsidRDefault="00000000" w:rsidRPr="00000000" w14:paraId="00000040">
            <w:pPr>
              <w:numPr>
                <w:ilvl w:val="0"/>
                <w:numId w:val="2"/>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Écris une bande dessinée ou </w:t>
            </w:r>
            <w:hyperlink r:id="rId18">
              <w:r w:rsidDel="00000000" w:rsidR="00000000" w:rsidRPr="00000000">
                <w:rPr>
                  <w:rFonts w:ascii="Cabin" w:cs="Cabin" w:eastAsia="Cabin" w:hAnsi="Cabin"/>
                  <w:color w:val="1155cc"/>
                  <w:sz w:val="26"/>
                  <w:szCs w:val="26"/>
                  <w:u w:val="single"/>
                  <w:rtl w:val="0"/>
                </w:rPr>
                <w:t xml:space="preserve">une histoire</w:t>
              </w:r>
            </w:hyperlink>
            <w:r w:rsidDel="00000000" w:rsidR="00000000" w:rsidRPr="00000000">
              <w:rPr>
                <w:rFonts w:ascii="Cabin" w:cs="Cabin" w:eastAsia="Cabin" w:hAnsi="Cabin"/>
                <w:sz w:val="26"/>
                <w:szCs w:val="26"/>
                <w:rtl w:val="0"/>
              </w:rPr>
              <w:t xml:space="preserve"> pour raconter une situation où cette personne a aidé ou a sauvé quelqu’un.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Un métier pour tout le monde</w:t>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Puisqu’il y a des milliers de métiers qui existent, il y a quelque chose pour tout le monde! C’est utile de considérer tes forces et tes passions. La vidéo </w:t>
            </w:r>
            <w:hyperlink r:id="rId19">
              <w:r w:rsidDel="00000000" w:rsidR="00000000" w:rsidRPr="00000000">
                <w:rPr>
                  <w:rFonts w:ascii="Cabin" w:cs="Cabin" w:eastAsia="Cabin" w:hAnsi="Cabin"/>
                  <w:color w:val="1155cc"/>
                  <w:sz w:val="26"/>
                  <w:szCs w:val="26"/>
                  <w:u w:val="single"/>
                  <w:rtl w:val="0"/>
                </w:rPr>
                <w:t xml:space="preserve">La galaxie des métiers</w:t>
              </w:r>
            </w:hyperlink>
            <w:r w:rsidDel="00000000" w:rsidR="00000000" w:rsidRPr="00000000">
              <w:rPr>
                <w:rFonts w:ascii="Cabin" w:cs="Cabin" w:eastAsia="Cabin" w:hAnsi="Cabin"/>
                <w:sz w:val="26"/>
                <w:szCs w:val="26"/>
                <w:rtl w:val="0"/>
              </w:rPr>
              <w:t xml:space="preserve"> t’explique que tu peux faire ce que tu veux! Il n’y a pas de métiers spéciaux pour les filles, les garçons ou les personnes qui ont une autre identité de genre.</w:t>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5">
            <w:pPr>
              <w:numPr>
                <w:ilvl w:val="0"/>
                <w:numId w:val="7"/>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Réfléchis à ce que tu peux bien faire (tes habiletés). Dans quels métiers pourrais-tu utiliser ces habiletés? Donne quelques exemples. (ex. J’aime parler aux autres. Un journaliste parle souvent aux autres.)</w:t>
            </w:r>
          </w:p>
          <w:p w:rsidR="00000000" w:rsidDel="00000000" w:rsidP="00000000" w:rsidRDefault="00000000" w:rsidRPr="00000000" w14:paraId="00000046">
            <w:pPr>
              <w:numPr>
                <w:ilvl w:val="0"/>
                <w:numId w:val="7"/>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C’est important de continuer à apprendre de nouvelles habiletés dans la vie. Choisis une nouvelle habileté que tu aimerais apprendre. Par exemple, tu peux choisir une habileté liée à un sport, à la musique, à un loisir, à l’école, etc (ex. apprendre à faire une soupe, dribbler au soccer, dessiner des animaux). Fais un plan pour apprendre cette habileté. Inclus une ligne de temps et les actions que tu feras pour apprendre et pratiquer ta nouvelle habileté. Sois courageux/courageuse! Tu es capable! </w:t>
            </w:r>
          </w:p>
        </w:tc>
      </w:tr>
    </w:tbl>
    <w:p w:rsidR="00000000" w:rsidDel="00000000" w:rsidP="00000000" w:rsidRDefault="00000000" w:rsidRPr="00000000" w14:paraId="00000047">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48">
      <w:pPr>
        <w:spacing w:line="240" w:lineRule="auto"/>
        <w:rPr>
          <w:rFonts w:ascii="Cabin" w:cs="Cabin" w:eastAsia="Cabin" w:hAnsi="Cabin"/>
          <w:sz w:val="24"/>
          <w:szCs w:val="24"/>
        </w:rPr>
      </w:pPr>
      <w:r w:rsidDel="00000000" w:rsidR="00000000" w:rsidRPr="00000000">
        <w:rPr>
          <w:rtl w:val="0"/>
        </w:rPr>
      </w:r>
    </w:p>
    <w:sectPr>
      <w:headerReference r:id="rId20"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idello.org/en/resource/18963-Top-5-Des-Emplois-Inusites?navcontext=28401" TargetMode="External"/><Relationship Id="rId10" Type="http://schemas.openxmlformats.org/officeDocument/2006/relationships/hyperlink" Target="https://www.idello.org/en/resource/28283-Top-Sur-Les-Metiers-Ou-Il-Ne-Faut-Pas-Avoir-Peur" TargetMode="External"/><Relationship Id="rId13" Type="http://schemas.openxmlformats.org/officeDocument/2006/relationships/hyperlink" Target="https://www.idello.org/fr/ressource/28199-Top-Sur-Les-Metiers-De-La-Television" TargetMode="External"/><Relationship Id="rId12" Type="http://schemas.openxmlformats.org/officeDocument/2006/relationships/hyperlink" Target="https://www.idello.org/fr/ressource/28260-Top-Sur-Les-Metiers-Avec-Les-Animau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fr/ressource/28285-Top-Sur-Les-Metiers-Qui-Font-Du-Bien-Autour-De-Toi" TargetMode="External"/><Relationship Id="rId15" Type="http://schemas.openxmlformats.org/officeDocument/2006/relationships/hyperlink" Target="https://docs.google.com/document/d/1qHEg-SFztp5DQJOJBxgYv_mKfA5hEefeHIlDqyKeSio/copy?usp=sharing" TargetMode="External"/><Relationship Id="rId14" Type="http://schemas.openxmlformats.org/officeDocument/2006/relationships/hyperlink" Target="https://curio.ca/fr/video/les-metiers-1659/" TargetMode="External"/><Relationship Id="rId17" Type="http://schemas.openxmlformats.org/officeDocument/2006/relationships/hyperlink" Target="https://docs.google.com/document/d/1VozRvCc8to55wTvfVEAj6DnsVvXHa_-oYEZMa7B52Dk/copy?usp=sharing" TargetMode="External"/><Relationship Id="rId16" Type="http://schemas.openxmlformats.org/officeDocument/2006/relationships/hyperlink" Target="https://numerico.cforp.ca/v/237" TargetMode="External"/><Relationship Id="rId5" Type="http://schemas.openxmlformats.org/officeDocument/2006/relationships/styles" Target="styles.xml"/><Relationship Id="rId19" Type="http://schemas.openxmlformats.org/officeDocument/2006/relationships/hyperlink" Target="https://www.idello.org/en/resource/37625-La-Galaxie-Des-Metiers" TargetMode="External"/><Relationship Id="rId6" Type="http://schemas.openxmlformats.org/officeDocument/2006/relationships/image" Target="media/image2.png"/><Relationship Id="rId18" Type="http://schemas.openxmlformats.org/officeDocument/2006/relationships/hyperlink" Target="https://docs.google.com/document/d/1eiQIFnugk2GDSCsIsA3Hays2o9bcpbAyP93ADiCeN40/copy?usp=sharing" TargetMode="External"/><Relationship Id="rId7" Type="http://schemas.openxmlformats.org/officeDocument/2006/relationships/hyperlink" Target="https://www.tdsb.on.ca/library/HOME/Fran%c3%a7ais" TargetMode="External"/><Relationship Id="rId8" Type="http://schemas.openxmlformats.org/officeDocument/2006/relationships/hyperlink" Target="https://www.idello.org/fr/ressource/16879-Est-Ce-Que-YouTubeur-Cest-Un-Meti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