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4">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5">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Asynchronous Learning for </w:t>
      </w:r>
    </w:p>
    <w:p w:rsidR="00000000" w:rsidDel="00000000" w:rsidP="00000000" w:rsidRDefault="00000000" w:rsidRPr="00000000" w14:paraId="00000006">
      <w:pPr>
        <w:jc w:val="center"/>
        <w:rPr>
          <w:rFonts w:ascii="Cabin" w:cs="Cabin" w:eastAsia="Cabin" w:hAnsi="Cabin"/>
          <w:b w:val="1"/>
          <w:sz w:val="48"/>
          <w:szCs w:val="48"/>
        </w:rPr>
      </w:pPr>
      <w:r w:rsidDel="00000000" w:rsidR="00000000" w:rsidRPr="00000000">
        <w:rPr>
          <w:rFonts w:ascii="Cabin" w:cs="Cabin" w:eastAsia="Cabin" w:hAnsi="Cabin"/>
          <w:b w:val="1"/>
          <w:sz w:val="48"/>
          <w:szCs w:val="48"/>
          <w:rtl w:val="0"/>
        </w:rPr>
        <w:t xml:space="preserve">Grade 4-5 Extended French </w:t>
      </w:r>
    </w:p>
    <w:p w:rsidR="00000000" w:rsidDel="00000000" w:rsidP="00000000" w:rsidRDefault="00000000" w:rsidRPr="00000000" w14:paraId="00000007">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8">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Week of January 4, 2021</w:t>
      </w:r>
    </w:p>
    <w:p w:rsidR="00000000" w:rsidDel="00000000" w:rsidP="00000000" w:rsidRDefault="00000000" w:rsidRPr="00000000" w14:paraId="00000009">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A">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B">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C">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D">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E">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F">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0">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1">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2">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3">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4">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5">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6">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7">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8">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Communiquer avec les autres</w:t>
      </w:r>
    </w:p>
    <w:p w:rsidR="00000000" w:rsidDel="00000000" w:rsidP="00000000" w:rsidRDefault="00000000" w:rsidRPr="00000000" w14:paraId="00000019">
      <w:pPr>
        <w:jc w:val="center"/>
        <w:rPr>
          <w:rFonts w:ascii="Cabin" w:cs="Cabin" w:eastAsia="Cabin" w:hAnsi="Cabin"/>
          <w:sz w:val="28"/>
          <w:szCs w:val="28"/>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80" w:hRule="atLeast"/>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But d’apprentissage</w:t>
            </w:r>
            <w:r w:rsidDel="00000000" w:rsidR="00000000" w:rsidRPr="00000000">
              <w:rPr>
                <w:rFonts w:ascii="Cabin" w:cs="Cabin" w:eastAsia="Cabin" w:hAnsi="Cabin"/>
                <w:sz w:val="26"/>
                <w:szCs w:val="26"/>
                <w:rtl w:val="0"/>
              </w:rPr>
              <w:t xml:space="preserve">: J’explore les façons de communiquer avec les autres et mes propres préférences. Je lis un texte à propos du système postal canadien. J’utilise un organisateur graphique pour démontrer ma compréhension.</w:t>
            </w:r>
          </w:p>
        </w:tc>
      </w:tr>
      <w:tr>
        <w:trPr>
          <w:trHeight w:val="48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Instructions</w:t>
            </w:r>
            <w:r w:rsidDel="00000000" w:rsidR="00000000" w:rsidRPr="00000000">
              <w:rPr>
                <w:rFonts w:ascii="Cabin" w:cs="Cabin" w:eastAsia="Cabin" w:hAnsi="Cabin"/>
                <w:sz w:val="26"/>
                <w:szCs w:val="26"/>
                <w:rtl w:val="0"/>
              </w:rPr>
              <w:t xml:space="preserve">: </w:t>
            </w:r>
          </w:p>
          <w:p w:rsidR="00000000" w:rsidDel="00000000" w:rsidP="00000000" w:rsidRDefault="00000000" w:rsidRPr="00000000" w14:paraId="0000001D">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E">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Visite </w:t>
            </w:r>
            <w:hyperlink r:id="rId6">
              <w:r w:rsidDel="00000000" w:rsidR="00000000" w:rsidRPr="00000000">
                <w:rPr>
                  <w:rFonts w:ascii="Cabin" w:cs="Cabin" w:eastAsia="Cabin" w:hAnsi="Cabin"/>
                  <w:color w:val="1155cc"/>
                  <w:sz w:val="26"/>
                  <w:szCs w:val="26"/>
                  <w:u w:val="single"/>
                  <w:rtl w:val="0"/>
                </w:rPr>
                <w:t xml:space="preserve">la</w:t>
              </w:r>
            </w:hyperlink>
            <w:hyperlink r:id="rId7">
              <w:r w:rsidDel="00000000" w:rsidR="00000000" w:rsidRPr="00000000">
                <w:rPr>
                  <w:rFonts w:ascii="Cabin" w:cs="Cabin" w:eastAsia="Cabin" w:hAnsi="Cabin"/>
                  <w:color w:val="1155cc"/>
                  <w:sz w:val="26"/>
                  <w:szCs w:val="26"/>
                  <w:u w:val="single"/>
                  <w:rtl w:val="0"/>
                </w:rPr>
                <w:t xml:space="preserve"> bibliothèque virtuelle du TDSB</w:t>
              </w:r>
            </w:hyperlink>
            <w:r w:rsidDel="00000000" w:rsidR="00000000" w:rsidRPr="00000000">
              <w:rPr>
                <w:rFonts w:ascii="Cabin" w:cs="Cabin" w:eastAsia="Cabin" w:hAnsi="Cabin"/>
                <w:sz w:val="26"/>
                <w:szCs w:val="26"/>
                <w:rtl w:val="0"/>
              </w:rPr>
              <w:t xml:space="preserve">. (Il faut te connecter avec ton compte TDSB.) Fais défiler vers le bas de l’écran pour chercher les ressources “Grade: 4-6”. </w:t>
            </w:r>
            <w:r w:rsidDel="00000000" w:rsidR="00000000" w:rsidRPr="00000000">
              <w:rPr>
                <w:rFonts w:ascii="Cabin" w:cs="Cabin" w:eastAsia="Cabin" w:hAnsi="Cabin"/>
                <w:sz w:val="26"/>
                <w:szCs w:val="26"/>
              </w:rPr>
              <w:drawing>
                <wp:inline distB="114300" distT="114300" distL="114300" distR="114300">
                  <wp:extent cx="4491038" cy="1216636"/>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91038" cy="121663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Dans la grande liste de ressources, clique sur LesPlan: Nos Nouvelles (Canadian Reader).</w:t>
            </w:r>
          </w:p>
          <w:p w:rsidR="00000000" w:rsidDel="00000000" w:rsidP="00000000" w:rsidRDefault="00000000" w:rsidRPr="00000000" w14:paraId="0000002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6724650" cy="8636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7246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Clique sur Télécharger PDF ou DOC pour ouvrir le document du décembre 2020.  </w:t>
            </w:r>
            <w:r w:rsidDel="00000000" w:rsidR="00000000" w:rsidRPr="00000000">
              <w:rPr>
                <w:rFonts w:ascii="Cabin" w:cs="Cabin" w:eastAsia="Cabin" w:hAnsi="Cabin"/>
                <w:sz w:val="26"/>
                <w:szCs w:val="26"/>
              </w:rPr>
              <w:drawing>
                <wp:inline distB="114300" distT="114300" distL="114300" distR="114300">
                  <wp:extent cx="2586038" cy="2006179"/>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586038" cy="200617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4">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Fais défiler jusqu’à la page 31 pour trouver la bande dessinée qui s’appelle </w:t>
            </w:r>
            <w:r w:rsidDel="00000000" w:rsidR="00000000" w:rsidRPr="00000000">
              <w:rPr>
                <w:rFonts w:ascii="Cabin" w:cs="Cabin" w:eastAsia="Cabin" w:hAnsi="Cabin"/>
                <w:b w:val="1"/>
                <w:sz w:val="26"/>
                <w:szCs w:val="26"/>
                <w:rtl w:val="0"/>
              </w:rPr>
              <w:t xml:space="preserve">Le système postal canadien</w:t>
            </w:r>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25">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6">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Avant de lire: </w:t>
            </w:r>
          </w:p>
          <w:p w:rsidR="00000000" w:rsidDel="00000000" w:rsidP="00000000" w:rsidRDefault="00000000" w:rsidRPr="00000000" w14:paraId="00000027">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Comment est-ce que tu aimes communiquer avec les autres? (ex. quel format - une conversation au téléphone, un message par courriel, une lettre écrite, par texto, sur les médias sociaux, etc) Pourquoi est-ce que tu préfères ce format?</w:t>
            </w:r>
          </w:p>
          <w:p w:rsidR="00000000" w:rsidDel="00000000" w:rsidP="00000000" w:rsidRDefault="00000000" w:rsidRPr="00000000" w14:paraId="00000028">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sais à propos de Postes Canada (</w:t>
            </w:r>
            <w:r w:rsidDel="00000000" w:rsidR="00000000" w:rsidRPr="00000000">
              <w:rPr>
                <w:rFonts w:ascii="Cabin" w:cs="Cabin" w:eastAsia="Cabin" w:hAnsi="Cabin"/>
                <w:i w:val="1"/>
                <w:sz w:val="26"/>
                <w:szCs w:val="26"/>
                <w:rtl w:val="0"/>
              </w:rPr>
              <w:t xml:space="preserve">Canada Post</w:t>
            </w:r>
            <w:r w:rsidDel="00000000" w:rsidR="00000000" w:rsidRPr="00000000">
              <w:rPr>
                <w:rFonts w:ascii="Cabin" w:cs="Cabin" w:eastAsia="Cabin" w:hAnsi="Cabin"/>
                <w:sz w:val="26"/>
                <w:szCs w:val="26"/>
                <w:rtl w:val="0"/>
              </w:rPr>
              <w:t xml:space="preserve">)? Quelles questions as-tu?</w:t>
            </w:r>
          </w:p>
          <w:p w:rsidR="00000000" w:rsidDel="00000000" w:rsidP="00000000" w:rsidRDefault="00000000" w:rsidRPr="00000000" w14:paraId="00000029">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Regarde le texte. Quel type de texte est-ce? Comment le sais-tu? (exemples des types de texte: une lettre, une affiche, une invitation, une bande dessinée, une histoire, etc)</w:t>
            </w:r>
          </w:p>
          <w:p w:rsidR="00000000" w:rsidDel="00000000" w:rsidP="00000000" w:rsidRDefault="00000000" w:rsidRPr="00000000" w14:paraId="0000002A">
            <w:pPr>
              <w:widowControl w:val="0"/>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B">
            <w:pPr>
              <w:widowControl w:val="0"/>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Lis le texte.</w:t>
            </w:r>
          </w:p>
          <w:p w:rsidR="00000000" w:rsidDel="00000000" w:rsidP="00000000" w:rsidRDefault="00000000" w:rsidRPr="00000000" w14:paraId="0000002C">
            <w:pPr>
              <w:widowControl w:val="0"/>
              <w:spacing w:line="240" w:lineRule="auto"/>
              <w:ind w:left="0" w:firstLine="0"/>
              <w:rPr>
                <w:rFonts w:ascii="Cabin" w:cs="Cabin" w:eastAsia="Cabin" w:hAnsi="Cabin"/>
                <w:sz w:val="26"/>
                <w:szCs w:val="26"/>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qui se passe quand tu mets une lettre dans une boîte postale? </w:t>
            </w:r>
            <w:r w:rsidDel="00000000" w:rsidR="00000000" w:rsidRPr="00000000">
              <w:rPr>
                <w:rFonts w:ascii="Cabin" w:cs="Cabin" w:eastAsia="Cabin" w:hAnsi="Cabin"/>
                <w:sz w:val="26"/>
                <w:szCs w:val="26"/>
              </w:rPr>
              <w:drawing>
                <wp:inline distB="114300" distT="114300" distL="114300" distR="114300">
                  <wp:extent cx="567647" cy="858032"/>
                  <wp:effectExtent b="0" l="0" r="0" t="0"/>
                  <wp:docPr id="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67647" cy="85803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Comment est-ce que la lettre arrive à la personne? </w:t>
            </w:r>
          </w:p>
          <w:p w:rsidR="00000000" w:rsidDel="00000000" w:rsidP="00000000" w:rsidRDefault="00000000" w:rsidRPr="00000000" w14:paraId="00000030">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1">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Utilise un organisateur graphique pour montrer ce qui se passe à une lettre quand tu l’envoies à quelqu’un. Tu peux utiliser </w:t>
            </w:r>
            <w:hyperlink r:id="rId12">
              <w:r w:rsidDel="00000000" w:rsidR="00000000" w:rsidRPr="00000000">
                <w:rPr>
                  <w:rFonts w:ascii="Cabin" w:cs="Cabin" w:eastAsia="Cabin" w:hAnsi="Cabin"/>
                  <w:color w:val="1155cc"/>
                  <w:sz w:val="26"/>
                  <w:szCs w:val="26"/>
                  <w:u w:val="single"/>
                  <w:rtl w:val="0"/>
                </w:rPr>
                <w:t xml:space="preserve">cet exemple d'un diagramme de flux</w:t>
              </w:r>
            </w:hyperlink>
            <w:r w:rsidDel="00000000" w:rsidR="00000000" w:rsidRPr="00000000">
              <w:rPr>
                <w:rFonts w:ascii="Cabin" w:cs="Cabin" w:eastAsia="Cabin" w:hAnsi="Cabin"/>
                <w:sz w:val="26"/>
                <w:szCs w:val="26"/>
                <w:rtl w:val="0"/>
              </w:rPr>
              <w:t xml:space="preserve"> pour t’aider. (Indice: tu peux taper dans les espaces blancs si tu y cliques 2 fois. Tu peux ajouter/enlever le nombre de formes selon tes besoins.) </w:t>
            </w:r>
          </w:p>
          <w:p w:rsidR="00000000" w:rsidDel="00000000" w:rsidP="00000000" w:rsidRDefault="00000000" w:rsidRPr="00000000" w14:paraId="00000032">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3">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Tu peux utiliser les mots-clés sur la page 32 du PDF/DOC pour t’aider aussi:</w:t>
            </w:r>
          </w:p>
          <w:p w:rsidR="00000000" w:rsidDel="00000000" w:rsidP="00000000" w:rsidRDefault="00000000" w:rsidRPr="00000000" w14:paraId="00000034">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boîtes aux lettres</w:t>
            </w:r>
          </w:p>
          <w:p w:rsidR="00000000" w:rsidDel="00000000" w:rsidP="00000000" w:rsidRDefault="00000000" w:rsidRPr="00000000" w14:paraId="00000035">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camion</w:t>
            </w:r>
          </w:p>
          <w:p w:rsidR="00000000" w:rsidDel="00000000" w:rsidP="00000000" w:rsidRDefault="00000000" w:rsidRPr="00000000" w14:paraId="00000036">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établissement</w:t>
            </w:r>
          </w:p>
          <w:p w:rsidR="00000000" w:rsidDel="00000000" w:rsidP="00000000" w:rsidRDefault="00000000" w:rsidRPr="00000000" w14:paraId="00000037">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postal</w:t>
            </w:r>
          </w:p>
          <w:p w:rsidR="00000000" w:rsidDel="00000000" w:rsidP="00000000" w:rsidRDefault="00000000" w:rsidRPr="00000000" w14:paraId="00000038">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bureau de poste</w:t>
            </w:r>
          </w:p>
          <w:p w:rsidR="00000000" w:rsidDel="00000000" w:rsidP="00000000" w:rsidRDefault="00000000" w:rsidRPr="00000000" w14:paraId="00000039">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timbre</w:t>
            </w:r>
          </w:p>
          <w:p w:rsidR="00000000" w:rsidDel="00000000" w:rsidP="00000000" w:rsidRDefault="00000000" w:rsidRPr="00000000" w14:paraId="0000003A">
            <w:pPr>
              <w:widowControl w:val="0"/>
              <w:spacing w:line="240" w:lineRule="auto"/>
              <w:jc w:val="center"/>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code à barres</w:t>
            </w:r>
          </w:p>
          <w:p w:rsidR="00000000" w:rsidDel="00000000" w:rsidP="00000000" w:rsidRDefault="00000000" w:rsidRPr="00000000" w14:paraId="0000003B">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i w:val="1"/>
                <w:sz w:val="26"/>
                <w:szCs w:val="26"/>
                <w:rtl w:val="0"/>
              </w:rPr>
              <w:t xml:space="preserve">avion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Écris une lettre à quelqu’un. Tu peux utiliser</w:t>
            </w:r>
            <w:hyperlink r:id="rId13">
              <w:r w:rsidDel="00000000" w:rsidR="00000000" w:rsidRPr="00000000">
                <w:rPr>
                  <w:rFonts w:ascii="Cabin" w:cs="Cabin" w:eastAsia="Cabin" w:hAnsi="Cabin"/>
                  <w:color w:val="1155cc"/>
                  <w:sz w:val="26"/>
                  <w:szCs w:val="26"/>
                  <w:u w:val="single"/>
                  <w:rtl w:val="0"/>
                </w:rPr>
                <w:t xml:space="preserve"> ce document</w:t>
              </w:r>
            </w:hyperlink>
            <w:r w:rsidDel="00000000" w:rsidR="00000000" w:rsidRPr="00000000">
              <w:rPr>
                <w:rFonts w:ascii="Cabin" w:cs="Cabin" w:eastAsia="Cabin" w:hAnsi="Cabin"/>
                <w:sz w:val="26"/>
                <w:szCs w:val="26"/>
                <w:rtl w:val="0"/>
              </w:rPr>
              <w:t xml:space="preserve"> pour t’aider.</w:t>
            </w:r>
          </w:p>
          <w:p w:rsidR="00000000" w:rsidDel="00000000" w:rsidP="00000000" w:rsidRDefault="00000000" w:rsidRPr="00000000" w14:paraId="0000003D">
            <w:pPr>
              <w:widowControl w:val="0"/>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E">
            <w:pPr>
              <w:widowControl w:val="0"/>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Tu peux choisir le sujet de ta lettre. Voici quelques suggestions:</w:t>
            </w:r>
          </w:p>
          <w:p w:rsidR="00000000" w:rsidDel="00000000" w:rsidP="00000000" w:rsidRDefault="00000000" w:rsidRPr="00000000" w14:paraId="0000003F">
            <w:pPr>
              <w:widowControl w:val="0"/>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0">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ce que tu veux pour 2021</w:t>
            </w:r>
          </w:p>
          <w:p w:rsidR="00000000" w:rsidDel="00000000" w:rsidP="00000000" w:rsidRDefault="00000000" w:rsidRPr="00000000" w14:paraId="00000041">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une description de ton _____ préféré(e) (ex. une activité, un sport, une célébration, une personne, un repas, etc)</w:t>
            </w:r>
          </w:p>
          <w:p w:rsidR="00000000" w:rsidDel="00000000" w:rsidP="00000000" w:rsidRDefault="00000000" w:rsidRPr="00000000" w14:paraId="00000042">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une demande pour quelque chose </w:t>
            </w:r>
          </w:p>
          <w:p w:rsidR="00000000" w:rsidDel="00000000" w:rsidP="00000000" w:rsidRDefault="00000000" w:rsidRPr="00000000" w14:paraId="00000043">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une lettre pour une personne âgée qui habite dans une maison de retraite</w:t>
            </w:r>
          </w:p>
          <w:p w:rsidR="00000000" w:rsidDel="00000000" w:rsidP="00000000" w:rsidRDefault="00000000" w:rsidRPr="00000000" w14:paraId="00000044">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une revue d’un produit (ex. un système de jeu vidéo, un livre, un jeu, etc)</w:t>
            </w:r>
          </w:p>
          <w:p w:rsidR="00000000" w:rsidDel="00000000" w:rsidP="00000000" w:rsidRDefault="00000000" w:rsidRPr="00000000" w14:paraId="00000045">
            <w:pPr>
              <w:widowControl w:val="0"/>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46">
            <w:pPr>
              <w:widowControl w:val="0"/>
              <w:spacing w:line="240" w:lineRule="auto"/>
              <w:ind w:left="720" w:firstLine="0"/>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Les histoires nous aident à communiquer nos idées avec les autres. Invente une histoire drôle d’une lettre perdue dans le système postal. </w:t>
            </w:r>
          </w:p>
          <w:p w:rsidR="00000000" w:rsidDel="00000000" w:rsidP="00000000" w:rsidRDefault="00000000" w:rsidRPr="00000000" w14:paraId="00000048">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9">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Quelques questions à considérer avant de commencer:</w:t>
            </w:r>
          </w:p>
          <w:p w:rsidR="00000000" w:rsidDel="00000000" w:rsidP="00000000" w:rsidRDefault="00000000" w:rsidRPr="00000000" w14:paraId="0000004A">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B">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i w:val="1"/>
                <w:sz w:val="26"/>
                <w:szCs w:val="26"/>
                <w:rtl w:val="0"/>
              </w:rPr>
              <w:t xml:space="preserve">Comment s’appelle ton histoire?</w:t>
            </w:r>
          </w:p>
          <w:p w:rsidR="00000000" w:rsidDel="00000000" w:rsidP="00000000" w:rsidRDefault="00000000" w:rsidRPr="00000000" w14:paraId="0000004C">
            <w:pPr>
              <w:widowControl w:val="0"/>
              <w:numPr>
                <w:ilvl w:val="0"/>
                <w:numId w:val="2"/>
              </w:numPr>
              <w:spacing w:line="240" w:lineRule="auto"/>
              <w:ind w:left="720" w:hanging="360"/>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Qu’est-ce qui va arriver à la lettre au début, au milieu et à la fin de l’histoire?</w:t>
            </w:r>
          </w:p>
          <w:p w:rsidR="00000000" w:rsidDel="00000000" w:rsidP="00000000" w:rsidRDefault="00000000" w:rsidRPr="00000000" w14:paraId="0000004D">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E">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Fais un plan pour ton histoire dans </w:t>
            </w:r>
            <w:hyperlink r:id="rId14">
              <w:r w:rsidDel="00000000" w:rsidR="00000000" w:rsidRPr="00000000">
                <w:rPr>
                  <w:rFonts w:ascii="Cabin" w:cs="Cabin" w:eastAsia="Cabin" w:hAnsi="Cabin"/>
                  <w:color w:val="1155cc"/>
                  <w:sz w:val="26"/>
                  <w:szCs w:val="26"/>
                  <w:u w:val="single"/>
                  <w:rtl w:val="0"/>
                </w:rPr>
                <w:t xml:space="preserve">ce gabarit</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4F">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Pratique à raconter ton histoire à l’oral avec beaucoup </w:t>
            </w:r>
            <w:r w:rsidDel="00000000" w:rsidR="00000000" w:rsidRPr="00000000">
              <w:rPr>
                <w:rFonts w:ascii="Cabin" w:cs="Cabin" w:eastAsia="Cabin" w:hAnsi="Cabin"/>
                <w:sz w:val="26"/>
                <w:szCs w:val="26"/>
                <w:rtl w:val="0"/>
              </w:rPr>
              <w:t xml:space="preserve">d’expression.</w:t>
            </w:r>
            <w:r w:rsidDel="00000000" w:rsidR="00000000" w:rsidRPr="00000000">
              <w:rPr>
                <w:rFonts w:ascii="Cabin" w:cs="Cabin" w:eastAsia="Cabin" w:hAnsi="Cabin"/>
                <w:sz w:val="26"/>
                <w:szCs w:val="26"/>
                <w:rtl w:val="0"/>
              </w:rPr>
              <w:t xml:space="preserve"> Tu peux écrire les mots clés sur petites cartes, si tu veux.</w:t>
            </w:r>
          </w:p>
          <w:p w:rsidR="00000000" w:rsidDel="00000000" w:rsidP="00000000" w:rsidRDefault="00000000" w:rsidRPr="00000000" w14:paraId="0000005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Présente ton histoire à quelqu’un.</w:t>
            </w:r>
          </w:p>
          <w:p w:rsidR="00000000" w:rsidDel="00000000" w:rsidP="00000000" w:rsidRDefault="00000000" w:rsidRPr="00000000" w14:paraId="00000053">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4">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Est-ce que la personne aime ton histoire?</w:t>
            </w:r>
          </w:p>
          <w:p w:rsidR="00000000" w:rsidDel="00000000" w:rsidP="00000000" w:rsidRDefault="00000000" w:rsidRPr="00000000" w14:paraId="00000055">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6">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as bien fait? </w:t>
            </w:r>
            <w:r w:rsidDel="00000000" w:rsidR="00000000" w:rsidRPr="00000000">
              <w:rPr>
                <w:rFonts w:ascii="Cabin" w:cs="Cabin" w:eastAsia="Cabin" w:hAnsi="Cabin"/>
                <w:sz w:val="26"/>
                <w:szCs w:val="26"/>
              </w:rPr>
              <w:drawing>
                <wp:inline distB="114300" distT="114300" distL="114300" distR="114300">
                  <wp:extent cx="508519" cy="509989"/>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08519" cy="50998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8">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peux changer la prochaine fois?</w:t>
            </w:r>
          </w:p>
          <w:p w:rsidR="00000000" w:rsidDel="00000000" w:rsidP="00000000" w:rsidRDefault="00000000" w:rsidRPr="00000000" w14:paraId="00000059">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1071563" cy="873603"/>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071563" cy="87360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Postes Canada crée des timbres spéciaux, par exemple, pour honorer les gens ou les endroits célèbres ou des événements spéciaux. </w:t>
            </w:r>
          </w:p>
          <w:p w:rsidR="00000000" w:rsidDel="00000000" w:rsidP="00000000" w:rsidRDefault="00000000" w:rsidRPr="00000000" w14:paraId="0000005C">
            <w:pPr>
              <w:widowControl w:val="0"/>
              <w:spacing w:line="240" w:lineRule="auto"/>
              <w:jc w:val="left"/>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D">
            <w:pPr>
              <w:widowControl w:val="0"/>
              <w:spacing w:line="240" w:lineRule="auto"/>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Explore le site </w:t>
            </w:r>
            <w:hyperlink r:id="rId17">
              <w:r w:rsidDel="00000000" w:rsidR="00000000" w:rsidRPr="00000000">
                <w:rPr>
                  <w:rFonts w:ascii="Cabin" w:cs="Cabin" w:eastAsia="Cabin" w:hAnsi="Cabin"/>
                  <w:color w:val="1155cc"/>
                  <w:sz w:val="26"/>
                  <w:szCs w:val="26"/>
                  <w:u w:val="single"/>
                  <w:rtl w:val="0"/>
                </w:rPr>
                <w:t xml:space="preserve">https://www.canadapost.ca/blogs/personal/fr/category/perspectives-fr</w:t>
              </w:r>
            </w:hyperlink>
            <w:r w:rsidDel="00000000" w:rsidR="00000000" w:rsidRPr="00000000">
              <w:rPr>
                <w:rtl w:val="0"/>
              </w:rPr>
            </w:r>
          </w:p>
          <w:p w:rsidR="00000000" w:rsidDel="00000000" w:rsidP="00000000" w:rsidRDefault="00000000" w:rsidRPr="00000000" w14:paraId="0000005E">
            <w:pPr>
              <w:widowControl w:val="0"/>
              <w:spacing w:line="240" w:lineRule="auto"/>
              <w:jc w:val="left"/>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F">
            <w:pPr>
              <w:widowControl w:val="0"/>
              <w:spacing w:line="240" w:lineRule="auto"/>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Quels timbres spéciaux peux-tu identifier? Écris une petite liste.</w:t>
            </w:r>
          </w:p>
          <w:p w:rsidR="00000000" w:rsidDel="00000000" w:rsidP="00000000" w:rsidRDefault="00000000" w:rsidRPr="00000000" w14:paraId="00000060">
            <w:pPr>
              <w:widowControl w:val="0"/>
              <w:spacing w:line="240" w:lineRule="auto"/>
              <w:jc w:val="left"/>
              <w:rPr>
                <w:rFonts w:ascii="Cabin" w:cs="Cabin" w:eastAsia="Cabin" w:hAnsi="Cabin"/>
                <w:sz w:val="26"/>
                <w:szCs w:val="26"/>
              </w:rPr>
            </w:pPr>
            <w:r w:rsidDel="00000000" w:rsidR="00000000" w:rsidRPr="00000000">
              <w:rPr>
                <w:rtl w:val="0"/>
              </w:rPr>
            </w:r>
          </w:p>
          <w:p w:rsidR="00000000" w:rsidDel="00000000" w:rsidP="00000000" w:rsidRDefault="00000000" w:rsidRPr="00000000" w14:paraId="00000061">
            <w:pPr>
              <w:widowControl w:val="0"/>
              <w:spacing w:line="240" w:lineRule="auto"/>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Invente ton propre timbre. Qu’est-ce que tu vas mettre en vedette? Choisis une personne, un endroit, un événement, un mouvement, etc. Fais ton design sur une feuille de papier ou dans une appli de Google (Drawing, Slides, Jamboard, etc). </w:t>
            </w:r>
          </w:p>
          <w:p w:rsidR="00000000" w:rsidDel="00000000" w:rsidP="00000000" w:rsidRDefault="00000000" w:rsidRPr="00000000" w14:paraId="00000062">
            <w:pPr>
              <w:widowControl w:val="0"/>
              <w:spacing w:line="240" w:lineRule="auto"/>
              <w:jc w:val="left"/>
              <w:rPr>
                <w:rFonts w:ascii="Cabin" w:cs="Cabin" w:eastAsia="Cabin" w:hAnsi="Cabin"/>
                <w:sz w:val="26"/>
                <w:szCs w:val="26"/>
              </w:rPr>
            </w:pPr>
            <w:r w:rsidDel="00000000" w:rsidR="00000000" w:rsidRPr="00000000">
              <w:rPr>
                <w:rtl w:val="0"/>
              </w:rPr>
            </w:r>
          </w:p>
          <w:p w:rsidR="00000000" w:rsidDel="00000000" w:rsidP="00000000" w:rsidRDefault="00000000" w:rsidRPr="00000000" w14:paraId="00000063">
            <w:pPr>
              <w:widowControl w:val="0"/>
              <w:spacing w:line="240" w:lineRule="auto"/>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Montre ton timbre à quelqu’un. Explique ton choix et pourquoi tu aimes ton timbre. Pourquoi penses-tu que les autres gens au Canada vont aimer ce timbre?</w:t>
            </w:r>
          </w:p>
          <w:p w:rsidR="00000000" w:rsidDel="00000000" w:rsidP="00000000" w:rsidRDefault="00000000" w:rsidRPr="00000000" w14:paraId="00000064">
            <w:pPr>
              <w:widowControl w:val="0"/>
              <w:spacing w:line="240" w:lineRule="auto"/>
              <w:jc w:val="left"/>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65">
      <w:pPr>
        <w:widowControl w:val="0"/>
        <w:spacing w:line="240" w:lineRule="auto"/>
        <w:ind w:left="0" w:firstLine="0"/>
        <w:jc w:val="left"/>
        <w:rPr>
          <w:rFonts w:ascii="Cabin" w:cs="Cabin" w:eastAsia="Cabin" w:hAnsi="Cabin"/>
          <w:sz w:val="46"/>
          <w:szCs w:val="46"/>
        </w:rPr>
      </w:pPr>
      <w:r w:rsidDel="00000000" w:rsidR="00000000" w:rsidRPr="00000000">
        <w:rPr>
          <w:rtl w:val="0"/>
        </w:rPr>
      </w:r>
    </w:p>
    <w:sectPr>
      <w:headerReference r:id="rId18"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drawing>
        <wp:inline distB="19050" distT="19050" distL="19050" distR="19050">
          <wp:extent cx="518738" cy="657075"/>
          <wp:effectExtent b="0" l="0" r="0" t="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18738" cy="657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hyperlink" Target="https://docs.google.com/document/d/1pRZ-Eu-incsZ6NZCQspIvkYWGocVRk2EbQk4cuFmJ_E/copy?usp=sharing" TargetMode="External"/><Relationship Id="rId12" Type="http://schemas.openxmlformats.org/officeDocument/2006/relationships/hyperlink" Target="https://docs.google.com/presentation/d/1dnzwUACNBcALxpJVy_Nzq65fHyaOSv97JZRtldV3_v4/copy?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hyperlink" Target="https://docs.google.com/document/d/1eiQIFnugk2GDSCsIsA3Hays2o9bcpbAyP93ADiCeN40/copy?usp=sharing" TargetMode="External"/><Relationship Id="rId17" Type="http://schemas.openxmlformats.org/officeDocument/2006/relationships/hyperlink" Target="https://www.canadapost.ca/blogs/personal/fr/category/perspectives-fr"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www.tdsb.on.ca/library/HOME/Fran%c3%a7ais" TargetMode="External"/><Relationship Id="rId18" Type="http://schemas.openxmlformats.org/officeDocument/2006/relationships/header" Target="header1.xml"/><Relationship Id="rId7" Type="http://schemas.openxmlformats.org/officeDocument/2006/relationships/hyperlink" Target="https://www.tdsb.on.ca/library/HOME/Fran%c3%a7ais"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