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1A01" w14:textId="71CA258B" w:rsidR="002C5E3D" w:rsidRPr="00962F92" w:rsidRDefault="00962F92" w:rsidP="002C5E3D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Arial" w:eastAsia="돋움" w:hAnsi="Arial" w:cs="Arial"/>
          <w:b/>
          <w:bCs/>
          <w:color w:val="212529"/>
          <w:u w:val="thick"/>
          <w:bdr w:val="none" w:sz="0" w:space="0" w:color="auto" w:frame="1"/>
          <w:lang w:eastAsia="ko-KR"/>
        </w:rPr>
      </w:pPr>
      <w:r w:rsidRPr="00962F92">
        <w:rPr>
          <w:rStyle w:val="Strong"/>
          <w:rFonts w:ascii="Arial" w:eastAsia="돋움" w:hAnsi="Arial" w:cs="Arial" w:hint="eastAsia"/>
          <w:color w:val="212529"/>
          <w:u w:val="thick"/>
          <w:bdr w:val="none" w:sz="0" w:space="0" w:color="auto" w:frame="1"/>
          <w:lang w:eastAsia="ko-KR"/>
        </w:rPr>
        <w:t>초등학교</w:t>
      </w:r>
      <w:r w:rsidRPr="00962F92">
        <w:rPr>
          <w:rStyle w:val="Strong"/>
          <w:rFonts w:ascii="Arial" w:eastAsia="돋움" w:hAnsi="Arial" w:cs="Arial" w:hint="eastAsia"/>
          <w:color w:val="212529"/>
          <w:u w:val="thick"/>
          <w:bdr w:val="none" w:sz="0" w:space="0" w:color="auto" w:frame="1"/>
          <w:lang w:eastAsia="ko-KR"/>
        </w:rPr>
        <w:t xml:space="preserve"> </w:t>
      </w:r>
      <w:r w:rsidRPr="00962F92">
        <w:rPr>
          <w:rStyle w:val="Strong"/>
          <w:rFonts w:ascii="Arial" w:eastAsia="돋움" w:hAnsi="Arial" w:cs="Arial" w:hint="eastAsia"/>
          <w:color w:val="212529"/>
          <w:u w:val="thick"/>
          <w:bdr w:val="none" w:sz="0" w:space="0" w:color="auto" w:frame="1"/>
          <w:lang w:eastAsia="ko-KR"/>
        </w:rPr>
        <w:t>전환</w:t>
      </w:r>
      <w:r w:rsidRPr="00962F92">
        <w:rPr>
          <w:rStyle w:val="Strong"/>
          <w:rFonts w:ascii="Arial" w:eastAsia="돋움" w:hAnsi="Arial" w:cs="Arial" w:hint="eastAsia"/>
          <w:color w:val="212529"/>
          <w:u w:val="thick"/>
          <w:bdr w:val="none" w:sz="0" w:space="0" w:color="auto" w:frame="1"/>
          <w:lang w:eastAsia="ko-KR"/>
        </w:rPr>
        <w:t xml:space="preserve"> </w:t>
      </w:r>
      <w:r w:rsidRPr="00962F92">
        <w:rPr>
          <w:rStyle w:val="Strong"/>
          <w:rFonts w:ascii="Arial" w:eastAsia="돋움" w:hAnsi="Arial" w:cs="Arial"/>
          <w:color w:val="212529"/>
          <w:u w:val="thick"/>
          <w:bdr w:val="none" w:sz="0" w:space="0" w:color="auto" w:frame="1"/>
          <w:lang w:eastAsia="ko-KR"/>
        </w:rPr>
        <w:t xml:space="preserve">– </w:t>
      </w:r>
      <w:r w:rsidRPr="00962F92">
        <w:rPr>
          <w:rStyle w:val="Strong"/>
          <w:rFonts w:ascii="Arial" w:eastAsia="돋움" w:hAnsi="Arial" w:cs="Arial" w:hint="eastAsia"/>
          <w:color w:val="212529"/>
          <w:u w:val="thick"/>
          <w:bdr w:val="none" w:sz="0" w:space="0" w:color="auto" w:frame="1"/>
          <w:lang w:eastAsia="ko-KR"/>
        </w:rPr>
        <w:t>문답</w:t>
      </w:r>
      <w:r w:rsidRPr="00962F92">
        <w:rPr>
          <w:rStyle w:val="Strong"/>
          <w:rFonts w:ascii="Arial" w:eastAsia="돋움" w:hAnsi="Arial" w:cs="Arial" w:hint="eastAsia"/>
          <w:color w:val="212529"/>
          <w:u w:val="thick"/>
          <w:bdr w:val="none" w:sz="0" w:space="0" w:color="auto" w:frame="1"/>
          <w:lang w:eastAsia="ko-KR"/>
        </w:rPr>
        <w:t>(</w:t>
      </w:r>
      <w:r w:rsidRPr="00962F92">
        <w:rPr>
          <w:rStyle w:val="Strong"/>
          <w:rFonts w:ascii="Arial" w:eastAsia="돋움" w:hAnsi="Arial" w:cs="Arial"/>
          <w:color w:val="212529"/>
          <w:u w:val="thick"/>
          <w:bdr w:val="none" w:sz="0" w:space="0" w:color="auto" w:frame="1"/>
          <w:lang w:eastAsia="ko-KR"/>
        </w:rPr>
        <w:t>Q&amp;A)</w:t>
      </w:r>
      <w:r w:rsidR="002C5E3D" w:rsidRPr="00962F92">
        <w:rPr>
          <w:rFonts w:ascii="Arial" w:eastAsia="돋움" w:hAnsi="Arial" w:cs="Arial"/>
          <w:b/>
          <w:bCs/>
          <w:color w:val="212529"/>
          <w:u w:val="thick"/>
          <w:bdr w:val="none" w:sz="0" w:space="0" w:color="auto" w:frame="1"/>
          <w:lang w:eastAsia="ko-KR"/>
        </w:rPr>
        <w:br/>
      </w:r>
    </w:p>
    <w:p w14:paraId="67E0E9BB" w14:textId="41C975A2" w:rsidR="002C5E3D" w:rsidRPr="00962F92" w:rsidRDefault="00962F92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전환에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관심을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표시한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및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가정이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수용되나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3CA31CFC" w14:textId="27660477" w:rsidR="002C5E3D" w:rsidRPr="00962F92" w:rsidRDefault="009172AA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 w:rsidRPr="009172AA">
        <w:rPr>
          <w:rFonts w:ascii="Arial" w:eastAsia="돋움" w:hAnsi="Arial" w:cs="Arial" w:hint="eastAsia"/>
          <w:color w:val="212529"/>
          <w:lang w:eastAsia="ko-KR"/>
        </w:rPr>
        <w:t>저희는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물론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자리가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있는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한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최대한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많은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전환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신청을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수용하기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위해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최선을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다하지만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,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모든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신청을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다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수용하는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것은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불가능합니다</w:t>
      </w:r>
      <w:r w:rsidR="002C5E3D" w:rsidRPr="00962F92">
        <w:rPr>
          <w:rFonts w:ascii="Arial" w:eastAsia="돋움" w:hAnsi="Arial" w:cs="Arial"/>
          <w:color w:val="212529"/>
          <w:lang w:eastAsia="ko-KR"/>
        </w:rPr>
        <w:t xml:space="preserve">. 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COVID-19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위험이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더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높은</w:t>
      </w:r>
      <w:r w:rsidR="0048336F">
        <w:rPr>
          <w:rFonts w:ascii="Arial" w:eastAsia="돋움" w:hAnsi="Arial" w:cs="Arial"/>
          <w:color w:val="212529"/>
          <w:lang w:eastAsia="ko-KR"/>
        </w:rPr>
        <w:t>(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>토론토공중보건국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>(Toronto Public Health)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>의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>최근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>데이터를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48336F" w:rsidRPr="009172AA">
        <w:rPr>
          <w:rFonts w:ascii="Arial" w:eastAsia="돋움" w:hAnsi="Arial" w:cs="Arial" w:hint="eastAsia"/>
          <w:color w:val="212529"/>
          <w:lang w:eastAsia="ko-KR"/>
        </w:rPr>
        <w:t>바탕으로</w:t>
      </w:r>
      <w:r w:rsidR="0048336F">
        <w:rPr>
          <w:rFonts w:ascii="Arial" w:eastAsia="돋움" w:hAnsi="Arial" w:cs="Arial" w:hint="eastAsia"/>
          <w:color w:val="212529"/>
          <w:lang w:eastAsia="ko-KR"/>
        </w:rPr>
        <w:t>)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지역에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거주하</w:t>
      </w:r>
      <w:r>
        <w:rPr>
          <w:rFonts w:ascii="Arial" w:eastAsia="돋움" w:hAnsi="Arial" w:cs="Arial" w:hint="eastAsia"/>
          <w:color w:val="212529"/>
          <w:lang w:eastAsia="ko-KR"/>
        </w:rPr>
        <w:t>고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있고</w:t>
      </w:r>
      <w:r w:rsid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/>
          <w:color w:val="212529"/>
          <w:lang w:eastAsia="ko-KR"/>
        </w:rPr>
        <w:t>2020</w:t>
      </w:r>
      <w:r>
        <w:rPr>
          <w:rFonts w:ascii="Arial" w:eastAsia="돋움" w:hAnsi="Arial" w:cs="Arial" w:hint="eastAsia"/>
          <w:color w:val="212529"/>
          <w:lang w:eastAsia="ko-KR"/>
        </w:rPr>
        <w:t>년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12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월의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전환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관련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설문조사에</w:t>
      </w:r>
      <w:r>
        <w:rPr>
          <w:rFonts w:ascii="Arial" w:eastAsia="돋움" w:hAnsi="Arial" w:cs="Arial" w:hint="eastAsia"/>
          <w:color w:val="212529"/>
          <w:lang w:eastAsia="ko-KR"/>
        </w:rPr>
        <w:t>서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관심을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표시한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학생들에게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우선권이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주어집니다</w:t>
      </w:r>
      <w:r w:rsidR="002C5E3D" w:rsidRPr="00962F92">
        <w:rPr>
          <w:rFonts w:ascii="Arial" w:eastAsia="돋움" w:hAnsi="Arial" w:cs="Arial"/>
          <w:color w:val="212529"/>
          <w:lang w:eastAsia="ko-KR"/>
        </w:rPr>
        <w:t>.</w:t>
      </w:r>
      <w:r>
        <w:rPr>
          <w:rFonts w:ascii="Arial" w:eastAsia="돋움" w:hAnsi="Arial" w:cs="Arial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자세히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알아보려면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귀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자녀의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지정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학교장에게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문의하십시오</w:t>
      </w:r>
      <w:r w:rsidR="002C5E3D" w:rsidRPr="00962F92">
        <w:rPr>
          <w:rFonts w:ascii="Arial" w:eastAsia="돋움" w:hAnsi="Arial" w:cs="Arial"/>
          <w:color w:val="212529"/>
          <w:lang w:eastAsia="ko-KR"/>
        </w:rPr>
        <w:t>.</w:t>
      </w:r>
    </w:p>
    <w:p w14:paraId="589BD214" w14:textId="0974E8EC" w:rsidR="002C5E3D" w:rsidRPr="00962F92" w:rsidRDefault="00962F92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대면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)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교육으로의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전환을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자리가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있는지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또는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재택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)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교육으로의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전환을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자리가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있는지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어떻게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결정하나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6CD71DA2" w14:textId="75EF83C2" w:rsidR="002C5E3D" w:rsidRPr="00962F92" w:rsidRDefault="00C02E65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학교장은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최대한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많은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수용하기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위해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및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근처의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다른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학교들과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협력합니다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공간을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식별할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때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같은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학급의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공간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학급당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,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교사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가용성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등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여러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요소를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고려합니다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 w:rsidR="005B3EA4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저희는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bookmarkStart w:id="0" w:name="_Hlk63626745"/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최대한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많은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전환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신청을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수용하기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위해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최선을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 w:rsidRPr="009172AA">
        <w:rPr>
          <w:rFonts w:ascii="Arial" w:eastAsia="돋움" w:hAnsi="Arial" w:cs="Arial" w:hint="eastAsia"/>
          <w:color w:val="212529"/>
          <w:lang w:eastAsia="ko-KR"/>
        </w:rPr>
        <w:t>다하지만</w:t>
      </w:r>
      <w:bookmarkEnd w:id="0"/>
      <w:r w:rsidR="005B3EA4">
        <w:rPr>
          <w:rFonts w:ascii="Arial" w:eastAsia="돋움" w:hAnsi="Arial" w:cs="Arial" w:hint="eastAsia"/>
          <w:color w:val="212529"/>
          <w:lang w:eastAsia="ko-KR"/>
        </w:rPr>
        <w:t>,</w:t>
      </w:r>
      <w:r w:rsidR="005B3EA4">
        <w:rPr>
          <w:rFonts w:ascii="Arial" w:eastAsia="돋움" w:hAnsi="Arial" w:cs="Arial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전환하지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않는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학생들</w:t>
      </w:r>
      <w:r w:rsidR="00F91EA0">
        <w:rPr>
          <w:rFonts w:ascii="Arial" w:eastAsia="돋움" w:hAnsi="Arial" w:cs="Arial" w:hint="eastAsia"/>
          <w:color w:val="212529"/>
          <w:lang w:eastAsia="ko-KR"/>
        </w:rPr>
        <w:t>의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교육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중단</w:t>
      </w:r>
      <w:r w:rsidR="005B3EA4">
        <w:rPr>
          <w:rFonts w:ascii="Arial" w:eastAsia="돋움" w:hAnsi="Arial" w:cs="Arial" w:hint="eastAsia"/>
          <w:color w:val="212529"/>
          <w:lang w:eastAsia="ko-KR"/>
        </w:rPr>
        <w:t>(</w:t>
      </w:r>
      <w:r w:rsidR="005B3EA4">
        <w:rPr>
          <w:rFonts w:ascii="Arial" w:eastAsia="돋움" w:hAnsi="Arial" w:cs="Arial" w:hint="eastAsia"/>
          <w:color w:val="212529"/>
          <w:lang w:eastAsia="ko-KR"/>
        </w:rPr>
        <w:t>학급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재배정</w:t>
      </w:r>
      <w:r w:rsidR="005B3EA4">
        <w:rPr>
          <w:rFonts w:ascii="Arial" w:eastAsia="돋움" w:hAnsi="Arial" w:cs="Arial" w:hint="eastAsia"/>
          <w:color w:val="212529"/>
          <w:lang w:eastAsia="ko-KR"/>
        </w:rPr>
        <w:t>,</w:t>
      </w:r>
      <w:r w:rsidR="005B3EA4">
        <w:rPr>
          <w:rFonts w:ascii="Arial" w:eastAsia="돋움" w:hAnsi="Arial" w:cs="Arial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교사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교체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등</w:t>
      </w:r>
      <w:r w:rsidR="005B3EA4">
        <w:rPr>
          <w:rFonts w:ascii="Arial" w:eastAsia="돋움" w:hAnsi="Arial" w:cs="Arial" w:hint="eastAsia"/>
          <w:color w:val="212529"/>
          <w:lang w:eastAsia="ko-KR"/>
        </w:rPr>
        <w:t>)</w:t>
      </w:r>
      <w:r w:rsidR="005B3EA4">
        <w:rPr>
          <w:rFonts w:ascii="Arial" w:eastAsia="돋움" w:hAnsi="Arial" w:cs="Arial" w:hint="eastAsia"/>
          <w:color w:val="212529"/>
          <w:lang w:eastAsia="ko-KR"/>
        </w:rPr>
        <w:t>을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최소화하는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것도</w:t>
      </w:r>
      <w:r w:rsidR="005B3EA4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="005B3EA4">
        <w:rPr>
          <w:rFonts w:ascii="Arial" w:eastAsia="돋움" w:hAnsi="Arial" w:cs="Arial" w:hint="eastAsia"/>
          <w:color w:val="212529"/>
          <w:lang w:eastAsia="ko-KR"/>
        </w:rPr>
        <w:t>중요합니다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p w14:paraId="1398BDED" w14:textId="23914B4E" w:rsidR="002C5E3D" w:rsidRPr="00962F92" w:rsidRDefault="00962F92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2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월에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대면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교내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)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교육에서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으로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하는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동일한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방식으로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교육을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받게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되나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65BADA21" w14:textId="12A51A34" w:rsidR="002C5E3D" w:rsidRPr="00962F92" w:rsidRDefault="00A329A4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아닙니다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Pr="00A329A4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가상초등학교</w:t>
      </w:r>
      <w:r w:rsidRPr="00A329A4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(Elementary Virtual School)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자리가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매우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제한되어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때문에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많은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필요를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충족하기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위한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지역적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해결책을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수립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및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시행할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것입니다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 w:rsidR="00A650D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방식은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초등학교가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동일하지는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않을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650D2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것입니다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p w14:paraId="6D1CDAE2" w14:textId="2E213F98" w:rsidR="002C5E3D" w:rsidRPr="00962F92" w:rsidRDefault="00962F92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동일한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방식으로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신청을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처리하나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4C4F0432" w14:textId="4A7B03A2" w:rsidR="002C5E3D" w:rsidRPr="00962F92" w:rsidRDefault="004268CA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최대한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많은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신청을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수용하기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위해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최선을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268C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다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합니다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그러나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수용하는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방식은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지역적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환경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학급에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등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)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따라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학교마다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다릅니다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예를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들어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학급이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자녀의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속한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교사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및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학생들로만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구성될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근처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학교들에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속한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교사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및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/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또는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학생들로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학습이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구성될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있습니다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 w:rsidR="00A437DD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귀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자녀의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학교에서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학생들을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교육에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수용하는</w:t>
      </w:r>
      <w:r w:rsidR="00A437DD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방식에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관해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자세히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알아보려면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학교장에게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A437DD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문의하십시오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p w14:paraId="1D884DAD" w14:textId="190C3C61" w:rsidR="002C5E3D" w:rsidRPr="00962F92" w:rsidRDefault="00B653AB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우리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아이가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대면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교내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)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교육에서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교육으로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또는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가상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교육에서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대면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교내</w:t>
      </w:r>
      <w:r w:rsidR="001C5927"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)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교육으로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경우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담임교사가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바뀌나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0E60D4B3" w14:textId="1CB74DC0" w:rsidR="002C5E3D" w:rsidRPr="00962F92" w:rsidRDefault="000C44F8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lastRenderedPageBreak/>
        <w:t>예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방식이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전환되면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교사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및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학급이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바뀌게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된다는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것을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가정에서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이해하는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것이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중요합니다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p w14:paraId="33CC8509" w14:textId="3C25B8E4" w:rsidR="002C5E3D" w:rsidRPr="00962F92" w:rsidRDefault="00857160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교사의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교체와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학급의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변화는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특히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학년도의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시점에서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몇몇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학생에게는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받아들이기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어려운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변화일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있습니다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 w:rsidR="003C26A9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각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가정은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방식의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전환에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관해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자녀와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대화를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나누고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 w:rsidR="003C26A9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의문이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있을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경우에는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현재의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담임교사와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상담해야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3C26A9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합니다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p w14:paraId="481871FA" w14:textId="203DAE39" w:rsidR="002C5E3D" w:rsidRPr="00962F92" w:rsidRDefault="001C5927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2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월에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없을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경우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,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대기자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명단에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오르게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되나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6CD95723" w14:textId="5585EF7F" w:rsidR="002C5E3D" w:rsidRPr="00962F92" w:rsidRDefault="00A9261E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2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월에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시행되는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2020-21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학년도의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마지막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기회입니다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자세히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알아보려면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귀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자녀의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지정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학교장에게</w:t>
      </w:r>
      <w:r w:rsidRPr="009172AA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직접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문의하십시오</w:t>
      </w:r>
      <w:r w:rsidRPr="00962F92">
        <w:rPr>
          <w:rFonts w:ascii="Arial" w:eastAsia="돋움" w:hAnsi="Arial" w:cs="Arial"/>
          <w:color w:val="212529"/>
          <w:lang w:eastAsia="ko-KR"/>
        </w:rPr>
        <w:t>.</w:t>
      </w:r>
    </w:p>
    <w:p w14:paraId="315F3AD0" w14:textId="40A7BACF" w:rsidR="002C5E3D" w:rsidRPr="00962F92" w:rsidRDefault="001C5927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승인되었는지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여부를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언제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알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있나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68F0D951" w14:textId="39D1FF89" w:rsidR="002C5E3D" w:rsidRPr="00962F92" w:rsidRDefault="007B471B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12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월의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관련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설문조사에서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관심을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표시한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가정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자녀의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학교로부터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확인하기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위한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연락을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받았을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것입니다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각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학교장이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2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월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12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일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금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)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일과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종료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시간까지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각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가정에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상태를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통지할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것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입니다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="00F128BA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과정이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시작되면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새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학급으로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전환되는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데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다소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시간이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걸립니다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귀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자녀에게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해당하는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정보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및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세부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사항은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학교장이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직접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알려줄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7B471B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것입니다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p w14:paraId="54A0480A" w14:textId="26626956" w:rsidR="002C5E3D" w:rsidRPr="00962F92" w:rsidRDefault="0031594B" w:rsidP="002C5E3D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eastAsia="돋움" w:hAnsi="Arial" w:cs="Arial"/>
          <w:color w:val="212529"/>
          <w:bdr w:val="none" w:sz="0" w:space="0" w:color="auto" w:frame="1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언제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시행되나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</w:rPr>
        <w:t>?</w:t>
      </w:r>
    </w:p>
    <w:p w14:paraId="7ACDDF26" w14:textId="7E4E2CED" w:rsidR="002C5E3D" w:rsidRPr="00962F92" w:rsidRDefault="008124E8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복잡한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과정이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기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때문에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일괄적인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‘전환일’은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없습니다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.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2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월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한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달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동안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학생들의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전환이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8124E8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이루어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집니다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구체적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시기는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proofErr w:type="spellStart"/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TDSB</w:t>
      </w:r>
      <w:proofErr w:type="spellEnd"/>
      <w:r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학교가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대면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교육을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위해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재개되는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시점에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따라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결정됩니다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p w14:paraId="46F6B621" w14:textId="17900CB2" w:rsidR="002C5E3D" w:rsidRPr="00962F92" w:rsidRDefault="00E7377A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이번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2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월에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모든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신청이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다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수용될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수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없는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이유가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Style w:val="Strong"/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무엇인가</w:t>
      </w:r>
      <w:r w:rsidR="002C5E3D" w:rsidRPr="00962F92">
        <w:rPr>
          <w:rStyle w:val="Strong"/>
          <w:rFonts w:ascii="Arial" w:eastAsia="돋움" w:hAnsi="Arial" w:cs="Arial"/>
          <w:color w:val="212529"/>
          <w:bdr w:val="none" w:sz="0" w:space="0" w:color="auto" w:frame="1"/>
          <w:lang w:eastAsia="ko-KR"/>
        </w:rPr>
        <w:t>?</w:t>
      </w:r>
    </w:p>
    <w:p w14:paraId="02A4F9E0" w14:textId="59E4A191" w:rsidR="001C799F" w:rsidRPr="00962F92" w:rsidRDefault="0048336F" w:rsidP="002C5E3D">
      <w:pPr>
        <w:pStyle w:val="NormalWeb"/>
        <w:shd w:val="clear" w:color="auto" w:fill="FFFFFF"/>
        <w:spacing w:before="0" w:after="0"/>
        <w:textAlignment w:val="baseline"/>
        <w:rPr>
          <w:rFonts w:ascii="Arial" w:eastAsia="돋움" w:hAnsi="Arial" w:cs="Arial"/>
          <w:color w:val="212529"/>
          <w:lang w:eastAsia="ko-KR"/>
        </w:rPr>
      </w:pP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저희는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새로운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코호트의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조직에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관해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9172AA">
        <w:rPr>
          <w:rFonts w:ascii="Arial" w:eastAsia="돋움" w:hAnsi="Arial" w:cs="Arial" w:hint="eastAsia"/>
          <w:color w:val="212529"/>
          <w:lang w:eastAsia="ko-KR"/>
        </w:rPr>
        <w:t>토론토공중보건국</w:t>
      </w:r>
      <w:r w:rsidRPr="009172AA">
        <w:rPr>
          <w:rFonts w:ascii="Arial" w:eastAsia="돋움" w:hAnsi="Arial" w:cs="Arial" w:hint="eastAsia"/>
          <w:color w:val="212529"/>
          <w:lang w:eastAsia="ko-KR"/>
        </w:rPr>
        <w:t>(Toronto Public Health)</w:t>
      </w:r>
      <w:r>
        <w:rPr>
          <w:rFonts w:ascii="Arial" w:eastAsia="돋움" w:hAnsi="Arial" w:cs="Arial" w:hint="eastAsia"/>
          <w:color w:val="212529"/>
          <w:lang w:eastAsia="ko-KR"/>
        </w:rPr>
        <w:t>과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협의했으며</w:t>
      </w:r>
      <w:r>
        <w:rPr>
          <w:rFonts w:ascii="Arial" w:eastAsia="돋움" w:hAnsi="Arial" w:cs="Arial" w:hint="eastAsia"/>
          <w:color w:val="212529"/>
          <w:lang w:eastAsia="ko-KR"/>
        </w:rPr>
        <w:t>,</w:t>
      </w:r>
      <w:r>
        <w:rPr>
          <w:rFonts w:ascii="Arial" w:eastAsia="돋움" w:hAnsi="Arial" w:cs="Arial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학교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재개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시점에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기존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코호트에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학생들을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새로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추가할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수도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있지만</w:t>
      </w:r>
      <w:r>
        <w:rPr>
          <w:rFonts w:ascii="Arial" w:eastAsia="돋움" w:hAnsi="Arial" w:cs="Arial" w:hint="eastAsia"/>
          <w:color w:val="212529"/>
          <w:lang w:eastAsia="ko-KR"/>
        </w:rPr>
        <w:t>(</w:t>
      </w:r>
      <w:r>
        <w:rPr>
          <w:rFonts w:ascii="Arial" w:eastAsia="돋움" w:hAnsi="Arial" w:cs="Arial" w:hint="eastAsia"/>
          <w:color w:val="212529"/>
          <w:lang w:eastAsia="ko-KR"/>
        </w:rPr>
        <w:t>이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학생들은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겨울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방학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이후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학교에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가지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못하고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원격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교육을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받아왔으므로</w:t>
      </w:r>
      <w:r>
        <w:rPr>
          <w:rFonts w:ascii="Arial" w:eastAsia="돋움" w:hAnsi="Arial" w:cs="Arial" w:hint="eastAsia"/>
          <w:color w:val="212529"/>
          <w:lang w:eastAsia="ko-KR"/>
        </w:rPr>
        <w:t>)</w:t>
      </w:r>
      <w:r>
        <w:rPr>
          <w:rFonts w:ascii="Arial" w:eastAsia="돋움" w:hAnsi="Arial" w:cs="Arial"/>
          <w:color w:val="212529"/>
          <w:lang w:eastAsia="ko-KR"/>
        </w:rPr>
        <w:t xml:space="preserve">,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전환하지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않는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학생들의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교육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중단</w:t>
      </w:r>
      <w:r w:rsidRPr="0048336F">
        <w:rPr>
          <w:rFonts w:ascii="Arial" w:eastAsia="돋움" w:hAnsi="Arial" w:cs="Arial" w:hint="eastAsia"/>
          <w:color w:val="212529"/>
          <w:lang w:eastAsia="ko-KR"/>
        </w:rPr>
        <w:t>(</w:t>
      </w:r>
      <w:r w:rsidRPr="0048336F">
        <w:rPr>
          <w:rFonts w:ascii="Arial" w:eastAsia="돋움" w:hAnsi="Arial" w:cs="Arial" w:hint="eastAsia"/>
          <w:color w:val="212529"/>
          <w:lang w:eastAsia="ko-KR"/>
        </w:rPr>
        <w:t>학급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재배정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,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교사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교체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등</w:t>
      </w:r>
      <w:r w:rsidRPr="0048336F">
        <w:rPr>
          <w:rFonts w:ascii="Arial" w:eastAsia="돋움" w:hAnsi="Arial" w:cs="Arial" w:hint="eastAsia"/>
          <w:color w:val="212529"/>
          <w:lang w:eastAsia="ko-KR"/>
        </w:rPr>
        <w:t>)</w:t>
      </w:r>
      <w:r w:rsidRPr="0048336F">
        <w:rPr>
          <w:rFonts w:ascii="Arial" w:eastAsia="돋움" w:hAnsi="Arial" w:cs="Arial" w:hint="eastAsia"/>
          <w:color w:val="212529"/>
          <w:lang w:eastAsia="ko-KR"/>
        </w:rPr>
        <w:t>을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lang w:eastAsia="ko-KR"/>
        </w:rPr>
        <w:t>최소화하</w:t>
      </w:r>
      <w:r>
        <w:rPr>
          <w:rFonts w:ascii="Arial" w:eastAsia="돋움" w:hAnsi="Arial" w:cs="Arial" w:hint="eastAsia"/>
          <w:color w:val="212529"/>
          <w:lang w:eastAsia="ko-KR"/>
        </w:rPr>
        <w:t>는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일에</w:t>
      </w:r>
      <w:r w:rsidRPr="0048336F">
        <w:rPr>
          <w:rFonts w:ascii="Arial" w:eastAsia="돋움" w:hAnsi="Arial" w:cs="Arial" w:hint="eastAsia"/>
          <w:color w:val="212529"/>
          <w:lang w:eastAsia="ko-KR"/>
        </w:rPr>
        <w:t>도</w:t>
      </w:r>
      <w:r w:rsidRPr="0048336F"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노력을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기울이고</w:t>
      </w:r>
      <w:r>
        <w:rPr>
          <w:rFonts w:ascii="Arial" w:eastAsia="돋움" w:hAnsi="Arial" w:cs="Arial" w:hint="eastAsia"/>
          <w:color w:val="212529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lang w:eastAsia="ko-KR"/>
        </w:rPr>
        <w:t>있습</w:t>
      </w:r>
      <w:r w:rsidRPr="0048336F">
        <w:rPr>
          <w:rFonts w:ascii="Arial" w:eastAsia="돋움" w:hAnsi="Arial" w:cs="Arial" w:hint="eastAsia"/>
          <w:color w:val="212529"/>
          <w:lang w:eastAsia="ko-KR"/>
        </w:rPr>
        <w:t>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 xml:space="preserve">. 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COVID-19 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위험이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더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높은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(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토론토공중보건국의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판단에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따라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)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지역에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거주하는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 w:rsidRPr="0048336F"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학생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들의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전환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신청에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우선권이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 xml:space="preserve"> </w:t>
      </w:r>
      <w:r>
        <w:rPr>
          <w:rFonts w:ascii="Arial" w:eastAsia="돋움" w:hAnsi="Arial" w:cs="Arial" w:hint="eastAsia"/>
          <w:color w:val="212529"/>
          <w:bdr w:val="none" w:sz="0" w:space="0" w:color="auto" w:frame="1"/>
          <w:lang w:eastAsia="ko-KR"/>
        </w:rPr>
        <w:t>주어집니다</w:t>
      </w:r>
      <w:r w:rsidR="002C5E3D" w:rsidRPr="00962F92">
        <w:rPr>
          <w:rFonts w:ascii="Arial" w:eastAsia="돋움" w:hAnsi="Arial" w:cs="Arial"/>
          <w:color w:val="212529"/>
          <w:bdr w:val="none" w:sz="0" w:space="0" w:color="auto" w:frame="1"/>
          <w:lang w:eastAsia="ko-KR"/>
        </w:rPr>
        <w:t>.</w:t>
      </w:r>
    </w:p>
    <w:sectPr w:rsidR="001C799F" w:rsidRPr="00962F92" w:rsidSect="00E5511A">
      <w:headerReference w:type="default" r:id="rId8"/>
      <w:footerReference w:type="default" r:id="rId9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AFF2" w14:textId="77777777" w:rsidR="00F053E5" w:rsidRDefault="00F053E5" w:rsidP="00E5511A">
      <w:pPr>
        <w:spacing w:before="0" w:after="0" w:line="240" w:lineRule="auto"/>
      </w:pPr>
      <w:r>
        <w:separator/>
      </w:r>
    </w:p>
  </w:endnote>
  <w:endnote w:type="continuationSeparator" w:id="0">
    <w:p w14:paraId="4B7822C0" w14:textId="77777777" w:rsidR="00F053E5" w:rsidRDefault="00F053E5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7D35" w14:textId="77777777" w:rsidR="00F053E5" w:rsidRDefault="00F053E5" w:rsidP="00E5511A">
      <w:pPr>
        <w:spacing w:before="0" w:after="0" w:line="240" w:lineRule="auto"/>
      </w:pPr>
      <w:r>
        <w:separator/>
      </w:r>
    </w:p>
  </w:footnote>
  <w:footnote w:type="continuationSeparator" w:id="0">
    <w:p w14:paraId="070AC5A8" w14:textId="77777777" w:rsidR="00F053E5" w:rsidRDefault="00F053E5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C44F8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5927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53F"/>
    <w:rsid w:val="002D4428"/>
    <w:rsid w:val="00313257"/>
    <w:rsid w:val="00313E55"/>
    <w:rsid w:val="0031594B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26A9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8CA"/>
    <w:rsid w:val="00426A0F"/>
    <w:rsid w:val="00430764"/>
    <w:rsid w:val="00430BBA"/>
    <w:rsid w:val="0043435C"/>
    <w:rsid w:val="00437527"/>
    <w:rsid w:val="0048336F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B3EA4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B471B"/>
    <w:rsid w:val="007D7E7F"/>
    <w:rsid w:val="007F1347"/>
    <w:rsid w:val="007F1D4C"/>
    <w:rsid w:val="008124E8"/>
    <w:rsid w:val="00812977"/>
    <w:rsid w:val="0082196A"/>
    <w:rsid w:val="008518EF"/>
    <w:rsid w:val="00853C50"/>
    <w:rsid w:val="008549CF"/>
    <w:rsid w:val="00857160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2AA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2F9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329A4"/>
    <w:rsid w:val="00A409A0"/>
    <w:rsid w:val="00A40DCC"/>
    <w:rsid w:val="00A437DD"/>
    <w:rsid w:val="00A4406D"/>
    <w:rsid w:val="00A45116"/>
    <w:rsid w:val="00A5661F"/>
    <w:rsid w:val="00A613D5"/>
    <w:rsid w:val="00A62063"/>
    <w:rsid w:val="00A650D2"/>
    <w:rsid w:val="00A73C15"/>
    <w:rsid w:val="00A76C35"/>
    <w:rsid w:val="00A777E3"/>
    <w:rsid w:val="00A80786"/>
    <w:rsid w:val="00A92610"/>
    <w:rsid w:val="00A9261E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653AB"/>
    <w:rsid w:val="00B70F3D"/>
    <w:rsid w:val="00B7701F"/>
    <w:rsid w:val="00B83E1C"/>
    <w:rsid w:val="00B929BC"/>
    <w:rsid w:val="00B979AC"/>
    <w:rsid w:val="00BA00B9"/>
    <w:rsid w:val="00BA5C85"/>
    <w:rsid w:val="00BB70AA"/>
    <w:rsid w:val="00BC64E9"/>
    <w:rsid w:val="00BD0D5C"/>
    <w:rsid w:val="00BD4D9A"/>
    <w:rsid w:val="00BE148B"/>
    <w:rsid w:val="00BF02DC"/>
    <w:rsid w:val="00BF0B83"/>
    <w:rsid w:val="00C02E65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377A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3E5"/>
    <w:rsid w:val="00F05D3C"/>
    <w:rsid w:val="00F128BA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1EA0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0516-DA0B-4B94-A568-F6F9B91F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59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Eugene Kim</cp:lastModifiedBy>
  <cp:revision>23</cp:revision>
  <dcterms:created xsi:type="dcterms:W3CDTF">2021-02-08T02:08:00Z</dcterms:created>
  <dcterms:modified xsi:type="dcterms:W3CDTF">2021-02-08T03:43:00Z</dcterms:modified>
</cp:coreProperties>
</file>