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C9882" w14:textId="1B74DEC6" w:rsidR="003202FD" w:rsidRPr="003202FD" w:rsidRDefault="003202FD" w:rsidP="003202FD">
      <w:pPr>
        <w:pStyle w:val="NormalWeb"/>
        <w:shd w:val="clear" w:color="auto" w:fill="FFFFFF"/>
        <w:spacing w:before="0" w:beforeAutospacing="0" w:after="0" w:afterAutospacing="0"/>
        <w:textAlignment w:val="baseline"/>
        <w:rPr>
          <w:rFonts w:ascii="Arial" w:hAnsi="Arial" w:cs="Arial"/>
          <w:b/>
          <w:bCs/>
          <w:color w:val="333333"/>
          <w:bdr w:val="none" w:sz="0" w:space="0" w:color="auto" w:frame="1"/>
          <w:shd w:val="clear" w:color="auto" w:fill="FFFFFF"/>
        </w:rPr>
        <w:bidi w:val="0"/>
      </w:pPr>
      <w:r>
        <w:rPr>
          <w:rFonts w:ascii="Arial" w:cs="Arial" w:hAnsi="Arial"/>
          <w:color w:val="333333"/>
          <w:bdr w:val="none" w:sz="0" w:space="0" w:color="auto" w:frame="1"/>
          <w:shd w:val="clear" w:color="auto" w:fill="FFFFFF"/>
          <w:lang w:val="vi"/>
          <w:b w:val="1"/>
          <w:bCs w:val="1"/>
          <w:i w:val="0"/>
          <w:iCs w:val="0"/>
          <w:u w:val="none"/>
          <w:vertAlign w:val="baseline"/>
          <w:rtl w:val="0"/>
        </w:rPr>
        <w:t xml:space="preserve">Mẫu Đăng ký Học tập Trực tuyến cho Năm học 2022-23</w:t>
      </w:r>
    </w:p>
    <w:p w14:paraId="6189FA56" w14:textId="6D930A93" w:rsidR="003202FD" w:rsidRDefault="003202FD" w:rsidP="003202FD">
      <w:pPr>
        <w:pStyle w:val="NormalWeb"/>
        <w:shd w:val="clear" w:color="auto" w:fill="FFFFFF"/>
        <w:spacing w:before="0" w:beforeAutospacing="0" w:after="0" w:afterAutospacing="0"/>
        <w:textAlignment w:val="baseline"/>
        <w:rPr>
          <w:rFonts w:ascii="Arial" w:hAnsi="Arial" w:cs="Arial"/>
          <w:color w:val="333333"/>
          <w:bdr w:val="none" w:sz="0" w:space="0" w:color="auto" w:frame="1"/>
          <w:shd w:val="clear" w:color="auto" w:fill="FFFFFF"/>
        </w:rPr>
        <w:bidi w:val="0"/>
      </w:pPr>
      <w:r>
        <w:rPr>
          <w:rFonts w:ascii="Arial" w:cs="Arial" w:hAnsi="Arial"/>
          <w:color w:val="333333"/>
          <w:bdr w:val="none" w:sz="0" w:space="0" w:color="auto" w:frame="1"/>
          <w:shd w:val="clear" w:color="auto" w:fill="FFFFFF"/>
          <w:lang w:val="vi"/>
          <w:b w:val="0"/>
          <w:bCs w:val="0"/>
          <w:i w:val="0"/>
          <w:iCs w:val="0"/>
          <w:u w:val="none"/>
          <w:vertAlign w:val="baseline"/>
          <w:rtl w:val="0"/>
        </w:rPr>
        <w:br w:type="textWrapping"/>
      </w:r>
    </w:p>
    <w:p w14:paraId="78BF3155" w14:textId="66254533"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bidi w:val="0"/>
      </w:pPr>
      <w:r>
        <w:rPr>
          <w:rFonts w:ascii="Arial" w:cs="Arial" w:hAnsi="Arial"/>
          <w:color w:val="333333"/>
          <w:bdr w:val="none" w:sz="0" w:space="0" w:color="auto" w:frame="1"/>
          <w:shd w:val="clear" w:color="auto" w:fill="FFFFFF"/>
          <w:lang w:val="vi"/>
          <w:b w:val="0"/>
          <w:bCs w:val="0"/>
          <w:i w:val="0"/>
          <w:iCs w:val="0"/>
          <w:u w:val="none"/>
          <w:vertAlign w:val="baseline"/>
          <w:rtl w:val="0"/>
        </w:rPr>
        <w:t xml:space="preserve">Kính gửi Tất cả Cha mẹ/Người chăm sóc/Người giám hộ trong TDSB,</w:t>
      </w:r>
      <w:r>
        <w:rPr>
          <w:rFonts w:ascii="Arial" w:cs="Arial" w:hAnsi="Arial"/>
          <w:color w:val="333333"/>
          <w:bdr w:val="none" w:sz="0" w:space="0" w:color="auto" w:frame="1"/>
          <w:shd w:val="clear" w:color="auto" w:fill="FFFFFF"/>
          <w:lang w:val="vi"/>
          <w:b w:val="0"/>
          <w:bCs w:val="0"/>
          <w:i w:val="0"/>
          <w:iCs w:val="0"/>
          <w:u w:val="none"/>
          <w:vertAlign w:val="baseline"/>
          <w:rtl w:val="0"/>
        </w:rPr>
        <w:br w:type="textWrapping"/>
      </w:r>
    </w:p>
    <w:p w14:paraId="59D48B21" w14:textId="15DD41E5"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bidi w:val="0"/>
      </w:pPr>
      <w:r>
        <w:rPr>
          <w:rFonts w:ascii="Arial" w:cs="Arial" w:hAnsi="Arial"/>
          <w:color w:val="333333"/>
          <w:bdr w:val="none" w:sz="0" w:space="0" w:color="auto" w:frame="1"/>
          <w:shd w:val="clear" w:color="auto" w:fill="FFFFFF"/>
          <w:lang w:val="vi"/>
          <w:b w:val="0"/>
          <w:bCs w:val="0"/>
          <w:i w:val="0"/>
          <w:iCs w:val="0"/>
          <w:u w:val="none"/>
          <w:vertAlign w:val="baseline"/>
          <w:rtl w:val="0"/>
        </w:rPr>
        <w:t xml:space="preserve">Như quý vị có thể đã biết, gần đây Chính quyền Ontario đã công bố rằng tất cả các hội đồng trường học phải cung cấp lựa chọn Học tập Trực tuyến cho tất cả học sinh tiểu học và trung học cho năm học 2022-23.</w:t>
      </w:r>
      <w:r>
        <w:rPr>
          <w:rFonts w:ascii="Arial" w:cs="Arial" w:hAnsi="Arial"/>
          <w:color w:val="333333"/>
          <w:bdr w:val="none" w:sz="0" w:space="0" w:color="auto" w:frame="1"/>
          <w:shd w:val="clear" w:color="auto" w:fill="FFFFFF"/>
          <w:lang w:val="vi"/>
          <w:b w:val="0"/>
          <w:bCs w:val="0"/>
          <w:i w:val="0"/>
          <w:iCs w:val="0"/>
          <w:u w:val="none"/>
          <w:vertAlign w:val="baseline"/>
          <w:rtl w:val="0"/>
        </w:rPr>
        <w:br w:type="textWrapping"/>
      </w:r>
    </w:p>
    <w:p w14:paraId="49EA5791" w14:textId="64359E38"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bidi w:val="0"/>
      </w:pPr>
      <w:r>
        <w:rPr>
          <w:rFonts w:ascii="Arial" w:cs="Arial" w:hAnsi="Arial"/>
          <w:color w:val="333333"/>
          <w:lang w:val="vi"/>
          <w:b w:val="0"/>
          <w:bCs w:val="0"/>
          <w:i w:val="0"/>
          <w:iCs w:val="0"/>
          <w:u w:val="none"/>
          <w:vertAlign w:val="baseline"/>
          <w:rtl w:val="0"/>
        </w:rPr>
        <w:t xml:space="preserve">Mặc dù chúng tôi kỳ vọng sẽ có một số lượng lớn học sinh Học tập Trực tiếp vào năm tới, nhưng chúng tôi nhận thấy rằng một số cha mẹ/người chăm sóc và học sinh sẽ chọn Học tập Trực tuyến để đáp ứng nhu cầu của họ.</w:t>
      </w:r>
      <w:r>
        <w:rPr>
          <w:rFonts w:ascii="Arial" w:cs="Arial" w:hAnsi="Arial"/>
          <w:color w:val="333333"/>
          <w:lang w:val="vi"/>
          <w:b w:val="0"/>
          <w:bCs w:val="0"/>
          <w:i w:val="0"/>
          <w:iCs w:val="0"/>
          <w:u w:val="none"/>
          <w:vertAlign w:val="baseline"/>
          <w:rtl w:val="0"/>
        </w:rPr>
        <w:br w:type="textWrapping"/>
      </w:r>
    </w:p>
    <w:p w14:paraId="3E2E22B4" w14:textId="77777777"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bidi w:val="0"/>
      </w:pPr>
      <w:r>
        <w:rPr>
          <w:rFonts w:ascii="Arial" w:cs="Arial" w:hAnsi="Arial"/>
          <w:color w:val="333333"/>
          <w:bdr w:val="none" w:sz="0" w:space="0" w:color="auto" w:frame="1"/>
          <w:shd w:val="clear" w:color="auto" w:fill="FFFFFF"/>
          <w:lang w:val="vi"/>
          <w:b w:val="0"/>
          <w:bCs w:val="0"/>
          <w:i w:val="0"/>
          <w:iCs w:val="0"/>
          <w:u w:val="none"/>
          <w:vertAlign w:val="baseline"/>
          <w:rtl w:val="0"/>
        </w:rPr>
        <w:t xml:space="preserve">Với việc lập kế hoạch và sắp xếp nhân sự đã đang được tiến hành cho tháng 9, Hội đồng Trường học Khu vực Toronto (Toronto District School Board - TDSB) yêu cầu các gia đình muốn yêu cầu phương thức Học tập Trực tuyến trong toàn bộ năm học 2022-2023 cần hoàn thành </w:t>
      </w:r>
      <w:hyperlink r:id="rId4" w:history="1">
        <w:r>
          <w:rPr>
            <w:rStyle w:val="Hyperlink"/>
            <w:rFonts w:ascii="Arial" w:cs="Arial" w:hAnsi="Arial"/>
            <w:color w:val="0033CC"/>
            <w:bdr w:val="none" w:sz="0" w:space="0" w:color="auto" w:frame="1"/>
            <w:shd w:val="clear" w:color="auto" w:fill="FFFFFF"/>
            <w:lang w:val="vi"/>
            <w:b w:val="0"/>
            <w:bCs w:val="0"/>
            <w:i w:val="0"/>
            <w:iCs w:val="0"/>
            <w:u w:val="single"/>
            <w:vertAlign w:val="baseline"/>
            <w:rtl w:val="0"/>
          </w:rPr>
          <w:t xml:space="preserve">Mẫu Đăng ký Học tập Trực tuyến</w:t>
        </w:r>
      </w:hyperlink>
      <w:r>
        <w:rPr>
          <w:rFonts w:ascii="Arial" w:cs="Arial" w:hAnsi="Arial"/>
          <w:color w:val="333333"/>
          <w:bdr w:val="none" w:sz="0" w:space="0" w:color="auto" w:frame="1"/>
          <w:shd w:val="clear" w:color="auto" w:fill="FFFFFF"/>
          <w:lang w:val="vi"/>
          <w:b w:val="0"/>
          <w:bCs w:val="0"/>
          <w:i w:val="0"/>
          <w:iCs w:val="0"/>
          <w:u w:val="none"/>
          <w:vertAlign w:val="baseline"/>
          <w:rtl w:val="0"/>
        </w:rPr>
        <w:t xml:space="preserve">.</w:t>
      </w:r>
      <w:r>
        <w:rPr>
          <w:rFonts w:ascii="Arial" w:cs="Arial" w:hAnsi="Arial"/>
          <w:color w:val="333333"/>
          <w:bdr w:val="none" w:sz="0" w:space="0" w:color="auto" w:frame="1"/>
          <w:shd w:val="clear" w:color="auto" w:fill="FFFFFF"/>
          <w:lang w:val="vi"/>
          <w:b w:val="0"/>
          <w:bCs w:val="0"/>
          <w:i w:val="0"/>
          <w:iCs w:val="0"/>
          <w:u w:val="none"/>
          <w:vertAlign w:val="baseline"/>
          <w:rtl w:val="0"/>
        </w:rPr>
        <w:br w:type="textWrapping"/>
      </w:r>
      <w:r>
        <w:rPr>
          <w:rFonts w:ascii="Arial" w:cs="Arial" w:hAnsi="Arial"/>
          <w:color w:val="333333"/>
          <w:bdr w:val="none" w:sz="0" w:space="0" w:color="auto" w:frame="1"/>
          <w:shd w:val="clear" w:color="auto" w:fill="FFFFFF"/>
          <w:lang w:val="vi"/>
          <w:b w:val="0"/>
          <w:bCs w:val="0"/>
          <w:i w:val="0"/>
          <w:iCs w:val="0"/>
          <w:u w:val="none"/>
          <w:vertAlign w:val="baseline"/>
          <w:rtl w:val="0"/>
        </w:rPr>
        <w:br w:type="textWrapping"/>
      </w:r>
      <w:r>
        <w:rPr>
          <w:rFonts w:ascii="Arial" w:cs="Arial" w:hAnsi="Arial"/>
          <w:color w:val="333333"/>
          <w:bdr w:val="none" w:sz="0" w:space="0" w:color="auto" w:frame="1"/>
          <w:shd w:val="clear" w:color="auto" w:fill="FFFFFF"/>
          <w:lang w:val="vi"/>
          <w:b w:val="0"/>
          <w:bCs w:val="0"/>
          <w:i w:val="0"/>
          <w:iCs w:val="0"/>
          <w:u w:val="none"/>
          <w:vertAlign w:val="baseline"/>
          <w:rtl w:val="0"/>
        </w:rPr>
        <w:t xml:space="preserve">Nếu con quý vị sẽ đi học trực tiếp vào năm tới, thì quý vị </w:t>
      </w:r>
      <w:r>
        <w:rPr>
          <w:rFonts w:ascii="Arial" w:cs="Arial" w:hAnsi="Arial"/>
          <w:color w:val="333333"/>
          <w:bdr w:val="none" w:sz="0" w:space="0" w:color="auto" w:frame="1"/>
          <w:shd w:val="clear" w:color="auto" w:fill="FFFFFF"/>
          <w:lang w:val="vi"/>
          <w:b w:val="1"/>
          <w:bCs w:val="1"/>
          <w:i w:val="0"/>
          <w:iCs w:val="0"/>
          <w:u w:val="none"/>
          <w:vertAlign w:val="baseline"/>
          <w:rtl w:val="0"/>
        </w:rPr>
        <w:t xml:space="preserve">không cần thực hiện hành động gì</w:t>
      </w:r>
      <w:r>
        <w:rPr>
          <w:rFonts w:ascii="Arial" w:cs="Arial" w:hAnsi="Arial"/>
          <w:color w:val="333333"/>
          <w:bdr w:val="none" w:sz="0" w:space="0" w:color="auto" w:frame="1"/>
          <w:shd w:val="clear" w:color="auto" w:fill="FFFFFF"/>
          <w:lang w:val="vi"/>
          <w:b w:val="0"/>
          <w:bCs w:val="0"/>
          <w:i w:val="0"/>
          <w:iCs w:val="0"/>
          <w:u w:val="none"/>
          <w:vertAlign w:val="baseline"/>
          <w:rtl w:val="0"/>
        </w:rPr>
        <w:t xml:space="preserve">.</w:t>
      </w:r>
    </w:p>
    <w:p w14:paraId="0AF622BE" w14:textId="7803B4BD"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bidi w:val="0"/>
      </w:pPr>
      <w:hyperlink r:id="rId5" w:history="1">
        <w:r>
          <w:rPr>
            <w:rStyle w:val="Hyperlink"/>
            <w:rFonts w:ascii="Arial" w:cs="Arial" w:hAnsi="Arial"/>
            <w:color w:val="0033CC"/>
            <w:bdr w:val="none" w:sz="0" w:space="0" w:color="auto" w:frame="1"/>
            <w:shd w:val="clear" w:color="auto" w:fill="FFFFFF"/>
            <w:lang w:val="vi"/>
            <w:b w:val="0"/>
            <w:bCs w:val="0"/>
            <w:i w:val="0"/>
            <w:iCs w:val="0"/>
            <w:u w:val="single"/>
            <w:vertAlign w:val="baseline"/>
            <w:rtl w:val="0"/>
          </w:rPr>
          <w:t xml:space="preserve">Mẫu Đăng ký Học tập Trực tuyến</w:t>
        </w:r>
      </w:hyperlink>
      <w:r>
        <w:rPr>
          <w:rFonts w:ascii="Arial" w:cs="Arial" w:hAnsi="Arial"/>
          <w:color w:val="333333"/>
          <w:bdr w:val="none" w:sz="0" w:space="0" w:color="auto" w:frame="1"/>
          <w:shd w:val="clear" w:color="auto" w:fill="FFFFFF"/>
          <w:lang w:val="vi"/>
          <w:b w:val="0"/>
          <w:bCs w:val="0"/>
          <w:i w:val="0"/>
          <w:iCs w:val="0"/>
          <w:u w:val="none"/>
          <w:vertAlign w:val="baseline"/>
          <w:rtl w:val="0"/>
        </w:rPr>
        <w:t xml:space="preserve"> hiện có trên mạng và thời hạn hoàn thành là </w:t>
      </w:r>
      <w:r>
        <w:rPr>
          <w:rFonts w:ascii="Arial" w:cs="Arial" w:hAnsi="Arial"/>
          <w:color w:val="333333"/>
          <w:bdr w:val="none" w:sz="0" w:space="0" w:color="auto" w:frame="1"/>
          <w:shd w:val="clear" w:color="auto" w:fill="FFFFFF"/>
          <w:lang w:val="vi"/>
          <w:b w:val="1"/>
          <w:bCs w:val="1"/>
          <w:i w:val="0"/>
          <w:iCs w:val="0"/>
          <w:u w:val="none"/>
          <w:vertAlign w:val="baseline"/>
          <w:rtl w:val="0"/>
        </w:rPr>
        <w:t xml:space="preserve">11:59 đêm Thứ Hai, ngày 21 tháng 3.</w:t>
      </w:r>
      <w:r>
        <w:rPr>
          <w:rFonts w:ascii="Arial" w:cs="Arial" w:hAnsi="Arial"/>
          <w:color w:val="333333"/>
          <w:bdr w:val="none" w:sz="0" w:space="0" w:color="auto" w:frame="1"/>
          <w:shd w:val="clear" w:color="auto" w:fill="FFFFFF"/>
          <w:lang w:val="vi"/>
          <w:b w:val="0"/>
          <w:bCs w:val="0"/>
          <w:i w:val="0"/>
          <w:iCs w:val="0"/>
          <w:u w:val="none"/>
          <w:vertAlign w:val="baseline"/>
          <w:rtl w:val="0"/>
        </w:rPr>
        <w:t xml:space="preserve"> Xin lưu ý, </w:t>
      </w:r>
      <w:r>
        <w:rPr>
          <w:rFonts w:ascii="Arial" w:cs="Arial" w:hAnsi="Arial"/>
          <w:color w:val="333333"/>
          <w:lang w:val="vi"/>
          <w:b w:val="0"/>
          <w:bCs w:val="0"/>
          <w:i w:val="0"/>
          <w:iCs w:val="0"/>
          <w:u w:val="none"/>
          <w:vertAlign w:val="baseline"/>
          <w:rtl w:val="0"/>
        </w:rPr>
        <w:t xml:space="preserve">sẽ không có cơ hội chuyển đổi qua lại giữa Học tập Trực tiếp và Học tập Trực tuyến sau khi Mẫu Đăng ký đóng.</w:t>
      </w:r>
      <w:r>
        <w:rPr>
          <w:rFonts w:ascii="Arial" w:cs="Arial" w:hAnsi="Arial"/>
          <w:color w:val="333333"/>
          <w:lang w:val="vi"/>
          <w:b w:val="0"/>
          <w:bCs w:val="0"/>
          <w:i w:val="0"/>
          <w:iCs w:val="0"/>
          <w:u w:val="none"/>
          <w:vertAlign w:val="baseline"/>
          <w:rtl w:val="0"/>
        </w:rPr>
        <w:br w:type="textWrapping"/>
      </w:r>
    </w:p>
    <w:p w14:paraId="1F9F9437" w14:textId="4139B42A"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bidi w:val="0"/>
      </w:pPr>
      <w:r>
        <w:rPr>
          <w:rFonts w:ascii="Arial" w:cs="Arial" w:hAnsi="Arial"/>
          <w:color w:val="333333"/>
          <w:lang w:val="vi"/>
          <w:b w:val="0"/>
          <w:bCs w:val="0"/>
          <w:i w:val="0"/>
          <w:iCs w:val="0"/>
          <w:u w:val="none"/>
          <w:vertAlign w:val="baseline"/>
          <w:rtl w:val="0"/>
        </w:rPr>
        <w:t xml:space="preserve">Để tìm hiểu thêm về Học tập Trực tuyến cho năm học 2022-23, bao gồm thông tin chi tiết về chương trình được cung cấp, công nghệ, hoạt động ngoại khóa, v.v., vui lòng truy cập </w:t>
      </w:r>
      <w:hyperlink r:id="rId6" w:history="1">
        <w:r>
          <w:rPr>
            <w:rStyle w:val="Hyperlink"/>
            <w:rFonts w:ascii="Arial" w:cs="Arial" w:hAnsi="Arial"/>
            <w:color w:val="0033CC"/>
            <w:bdr w:val="none" w:sz="0" w:space="0" w:color="auto" w:frame="1"/>
            <w:lang w:val="vi"/>
            <w:b w:val="0"/>
            <w:bCs w:val="0"/>
            <w:i w:val="0"/>
            <w:iCs w:val="0"/>
            <w:u w:val="single"/>
            <w:vertAlign w:val="baseline"/>
            <w:rtl w:val="0"/>
          </w:rPr>
          <w:t xml:space="preserve">www.tdsb.on.ca/VirtualLearning</w:t>
        </w:r>
      </w:hyperlink>
      <w:r>
        <w:rPr>
          <w:rFonts w:ascii="Arial" w:cs="Arial" w:hAnsi="Arial"/>
          <w:color w:val="333333"/>
          <w:lang w:val="vi"/>
          <w:b w:val="0"/>
          <w:bCs w:val="0"/>
          <w:i w:val="0"/>
          <w:iCs w:val="0"/>
          <w:u w:val="none"/>
          <w:vertAlign w:val="baseline"/>
          <w:rtl w:val="0"/>
        </w:rPr>
        <w:t xml:space="preserve">.</w:t>
      </w:r>
      <w:r>
        <w:rPr>
          <w:rFonts w:ascii="Arial" w:cs="Arial" w:hAnsi="Arial"/>
          <w:color w:val="333333"/>
          <w:lang w:val="vi"/>
          <w:b w:val="0"/>
          <w:bCs w:val="0"/>
          <w:i w:val="0"/>
          <w:iCs w:val="0"/>
          <w:u w:val="none"/>
          <w:vertAlign w:val="baseline"/>
          <w:rtl w:val="0"/>
        </w:rPr>
        <w:br w:type="textWrapping"/>
      </w:r>
    </w:p>
    <w:p w14:paraId="4805B681" w14:textId="5DC192B0"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bidi w:val="0"/>
      </w:pPr>
      <w:r>
        <w:rPr>
          <w:rFonts w:ascii="Arial" w:cs="Arial" w:hAnsi="Arial"/>
          <w:color w:val="333333"/>
          <w:bdr w:val="none" w:sz="0" w:space="0" w:color="auto" w:frame="1"/>
          <w:shd w:val="clear" w:color="auto" w:fill="FFFFFF"/>
          <w:lang w:val="vi"/>
          <w:b w:val="0"/>
          <w:bCs w:val="0"/>
          <w:i w:val="0"/>
          <w:iCs w:val="0"/>
          <w:u w:val="none"/>
          <w:vertAlign w:val="baseline"/>
          <w:rtl w:val="0"/>
        </w:rPr>
        <w:t xml:space="preserve">Nếu quý vị có nhiều con trong một trường TDSB (từ Mẫu giáo Bé đến Lớp 12), vui lòng điền vào một Mẫu Đăng ký Học tập Trực tuyến riêng cho mỗi người con bằng cách sử dụng cùng một liên kết này.</w:t>
      </w:r>
      <w:r>
        <w:rPr>
          <w:rFonts w:ascii="Arial" w:cs="Arial" w:hAnsi="Arial"/>
          <w:color w:val="333333"/>
          <w:bdr w:val="none" w:sz="0" w:space="0" w:color="auto" w:frame="1"/>
          <w:shd w:val="clear" w:color="auto" w:fill="FFFFFF"/>
          <w:lang w:val="vi"/>
          <w:b w:val="0"/>
          <w:bCs w:val="0"/>
          <w:i w:val="0"/>
          <w:iCs w:val="0"/>
          <w:u w:val="none"/>
          <w:vertAlign w:val="baseline"/>
          <w:rtl w:val="0"/>
        </w:rPr>
        <w:br w:type="textWrapping"/>
      </w:r>
    </w:p>
    <w:p w14:paraId="1E37595E" w14:textId="77777777"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bidi w:val="0"/>
      </w:pPr>
      <w:r>
        <w:rPr>
          <w:rFonts w:ascii="Arial" w:cs="Arial" w:hAnsi="Arial"/>
          <w:color w:val="333333"/>
          <w:bdr w:val="none" w:sz="0" w:space="0" w:color="auto" w:frame="1"/>
          <w:shd w:val="clear" w:color="auto" w:fill="FFFFFF"/>
          <w:lang w:val="vi"/>
          <w:b w:val="0"/>
          <w:bCs w:val="0"/>
          <w:i w:val="0"/>
          <w:iCs w:val="0"/>
          <w:u w:val="none"/>
          <w:vertAlign w:val="baseline"/>
          <w:rtl w:val="0"/>
        </w:rPr>
        <w:t xml:space="preserve">Đối với những học sinh mới đăng ký vào TDSB, những người sẽ bắt đầu theo học vào tháng 9 năm 2022, thông tin về quy trình lựa chọn phương thức Học tập Trực tuyến sẽ được thông báo sau.</w:t>
      </w:r>
      <w:r>
        <w:rPr>
          <w:rFonts w:ascii="Arial" w:cs="Arial" w:hAnsi="Arial"/>
          <w:color w:val="333333"/>
          <w:lang w:val="vi"/>
          <w:b w:val="0"/>
          <w:bCs w:val="0"/>
          <w:i w:val="0"/>
          <w:iCs w:val="0"/>
          <w:u w:val="none"/>
          <w:vertAlign w:val="baseline"/>
          <w:rtl w:val="0"/>
        </w:rPr>
        <w:br w:type="textWrapping"/>
      </w:r>
      <w:r>
        <w:rPr>
          <w:rFonts w:ascii="Arial" w:cs="Arial" w:hAnsi="Arial"/>
          <w:color w:val="333333"/>
          <w:lang w:val="vi"/>
          <w:b w:val="0"/>
          <w:bCs w:val="0"/>
          <w:i w:val="0"/>
          <w:iCs w:val="0"/>
          <w:u w:val="none"/>
          <w:vertAlign w:val="baseline"/>
          <w:rtl w:val="0"/>
        </w:rPr>
        <w:t xml:space="preserve"> </w:t>
      </w:r>
    </w:p>
    <w:p w14:paraId="4C6C3135" w14:textId="77777777"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bidi w:val="0"/>
      </w:pPr>
      <w:r>
        <w:rPr>
          <w:rFonts w:ascii="Arial" w:cs="Arial" w:hAnsi="Arial"/>
          <w:color w:val="333333"/>
          <w:bdr w:val="none" w:sz="0" w:space="0" w:color="auto" w:frame="1"/>
          <w:shd w:val="clear" w:color="auto" w:fill="FFFFFF"/>
          <w:lang w:val="vi"/>
          <w:b w:val="0"/>
          <w:bCs w:val="0"/>
          <w:i w:val="0"/>
          <w:iCs w:val="0"/>
          <w:u w:val="none"/>
          <w:vertAlign w:val="baseline"/>
          <w:rtl w:val="0"/>
        </w:rPr>
        <w:t xml:space="preserve">Cảm ơn sự hợp tác của quý vị trong khi chúng tôi chuẩn bị cho năm học 2022-23 sắp tới.</w:t>
      </w:r>
    </w:p>
    <w:p w14:paraId="4282C048" w14:textId="77777777" w:rsidR="00176DE0" w:rsidRDefault="003202FD"/>
    <w:sectPr w:rsidR="00176D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FD"/>
    <w:rsid w:val="003202FD"/>
    <w:rsid w:val="008D44ED"/>
    <w:rsid w:val="00E737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0363"/>
  <w15:chartTrackingRefBased/>
  <w15:docId w15:val="{7D920097-78F2-4D6F-9872-3CF65B2A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2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20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9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www.tdsb.on.ca/VirtualLearning" /><Relationship Id="rId5" Type="http://schemas.openxmlformats.org/officeDocument/2006/relationships/hyperlink" TargetMode="External" Target="https://tdsb.ca1.qualtrics.com/jfe/form/SV_cIvO9GPFtaCZEiO" /><Relationship Id="rId4" Type="http://schemas.openxmlformats.org/officeDocument/2006/relationships/hyperlink" TargetMode="External" Target="https://tdsb.ca1.qualtrics.com/jfe/form/SV_cIvO9GPFtaCZEiO"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Stacey</dc:creator>
  <cp:keywords/>
  <dc:description/>
  <cp:lastModifiedBy>Lewis, Stacey</cp:lastModifiedBy>
  <cp:revision>1</cp:revision>
  <dcterms:created xsi:type="dcterms:W3CDTF">2022-03-07T20:42:00Z</dcterms:created>
  <dcterms:modified xsi:type="dcterms:W3CDTF">2022-03-07T20:43:00Z</dcterms:modified>
</cp:coreProperties>
</file>