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C9882" w14:textId="1B74DEC6" w:rsidR="003202FD" w:rsidRPr="003202FD" w:rsidRDefault="003202FD" w:rsidP="003202FD">
      <w:pPr>
        <w:pStyle w:val="NormalWeb"/>
        <w:shd w:val="clear" w:color="auto" w:fill="FFFFFF"/>
        <w:spacing w:before="0" w:beforeAutospacing="0" w:after="0" w:afterAutospacing="0"/>
        <w:textAlignment w:val="baseline"/>
        <w:rPr>
          <w:rFonts w:ascii="Arial" w:hAnsi="Arial" w:cs="Arial"/>
          <w:b/>
          <w:bCs/>
          <w:color w:val="333333"/>
          <w:bdr w:val="none" w:sz="0" w:space="0" w:color="auto" w:frame="1"/>
          <w:shd w:val="clear" w:color="auto" w:fill="FFFFFF"/>
        </w:rPr>
      </w:pPr>
      <w:r>
        <w:rPr>
          <w:rFonts w:ascii="Arial" w:hAnsi="Arial" w:cs="Arial"/>
          <w:b/>
          <w:bCs/>
          <w:color w:val="333333"/>
          <w:bdr w:val="none" w:sz="0" w:space="0" w:color="auto" w:frame="1"/>
          <w:shd w:val="clear" w:color="auto" w:fill="FFFFFF"/>
          <w:lang w:val="hi"/>
        </w:rPr>
        <w:t>वर्चुअल लर्निंग 2022-23 रजिस्ट्रेशन फॉर्म</w:t>
      </w:r>
    </w:p>
    <w:p w14:paraId="6189FA56" w14:textId="6D930A93" w:rsidR="003202FD" w:rsidRDefault="003202FD" w:rsidP="003202FD">
      <w:pPr>
        <w:pStyle w:val="NormalWeb"/>
        <w:shd w:val="clear" w:color="auto" w:fill="FFFFFF"/>
        <w:spacing w:before="0" w:beforeAutospacing="0" w:after="0" w:afterAutospacing="0"/>
        <w:textAlignment w:val="baseline"/>
        <w:rPr>
          <w:rFonts w:ascii="Arial" w:hAnsi="Arial" w:cs="Arial"/>
          <w:color w:val="333333"/>
          <w:bdr w:val="none" w:sz="0" w:space="0" w:color="auto" w:frame="1"/>
          <w:shd w:val="clear" w:color="auto" w:fill="FFFFFF"/>
        </w:rPr>
      </w:pPr>
      <w:r>
        <w:rPr>
          <w:rFonts w:ascii="Arial" w:hAnsi="Arial" w:cs="Arial"/>
          <w:color w:val="333333"/>
          <w:bdr w:val="none" w:sz="0" w:space="0" w:color="auto" w:frame="1"/>
          <w:shd w:val="clear" w:color="auto" w:fill="FFFFFF"/>
          <w:lang w:val="hi"/>
        </w:rPr>
        <w:br/>
      </w:r>
    </w:p>
    <w:p w14:paraId="78BF3155" w14:textId="66254533"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सभी TDSB माता-पिता/देखभाल करने वालो/अभिभावको,</w:t>
      </w:r>
      <w:r>
        <w:rPr>
          <w:rFonts w:ascii="Arial" w:hAnsi="Arial" w:cs="Arial"/>
          <w:color w:val="333333"/>
          <w:bdr w:val="none" w:sz="0" w:space="0" w:color="auto" w:frame="1"/>
          <w:shd w:val="clear" w:color="auto" w:fill="FFFFFF"/>
          <w:lang w:val="hi"/>
        </w:rPr>
        <w:br/>
      </w:r>
    </w:p>
    <w:p w14:paraId="59D48B21" w14:textId="15DD41E5"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जैसे आप शायद जानते हों, ओंटैरियो सरकार ने हाल ही में घोषणा की थी कि सभी स्कूल बोर्डों के लिए 2022-23 स्कूल वर्ष के लिए सभी एलमेन्ट्री और सेकन्डेरी छात्रों के लिए वर्चुअल लर्निंग विकल्प प्रदान करना अनिवार्य है।</w:t>
      </w:r>
      <w:r>
        <w:rPr>
          <w:rFonts w:ascii="Arial" w:hAnsi="Arial" w:cs="Arial"/>
          <w:color w:val="333333"/>
          <w:bdr w:val="none" w:sz="0" w:space="0" w:color="auto" w:frame="1"/>
          <w:shd w:val="clear" w:color="auto" w:fill="FFFFFF"/>
          <w:lang w:val="hi"/>
        </w:rPr>
        <w:br/>
      </w:r>
    </w:p>
    <w:p w14:paraId="49EA5791" w14:textId="64359E38"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lang w:val="hi"/>
        </w:rPr>
        <w:t>जबकि हम उम्मीद करते हैं कि अगले वर्ष बड़ी संख्या में छात्र इन-पर्सन लर्निंग में भाग लेंगे, हम मानते हैं कि कुछ माता-पिता/देखभाल करने वाले और छात्र अपनी आवश्यकताओं को पूरा करने के लिए वर्चुअल लर्निंग का चयन करेंगे।</w:t>
      </w:r>
      <w:r>
        <w:rPr>
          <w:rFonts w:ascii="Arial" w:hAnsi="Arial" w:cs="Arial"/>
          <w:color w:val="333333"/>
          <w:lang w:val="hi"/>
        </w:rPr>
        <w:br/>
      </w:r>
    </w:p>
    <w:p w14:paraId="0AF622BE" w14:textId="5CB66AFB"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 xml:space="preserve">सितंबर के लिए पहले से ही योजनाओं और स्टाफिंग की शुरूआत के साथ, टोरोंटो डिस्ट्रिक्ट स्कूल बोर्ड (TDSB) पूरे 2022-2023 स्कूल वर्ष के लिए वर्चुअल लर्निंग का अनुरोध करने में रुचि रखने वाले परिवारों से एक </w:t>
      </w:r>
      <w:hyperlink r:id="rId4" w:history="1">
        <w:r>
          <w:rPr>
            <w:rStyle w:val="Hyperlink"/>
            <w:rFonts w:ascii="Arial" w:hAnsi="Arial" w:cs="Arial"/>
            <w:color w:val="0033CC"/>
            <w:bdr w:val="none" w:sz="0" w:space="0" w:color="auto" w:frame="1"/>
            <w:shd w:val="clear" w:color="auto" w:fill="FFFFFF"/>
            <w:lang w:val="hi"/>
          </w:rPr>
          <w:t>वर्चुअल लर्निंग रजिस्ट्रेशन फॉर्म</w:t>
        </w:r>
      </w:hyperlink>
      <w:r>
        <w:rPr>
          <w:rFonts w:ascii="Arial" w:hAnsi="Arial" w:cs="Arial"/>
          <w:color w:val="333333"/>
          <w:bdr w:val="none" w:sz="0" w:space="0" w:color="auto" w:frame="1"/>
          <w:shd w:val="clear" w:color="auto" w:fill="FFFFFF"/>
          <w:lang w:val="hi"/>
        </w:rPr>
        <w:t xml:space="preserve"> को पूरा करने के लिए कह रहा है।</w:t>
      </w:r>
      <w:r>
        <w:rPr>
          <w:rFonts w:ascii="Arial" w:hAnsi="Arial" w:cs="Arial"/>
          <w:color w:val="333333"/>
          <w:bdr w:val="none" w:sz="0" w:space="0" w:color="auto" w:frame="1"/>
          <w:shd w:val="clear" w:color="auto" w:fill="FFFFFF"/>
          <w:lang w:val="hi"/>
        </w:rPr>
        <w:br/>
      </w:r>
      <w:r>
        <w:rPr>
          <w:rFonts w:ascii="Arial" w:hAnsi="Arial" w:cs="Arial"/>
          <w:color w:val="333333"/>
          <w:bdr w:val="none" w:sz="0" w:space="0" w:color="auto" w:frame="1"/>
          <w:shd w:val="clear" w:color="auto" w:fill="FFFFFF"/>
          <w:lang w:val="hi"/>
        </w:rPr>
        <w:br/>
        <w:t>अगर आपका बच्चा अगले साल व्यक्तिगत रूप से स्कूल जाएगा, </w:t>
      </w:r>
      <w:r>
        <w:rPr>
          <w:rFonts w:ascii="Arial" w:hAnsi="Arial" w:cs="Arial"/>
          <w:b/>
          <w:bCs/>
          <w:color w:val="333333"/>
          <w:bdr w:val="none" w:sz="0" w:space="0" w:color="auto" w:frame="1"/>
          <w:shd w:val="clear" w:color="auto" w:fill="FFFFFF"/>
          <w:lang w:val="hi"/>
        </w:rPr>
        <w:t>तो कोई कार्रवाई करने की आवश्यकता नहीं है</w:t>
      </w:r>
      <w:r>
        <w:rPr>
          <w:rFonts w:ascii="Arial" w:hAnsi="Arial" w:cs="Arial"/>
          <w:color w:val="333333"/>
          <w:bdr w:val="none" w:sz="0" w:space="0" w:color="auto" w:frame="1"/>
          <w:shd w:val="clear" w:color="auto" w:fill="FFFFFF"/>
          <w:lang w:val="hi"/>
        </w:rPr>
        <w:t>।</w:t>
      </w:r>
      <w:r w:rsidR="00B459B5">
        <w:rPr>
          <w:rFonts w:ascii="Arial" w:hAnsi="Arial" w:cs="Arial" w:hint="cs"/>
          <w:color w:val="333333"/>
          <w:bdr w:val="none" w:sz="0" w:space="0" w:color="auto" w:frame="1"/>
          <w:shd w:val="clear" w:color="auto" w:fill="FFFFFF"/>
          <w:rtl/>
          <w:lang w:val="hi"/>
        </w:rPr>
        <w:t xml:space="preserve"> </w:t>
      </w:r>
      <w:hyperlink r:id="rId5" w:history="1">
        <w:r>
          <w:rPr>
            <w:rStyle w:val="Hyperlink"/>
            <w:rFonts w:ascii="Arial" w:hAnsi="Arial" w:cs="Arial"/>
            <w:color w:val="0033CC"/>
            <w:bdr w:val="none" w:sz="0" w:space="0" w:color="auto" w:frame="1"/>
            <w:shd w:val="clear" w:color="auto" w:fill="FFFFFF"/>
            <w:lang w:val="hi"/>
          </w:rPr>
          <w:t>वर्चुअल लर्निंग रजिस्ट्रेशन फ़ॉर्म</w:t>
        </w:r>
      </w:hyperlink>
      <w:r>
        <w:rPr>
          <w:rFonts w:ascii="Arial" w:hAnsi="Arial" w:cs="Arial"/>
          <w:color w:val="333333"/>
          <w:bdr w:val="none" w:sz="0" w:space="0" w:color="auto" w:frame="1"/>
          <w:shd w:val="clear" w:color="auto" w:fill="FFFFFF"/>
          <w:lang w:val="hi"/>
        </w:rPr>
        <w:t> अब ऑनलाइन उपलब्ध है और उसे पूरा करने की आखिरी तारीख </w:t>
      </w:r>
      <w:r>
        <w:rPr>
          <w:rFonts w:ascii="Arial" w:hAnsi="Arial" w:cs="Arial"/>
          <w:b/>
          <w:bCs/>
          <w:color w:val="333333"/>
          <w:bdr w:val="none" w:sz="0" w:space="0" w:color="auto" w:frame="1"/>
          <w:shd w:val="clear" w:color="auto" w:fill="FFFFFF"/>
          <w:lang w:val="hi"/>
        </w:rPr>
        <w:t xml:space="preserve">सोमवार, 21 मार्च रात 11:59 बजे </w:t>
      </w:r>
      <w:r>
        <w:rPr>
          <w:rFonts w:ascii="Arial" w:hAnsi="Arial" w:cs="Arial"/>
          <w:color w:val="333333"/>
          <w:bdr w:val="none" w:sz="0" w:space="0" w:color="auto" w:frame="1"/>
          <w:shd w:val="clear" w:color="auto" w:fill="FFFFFF"/>
          <w:lang w:val="hi"/>
        </w:rPr>
        <w:t>है।</w:t>
      </w:r>
      <w:r>
        <w:rPr>
          <w:rFonts w:ascii="Arial" w:hAnsi="Arial" w:cs="Arial"/>
          <w:b/>
          <w:bCs/>
          <w:color w:val="333333"/>
          <w:bdr w:val="none" w:sz="0" w:space="0" w:color="auto" w:frame="1"/>
          <w:shd w:val="clear" w:color="auto" w:fill="FFFFFF"/>
          <w:lang w:val="hi"/>
        </w:rPr>
        <w:t xml:space="preserve"> </w:t>
      </w:r>
      <w:r>
        <w:rPr>
          <w:rFonts w:ascii="Arial" w:hAnsi="Arial" w:cs="Arial"/>
          <w:color w:val="333333"/>
          <w:bdr w:val="none" w:sz="0" w:space="0" w:color="auto" w:frame="1"/>
          <w:shd w:val="clear" w:color="auto" w:fill="FFFFFF"/>
          <w:lang w:val="hi"/>
        </w:rPr>
        <w:t xml:space="preserve">कृपया ध्यान दें, </w:t>
      </w:r>
      <w:r>
        <w:rPr>
          <w:rFonts w:ascii="Arial" w:hAnsi="Arial" w:cs="Arial"/>
          <w:color w:val="333333"/>
          <w:lang w:val="hi"/>
        </w:rPr>
        <w:t>रजिस्ट्रेशन फ़ॉर्म के बंद होने के बाद, इन-पर्सन और वर्चुअल लर्निंग के बीच किसी भी दिशा में स्विच करने का कोई अवसर नहीं होगा।</w:t>
      </w:r>
      <w:r>
        <w:rPr>
          <w:rFonts w:ascii="Arial" w:hAnsi="Arial" w:cs="Arial"/>
          <w:color w:val="333333"/>
          <w:lang w:val="hi"/>
        </w:rPr>
        <w:br/>
      </w:r>
    </w:p>
    <w:p w14:paraId="1F9F9437" w14:textId="01A5D15B"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lang w:val="hi"/>
        </w:rPr>
        <w:t xml:space="preserve">2022-23 स्कूल वर्ष के लिए कार्यक्रम की उपलब्धता, टेक्नोलोजी, पाठ्येतर गतिविधियों आदि के विवरण सहित, वर्चुअल लर्निंग के बारे में अधिक जानने के लिए, कृपया </w:t>
      </w:r>
      <w:hyperlink r:id="rId6" w:history="1">
        <w:r w:rsidR="00B459B5" w:rsidRPr="00453429">
          <w:rPr>
            <w:rStyle w:val="Hyperlink"/>
            <w:rFonts w:ascii="Arial" w:hAnsi="Arial" w:cs="Arial"/>
            <w:bdr w:val="none" w:sz="0" w:space="0" w:color="auto" w:frame="1"/>
            <w:lang w:val="hi"/>
          </w:rPr>
          <w:t>www.tdsb.on.ca/VirtualLearning</w:t>
        </w:r>
      </w:hyperlink>
      <w:r w:rsidR="00B459B5">
        <w:rPr>
          <w:rStyle w:val="Hyperlink"/>
          <w:rFonts w:ascii="Arial" w:hAnsi="Arial" w:cs="Arial" w:hint="cs"/>
          <w:color w:val="0033CC"/>
          <w:bdr w:val="none" w:sz="0" w:space="0" w:color="auto" w:frame="1"/>
          <w:rtl/>
          <w:lang w:val="hi"/>
        </w:rPr>
        <w:t xml:space="preserve"> </w:t>
      </w:r>
      <w:r>
        <w:rPr>
          <w:rFonts w:ascii="Arial" w:hAnsi="Arial" w:cs="Arial"/>
          <w:color w:val="333333"/>
          <w:lang w:val="hi"/>
        </w:rPr>
        <w:t>पर जाएं।</w:t>
      </w:r>
      <w:r>
        <w:rPr>
          <w:rFonts w:ascii="Arial" w:hAnsi="Arial" w:cs="Arial"/>
          <w:color w:val="333333"/>
          <w:lang w:val="hi"/>
        </w:rPr>
        <w:br/>
      </w:r>
    </w:p>
    <w:p w14:paraId="4805B681" w14:textId="5DC192B0"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यदि TDSB स्कूल (जूनियर किंडरगार्टन से ग्रेड 12) में आपका एक से अधिक बच्चा है, तो कृपया इसी लिंक का उपयोग करके प्रत्येक बच्चे के लिए एक अलग वर्चुअल लर्निंग रजिस्ट्रेशन फॉर्म भरें।</w:t>
      </w:r>
      <w:r>
        <w:rPr>
          <w:rFonts w:ascii="Arial" w:hAnsi="Arial" w:cs="Arial"/>
          <w:color w:val="333333"/>
          <w:bdr w:val="none" w:sz="0" w:space="0" w:color="auto" w:frame="1"/>
          <w:shd w:val="clear" w:color="auto" w:fill="FFFFFF"/>
          <w:lang w:val="hi"/>
        </w:rPr>
        <w:br/>
      </w:r>
    </w:p>
    <w:p w14:paraId="1E37595E" w14:textId="77777777"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TDSB में नए रजिस्टर्ड छात्र, जो सितंबर, 2022 में भाग लेना शुरू करेंगे, के लिए वर्चुअल लर्निंग को चुनने की प्रक्रिया के बारे में जानकारी बाद में सांझा की जाएगी।</w:t>
      </w:r>
      <w:r>
        <w:rPr>
          <w:rFonts w:ascii="Arial" w:hAnsi="Arial" w:cs="Arial"/>
          <w:color w:val="333333"/>
          <w:lang w:val="hi"/>
        </w:rPr>
        <w:br/>
        <w:t> </w:t>
      </w:r>
    </w:p>
    <w:p w14:paraId="4C6C3135" w14:textId="77777777" w:rsidR="003202FD" w:rsidRPr="003202FD" w:rsidRDefault="003202FD" w:rsidP="003202FD">
      <w:pPr>
        <w:pStyle w:val="NormalWeb"/>
        <w:shd w:val="clear" w:color="auto" w:fill="FFFFFF"/>
        <w:spacing w:before="0" w:beforeAutospacing="0" w:after="0" w:afterAutospacing="0"/>
        <w:textAlignment w:val="baseline"/>
        <w:rPr>
          <w:rFonts w:ascii="Arial" w:hAnsi="Arial" w:cs="Arial"/>
          <w:color w:val="333333"/>
        </w:rPr>
      </w:pPr>
      <w:r>
        <w:rPr>
          <w:rFonts w:ascii="Arial" w:hAnsi="Arial" w:cs="Arial"/>
          <w:color w:val="333333"/>
          <w:bdr w:val="none" w:sz="0" w:space="0" w:color="auto" w:frame="1"/>
          <w:shd w:val="clear" w:color="auto" w:fill="FFFFFF"/>
          <w:lang w:val="hi"/>
        </w:rPr>
        <w:t>आपके सहयोग के लिए धन्यवाद जैसे हम आने वाले स्कूल वर्ष 2022-23 की तैयारी करते हैं।</w:t>
      </w:r>
    </w:p>
    <w:p w14:paraId="4282C048" w14:textId="77777777" w:rsidR="00176DE0" w:rsidRDefault="00B459B5"/>
    <w:sectPr w:rsidR="00176DE0" w:rsidSect="00B459B5">
      <w:pgSz w:w="12240" w:h="15840"/>
      <w:pgMar w:top="1440" w:right="99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53718CDB-CCB1-4DA3-BFC5-FBB08B2373AA}"/>
  </w:font>
  <w:font w:name="Mangal">
    <w:panose1 w:val="00000400000000000000"/>
    <w:charset w:val="00"/>
    <w:family w:val="roman"/>
    <w:pitch w:val="variable"/>
    <w:sig w:usb0="00008003" w:usb1="00000000" w:usb2="00000000" w:usb3="00000000" w:csb0="00000001" w:csb1="00000000"/>
    <w:embedRegular r:id="rId2" w:fontKey="{9F25596C-A6B2-49E6-BBE7-966E366BA5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B4C76EFD-1315-444D-AE40-49B92CE089A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2FD"/>
    <w:rsid w:val="003202FD"/>
    <w:rsid w:val="008D44ED"/>
    <w:rsid w:val="00B459B5"/>
    <w:rsid w:val="00E73754"/>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420363"/>
  <w15:chartTrackingRefBased/>
  <w15:docId w15:val="{7D920097-78F2-4D6F-9872-3CF65B2AD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202FD"/>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3202FD"/>
    <w:rPr>
      <w:color w:val="0000FF"/>
      <w:u w:val="single"/>
    </w:rPr>
  </w:style>
  <w:style w:type="character" w:styleId="UnresolvedMention">
    <w:name w:val="Unresolved Mention"/>
    <w:basedOn w:val="DefaultParagraphFont"/>
    <w:uiPriority w:val="99"/>
    <w:semiHidden/>
    <w:unhideWhenUsed/>
    <w:rsid w:val="00B459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97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tdsb.on.ca/VirtualLearning" TargetMode="External"/><Relationship Id="rId5" Type="http://schemas.openxmlformats.org/officeDocument/2006/relationships/hyperlink" Target="https://tdsb.ca1.qualtrics.com/jfe/form/SV_cIvO9GPFtaCZEiO" TargetMode="External"/><Relationship Id="rId4" Type="http://schemas.openxmlformats.org/officeDocument/2006/relationships/hyperlink" Target="https://tdsb.ca1.qualtrics.com/jfe/form/SV_cIvO9GPFtaCZEi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293</Words>
  <Characters>1674</Characters>
  <Application>Microsoft Office Word</Application>
  <DocSecurity>0</DocSecurity>
  <Lines>13</Lines>
  <Paragraphs>3</Paragraphs>
  <ScaleCrop>false</ScaleCrop>
  <Company/>
  <LinksUpToDate>false</LinksUpToDate>
  <CharactersWithSpaces>1964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Stacey</dc:creator>
  <cp:keywords/>
  <dc:description/>
  <cp:lastModifiedBy>Supreeti Singh</cp:lastModifiedBy>
  <cp:revision>2</cp:revision>
  <cp:lastPrinted>2022-03-08T23:30:00Z</cp:lastPrinted>
  <dcterms:created xsi:type="dcterms:W3CDTF">2022-03-07T20:42:00Z</dcterms:created>
  <dcterms:modified xsi:type="dcterms:W3CDTF">2022-03-08T23:30:00Z</dcterms:modified>
</cp:coreProperties>
</file>