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9882" w14:textId="74F24C14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FB46E5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  <w:rtl/>
          <w:lang w:bidi="ar"/>
        </w:rPr>
        <w:t xml:space="preserve">نموذج التسجيل </w:t>
      </w:r>
      <w:r w:rsidR="00FB46E5">
        <w:rPr>
          <w:rFonts w:asciiTheme="minorHAnsi" w:hAnsiTheme="minorHAnsi" w:cstheme="minorHAnsi" w:hint="cs"/>
          <w:b/>
          <w:bCs/>
          <w:color w:val="333333"/>
          <w:bdr w:val="none" w:sz="0" w:space="0" w:color="auto" w:frame="1"/>
          <w:shd w:val="clear" w:color="auto" w:fill="FFFFFF"/>
          <w:rtl/>
          <w:lang w:bidi="ar"/>
        </w:rPr>
        <w:t>ل</w:t>
      </w:r>
      <w:r w:rsidRPr="00FB46E5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  <w:rtl/>
          <w:lang w:bidi="ar"/>
        </w:rPr>
        <w:t>لتعلّم الافتراضي لعام 2022-2023</w:t>
      </w:r>
    </w:p>
    <w:p w14:paraId="6189FA56" w14:textId="6D930A93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78BF3155" w14:textId="66254533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إلى جميع أهالي/مقدمي الرعاية/أوصياء طلاب مجلس مدارس منطقة تورونتو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59D48B21" w14:textId="15DD41E5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كما تعلمون، فقد أعلنت حكومة أونتاريو مؤخراً أن جميع مجالس المدارس يجب أن توفّر خيار التعلّم الافتراضي لجميع طلاب المرحلة الابتدائية والثانوية للعام الدراسي 2022-2023.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49EA5791" w14:textId="64359E38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rtl/>
          <w:lang w:bidi="ar"/>
        </w:rPr>
        <w:t>بينما نتوقع أن يحضر عدد أكبر من الطلاب للتعلّم شخصياً في العام المقبل، فإنّنا ندرك أن بعض الأهالي/مقدمي الرعاية والطلاب سيختارون التعلّم الافتراضي لتلبية احتياجاتهم.</w:t>
      </w:r>
      <w:r w:rsidRPr="00FB46E5">
        <w:rPr>
          <w:rFonts w:asciiTheme="minorHAnsi" w:hAnsiTheme="minorHAnsi" w:cstheme="minorHAnsi"/>
          <w:color w:val="333333"/>
        </w:rPr>
        <w:br/>
      </w:r>
    </w:p>
    <w:p w14:paraId="3E2E22B4" w14:textId="2D8B9E22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في وجود خطط وموظفين بالفعل لشهر سبتمبر/ أيلول، فإن مجلس مدارس منطقة تورونتو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(TDSB)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 xml:space="preserve">يطلب من العائلات المهتّمة بطلب التعلّم الافتراضي للعام الدراسي 2022-2023 بأكمله إكمال </w:t>
      </w:r>
      <w:hyperlink r:id="rId4" w:history="1">
        <w:r w:rsidRPr="00FB46E5">
          <w:rPr>
            <w:rStyle w:val="Hyperlink"/>
            <w:rFonts w:asciiTheme="minorHAnsi" w:hAnsiTheme="minorHAnsi" w:cstheme="minorHAnsi"/>
            <w:color w:val="0033CC"/>
            <w:bdr w:val="none" w:sz="0" w:space="0" w:color="auto" w:frame="1"/>
            <w:shd w:val="clear" w:color="auto" w:fill="FFFFFF"/>
            <w:rtl/>
            <w:lang w:bidi="ar"/>
          </w:rPr>
          <w:t>نموذج التسجيل للتعلم الافتراضي</w:t>
        </w:r>
      </w:hyperlink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.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 xml:space="preserve">إذا كان طفلك سيرتاد المدرسة شخصياً في العام المقبل، </w:t>
      </w:r>
      <w:r w:rsidRPr="00FB46E5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  <w:rtl/>
          <w:lang w:bidi="ar"/>
        </w:rPr>
        <w:t>فلا داع لاتخاذ أي إجراء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.</w:t>
      </w:r>
    </w:p>
    <w:p w14:paraId="0AF622BE" w14:textId="7803B4BD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u w:val="single"/>
          <w:bdr w:val="none" w:sz="0" w:space="0" w:color="auto" w:frame="1"/>
          <w:shd w:val="clear" w:color="auto" w:fill="FFFFFF"/>
          <w:rtl/>
          <w:lang w:bidi="ar"/>
        </w:rPr>
        <w:t xml:space="preserve">نموذج </w:t>
      </w:r>
      <w:hyperlink r:id="rId5" w:history="1">
        <w:r w:rsidRPr="00FB46E5">
          <w:rPr>
            <w:rStyle w:val="Hyperlink"/>
            <w:rFonts w:asciiTheme="minorHAnsi" w:hAnsiTheme="minorHAnsi" w:cstheme="minorHAnsi"/>
            <w:color w:val="0033CC"/>
            <w:bdr w:val="none" w:sz="0" w:space="0" w:color="auto" w:frame="1"/>
            <w:shd w:val="clear" w:color="auto" w:fill="FFFFFF"/>
            <w:rtl/>
            <w:lang w:bidi="ar"/>
          </w:rPr>
          <w:t>التسجيل للتعلم الافتراضي</w:t>
        </w:r>
      </w:hyperlink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 xml:space="preserve"> متاح الآن عبر الإنترنت والموعد النهائي لإكماله هو يوم </w:t>
      </w:r>
      <w:r w:rsidRPr="00FB46E5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  <w:rtl/>
          <w:lang w:bidi="ar"/>
        </w:rPr>
        <w:t xml:space="preserve">الاثنين، 21 مارس/آذار ، في الساعة 11:59 مساءً.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يرجى ملاحظة أنه</w:t>
      </w:r>
      <w:r w:rsidRPr="00FB46E5">
        <w:rPr>
          <w:rFonts w:asciiTheme="minorHAnsi" w:hAnsiTheme="minorHAnsi" w:cstheme="minorHAnsi"/>
          <w:color w:val="333333"/>
          <w:rtl/>
          <w:lang w:bidi="ar"/>
        </w:rPr>
        <w:t xml:space="preserve"> لن تكون هناك فرصة للتحوي</w:t>
      </w:r>
      <w:bookmarkStart w:id="0" w:name="_GoBack"/>
      <w:bookmarkEnd w:id="0"/>
      <w:r w:rsidRPr="00FB46E5">
        <w:rPr>
          <w:rFonts w:asciiTheme="minorHAnsi" w:hAnsiTheme="minorHAnsi" w:cstheme="minorHAnsi"/>
          <w:color w:val="333333"/>
          <w:rtl/>
          <w:lang w:bidi="ar"/>
        </w:rPr>
        <w:t>ل إلى أي من الاتجاهين بين التعلّم الشخصي والتعلم الافتراضي بمجرد إغلاق نموذج التسجيل.</w:t>
      </w:r>
      <w:r w:rsidRPr="00FB46E5">
        <w:rPr>
          <w:rFonts w:asciiTheme="minorHAnsi" w:hAnsiTheme="minorHAnsi" w:cstheme="minorHAnsi"/>
          <w:color w:val="333333"/>
        </w:rPr>
        <w:br/>
      </w:r>
    </w:p>
    <w:p w14:paraId="1F9F9437" w14:textId="4139B42A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rtl/>
          <w:lang w:bidi="ar"/>
        </w:rPr>
        <w:t xml:space="preserve">لمعرفة مزيد من المعلومات حول التعلّم الافتراضي خلال العام الدراسي 2022-2023، بما في ذلك تفاصيل توفر البرنامج والتقنيات والأنشطة اللاصفية وما إلى ذلك، يُرجى زيارة </w:t>
      </w:r>
      <w:hyperlink r:id="rId6" w:history="1">
        <w:r w:rsidRPr="00FB46E5">
          <w:rPr>
            <w:rStyle w:val="Hyperlink"/>
            <w:rFonts w:asciiTheme="minorHAnsi" w:hAnsiTheme="minorHAnsi" w:cstheme="minorHAnsi"/>
            <w:color w:val="0033CC"/>
            <w:bdr w:val="none" w:sz="0" w:space="0" w:color="auto" w:frame="1"/>
          </w:rPr>
          <w:t>www.tdsb.on.ca/VirtualLearning</w:t>
        </w:r>
      </w:hyperlink>
      <w:r w:rsidRPr="00FB46E5">
        <w:rPr>
          <w:rFonts w:asciiTheme="minorHAnsi" w:hAnsiTheme="minorHAnsi" w:cstheme="minorHAnsi"/>
          <w:color w:val="333333"/>
          <w:rtl/>
          <w:lang w:bidi="ar"/>
        </w:rPr>
        <w:t>.</w:t>
      </w:r>
      <w:r w:rsidRPr="00FB46E5">
        <w:rPr>
          <w:rFonts w:asciiTheme="minorHAnsi" w:hAnsiTheme="minorHAnsi" w:cstheme="minorHAnsi"/>
          <w:color w:val="333333"/>
        </w:rPr>
        <w:br/>
      </w:r>
    </w:p>
    <w:p w14:paraId="4805B681" w14:textId="5DC192B0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إذا كان لديك أكثر من طفل واحد في إحدى مدارس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مجلس مدارس منطقة تورونتو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(من الروضة الأولى (البستان) إلى الصف 12)، يرجى إكمال نموذج تسجيل منفصل للتعلّم الافتراضي لكل طفل باستخدام هذا الرابط نفسه.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1E37595E" w14:textId="77777777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بالنسبة للطلاب المسجلين حديثاً في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مجلس مدارس منطقة تورونتو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والذين سيبدأون الحضور في سبتمبر/أيلول 2022، ستتم مشاركة المعلومات المتعلّقة بعملية اختيار التعلّم الافتراضي في تاريخ لاحق.</w:t>
      </w:r>
      <w:r w:rsidRPr="00FB46E5">
        <w:rPr>
          <w:rFonts w:asciiTheme="minorHAnsi" w:hAnsiTheme="minorHAnsi" w:cstheme="minorHAnsi"/>
          <w:color w:val="333333"/>
        </w:rPr>
        <w:br/>
        <w:t> </w:t>
      </w:r>
    </w:p>
    <w:p w14:paraId="4C6C3135" w14:textId="77777777" w:rsidR="003202FD" w:rsidRPr="00FB46E5" w:rsidRDefault="003202FD" w:rsidP="00FB46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FB46E5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rtl/>
          <w:lang w:bidi="ar"/>
        </w:rPr>
        <w:t>نشكركم على تعاونكم ونحن نستعد للعام الدراسي القادم 2022-2023.</w:t>
      </w:r>
    </w:p>
    <w:p w14:paraId="4282C048" w14:textId="77777777" w:rsidR="00176DE0" w:rsidRPr="00FB46E5" w:rsidRDefault="002B2AB1">
      <w:pPr>
        <w:rPr>
          <w:rFonts w:cstheme="minorHAnsi"/>
        </w:rPr>
      </w:pPr>
    </w:p>
    <w:sectPr w:rsidR="00176DE0" w:rsidRPr="00FB4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2B2AB1"/>
    <w:rsid w:val="003202FD"/>
    <w:rsid w:val="008D44ED"/>
    <w:rsid w:val="00E73754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LENOVOO</cp:lastModifiedBy>
  <cp:revision>3</cp:revision>
  <dcterms:created xsi:type="dcterms:W3CDTF">2022-03-07T20:42:00Z</dcterms:created>
  <dcterms:modified xsi:type="dcterms:W3CDTF">2022-03-09T23:39:00Z</dcterms:modified>
</cp:coreProperties>
</file>