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96B4" w14:textId="77777777" w:rsidR="008513EA" w:rsidRDefault="009319DA">
      <w:r>
        <w:rPr>
          <w:noProof/>
          <w:lang w:val="en-CA" w:eastAsia="en-CA"/>
        </w:rPr>
        <w:drawing>
          <wp:inline distT="0" distB="0" distL="0" distR="0" wp14:anchorId="60266C17" wp14:editId="1A711873">
            <wp:extent cx="9004543" cy="1574800"/>
            <wp:effectExtent l="0" t="0" r="6350" b="4445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432" cy="15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103629D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9F1AD0">
        <w:t xml:space="preserve">Urban Indigenous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</w:p>
    <w:p w14:paraId="09EAF81B" w14:textId="5FFE034C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9F1AD0">
        <w:rPr>
          <w:rFonts w:eastAsia="Arial" w:cs="Arial"/>
          <w:b/>
          <w:szCs w:val="24"/>
        </w:rPr>
        <w:t>Tuesday</w:t>
      </w:r>
      <w:r w:rsidR="009B041F">
        <w:rPr>
          <w:rFonts w:eastAsia="Arial" w:cs="Arial"/>
          <w:b/>
          <w:szCs w:val="24"/>
        </w:rPr>
        <w:t>,</w:t>
      </w:r>
      <w:r w:rsidR="009F1AD0">
        <w:rPr>
          <w:rFonts w:eastAsia="Arial" w:cs="Arial"/>
          <w:b/>
          <w:szCs w:val="24"/>
        </w:rPr>
        <w:t xml:space="preserve"> </w:t>
      </w:r>
      <w:r w:rsidR="005D2430">
        <w:rPr>
          <w:rFonts w:eastAsia="Arial" w:cs="Arial"/>
          <w:b/>
          <w:szCs w:val="24"/>
        </w:rPr>
        <w:t>September 21</w:t>
      </w:r>
      <w:r w:rsidR="005D2430" w:rsidRPr="005D2430">
        <w:rPr>
          <w:rFonts w:eastAsia="Arial" w:cs="Arial"/>
          <w:b/>
          <w:szCs w:val="24"/>
          <w:vertAlign w:val="superscript"/>
        </w:rPr>
        <w:t>st</w:t>
      </w:r>
      <w:r w:rsidR="005D2430">
        <w:rPr>
          <w:rFonts w:eastAsia="Arial" w:cs="Arial"/>
          <w:b/>
          <w:szCs w:val="24"/>
        </w:rPr>
        <w:t>, 2021</w:t>
      </w:r>
    </w:p>
    <w:p w14:paraId="163CD9D6" w14:textId="56FBF51F" w:rsidR="009319DA" w:rsidRPr="00CC7DED" w:rsidRDefault="00CC7DED" w:rsidP="009319DA">
      <w:pPr>
        <w:rPr>
          <w:b/>
          <w:bCs/>
        </w:rPr>
      </w:pPr>
      <w:r w:rsidRPr="00CC7DED">
        <w:rPr>
          <w:b/>
          <w:bCs/>
        </w:rPr>
        <w:t>Time:</w:t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  <w:t>6:00 p.m. – 7:30 p.m.</w:t>
      </w:r>
    </w:p>
    <w:p w14:paraId="377D98CC" w14:textId="4ECBDD2B" w:rsidR="009319DA" w:rsidRDefault="009319DA" w:rsidP="00CA41D1">
      <w:pPr>
        <w:pStyle w:val="Heading2"/>
      </w:pPr>
      <w:bookmarkStart w:id="0" w:name="_Hlk69475528"/>
      <w:r w:rsidRPr="00CA41D1">
        <w:t>Attendance</w:t>
      </w:r>
      <w:r w:rsidR="002B02AD" w:rsidRPr="00CA41D1">
        <w:t>:</w:t>
      </w:r>
      <w:r w:rsidRPr="00CA41D1">
        <w:t xml:space="preserve"> via Zoom:</w:t>
      </w:r>
    </w:p>
    <w:bookmarkEnd w:id="0"/>
    <w:p w14:paraId="6A01F465" w14:textId="77777777" w:rsidR="005E2064" w:rsidRPr="00CA41D1" w:rsidRDefault="005E2064" w:rsidP="005E2064">
      <w:pPr>
        <w:pStyle w:val="NoSpacing"/>
        <w:rPr>
          <w:rFonts w:ascii="Arial" w:hAnsi="Arial" w:cs="Arial"/>
          <w:b/>
          <w:bCs/>
        </w:rPr>
      </w:pPr>
      <w:r w:rsidRPr="00CA41D1">
        <w:rPr>
          <w:rFonts w:ascii="Arial" w:hAnsi="Arial" w:cs="Arial"/>
          <w:b/>
          <w:bCs/>
        </w:rPr>
        <w:t>Core Voting Constituents:</w:t>
      </w:r>
    </w:p>
    <w:p w14:paraId="04EB25C6" w14:textId="77777777" w:rsidR="00C73F8C" w:rsidRPr="00CA41D1" w:rsidRDefault="005E2064" w:rsidP="00C73F8C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</w:rPr>
        <w:t>Present:</w:t>
      </w:r>
      <w:r w:rsidR="000C3B0B" w:rsidRPr="00CA41D1">
        <w:rPr>
          <w:rFonts w:ascii="Arial" w:hAnsi="Arial" w:cs="Arial"/>
        </w:rPr>
        <w:t xml:space="preserve"> Elder </w:t>
      </w:r>
      <w:r w:rsidR="00785940" w:rsidRPr="00CA41D1">
        <w:rPr>
          <w:rFonts w:ascii="Arial" w:hAnsi="Arial" w:cs="Arial"/>
          <w:lang w:val="en-US"/>
        </w:rPr>
        <w:t xml:space="preserve">Dr. </w:t>
      </w:r>
      <w:r w:rsidR="00591588" w:rsidRPr="00CA41D1">
        <w:rPr>
          <w:rFonts w:ascii="Arial" w:hAnsi="Arial" w:cs="Arial"/>
          <w:lang w:val="en-US"/>
        </w:rPr>
        <w:t>Joanne Dallaire</w:t>
      </w:r>
      <w:r w:rsidR="00785940" w:rsidRPr="00CA41D1">
        <w:rPr>
          <w:rFonts w:ascii="Arial" w:hAnsi="Arial" w:cs="Arial"/>
          <w:lang w:val="en-US"/>
        </w:rPr>
        <w:t xml:space="preserve">, </w:t>
      </w:r>
      <w:r w:rsidR="00B05A14" w:rsidRPr="00CA41D1">
        <w:rPr>
          <w:rFonts w:ascii="Arial" w:hAnsi="Arial" w:cs="Arial"/>
          <w:lang w:val="en-US"/>
        </w:rPr>
        <w:t xml:space="preserve">Elder Dr. Duke Redbird, </w:t>
      </w:r>
      <w:r w:rsidR="00591588" w:rsidRPr="00CA41D1">
        <w:rPr>
          <w:rFonts w:ascii="Arial" w:hAnsi="Arial" w:cs="Arial"/>
          <w:lang w:val="en-US"/>
        </w:rPr>
        <w:t>Tanya Senk</w:t>
      </w:r>
      <w:r w:rsidR="000C3B0B" w:rsidRPr="00CA41D1">
        <w:rPr>
          <w:rFonts w:ascii="Arial" w:hAnsi="Arial" w:cs="Arial"/>
          <w:lang w:val="en-US"/>
        </w:rPr>
        <w:t xml:space="preserve"> (</w:t>
      </w:r>
      <w:r w:rsidR="00591588" w:rsidRPr="00CA41D1">
        <w:rPr>
          <w:rFonts w:ascii="Arial" w:hAnsi="Arial" w:cs="Arial"/>
          <w:lang w:val="en-US"/>
        </w:rPr>
        <w:t>System Superintende</w:t>
      </w:r>
      <w:r w:rsidR="000C3B0B" w:rsidRPr="00CA41D1">
        <w:rPr>
          <w:rFonts w:ascii="Arial" w:hAnsi="Arial" w:cs="Arial"/>
          <w:lang w:val="en-US"/>
        </w:rPr>
        <w:t xml:space="preserve">nt, </w:t>
      </w:r>
      <w:r w:rsidR="00730CAE" w:rsidRPr="00CA41D1">
        <w:rPr>
          <w:rFonts w:ascii="Arial" w:hAnsi="Arial" w:cs="Arial"/>
          <w:lang w:val="en-US"/>
        </w:rPr>
        <w:t>Indigenous Education</w:t>
      </w:r>
      <w:r w:rsidR="00591588" w:rsidRPr="00CA41D1">
        <w:rPr>
          <w:rFonts w:ascii="Arial" w:hAnsi="Arial" w:cs="Arial"/>
          <w:lang w:val="en-US"/>
        </w:rPr>
        <w:t>, TDSB</w:t>
      </w:r>
      <w:r w:rsidR="000C3B0B" w:rsidRPr="00CA41D1">
        <w:rPr>
          <w:rFonts w:ascii="Arial" w:hAnsi="Arial" w:cs="Arial"/>
          <w:lang w:val="en-US"/>
        </w:rPr>
        <w:t>)</w:t>
      </w:r>
      <w:r w:rsidR="00591588" w:rsidRPr="00CA41D1">
        <w:rPr>
          <w:rFonts w:ascii="Arial" w:hAnsi="Arial" w:cs="Arial"/>
          <w:lang w:val="en-US"/>
        </w:rPr>
        <w:t>, Christina Saunders</w:t>
      </w:r>
      <w:r w:rsidR="000C3B0B" w:rsidRPr="00CA41D1">
        <w:rPr>
          <w:rFonts w:ascii="Arial" w:hAnsi="Arial" w:cs="Arial"/>
          <w:lang w:val="en-US"/>
        </w:rPr>
        <w:t xml:space="preserve"> (Principal</w:t>
      </w:r>
      <w:r w:rsidR="00591588" w:rsidRPr="00CA41D1">
        <w:rPr>
          <w:rFonts w:ascii="Arial" w:hAnsi="Arial" w:cs="Arial"/>
          <w:lang w:val="en-US"/>
        </w:rPr>
        <w:t>, TDSB</w:t>
      </w:r>
      <w:r w:rsidR="000C3B0B" w:rsidRPr="00CA41D1">
        <w:rPr>
          <w:rFonts w:ascii="Arial" w:hAnsi="Arial" w:cs="Arial"/>
          <w:lang w:val="en-US"/>
        </w:rPr>
        <w:t>)</w:t>
      </w:r>
      <w:r w:rsidR="00591588" w:rsidRPr="00CA41D1">
        <w:rPr>
          <w:rFonts w:ascii="Arial" w:hAnsi="Arial" w:cs="Arial"/>
          <w:lang w:val="en-US"/>
        </w:rPr>
        <w:t>,</w:t>
      </w:r>
      <w:bookmarkStart w:id="1" w:name="_Hlk71635532"/>
      <w:r w:rsidR="00591588" w:rsidRPr="00CA41D1">
        <w:rPr>
          <w:rFonts w:ascii="Arial" w:hAnsi="Arial" w:cs="Arial"/>
          <w:lang w:val="en-US"/>
        </w:rPr>
        <w:t xml:space="preserve"> </w:t>
      </w:r>
      <w:bookmarkEnd w:id="1"/>
      <w:r w:rsidR="00345C10" w:rsidRPr="00CA41D1">
        <w:rPr>
          <w:rFonts w:ascii="Arial" w:hAnsi="Arial" w:cs="Arial"/>
          <w:lang w:val="en-US"/>
        </w:rPr>
        <w:t>Ryan Neepin</w:t>
      </w:r>
      <w:r w:rsidR="000C3B0B" w:rsidRPr="00CA41D1">
        <w:rPr>
          <w:rFonts w:ascii="Arial" w:hAnsi="Arial" w:cs="Arial"/>
          <w:lang w:val="en-US"/>
        </w:rPr>
        <w:t xml:space="preserve"> (</w:t>
      </w:r>
      <w:r w:rsidR="00345C10" w:rsidRPr="00CA41D1">
        <w:rPr>
          <w:rFonts w:ascii="Arial" w:hAnsi="Arial" w:cs="Arial"/>
          <w:lang w:val="en-US"/>
        </w:rPr>
        <w:t xml:space="preserve">Teacher, TDSB), </w:t>
      </w:r>
      <w:r w:rsidRPr="00CA41D1">
        <w:rPr>
          <w:rFonts w:ascii="Arial" w:hAnsi="Arial" w:cs="Arial"/>
        </w:rPr>
        <w:t>Mary Doucette (</w:t>
      </w:r>
      <w:r w:rsidR="00CA41D1" w:rsidRPr="00CA41D1">
        <w:rPr>
          <w:rFonts w:ascii="Arial" w:hAnsi="Arial" w:cs="Arial"/>
        </w:rPr>
        <w:t>Administrative Liaison</w:t>
      </w:r>
      <w:r w:rsidR="00CA41D1">
        <w:rPr>
          <w:rFonts w:ascii="Arial" w:hAnsi="Arial" w:cs="Arial"/>
        </w:rPr>
        <w:t xml:space="preserve">, </w:t>
      </w:r>
      <w:r w:rsidR="000C3B0B" w:rsidRPr="00CA41D1">
        <w:rPr>
          <w:rFonts w:ascii="Arial" w:hAnsi="Arial" w:cs="Arial"/>
        </w:rPr>
        <w:t>TDSB</w:t>
      </w:r>
      <w:r w:rsidRPr="00CA41D1">
        <w:rPr>
          <w:rFonts w:ascii="Arial" w:hAnsi="Arial" w:cs="Arial"/>
        </w:rPr>
        <w:t>), Marilyn Hew (TYRMC), Tracy Mackenzie (</w:t>
      </w:r>
      <w:r w:rsidR="00C73F8C">
        <w:rPr>
          <w:rFonts w:ascii="Arial" w:hAnsi="Arial" w:cs="Arial"/>
        </w:rPr>
        <w:t>UIEC</w:t>
      </w:r>
      <w:r w:rsidRPr="00CA41D1">
        <w:rPr>
          <w:rFonts w:ascii="Arial" w:hAnsi="Arial" w:cs="Arial"/>
        </w:rPr>
        <w:t>, TDSB), Dr. Bob Phillips (Community), Adrienne Plumley (Instructional Leader, TDSB),</w:t>
      </w:r>
      <w:r w:rsidR="003A5723" w:rsidRPr="00CA41D1">
        <w:rPr>
          <w:rFonts w:ascii="Arial" w:hAnsi="Arial" w:cs="Arial"/>
        </w:rPr>
        <w:t xml:space="preserve"> </w:t>
      </w:r>
      <w:r w:rsidRPr="00CA41D1">
        <w:rPr>
          <w:rFonts w:ascii="Arial" w:hAnsi="Arial" w:cs="Arial"/>
        </w:rPr>
        <w:t>Natasha Gleeson (</w:t>
      </w:r>
      <w:r w:rsidR="005D2430" w:rsidRPr="00CA41D1">
        <w:rPr>
          <w:rFonts w:ascii="Arial" w:hAnsi="Arial" w:cs="Arial"/>
        </w:rPr>
        <w:t>Instructional Leader</w:t>
      </w:r>
      <w:r w:rsidR="00AE35E7" w:rsidRPr="00CA41D1">
        <w:rPr>
          <w:rFonts w:ascii="Arial" w:hAnsi="Arial" w:cs="Arial"/>
        </w:rPr>
        <w:t>, TDSB</w:t>
      </w:r>
      <w:r w:rsidR="000C3B0B" w:rsidRPr="00CA41D1">
        <w:rPr>
          <w:rFonts w:ascii="Arial" w:hAnsi="Arial" w:cs="Arial"/>
        </w:rPr>
        <w:t xml:space="preserve">), </w:t>
      </w:r>
      <w:r w:rsidRPr="00CA41D1">
        <w:rPr>
          <w:rFonts w:ascii="Arial" w:hAnsi="Arial" w:cs="Arial"/>
        </w:rPr>
        <w:t>Robert Durocher (</w:t>
      </w:r>
      <w:r w:rsidR="00AA6C64" w:rsidRPr="00CA41D1">
        <w:rPr>
          <w:rFonts w:ascii="Arial" w:hAnsi="Arial" w:cs="Arial"/>
        </w:rPr>
        <w:t>V</w:t>
      </w:r>
      <w:r w:rsidR="000C3B0B" w:rsidRPr="00CA41D1">
        <w:rPr>
          <w:rFonts w:ascii="Arial" w:hAnsi="Arial" w:cs="Arial"/>
        </w:rPr>
        <w:t>ice-</w:t>
      </w:r>
      <w:r w:rsidR="00AA6C64" w:rsidRPr="00CA41D1">
        <w:rPr>
          <w:rFonts w:ascii="Arial" w:hAnsi="Arial" w:cs="Arial"/>
        </w:rPr>
        <w:t>P</w:t>
      </w:r>
      <w:r w:rsidR="000C3B0B" w:rsidRPr="00CA41D1">
        <w:rPr>
          <w:rFonts w:ascii="Arial" w:hAnsi="Arial" w:cs="Arial"/>
        </w:rPr>
        <w:t xml:space="preserve">rincipal, </w:t>
      </w:r>
      <w:r w:rsidR="00AA6C64" w:rsidRPr="00CA41D1">
        <w:rPr>
          <w:rFonts w:ascii="Arial" w:hAnsi="Arial" w:cs="Arial"/>
        </w:rPr>
        <w:t>TDSB</w:t>
      </w:r>
      <w:r w:rsidRPr="00CA41D1">
        <w:rPr>
          <w:rFonts w:ascii="Arial" w:hAnsi="Arial" w:cs="Arial"/>
        </w:rPr>
        <w:t xml:space="preserve">), </w:t>
      </w:r>
      <w:r w:rsidR="00AA6C64" w:rsidRPr="00CA41D1">
        <w:rPr>
          <w:rFonts w:ascii="Arial" w:hAnsi="Arial" w:cs="Arial"/>
        </w:rPr>
        <w:t>Selina Young (City of Toronto)</w:t>
      </w:r>
      <w:r w:rsidR="00730CAE" w:rsidRPr="00CA41D1">
        <w:rPr>
          <w:rFonts w:ascii="Arial" w:hAnsi="Arial" w:cs="Arial"/>
        </w:rPr>
        <w:t>, Isaiah Shafqat (Indigenous Student Trustee, TDSB),</w:t>
      </w:r>
      <w:r w:rsidR="00975C8D" w:rsidRPr="00CA41D1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975C8D" w:rsidRPr="00CA41D1">
        <w:rPr>
          <w:rFonts w:ascii="Arial" w:eastAsia="Times New Roman" w:hAnsi="Arial" w:cs="Arial"/>
          <w:color w:val="000000"/>
          <w:lang w:val="en-US"/>
        </w:rPr>
        <w:t>Waabshka-Mkwa</w:t>
      </w:r>
      <w:proofErr w:type="spellEnd"/>
      <w:r w:rsidR="00975C8D" w:rsidRPr="00CA41D1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C3B0B" w:rsidRPr="00CA41D1">
        <w:rPr>
          <w:rFonts w:ascii="Arial" w:eastAsia="Times New Roman" w:hAnsi="Arial" w:cs="Arial"/>
          <w:color w:val="000000"/>
          <w:lang w:val="en-US"/>
        </w:rPr>
        <w:t>(</w:t>
      </w:r>
      <w:r w:rsidR="00975C8D" w:rsidRPr="00CA41D1">
        <w:rPr>
          <w:rFonts w:ascii="Arial" w:eastAsia="Times New Roman" w:hAnsi="Arial" w:cs="Arial"/>
          <w:color w:val="000000"/>
          <w:lang w:val="en-US"/>
        </w:rPr>
        <w:t>2Spirits)</w:t>
      </w:r>
      <w:r w:rsidR="00946A22" w:rsidRPr="00CA41D1">
        <w:rPr>
          <w:rFonts w:ascii="Arial" w:eastAsia="Times New Roman" w:hAnsi="Arial" w:cs="Arial"/>
          <w:color w:val="000000"/>
          <w:lang w:val="en-US"/>
        </w:rPr>
        <w:t>, Bonnie Johnston (Social Worker, TDSB),</w:t>
      </w:r>
      <w:r w:rsidR="005D2430" w:rsidRPr="00CA41D1">
        <w:rPr>
          <w:rFonts w:ascii="Arial" w:eastAsia="Times New Roman" w:hAnsi="Arial" w:cs="Arial"/>
          <w:color w:val="000000"/>
          <w:lang w:val="en-US"/>
        </w:rPr>
        <w:t xml:space="preserve"> </w:t>
      </w:r>
      <w:r w:rsidR="00946A22" w:rsidRPr="00CA41D1">
        <w:rPr>
          <w:rFonts w:ascii="Arial" w:eastAsia="Times New Roman" w:hAnsi="Arial" w:cs="Arial"/>
          <w:color w:val="000000"/>
          <w:lang w:val="en-US"/>
        </w:rPr>
        <w:t>Shannon Judge</w:t>
      </w:r>
      <w:r w:rsidR="005D2430" w:rsidRPr="00CA41D1">
        <w:rPr>
          <w:rFonts w:ascii="Arial" w:eastAsia="Times New Roman" w:hAnsi="Arial" w:cs="Arial"/>
          <w:color w:val="000000"/>
          <w:lang w:val="en-US"/>
        </w:rPr>
        <w:t xml:space="preserve"> (Community), Melanie Laking (Community)</w:t>
      </w:r>
      <w:r w:rsidR="003718E7" w:rsidRPr="00CA41D1">
        <w:rPr>
          <w:rFonts w:ascii="Arial" w:eastAsia="Times New Roman" w:hAnsi="Arial" w:cs="Arial"/>
          <w:color w:val="000000"/>
          <w:lang w:val="en-US"/>
        </w:rPr>
        <w:t>, Susan Dion (York University),</w:t>
      </w:r>
      <w:r w:rsidR="00C77C43" w:rsidRPr="00CA41D1">
        <w:rPr>
          <w:rFonts w:ascii="Arial" w:eastAsia="Times New Roman" w:hAnsi="Arial" w:cs="Arial"/>
          <w:color w:val="000000"/>
          <w:lang w:val="en-US"/>
        </w:rPr>
        <w:t xml:space="preserve"> Howard Munroe (Community), </w:t>
      </w:r>
      <w:r w:rsidR="00C77C43" w:rsidRPr="00CA41D1">
        <w:rPr>
          <w:rFonts w:ascii="Arial" w:hAnsi="Arial" w:cs="Arial"/>
        </w:rPr>
        <w:t>Kelly Hashemi (Community)</w:t>
      </w:r>
      <w:r w:rsidR="00C73F8C">
        <w:rPr>
          <w:rFonts w:ascii="Arial" w:hAnsi="Arial" w:cs="Arial"/>
        </w:rPr>
        <w:t xml:space="preserve">, </w:t>
      </w:r>
      <w:r w:rsidR="00C73F8C" w:rsidRPr="00CA41D1">
        <w:rPr>
          <w:rFonts w:ascii="Arial" w:hAnsi="Arial" w:cs="Arial"/>
        </w:rPr>
        <w:t>Melissa Hamonic (Native Child and Family Services)</w:t>
      </w:r>
    </w:p>
    <w:p w14:paraId="066AE0A8" w14:textId="4C14C850" w:rsidR="003718E7" w:rsidRPr="00C73F8C" w:rsidRDefault="003718E7" w:rsidP="005E2064">
      <w:pPr>
        <w:pStyle w:val="NoSpacing"/>
        <w:rPr>
          <w:rFonts w:ascii="Arial" w:eastAsia="Times New Roman" w:hAnsi="Arial" w:cs="Arial"/>
          <w:color w:val="000000"/>
        </w:rPr>
      </w:pPr>
    </w:p>
    <w:p w14:paraId="68953319" w14:textId="77777777" w:rsidR="00345C10" w:rsidRPr="00CA41D1" w:rsidRDefault="00345C10" w:rsidP="005E2064">
      <w:pPr>
        <w:pStyle w:val="NoSpacing"/>
        <w:rPr>
          <w:rFonts w:ascii="Arial" w:hAnsi="Arial" w:cs="Arial"/>
        </w:rPr>
      </w:pPr>
    </w:p>
    <w:p w14:paraId="0BDD8A0F" w14:textId="77777777" w:rsidR="005E2064" w:rsidRPr="00CA41D1" w:rsidRDefault="005E2064" w:rsidP="005E2064">
      <w:pPr>
        <w:pStyle w:val="NoSpacing"/>
        <w:rPr>
          <w:rFonts w:ascii="Arial" w:hAnsi="Arial" w:cs="Arial"/>
          <w:b/>
          <w:bCs/>
        </w:rPr>
      </w:pPr>
      <w:r w:rsidRPr="00CA41D1">
        <w:rPr>
          <w:rFonts w:ascii="Arial" w:hAnsi="Arial" w:cs="Arial"/>
          <w:b/>
          <w:bCs/>
        </w:rPr>
        <w:t xml:space="preserve">TDSB Trustees: </w:t>
      </w:r>
    </w:p>
    <w:p w14:paraId="4D0628DB" w14:textId="17ED21BC" w:rsidR="005E2064" w:rsidRPr="00CA41D1" w:rsidRDefault="005E2064" w:rsidP="005E2064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</w:rPr>
        <w:t xml:space="preserve">Present: </w:t>
      </w:r>
      <w:r w:rsidR="00730CAE" w:rsidRPr="00CA41D1">
        <w:rPr>
          <w:rFonts w:ascii="Arial" w:hAnsi="Arial" w:cs="Arial"/>
        </w:rPr>
        <w:t xml:space="preserve">Trustee Alexander Brown, Trustee Jennifer Story, </w:t>
      </w:r>
      <w:r w:rsidR="00375275" w:rsidRPr="00CA41D1">
        <w:rPr>
          <w:rFonts w:ascii="Arial" w:hAnsi="Arial" w:cs="Arial"/>
        </w:rPr>
        <w:t xml:space="preserve">Trustee </w:t>
      </w:r>
      <w:r w:rsidRPr="00CA41D1">
        <w:rPr>
          <w:rFonts w:ascii="Arial" w:hAnsi="Arial" w:cs="Arial"/>
        </w:rPr>
        <w:t xml:space="preserve">Trixie Doyle, </w:t>
      </w:r>
      <w:r w:rsidR="00375275" w:rsidRPr="00CA41D1">
        <w:rPr>
          <w:rFonts w:ascii="Arial" w:hAnsi="Arial" w:cs="Arial"/>
        </w:rPr>
        <w:t xml:space="preserve">Trustee </w:t>
      </w:r>
      <w:r w:rsidRPr="00CA41D1">
        <w:rPr>
          <w:rFonts w:ascii="Arial" w:hAnsi="Arial" w:cs="Arial"/>
        </w:rPr>
        <w:t>Dan MacLean,</w:t>
      </w:r>
      <w:r w:rsidR="00345C10" w:rsidRPr="00CA41D1">
        <w:rPr>
          <w:rFonts w:ascii="Arial" w:hAnsi="Arial" w:cs="Arial"/>
        </w:rPr>
        <w:t xml:space="preserve"> Trustee Michelle Aarts</w:t>
      </w:r>
      <w:r w:rsidR="00730CAE" w:rsidRPr="00CA41D1">
        <w:rPr>
          <w:rFonts w:ascii="Arial" w:hAnsi="Arial" w:cs="Arial"/>
        </w:rPr>
        <w:t>, Isaiah Shafqat (Indigenous Student Trustee, TDSB)</w:t>
      </w:r>
    </w:p>
    <w:p w14:paraId="005A375F" w14:textId="77777777" w:rsidR="005E2064" w:rsidRPr="00CA41D1" w:rsidRDefault="005E2064" w:rsidP="005E2064">
      <w:pPr>
        <w:pStyle w:val="NoSpacing"/>
        <w:rPr>
          <w:rFonts w:ascii="Arial" w:hAnsi="Arial" w:cs="Arial"/>
        </w:rPr>
      </w:pPr>
    </w:p>
    <w:p w14:paraId="200AFAE0" w14:textId="77777777" w:rsidR="005E2064" w:rsidRPr="00CA41D1" w:rsidRDefault="005E2064" w:rsidP="005E2064">
      <w:pPr>
        <w:pStyle w:val="NoSpacing"/>
        <w:rPr>
          <w:rFonts w:ascii="Arial" w:hAnsi="Arial" w:cs="Arial"/>
          <w:b/>
          <w:bCs/>
        </w:rPr>
      </w:pPr>
      <w:r w:rsidRPr="00CA41D1">
        <w:rPr>
          <w:rFonts w:ascii="Arial" w:hAnsi="Arial" w:cs="Arial"/>
          <w:b/>
          <w:bCs/>
        </w:rPr>
        <w:t xml:space="preserve">TDSB Staff: </w:t>
      </w:r>
    </w:p>
    <w:p w14:paraId="6047222A" w14:textId="3FD5A544" w:rsidR="005E2064" w:rsidRPr="00CA41D1" w:rsidRDefault="005E2064" w:rsidP="005E2064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</w:rPr>
        <w:t xml:space="preserve">Present: Jim Spyropoulos (Executive Superintendent, </w:t>
      </w:r>
      <w:r w:rsidR="00F40E63" w:rsidRPr="00CA41D1">
        <w:rPr>
          <w:rFonts w:ascii="Arial" w:hAnsi="Arial" w:cs="Arial"/>
        </w:rPr>
        <w:t xml:space="preserve">Human Rights and Indigenous Education, </w:t>
      </w:r>
      <w:r w:rsidRPr="00CA41D1">
        <w:rPr>
          <w:rFonts w:ascii="Arial" w:hAnsi="Arial" w:cs="Arial"/>
        </w:rPr>
        <w:t>TDSB), Barbara-Ann Felschow (Retired Principal, TDSB), Michael Griesz (Principal, TDSB),</w:t>
      </w:r>
      <w:r w:rsidR="00375275" w:rsidRPr="00CA41D1">
        <w:rPr>
          <w:rFonts w:ascii="Arial" w:hAnsi="Arial" w:cs="Arial"/>
        </w:rPr>
        <w:t xml:space="preserve"> </w:t>
      </w:r>
      <w:r w:rsidRPr="00CA41D1">
        <w:rPr>
          <w:rFonts w:ascii="Arial" w:hAnsi="Arial" w:cs="Arial"/>
        </w:rPr>
        <w:t>Michael Sanders (Principal</w:t>
      </w:r>
      <w:r w:rsidR="00375275" w:rsidRPr="00CA41D1">
        <w:rPr>
          <w:rFonts w:ascii="Arial" w:hAnsi="Arial" w:cs="Arial"/>
        </w:rPr>
        <w:t xml:space="preserve">, </w:t>
      </w:r>
      <w:r w:rsidR="005D2430" w:rsidRPr="00CA41D1">
        <w:rPr>
          <w:rFonts w:ascii="Arial" w:hAnsi="Arial" w:cs="Arial"/>
        </w:rPr>
        <w:t>TDSB),</w:t>
      </w:r>
      <w:r w:rsidR="00591588" w:rsidRPr="00CA41D1">
        <w:rPr>
          <w:rFonts w:ascii="Arial" w:hAnsi="Arial" w:cs="Arial"/>
        </w:rPr>
        <w:t xml:space="preserve"> </w:t>
      </w:r>
      <w:r w:rsidR="00730CAE" w:rsidRPr="00CA41D1">
        <w:rPr>
          <w:rFonts w:ascii="Arial" w:hAnsi="Arial" w:cs="Arial"/>
        </w:rPr>
        <w:t>Ixchel Bennett (V</w:t>
      </w:r>
      <w:r w:rsidR="000C3B0B" w:rsidRPr="00CA41D1">
        <w:rPr>
          <w:rFonts w:ascii="Arial" w:hAnsi="Arial" w:cs="Arial"/>
        </w:rPr>
        <w:t>ice-</w:t>
      </w:r>
      <w:r w:rsidR="00730CAE" w:rsidRPr="00CA41D1">
        <w:rPr>
          <w:rFonts w:ascii="Arial" w:hAnsi="Arial" w:cs="Arial"/>
        </w:rPr>
        <w:t>P</w:t>
      </w:r>
      <w:r w:rsidR="000C3B0B" w:rsidRPr="00CA41D1">
        <w:rPr>
          <w:rFonts w:ascii="Arial" w:hAnsi="Arial" w:cs="Arial"/>
        </w:rPr>
        <w:t>rincipal</w:t>
      </w:r>
      <w:r w:rsidR="00730CAE" w:rsidRPr="00CA41D1">
        <w:rPr>
          <w:rFonts w:ascii="Arial" w:hAnsi="Arial" w:cs="Arial"/>
        </w:rPr>
        <w:t xml:space="preserve">, </w:t>
      </w:r>
      <w:r w:rsidR="004B7FC4" w:rsidRPr="00CA41D1">
        <w:rPr>
          <w:rFonts w:ascii="Arial" w:hAnsi="Arial" w:cs="Arial"/>
        </w:rPr>
        <w:t>TDSB</w:t>
      </w:r>
      <w:r w:rsidR="00730CAE" w:rsidRPr="00CA41D1">
        <w:rPr>
          <w:rFonts w:ascii="Arial" w:hAnsi="Arial" w:cs="Arial"/>
        </w:rPr>
        <w:t>)</w:t>
      </w:r>
      <w:r w:rsidR="004B7FC4" w:rsidRPr="00CA41D1">
        <w:rPr>
          <w:rFonts w:ascii="Arial" w:hAnsi="Arial" w:cs="Arial"/>
        </w:rPr>
        <w:t xml:space="preserve">, Danielle Noel (Vice Principal, </w:t>
      </w:r>
      <w:r w:rsidR="005D2430" w:rsidRPr="00CA41D1">
        <w:rPr>
          <w:rFonts w:ascii="Arial" w:hAnsi="Arial" w:cs="Arial"/>
        </w:rPr>
        <w:t>TDSB</w:t>
      </w:r>
      <w:r w:rsidR="004B7FC4" w:rsidRPr="00CA41D1">
        <w:rPr>
          <w:rFonts w:ascii="Arial" w:hAnsi="Arial" w:cs="Arial"/>
        </w:rPr>
        <w:t>), Michelle Blackie (Vice Principal</w:t>
      </w:r>
      <w:r w:rsidR="005D2430" w:rsidRPr="00CA41D1">
        <w:rPr>
          <w:rFonts w:ascii="Arial" w:hAnsi="Arial" w:cs="Arial"/>
        </w:rPr>
        <w:t>, TDSB), Saby Chandi (Principal, TDSB)</w:t>
      </w:r>
      <w:r w:rsidR="00C77C43" w:rsidRPr="00CA41D1">
        <w:rPr>
          <w:rFonts w:ascii="Arial" w:hAnsi="Arial" w:cs="Arial"/>
        </w:rPr>
        <w:t xml:space="preserve">, Bonita </w:t>
      </w:r>
      <w:proofErr w:type="spellStart"/>
      <w:r w:rsidR="00C77C43" w:rsidRPr="00CA41D1">
        <w:rPr>
          <w:rFonts w:ascii="Arial" w:hAnsi="Arial" w:cs="Arial"/>
        </w:rPr>
        <w:t>Uzuoro</w:t>
      </w:r>
      <w:proofErr w:type="spellEnd"/>
      <w:r w:rsidR="00C77C43" w:rsidRPr="00CA41D1">
        <w:rPr>
          <w:rFonts w:ascii="Arial" w:hAnsi="Arial" w:cs="Arial"/>
        </w:rPr>
        <w:t xml:space="preserve"> (Student Success Teacher, TDSB)</w:t>
      </w:r>
    </w:p>
    <w:p w14:paraId="1E71E1FE" w14:textId="77777777" w:rsidR="00CA41D1" w:rsidRDefault="00CA41D1" w:rsidP="005E2064">
      <w:pPr>
        <w:pStyle w:val="NoSpacing"/>
        <w:rPr>
          <w:rFonts w:ascii="Arial" w:hAnsi="Arial" w:cs="Arial"/>
          <w:b/>
          <w:bCs/>
        </w:rPr>
      </w:pPr>
    </w:p>
    <w:p w14:paraId="0401C960" w14:textId="6FEC4A56" w:rsidR="00682614" w:rsidRPr="00CA41D1" w:rsidRDefault="005E2064" w:rsidP="005E2064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  <w:b/>
          <w:bCs/>
        </w:rPr>
        <w:t>Guests</w:t>
      </w:r>
      <w:r w:rsidRPr="00CA41D1">
        <w:rPr>
          <w:rFonts w:ascii="Arial" w:hAnsi="Arial" w:cs="Arial"/>
        </w:rPr>
        <w:t xml:space="preserve">: </w:t>
      </w:r>
      <w:r w:rsidR="004B7FC4" w:rsidRPr="00CA41D1">
        <w:rPr>
          <w:rFonts w:ascii="Arial" w:hAnsi="Arial" w:cs="Arial"/>
        </w:rPr>
        <w:t>Stan Williams (</w:t>
      </w:r>
      <w:r w:rsidR="005D2430" w:rsidRPr="00CA41D1">
        <w:rPr>
          <w:rFonts w:ascii="Arial" w:hAnsi="Arial" w:cs="Arial"/>
        </w:rPr>
        <w:t>Community</w:t>
      </w:r>
      <w:r w:rsidR="004B7FC4" w:rsidRPr="00CA41D1">
        <w:rPr>
          <w:rFonts w:ascii="Arial" w:hAnsi="Arial" w:cs="Arial"/>
        </w:rPr>
        <w:t>), Joe Rock (City of Toronto, Early ON), Robert Savage (Dean of Facility of Education, York University)</w:t>
      </w:r>
    </w:p>
    <w:p w14:paraId="603B2A1A" w14:textId="77777777" w:rsidR="00CA41D1" w:rsidRDefault="00CA41D1" w:rsidP="003E220C">
      <w:pPr>
        <w:pStyle w:val="NoSpacing"/>
        <w:rPr>
          <w:rFonts w:ascii="Arial" w:hAnsi="Arial" w:cs="Arial"/>
          <w:b/>
          <w:bCs/>
        </w:rPr>
      </w:pPr>
    </w:p>
    <w:p w14:paraId="63CDDBAF" w14:textId="69404A1F" w:rsidR="003E220C" w:rsidRPr="00CA41D1" w:rsidRDefault="00F569AC" w:rsidP="003E220C">
      <w:pPr>
        <w:pStyle w:val="NoSpacing"/>
        <w:rPr>
          <w:rFonts w:ascii="Arial" w:hAnsi="Arial" w:cs="Arial"/>
        </w:rPr>
      </w:pPr>
      <w:r w:rsidRPr="00CA41D1">
        <w:rPr>
          <w:rFonts w:ascii="Arial" w:hAnsi="Arial" w:cs="Arial"/>
          <w:b/>
          <w:bCs/>
        </w:rPr>
        <w:t>Regrets:</w:t>
      </w:r>
      <w:r w:rsidR="005D2430" w:rsidRPr="00CA41D1">
        <w:rPr>
          <w:rFonts w:ascii="Arial" w:hAnsi="Arial" w:cs="Arial"/>
          <w:b/>
          <w:bCs/>
        </w:rPr>
        <w:t xml:space="preserve"> </w:t>
      </w:r>
      <w:r w:rsidRPr="00CA41D1">
        <w:rPr>
          <w:rFonts w:ascii="Arial" w:hAnsi="Arial" w:cs="Arial"/>
          <w:b/>
          <w:bCs/>
        </w:rPr>
        <w:t xml:space="preserve"> </w:t>
      </w:r>
      <w:r w:rsidR="00A12D74" w:rsidRPr="00CA41D1">
        <w:rPr>
          <w:rFonts w:ascii="Arial" w:hAnsi="Arial" w:cs="Arial"/>
          <w:lang w:val="en-US"/>
        </w:rPr>
        <w:t xml:space="preserve">Elder Pauline Shirt, </w:t>
      </w:r>
      <w:r w:rsidR="00C73F8C">
        <w:rPr>
          <w:rFonts w:ascii="Arial" w:hAnsi="Arial" w:cs="Arial"/>
          <w:lang w:val="en-US"/>
        </w:rPr>
        <w:t xml:space="preserve">Traditional Knowledge Practitioner </w:t>
      </w:r>
      <w:r w:rsidR="00A12D74" w:rsidRPr="00CA41D1">
        <w:rPr>
          <w:rFonts w:ascii="Arial" w:hAnsi="Arial" w:cs="Arial"/>
        </w:rPr>
        <w:t>Clayton Shirt</w:t>
      </w:r>
      <w:r w:rsidR="005D2430" w:rsidRPr="00CA41D1">
        <w:rPr>
          <w:rFonts w:ascii="Arial" w:hAnsi="Arial" w:cs="Arial"/>
        </w:rPr>
        <w:t>, Stephen Hepburn (Vice-Principal, TDSB)</w:t>
      </w: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10"/>
        <w:gridCol w:w="8208"/>
        <w:gridCol w:w="2898"/>
      </w:tblGrid>
      <w:tr w:rsidR="009319DA" w14:paraId="731BB4FC" w14:textId="77777777" w:rsidTr="003E220C">
        <w:trPr>
          <w:tblHeader/>
        </w:trPr>
        <w:tc>
          <w:tcPr>
            <w:tcW w:w="3510" w:type="dxa"/>
            <w:shd w:val="clear" w:color="auto" w:fill="F2F2F2" w:themeFill="background1" w:themeFillShade="F2"/>
          </w:tcPr>
          <w:p w14:paraId="40F254C8" w14:textId="77777777" w:rsidR="009319DA" w:rsidRPr="000A7A1E" w:rsidRDefault="009319DA" w:rsidP="003F6374">
            <w:pPr>
              <w:rPr>
                <w:b/>
              </w:rPr>
            </w:pPr>
            <w:r w:rsidRPr="000A7A1E">
              <w:rPr>
                <w:b/>
              </w:rPr>
              <w:lastRenderedPageBreak/>
              <w:t>ITEM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2BAB4676" w14:textId="77777777" w:rsidR="009319DA" w:rsidRPr="009319DA" w:rsidRDefault="009319DA" w:rsidP="003F6374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4BAF37B" w14:textId="6D53FC63" w:rsidR="009319DA" w:rsidRPr="009319DA" w:rsidRDefault="00730CAE" w:rsidP="003F6374">
            <w:pPr>
              <w:rPr>
                <w:b/>
              </w:rPr>
            </w:pPr>
            <w:r w:rsidRPr="009319DA">
              <w:rPr>
                <w:b/>
              </w:rPr>
              <w:t xml:space="preserve">MOTION </w:t>
            </w:r>
            <w:r>
              <w:rPr>
                <w:b/>
              </w:rPr>
              <w:t>/</w:t>
            </w:r>
            <w:r w:rsidR="009319DA" w:rsidRPr="009319DA">
              <w:rPr>
                <w:b/>
              </w:rPr>
              <w:t>RECOMMENDATION</w:t>
            </w:r>
            <w:r w:rsidR="001A0BC5">
              <w:rPr>
                <w:b/>
              </w:rPr>
              <w:t xml:space="preserve"> </w:t>
            </w:r>
          </w:p>
        </w:tc>
      </w:tr>
      <w:tr w:rsidR="002B02AD" w14:paraId="7EC0FD76" w14:textId="77777777" w:rsidTr="003E220C">
        <w:trPr>
          <w:trHeight w:val="1343"/>
        </w:trPr>
        <w:tc>
          <w:tcPr>
            <w:tcW w:w="3510" w:type="dxa"/>
          </w:tcPr>
          <w:p w14:paraId="08FB18B1" w14:textId="7934F2B7" w:rsidR="002B02AD" w:rsidRPr="00217941" w:rsidRDefault="002B02AD" w:rsidP="003F6374">
            <w:pPr>
              <w:rPr>
                <w:sz w:val="22"/>
              </w:rPr>
            </w:pPr>
            <w:r w:rsidRPr="00217941">
              <w:rPr>
                <w:sz w:val="22"/>
              </w:rPr>
              <w:t>Call to Order</w:t>
            </w:r>
            <w:r w:rsidR="009F1AD0" w:rsidRPr="00217941">
              <w:rPr>
                <w:sz w:val="22"/>
              </w:rPr>
              <w:t>,</w:t>
            </w:r>
            <w:r w:rsidR="00C95039">
              <w:rPr>
                <w:sz w:val="22"/>
              </w:rPr>
              <w:t xml:space="preserve"> </w:t>
            </w:r>
            <w:r w:rsidR="009F1AD0" w:rsidRPr="00217941">
              <w:rPr>
                <w:sz w:val="22"/>
              </w:rPr>
              <w:t xml:space="preserve">Traditional Opening, </w:t>
            </w:r>
            <w:r w:rsidR="00C95039">
              <w:rPr>
                <w:sz w:val="22"/>
              </w:rPr>
              <w:t xml:space="preserve">Review of </w:t>
            </w:r>
            <w:r w:rsidR="009F1AD0" w:rsidRPr="00217941">
              <w:rPr>
                <w:sz w:val="22"/>
              </w:rPr>
              <w:t>Meeting Etiquette</w:t>
            </w:r>
            <w:r w:rsidR="000C3B0B" w:rsidRPr="00217941">
              <w:rPr>
                <w:sz w:val="22"/>
              </w:rPr>
              <w:t xml:space="preserve">, </w:t>
            </w:r>
            <w:r w:rsidR="009F1AD0" w:rsidRPr="00217941">
              <w:rPr>
                <w:sz w:val="22"/>
              </w:rPr>
              <w:t>Code of Conduct</w:t>
            </w:r>
          </w:p>
        </w:tc>
        <w:tc>
          <w:tcPr>
            <w:tcW w:w="8208" w:type="dxa"/>
          </w:tcPr>
          <w:p w14:paraId="4304DD60" w14:textId="62687E79" w:rsidR="009F1AD0" w:rsidRPr="00217941" w:rsidRDefault="00345C1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 xml:space="preserve">Elder Dr. Joanne Dallaire </w:t>
            </w:r>
            <w:r w:rsidR="009F1AD0" w:rsidRPr="00217941">
              <w:rPr>
                <w:rFonts w:ascii="Arial" w:hAnsi="Arial" w:cs="Arial"/>
              </w:rPr>
              <w:t>chaired the meeting</w:t>
            </w:r>
            <w:r w:rsidR="00730CAE" w:rsidRPr="00217941">
              <w:rPr>
                <w:rFonts w:ascii="Arial" w:hAnsi="Arial" w:cs="Arial"/>
              </w:rPr>
              <w:t xml:space="preserve">, </w:t>
            </w:r>
            <w:r w:rsidR="009F1AD0" w:rsidRPr="00217941">
              <w:rPr>
                <w:rFonts w:ascii="Arial" w:hAnsi="Arial" w:cs="Arial"/>
              </w:rPr>
              <w:t xml:space="preserve">conducted a traditional </w:t>
            </w:r>
            <w:proofErr w:type="gramStart"/>
            <w:r w:rsidR="00A4325A" w:rsidRPr="00217941">
              <w:rPr>
                <w:rFonts w:ascii="Arial" w:hAnsi="Arial" w:cs="Arial"/>
              </w:rPr>
              <w:t>opening</w:t>
            </w:r>
            <w:proofErr w:type="gramEnd"/>
            <w:r w:rsidR="009F1AD0" w:rsidRPr="00217941">
              <w:rPr>
                <w:rFonts w:ascii="Arial" w:hAnsi="Arial" w:cs="Arial"/>
              </w:rPr>
              <w:t xml:space="preserve"> and</w:t>
            </w:r>
            <w:r w:rsidR="00730CAE" w:rsidRPr="00217941">
              <w:rPr>
                <w:rFonts w:ascii="Arial" w:hAnsi="Arial" w:cs="Arial"/>
              </w:rPr>
              <w:t xml:space="preserve"> </w:t>
            </w:r>
            <w:r w:rsidR="009F1AD0" w:rsidRPr="00217941">
              <w:rPr>
                <w:rFonts w:ascii="Arial" w:hAnsi="Arial" w:cs="Arial"/>
              </w:rPr>
              <w:t xml:space="preserve">spoke to the code of conduct for UICAC members and guests. </w:t>
            </w:r>
          </w:p>
          <w:p w14:paraId="2CAD89B0" w14:textId="77777777" w:rsidR="009F1AD0" w:rsidRPr="00217941" w:rsidRDefault="009F1AD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 xml:space="preserve">Introductions from the membership in attendance. </w:t>
            </w:r>
          </w:p>
          <w:p w14:paraId="3EA96AEC" w14:textId="77777777" w:rsidR="002B02AD" w:rsidRPr="00217941" w:rsidRDefault="002B02AD" w:rsidP="003F63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0477B0A9" w14:textId="77777777" w:rsidR="002B02AD" w:rsidRPr="009319DA" w:rsidRDefault="002B02AD" w:rsidP="003F6374"/>
        </w:tc>
      </w:tr>
      <w:tr w:rsidR="009F1AD0" w14:paraId="16687003" w14:textId="77777777" w:rsidTr="003E220C">
        <w:tc>
          <w:tcPr>
            <w:tcW w:w="3510" w:type="dxa"/>
          </w:tcPr>
          <w:p w14:paraId="4CC88F4D" w14:textId="77777777" w:rsidR="009F1AD0" w:rsidRPr="00217941" w:rsidRDefault="009F1AD0" w:rsidP="003F6374">
            <w:pPr>
              <w:rPr>
                <w:sz w:val="22"/>
              </w:rPr>
            </w:pPr>
            <w:r w:rsidRPr="00217941">
              <w:rPr>
                <w:sz w:val="22"/>
              </w:rPr>
              <w:t>Approval of Agenda</w:t>
            </w:r>
          </w:p>
        </w:tc>
        <w:tc>
          <w:tcPr>
            <w:tcW w:w="8208" w:type="dxa"/>
          </w:tcPr>
          <w:p w14:paraId="5E7AE3BB" w14:textId="77777777" w:rsidR="009F1AD0" w:rsidRDefault="009F1AD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 xml:space="preserve">The agenda of </w:t>
            </w:r>
            <w:r w:rsidR="00912D58" w:rsidRPr="00217941">
              <w:rPr>
                <w:rFonts w:ascii="Arial" w:hAnsi="Arial" w:cs="Arial"/>
              </w:rPr>
              <w:t>October 12</w:t>
            </w:r>
            <w:r w:rsidR="00912D58" w:rsidRPr="00217941">
              <w:rPr>
                <w:rFonts w:ascii="Arial" w:hAnsi="Arial" w:cs="Arial"/>
                <w:vertAlign w:val="superscript"/>
              </w:rPr>
              <w:t>th</w:t>
            </w:r>
            <w:r w:rsidR="00912D58" w:rsidRPr="00217941">
              <w:rPr>
                <w:rFonts w:ascii="Arial" w:hAnsi="Arial" w:cs="Arial"/>
              </w:rPr>
              <w:t>, 2021</w:t>
            </w:r>
          </w:p>
          <w:p w14:paraId="452E6B7E" w14:textId="3765FBD5" w:rsidR="00217941" w:rsidRPr="00217941" w:rsidRDefault="00217941" w:rsidP="003F63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20DE978B" w14:textId="459C66AA" w:rsidR="004E5C74" w:rsidRPr="009319DA" w:rsidRDefault="004E5C74" w:rsidP="003F6374"/>
        </w:tc>
      </w:tr>
      <w:tr w:rsidR="009F1AD0" w14:paraId="2051AD31" w14:textId="77777777" w:rsidTr="003E220C">
        <w:tc>
          <w:tcPr>
            <w:tcW w:w="3510" w:type="dxa"/>
          </w:tcPr>
          <w:p w14:paraId="3F9DE5A0" w14:textId="6E0D2F7D" w:rsidR="009F1AD0" w:rsidRPr="00217941" w:rsidRDefault="009F1AD0" w:rsidP="003F6374">
            <w:pPr>
              <w:rPr>
                <w:b/>
                <w:sz w:val="22"/>
              </w:rPr>
            </w:pPr>
            <w:r w:rsidRPr="00217941">
              <w:rPr>
                <w:rFonts w:cs="Arial"/>
                <w:sz w:val="22"/>
              </w:rPr>
              <w:t>Review and Approval of the minutes</w:t>
            </w:r>
          </w:p>
        </w:tc>
        <w:tc>
          <w:tcPr>
            <w:tcW w:w="8208" w:type="dxa"/>
          </w:tcPr>
          <w:p w14:paraId="0EB45678" w14:textId="77777777" w:rsidR="009F1AD0" w:rsidRDefault="009F1AD0" w:rsidP="003F6374">
            <w:pPr>
              <w:pStyle w:val="NoSpacing"/>
              <w:rPr>
                <w:rFonts w:ascii="Arial" w:hAnsi="Arial" w:cs="Arial"/>
              </w:rPr>
            </w:pPr>
            <w:r w:rsidRPr="00217941">
              <w:rPr>
                <w:rFonts w:ascii="Arial" w:hAnsi="Arial" w:cs="Arial"/>
              </w:rPr>
              <w:t>The minutes of</w:t>
            </w:r>
            <w:r w:rsidR="00912D58" w:rsidRPr="00217941">
              <w:rPr>
                <w:rFonts w:ascii="Arial" w:hAnsi="Arial" w:cs="Arial"/>
              </w:rPr>
              <w:t xml:space="preserve"> September 21</w:t>
            </w:r>
            <w:r w:rsidR="00912D58" w:rsidRPr="00217941">
              <w:rPr>
                <w:rFonts w:ascii="Arial" w:hAnsi="Arial" w:cs="Arial"/>
                <w:vertAlign w:val="superscript"/>
              </w:rPr>
              <w:t>st</w:t>
            </w:r>
            <w:r w:rsidR="00912D58" w:rsidRPr="00217941">
              <w:rPr>
                <w:rFonts w:ascii="Arial" w:hAnsi="Arial" w:cs="Arial"/>
              </w:rPr>
              <w:t>, 2021</w:t>
            </w:r>
            <w:r w:rsidR="00217941">
              <w:rPr>
                <w:rFonts w:ascii="Arial" w:hAnsi="Arial" w:cs="Arial"/>
              </w:rPr>
              <w:t xml:space="preserve"> </w:t>
            </w:r>
          </w:p>
          <w:p w14:paraId="277F105B" w14:textId="36A262C8" w:rsidR="00217941" w:rsidRPr="00217941" w:rsidRDefault="00217941" w:rsidP="003F63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50A335BE" w14:textId="0FE454F8" w:rsidR="004E5C74" w:rsidRPr="009319DA" w:rsidRDefault="004E5C74" w:rsidP="003F6374"/>
        </w:tc>
      </w:tr>
      <w:tr w:rsidR="009F1AD0" w14:paraId="37EB2BB7" w14:textId="77777777" w:rsidTr="003E220C">
        <w:tc>
          <w:tcPr>
            <w:tcW w:w="3510" w:type="dxa"/>
          </w:tcPr>
          <w:p w14:paraId="786DEB3E" w14:textId="4ED366FC" w:rsidR="009F1AD0" w:rsidRPr="00217941" w:rsidRDefault="009F1AD0" w:rsidP="003F6374">
            <w:pPr>
              <w:rPr>
                <w:rFonts w:cs="Arial"/>
                <w:sz w:val="22"/>
              </w:rPr>
            </w:pPr>
            <w:r w:rsidRPr="00217941">
              <w:rPr>
                <w:rFonts w:cs="Arial"/>
                <w:sz w:val="22"/>
              </w:rPr>
              <w:t>Declaration of conflict of interest</w:t>
            </w:r>
            <w:r w:rsidR="00F569AC" w:rsidRPr="00217941">
              <w:rPr>
                <w:rFonts w:cs="Arial"/>
                <w:sz w:val="22"/>
              </w:rPr>
              <w:t xml:space="preserve">, </w:t>
            </w:r>
            <w:r w:rsidRPr="00217941">
              <w:rPr>
                <w:rFonts w:cs="Arial"/>
                <w:sz w:val="22"/>
              </w:rPr>
              <w:t>Terms of Reference</w:t>
            </w:r>
          </w:p>
        </w:tc>
        <w:tc>
          <w:tcPr>
            <w:tcW w:w="8208" w:type="dxa"/>
          </w:tcPr>
          <w:p w14:paraId="2BE69D70" w14:textId="77777777" w:rsidR="009F1AD0" w:rsidRPr="00217941" w:rsidRDefault="009F1AD0" w:rsidP="003F6374">
            <w:pPr>
              <w:rPr>
                <w:sz w:val="22"/>
              </w:rPr>
            </w:pPr>
            <w:r w:rsidRPr="00217941">
              <w:rPr>
                <w:sz w:val="22"/>
              </w:rPr>
              <w:t>None declared</w:t>
            </w:r>
          </w:p>
        </w:tc>
        <w:tc>
          <w:tcPr>
            <w:tcW w:w="2898" w:type="dxa"/>
          </w:tcPr>
          <w:p w14:paraId="4932AB87" w14:textId="77777777" w:rsidR="009F1AD0" w:rsidRPr="009319DA" w:rsidRDefault="009F1AD0" w:rsidP="003F6374"/>
        </w:tc>
      </w:tr>
      <w:tr w:rsidR="009F1AD0" w14:paraId="528AFCD5" w14:textId="77777777" w:rsidTr="003E220C">
        <w:tc>
          <w:tcPr>
            <w:tcW w:w="3510" w:type="dxa"/>
          </w:tcPr>
          <w:p w14:paraId="53F8E4DE" w14:textId="77777777" w:rsidR="009F1AD0" w:rsidRPr="00217941" w:rsidRDefault="009F1AD0" w:rsidP="003F6374">
            <w:pPr>
              <w:rPr>
                <w:rFonts w:cs="Arial"/>
                <w:sz w:val="22"/>
              </w:rPr>
            </w:pPr>
            <w:r w:rsidRPr="00217941">
              <w:rPr>
                <w:rFonts w:cs="Arial"/>
                <w:sz w:val="22"/>
              </w:rPr>
              <w:t>UICAC Priorities for 2020-21 Re-visited:</w:t>
            </w:r>
          </w:p>
          <w:p w14:paraId="0E710D3D" w14:textId="77777777" w:rsidR="009F1AD0" w:rsidRPr="006F54DC" w:rsidRDefault="009F1AD0" w:rsidP="005A5966">
            <w:pPr>
              <w:pStyle w:val="ListParagraph"/>
              <w:framePr w:hSpace="0" w:wrap="auto" w:vAnchor="margin" w:yAlign="inline"/>
              <w:suppressOverlap w:val="0"/>
            </w:pPr>
            <w:r w:rsidRPr="006F54DC">
              <w:t xml:space="preserve">Facility, 16 Phin – Mobility, Accessibility, Health &amp; Safety, Renovations. </w:t>
            </w:r>
          </w:p>
          <w:p w14:paraId="2215A8EA" w14:textId="4A065847" w:rsidR="009F1AD0" w:rsidRPr="00A4325A" w:rsidRDefault="009F1AD0" w:rsidP="005A5966">
            <w:pPr>
              <w:pStyle w:val="ListParagraph"/>
              <w:framePr w:hSpace="0" w:wrap="auto" w:vAnchor="margin" w:yAlign="inline"/>
              <w:suppressOverlap w:val="0"/>
            </w:pPr>
            <w:r w:rsidRPr="00A4325A">
              <w:t xml:space="preserve">Indigenous TDSB Trustee </w:t>
            </w:r>
          </w:p>
          <w:p w14:paraId="33FDE4FC" w14:textId="7F9A8ABF" w:rsidR="009F1AD0" w:rsidRPr="000A7A1E" w:rsidRDefault="009F1AD0" w:rsidP="005A5966">
            <w:pPr>
              <w:pStyle w:val="ListParagraph"/>
              <w:framePr w:hSpace="0" w:wrap="auto" w:vAnchor="margin" w:yAlign="inline"/>
              <w:suppressOverlap w:val="0"/>
              <w:rPr>
                <w:b/>
              </w:rPr>
            </w:pPr>
            <w:r w:rsidRPr="00A4325A">
              <w:t xml:space="preserve">Hiring practices, recruitment, </w:t>
            </w:r>
            <w:r w:rsidR="00341A11" w:rsidRPr="00A4325A">
              <w:t>retention,</w:t>
            </w:r>
            <w:r w:rsidRPr="00A4325A">
              <w:t xml:space="preserve"> and mobility</w:t>
            </w:r>
            <w:r w:rsidRPr="006F54DC">
              <w:t>.</w:t>
            </w:r>
          </w:p>
        </w:tc>
        <w:tc>
          <w:tcPr>
            <w:tcW w:w="8208" w:type="dxa"/>
          </w:tcPr>
          <w:p w14:paraId="2E46786E" w14:textId="21209B5C" w:rsidR="009F1AD0" w:rsidRPr="00D01516" w:rsidRDefault="009F1AD0" w:rsidP="003F63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1516">
              <w:rPr>
                <w:rFonts w:ascii="Arial" w:hAnsi="Arial" w:cs="Arial"/>
                <w:sz w:val="24"/>
                <w:szCs w:val="24"/>
              </w:rPr>
              <w:t>UICAC Priorities:</w:t>
            </w:r>
          </w:p>
          <w:p w14:paraId="7AF4CC32" w14:textId="1C4A87B6" w:rsidR="0074354E" w:rsidRPr="00D01516" w:rsidRDefault="0074354E" w:rsidP="003F63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0880E0" w14:textId="53B0807B" w:rsidR="0074354E" w:rsidRPr="00D01516" w:rsidRDefault="0074354E" w:rsidP="0074354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b/>
                <w:bCs/>
              </w:rPr>
              <w:t>Tanya Senk (System Superintendent, Indigenous Education, TDSB)</w:t>
            </w:r>
            <w:r w:rsidRPr="00D0151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34E3444" w14:textId="77777777" w:rsidR="00AE35E7" w:rsidRPr="00D01516" w:rsidRDefault="00AE35E7" w:rsidP="00C73F8C">
            <w:pPr>
              <w:ind w:left="720" w:hanging="360"/>
            </w:pPr>
            <w:r w:rsidRPr="00D01516">
              <w:t>Facility, 16 Phin – Mobility, Accessibility, Health &amp; Safety, Renovations.</w:t>
            </w:r>
          </w:p>
          <w:p w14:paraId="59EF986B" w14:textId="19E7A687" w:rsidR="0074354E" w:rsidRPr="00C73F8C" w:rsidRDefault="0033019E" w:rsidP="005A5966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lang w:val="en-CA"/>
              </w:rPr>
            </w:pPr>
            <w:r>
              <w:t xml:space="preserve">Tanya </w:t>
            </w:r>
            <w:r w:rsidR="0074354E" w:rsidRPr="00D01516">
              <w:t>will</w:t>
            </w:r>
            <w:r>
              <w:t xml:space="preserve"> </w:t>
            </w:r>
            <w:r w:rsidR="00C95039">
              <w:t>meet</w:t>
            </w:r>
            <w:r w:rsidR="0074354E" w:rsidRPr="00D01516">
              <w:t xml:space="preserve"> with the team </w:t>
            </w:r>
            <w:proofErr w:type="gramStart"/>
            <w:r>
              <w:t>in the near future</w:t>
            </w:r>
            <w:proofErr w:type="gramEnd"/>
            <w:r>
              <w:t xml:space="preserve"> </w:t>
            </w:r>
            <w:r w:rsidR="0074354E" w:rsidRPr="00D01516">
              <w:t>to provide an update about facility and</w:t>
            </w:r>
            <w:r w:rsidR="00C95039">
              <w:t xml:space="preserve"> </w:t>
            </w:r>
            <w:r w:rsidR="0074354E" w:rsidRPr="00D01516">
              <w:t>mov</w:t>
            </w:r>
            <w:r w:rsidR="00C95039">
              <w:t>ing</w:t>
            </w:r>
            <w:r w:rsidR="0074354E" w:rsidRPr="00D01516">
              <w:t xml:space="preserve"> forward</w:t>
            </w:r>
            <w:r w:rsidR="00C73F8C">
              <w:t xml:space="preserve"> </w:t>
            </w:r>
          </w:p>
          <w:p w14:paraId="66EC48BB" w14:textId="77777777" w:rsidR="00C73F8C" w:rsidRPr="00D01516" w:rsidRDefault="00C73F8C" w:rsidP="00C73F8C">
            <w:pPr>
              <w:pStyle w:val="ListParagraph"/>
              <w:framePr w:hSpace="0" w:wrap="auto" w:vAnchor="margin" w:yAlign="inline"/>
              <w:numPr>
                <w:ilvl w:val="0"/>
                <w:numId w:val="0"/>
              </w:numPr>
              <w:ind w:left="720"/>
              <w:suppressOverlap w:val="0"/>
              <w:rPr>
                <w:lang w:val="en-CA"/>
              </w:rPr>
            </w:pPr>
          </w:p>
          <w:p w14:paraId="6259E987" w14:textId="05330F0A" w:rsidR="00BA1DE5" w:rsidRPr="0033019E" w:rsidRDefault="0074354E" w:rsidP="0033019E">
            <w:pPr>
              <w:pStyle w:val="NoSpacing"/>
              <w:rPr>
                <w:rFonts w:ascii="Arial" w:hAnsi="Arial" w:cs="Arial"/>
                <w:u w:val="single"/>
              </w:rPr>
            </w:pPr>
            <w:r w:rsidRPr="00D01516">
              <w:rPr>
                <w:rFonts w:ascii="Arial" w:hAnsi="Arial" w:cs="Arial"/>
                <w:b/>
                <w:bCs/>
              </w:rPr>
              <w:t>Isaiah Shafqat (Indigenous Student Trustee) TDSB</w:t>
            </w:r>
          </w:p>
          <w:p w14:paraId="6D25E41E" w14:textId="11AF16E9" w:rsidR="0074354E" w:rsidRDefault="008E5F1A" w:rsidP="005A5966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</w:pPr>
            <w:r>
              <w:t xml:space="preserve">Along with </w:t>
            </w:r>
            <w:r w:rsidR="0074354E" w:rsidRPr="00D01516">
              <w:t>Student Trustee Jyoti Dadhich, Tanya Senk, Robert Durocher, and</w:t>
            </w:r>
            <w:r w:rsidR="00C95039">
              <w:t xml:space="preserve"> </w:t>
            </w:r>
            <w:r w:rsidR="0074354E" w:rsidRPr="00D01516">
              <w:t>UIEC staff</w:t>
            </w:r>
            <w:r>
              <w:t>,</w:t>
            </w:r>
            <w:r w:rsidR="0074354E" w:rsidRPr="00D01516">
              <w:t xml:space="preserve"> </w:t>
            </w:r>
            <w:r w:rsidR="0033019E">
              <w:t xml:space="preserve">Isaiah </w:t>
            </w:r>
            <w:r w:rsidR="0074354E" w:rsidRPr="00D01516">
              <w:t>ha</w:t>
            </w:r>
            <w:r>
              <w:t>s</w:t>
            </w:r>
            <w:r w:rsidR="0074354E" w:rsidRPr="00D01516">
              <w:t xml:space="preserve"> been working on an extension of the Orange Heart Project started by Eva Goldthorpe. Students have been making orange clay hearts. </w:t>
            </w:r>
            <w:r>
              <w:t>It was noted that t</w:t>
            </w:r>
            <w:r w:rsidR="0074354E" w:rsidRPr="00D01516">
              <w:t>his does not compete with Orange Shirt Day</w:t>
            </w:r>
            <w:r w:rsidR="0033019E">
              <w:t xml:space="preserve"> events through the UIEC</w:t>
            </w:r>
            <w:r w:rsidR="0074354E" w:rsidRPr="00D01516">
              <w:t xml:space="preserve">. This project will act as a fundraiser and all proceeds with go to </w:t>
            </w:r>
            <w:proofErr w:type="spellStart"/>
            <w:r w:rsidR="0074354E" w:rsidRPr="00D01516">
              <w:t>Anduhyaun</w:t>
            </w:r>
            <w:proofErr w:type="spellEnd"/>
            <w:r w:rsidR="0074354E" w:rsidRPr="00D01516">
              <w:t xml:space="preserve"> </w:t>
            </w:r>
            <w:r w:rsidR="00F240BE">
              <w:t>W</w:t>
            </w:r>
            <w:r w:rsidR="0074354E" w:rsidRPr="00D01516">
              <w:t xml:space="preserve">oman’s </w:t>
            </w:r>
            <w:r w:rsidR="00F240BE">
              <w:t>S</w:t>
            </w:r>
            <w:r w:rsidR="0074354E" w:rsidRPr="00D01516">
              <w:t>helter in Toronto.</w:t>
            </w:r>
          </w:p>
          <w:p w14:paraId="050EAE7B" w14:textId="77777777" w:rsidR="00C73F8C" w:rsidRPr="00D01516" w:rsidRDefault="00C73F8C" w:rsidP="00C73F8C">
            <w:pPr>
              <w:pStyle w:val="ListParagraph"/>
              <w:framePr w:hSpace="0" w:wrap="auto" w:vAnchor="margin" w:yAlign="inline"/>
              <w:numPr>
                <w:ilvl w:val="0"/>
                <w:numId w:val="0"/>
              </w:numPr>
              <w:ind w:left="720"/>
              <w:suppressOverlap w:val="0"/>
            </w:pPr>
          </w:p>
          <w:p w14:paraId="42713A19" w14:textId="36EA7248" w:rsidR="0074354E" w:rsidRPr="00D01516" w:rsidRDefault="00C73F8C" w:rsidP="00456F1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Trustee </w:t>
            </w:r>
            <w:r w:rsidR="0074354E" w:rsidRPr="00D01516">
              <w:rPr>
                <w:rFonts w:ascii="Arial" w:hAnsi="Arial" w:cs="Arial"/>
                <w:b/>
                <w:bCs/>
              </w:rPr>
              <w:t>Alexander Brown (TDSB Chair/Trustee</w:t>
            </w:r>
            <w:r w:rsidR="0074354E" w:rsidRPr="00D0151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74354E" w:rsidRPr="00D01516">
              <w:rPr>
                <w:rFonts w:ascii="Arial" w:hAnsi="Arial" w:cs="Arial"/>
              </w:rPr>
              <w:t xml:space="preserve"> </w:t>
            </w:r>
          </w:p>
          <w:p w14:paraId="689E49A4" w14:textId="032C65E2" w:rsidR="00D01516" w:rsidRDefault="0074354E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1516">
              <w:rPr>
                <w:rFonts w:ascii="Arial" w:hAnsi="Arial" w:cs="Arial"/>
              </w:rPr>
              <w:t xml:space="preserve">Regarding the issue of </w:t>
            </w:r>
            <w:r w:rsidR="008E5F1A">
              <w:rPr>
                <w:rFonts w:ascii="Arial" w:hAnsi="Arial" w:cs="Arial"/>
              </w:rPr>
              <w:t>E</w:t>
            </w:r>
            <w:r w:rsidRPr="00D01516">
              <w:rPr>
                <w:rFonts w:ascii="Arial" w:hAnsi="Arial" w:cs="Arial"/>
              </w:rPr>
              <w:t xml:space="preserve">mployee </w:t>
            </w:r>
            <w:r w:rsidR="008E5F1A">
              <w:rPr>
                <w:rFonts w:ascii="Arial" w:hAnsi="Arial" w:cs="Arial"/>
              </w:rPr>
              <w:t>S</w:t>
            </w:r>
            <w:r w:rsidRPr="00D01516">
              <w:rPr>
                <w:rFonts w:ascii="Arial" w:hAnsi="Arial" w:cs="Arial"/>
              </w:rPr>
              <w:t>ervices and hiring policies</w:t>
            </w:r>
            <w:r w:rsidR="0033019E">
              <w:rPr>
                <w:rFonts w:ascii="Arial" w:hAnsi="Arial" w:cs="Arial"/>
              </w:rPr>
              <w:t xml:space="preserve">, </w:t>
            </w:r>
            <w:r w:rsidR="00C73F8C">
              <w:rPr>
                <w:rFonts w:ascii="Arial" w:hAnsi="Arial" w:cs="Arial"/>
              </w:rPr>
              <w:t>Trustee Brown</w:t>
            </w:r>
            <w:r w:rsidR="0033019E">
              <w:rPr>
                <w:rFonts w:ascii="Arial" w:hAnsi="Arial" w:cs="Arial"/>
              </w:rPr>
              <w:t xml:space="preserve"> </w:t>
            </w:r>
            <w:r w:rsidR="008E5F1A">
              <w:rPr>
                <w:rFonts w:ascii="Arial" w:hAnsi="Arial" w:cs="Arial"/>
              </w:rPr>
              <w:t>recently</w:t>
            </w:r>
            <w:r w:rsidRPr="00D01516">
              <w:rPr>
                <w:rFonts w:ascii="Arial" w:hAnsi="Arial" w:cs="Arial"/>
              </w:rPr>
              <w:t xml:space="preserve"> had a conversation with the </w:t>
            </w:r>
            <w:r w:rsidR="00C73F8C">
              <w:rPr>
                <w:rFonts w:ascii="Arial" w:hAnsi="Arial" w:cs="Arial"/>
              </w:rPr>
              <w:t xml:space="preserve">Trustee </w:t>
            </w:r>
            <w:r w:rsidR="00456F15" w:rsidRPr="00D01516">
              <w:rPr>
                <w:rFonts w:ascii="Arial" w:hAnsi="Arial" w:cs="Arial"/>
              </w:rPr>
              <w:t xml:space="preserve">Vice Chair </w:t>
            </w:r>
            <w:r w:rsidRPr="00D01516">
              <w:rPr>
                <w:rFonts w:ascii="Arial" w:hAnsi="Arial" w:cs="Arial"/>
              </w:rPr>
              <w:t xml:space="preserve">and </w:t>
            </w:r>
            <w:r w:rsidR="00456F15" w:rsidRPr="00D01516">
              <w:rPr>
                <w:rFonts w:ascii="Arial" w:hAnsi="Arial" w:cs="Arial"/>
              </w:rPr>
              <w:t>Director</w:t>
            </w:r>
            <w:r w:rsidR="00D01516" w:rsidRPr="00D01516">
              <w:rPr>
                <w:rFonts w:ascii="Arial" w:hAnsi="Arial" w:cs="Arial"/>
              </w:rPr>
              <w:t xml:space="preserve"> </w:t>
            </w:r>
            <w:r w:rsidR="00C73F8C">
              <w:rPr>
                <w:rFonts w:ascii="Arial" w:hAnsi="Arial" w:cs="Arial"/>
              </w:rPr>
              <w:t>Russell-</w:t>
            </w:r>
            <w:r w:rsidR="00D01516" w:rsidRPr="00D01516">
              <w:rPr>
                <w:rFonts w:ascii="Arial" w:hAnsi="Arial" w:cs="Arial"/>
              </w:rPr>
              <w:t xml:space="preserve">Rawlins </w:t>
            </w:r>
            <w:r w:rsidR="00D01516">
              <w:rPr>
                <w:rFonts w:ascii="Arial" w:hAnsi="Arial" w:cs="Arial"/>
              </w:rPr>
              <w:t xml:space="preserve">who is </w:t>
            </w:r>
            <w:r w:rsidR="00D01516" w:rsidRPr="00D01516">
              <w:rPr>
                <w:rFonts w:ascii="Arial" w:hAnsi="Arial" w:cs="Arial"/>
              </w:rPr>
              <w:t>aware</w:t>
            </w:r>
            <w:r w:rsidRPr="00D01516">
              <w:rPr>
                <w:rFonts w:ascii="Arial" w:hAnsi="Arial" w:cs="Arial"/>
              </w:rPr>
              <w:t xml:space="preserve"> of some of the </w:t>
            </w:r>
            <w:r w:rsidR="0033019E">
              <w:rPr>
                <w:rFonts w:ascii="Arial" w:hAnsi="Arial" w:cs="Arial"/>
              </w:rPr>
              <w:t>concerns</w:t>
            </w:r>
            <w:r w:rsidRPr="00D01516">
              <w:rPr>
                <w:rFonts w:ascii="Arial" w:hAnsi="Arial" w:cs="Arial"/>
              </w:rPr>
              <w:t xml:space="preserve"> that exist</w:t>
            </w:r>
            <w:r w:rsidR="008E5F1A">
              <w:rPr>
                <w:rFonts w:ascii="Arial" w:hAnsi="Arial" w:cs="Arial"/>
              </w:rPr>
              <w:t xml:space="preserve"> </w:t>
            </w:r>
            <w:r w:rsidRPr="00D01516">
              <w:rPr>
                <w:rFonts w:ascii="Arial" w:hAnsi="Arial" w:cs="Arial"/>
              </w:rPr>
              <w:t xml:space="preserve">and </w:t>
            </w:r>
            <w:r w:rsidR="00D01516">
              <w:rPr>
                <w:rFonts w:ascii="Arial" w:hAnsi="Arial" w:cs="Arial"/>
              </w:rPr>
              <w:t xml:space="preserve">is </w:t>
            </w:r>
            <w:r w:rsidRPr="00D01516">
              <w:rPr>
                <w:rFonts w:ascii="Arial" w:hAnsi="Arial" w:cs="Arial"/>
              </w:rPr>
              <w:t>committed to taking a serious look</w:t>
            </w:r>
            <w:r w:rsidR="008E5F1A">
              <w:rPr>
                <w:rFonts w:ascii="Arial" w:hAnsi="Arial" w:cs="Arial"/>
              </w:rPr>
              <w:t xml:space="preserve"> at issues</w:t>
            </w:r>
            <w:r w:rsidR="0033019E">
              <w:rPr>
                <w:rFonts w:ascii="Arial" w:hAnsi="Arial" w:cs="Arial"/>
              </w:rPr>
              <w:t xml:space="preserve"> moving forward</w:t>
            </w:r>
            <w:r w:rsidRPr="00D01516">
              <w:rPr>
                <w:rFonts w:ascii="Arial" w:hAnsi="Arial" w:cs="Arial"/>
              </w:rPr>
              <w:t>.</w:t>
            </w:r>
          </w:p>
          <w:p w14:paraId="7148FCD7" w14:textId="21363D10" w:rsidR="0074354E" w:rsidRPr="00D01516" w:rsidRDefault="00D01516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</w:t>
            </w:r>
            <w:r w:rsidR="0074354E" w:rsidRPr="00D01516">
              <w:rPr>
                <w:rFonts w:ascii="Arial" w:hAnsi="Arial" w:cs="Arial"/>
              </w:rPr>
              <w:t xml:space="preserve"> some po</w:t>
            </w:r>
            <w:r w:rsidR="008E5F1A">
              <w:rPr>
                <w:rFonts w:ascii="Arial" w:hAnsi="Arial" w:cs="Arial"/>
              </w:rPr>
              <w:t>in</w:t>
            </w:r>
            <w:r w:rsidR="0074354E" w:rsidRPr="00D01516">
              <w:rPr>
                <w:rFonts w:ascii="Arial" w:hAnsi="Arial" w:cs="Arial"/>
              </w:rPr>
              <w:t>t</w:t>
            </w:r>
            <w:r w:rsidR="008E5F1A">
              <w:rPr>
                <w:rFonts w:ascii="Arial" w:hAnsi="Arial" w:cs="Arial"/>
              </w:rPr>
              <w:t>,</w:t>
            </w:r>
            <w:r w:rsidR="0074354E" w:rsidRPr="00D01516">
              <w:rPr>
                <w:rFonts w:ascii="Arial" w:hAnsi="Arial" w:cs="Arial"/>
              </w:rPr>
              <w:t xml:space="preserve"> when the </w:t>
            </w:r>
            <w:r>
              <w:rPr>
                <w:rFonts w:ascii="Arial" w:hAnsi="Arial" w:cs="Arial"/>
              </w:rPr>
              <w:t xml:space="preserve">policy committee </w:t>
            </w:r>
            <w:r w:rsidR="0074354E" w:rsidRPr="00D01516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>is ready</w:t>
            </w:r>
            <w:r w:rsidR="008E5F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it w</w:t>
            </w:r>
            <w:r w:rsidR="008E5F1A">
              <w:rPr>
                <w:rFonts w:ascii="Arial" w:hAnsi="Arial" w:cs="Arial"/>
              </w:rPr>
              <w:t>ill</w:t>
            </w:r>
            <w:r w:rsidR="0074354E" w:rsidRPr="00D01516">
              <w:rPr>
                <w:rFonts w:ascii="Arial" w:hAnsi="Arial" w:cs="Arial"/>
              </w:rPr>
              <w:t xml:space="preserve"> be</w:t>
            </w:r>
            <w:r w:rsidR="0033019E">
              <w:rPr>
                <w:rFonts w:ascii="Arial" w:hAnsi="Arial" w:cs="Arial"/>
              </w:rPr>
              <w:t xml:space="preserve"> </w:t>
            </w:r>
            <w:r w:rsidR="0074354E" w:rsidRPr="00D01516">
              <w:rPr>
                <w:rFonts w:ascii="Arial" w:hAnsi="Arial" w:cs="Arial"/>
              </w:rPr>
              <w:t xml:space="preserve">constructive to invite </w:t>
            </w:r>
            <w:r>
              <w:rPr>
                <w:rFonts w:ascii="Arial" w:hAnsi="Arial" w:cs="Arial"/>
              </w:rPr>
              <w:t xml:space="preserve">Director </w:t>
            </w:r>
            <w:r w:rsidR="00C73F8C">
              <w:rPr>
                <w:rFonts w:ascii="Arial" w:hAnsi="Arial" w:cs="Arial"/>
              </w:rPr>
              <w:t>Russell-</w:t>
            </w:r>
            <w:r>
              <w:rPr>
                <w:rFonts w:ascii="Arial" w:hAnsi="Arial" w:cs="Arial"/>
              </w:rPr>
              <w:t>Rawlins</w:t>
            </w:r>
            <w:r w:rsidR="0074354E" w:rsidRPr="00D0151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listen</w:t>
            </w:r>
            <w:r w:rsidR="0074354E" w:rsidRPr="00D01516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>d</w:t>
            </w:r>
            <w:r w:rsidR="0074354E" w:rsidRPr="00D01516">
              <w:rPr>
                <w:rFonts w:ascii="Arial" w:hAnsi="Arial" w:cs="Arial"/>
              </w:rPr>
              <w:t xml:space="preserve"> speak </w:t>
            </w:r>
            <w:r w:rsidR="0036246A">
              <w:rPr>
                <w:rFonts w:ascii="Arial" w:hAnsi="Arial" w:cs="Arial"/>
              </w:rPr>
              <w:t>as</w:t>
            </w:r>
            <w:r w:rsidR="0074354E" w:rsidRPr="00D01516">
              <w:rPr>
                <w:rFonts w:ascii="Arial" w:hAnsi="Arial" w:cs="Arial"/>
              </w:rPr>
              <w:t xml:space="preserve"> she can be very helpful in moving these things forward. </w:t>
            </w:r>
          </w:p>
          <w:p w14:paraId="28AFF54B" w14:textId="5DCD80FD" w:rsidR="0074354E" w:rsidRDefault="00C73F8C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Brown</w:t>
            </w:r>
            <w:r w:rsidR="008E5F1A">
              <w:rPr>
                <w:rFonts w:ascii="Arial" w:hAnsi="Arial" w:cs="Arial"/>
              </w:rPr>
              <w:t xml:space="preserve"> </w:t>
            </w:r>
            <w:r w:rsidR="0074354E" w:rsidRPr="00D01516">
              <w:rPr>
                <w:rFonts w:ascii="Arial" w:hAnsi="Arial" w:cs="Arial"/>
              </w:rPr>
              <w:t xml:space="preserve">will </w:t>
            </w:r>
            <w:r w:rsidR="008E5F1A">
              <w:rPr>
                <w:rFonts w:ascii="Arial" w:hAnsi="Arial" w:cs="Arial"/>
              </w:rPr>
              <w:t>‘</w:t>
            </w:r>
            <w:r w:rsidR="0074354E" w:rsidRPr="00D01516">
              <w:rPr>
                <w:rFonts w:ascii="Arial" w:hAnsi="Arial" w:cs="Arial"/>
              </w:rPr>
              <w:t>flag</w:t>
            </w:r>
            <w:r w:rsidR="008E5F1A">
              <w:rPr>
                <w:rFonts w:ascii="Arial" w:hAnsi="Arial" w:cs="Arial"/>
              </w:rPr>
              <w:t>’</w:t>
            </w:r>
            <w:r w:rsidR="0074354E" w:rsidRPr="00D01516">
              <w:rPr>
                <w:rFonts w:ascii="Arial" w:hAnsi="Arial" w:cs="Arial"/>
              </w:rPr>
              <w:t xml:space="preserve"> </w:t>
            </w:r>
            <w:r w:rsidR="00FA45F5" w:rsidRPr="00D01516">
              <w:rPr>
                <w:rFonts w:ascii="Arial" w:hAnsi="Arial" w:cs="Arial"/>
              </w:rPr>
              <w:t>this</w:t>
            </w:r>
            <w:r w:rsidR="0074354E" w:rsidRPr="00D01516">
              <w:rPr>
                <w:rFonts w:ascii="Arial" w:hAnsi="Arial" w:cs="Arial"/>
              </w:rPr>
              <w:t xml:space="preserve"> to </w:t>
            </w:r>
            <w:r w:rsidR="008E5F1A">
              <w:rPr>
                <w:rFonts w:ascii="Arial" w:hAnsi="Arial" w:cs="Arial"/>
              </w:rPr>
              <w:t>the Director,</w:t>
            </w:r>
            <w:r w:rsidR="0074354E" w:rsidRPr="00D01516">
              <w:rPr>
                <w:rFonts w:ascii="Arial" w:hAnsi="Arial" w:cs="Arial"/>
              </w:rPr>
              <w:t xml:space="preserve"> as </w:t>
            </w:r>
            <w:r w:rsidR="008E5F1A">
              <w:rPr>
                <w:rFonts w:ascii="Arial" w:hAnsi="Arial" w:cs="Arial"/>
              </w:rPr>
              <w:t>he is aware of her interest</w:t>
            </w:r>
            <w:r w:rsidR="0074354E" w:rsidRPr="00D01516">
              <w:rPr>
                <w:rFonts w:ascii="Arial" w:hAnsi="Arial" w:cs="Arial"/>
              </w:rPr>
              <w:t xml:space="preserve"> to come to a </w:t>
            </w:r>
            <w:r w:rsidR="007A7C0A" w:rsidRPr="00D01516">
              <w:rPr>
                <w:rFonts w:ascii="Arial" w:hAnsi="Arial" w:cs="Arial"/>
              </w:rPr>
              <w:t xml:space="preserve">UICAC </w:t>
            </w:r>
            <w:r w:rsidR="0074354E" w:rsidRPr="00D01516">
              <w:rPr>
                <w:rFonts w:ascii="Arial" w:hAnsi="Arial" w:cs="Arial"/>
              </w:rPr>
              <w:t xml:space="preserve">meeting </w:t>
            </w:r>
            <w:r w:rsidR="008E5F1A">
              <w:rPr>
                <w:rFonts w:ascii="Arial" w:hAnsi="Arial" w:cs="Arial"/>
              </w:rPr>
              <w:t>in the future</w:t>
            </w:r>
            <w:r w:rsidR="00FA45F5" w:rsidRPr="00D01516">
              <w:rPr>
                <w:rFonts w:ascii="Arial" w:hAnsi="Arial" w:cs="Arial"/>
              </w:rPr>
              <w:t xml:space="preserve">. </w:t>
            </w:r>
          </w:p>
          <w:p w14:paraId="42B67306" w14:textId="4A240DFC" w:rsidR="0036246A" w:rsidRPr="0036246A" w:rsidRDefault="00C73F8C" w:rsidP="0036246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</w:t>
            </w:r>
            <w:r w:rsidR="0036246A">
              <w:rPr>
                <w:rFonts w:ascii="Arial" w:hAnsi="Arial" w:cs="Arial"/>
              </w:rPr>
              <w:t>Brown will connect with Tanya to discuss the process on preparing the policy required for presenting to the Trustees.</w:t>
            </w:r>
          </w:p>
          <w:p w14:paraId="08694281" w14:textId="1C13DA53" w:rsidR="0036246A" w:rsidRPr="00D01516" w:rsidRDefault="00C73F8C" w:rsidP="0036246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</w:t>
            </w:r>
            <w:r w:rsidR="0036246A">
              <w:rPr>
                <w:rFonts w:ascii="Arial" w:hAnsi="Arial" w:cs="Arial"/>
              </w:rPr>
              <w:t xml:space="preserve">Brown will </w:t>
            </w:r>
            <w:r w:rsidR="008E5F1A">
              <w:rPr>
                <w:rFonts w:ascii="Arial" w:hAnsi="Arial" w:cs="Arial"/>
              </w:rPr>
              <w:t>also</w:t>
            </w:r>
            <w:r w:rsidR="0033019E">
              <w:rPr>
                <w:rFonts w:ascii="Arial" w:hAnsi="Arial" w:cs="Arial"/>
              </w:rPr>
              <w:t xml:space="preserve"> </w:t>
            </w:r>
            <w:r w:rsidR="0036246A">
              <w:rPr>
                <w:rFonts w:ascii="Arial" w:hAnsi="Arial" w:cs="Arial"/>
              </w:rPr>
              <w:t>confirm the process on submitting to the appropriate committees for board approval at the next UICAC meeting</w:t>
            </w:r>
          </w:p>
          <w:p w14:paraId="046AC154" w14:textId="0B016389" w:rsidR="003F6374" w:rsidRPr="00D01516" w:rsidRDefault="003F6374" w:rsidP="00AE35E7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4F5438EA" w14:textId="6D18410C" w:rsidR="00912D58" w:rsidRPr="00D01516" w:rsidRDefault="00912D58" w:rsidP="00AE35E7">
            <w:pPr>
              <w:pStyle w:val="NoSpacing"/>
              <w:rPr>
                <w:rFonts w:ascii="Arial" w:hAnsi="Arial" w:cs="Arial"/>
                <w:u w:val="single"/>
              </w:rPr>
            </w:pPr>
            <w:r w:rsidRPr="00D01516">
              <w:rPr>
                <w:rFonts w:ascii="Arial" w:hAnsi="Arial" w:cs="Arial"/>
                <w:b/>
                <w:bCs/>
              </w:rPr>
              <w:t>Tanya Senk (System Superintendent, Indigenous Education TDSB</w:t>
            </w:r>
          </w:p>
          <w:p w14:paraId="7C77716C" w14:textId="73C14422" w:rsidR="00BA1DE5" w:rsidRPr="00D01516" w:rsidRDefault="00BA1DE5" w:rsidP="00C73F8C">
            <w:pPr>
              <w:ind w:left="720" w:hanging="360"/>
            </w:pPr>
            <w:r w:rsidRPr="00D01516">
              <w:t>Hiring practices, recruitment, retention, and mobility</w:t>
            </w:r>
            <w:r w:rsidR="0033019E">
              <w:t xml:space="preserve"> is highlighted</w:t>
            </w:r>
            <w:r w:rsidRPr="00D01516">
              <w:t xml:space="preserve">. </w:t>
            </w:r>
          </w:p>
          <w:p w14:paraId="22E2D6FE" w14:textId="754FABC2" w:rsidR="00C877E0" w:rsidRPr="00D01516" w:rsidRDefault="00C877E0" w:rsidP="00C877E0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</w:pPr>
            <w:r w:rsidRPr="00D01516">
              <w:t>Pardeep Nag</w:t>
            </w:r>
            <w:r w:rsidR="002A1E23">
              <w:t>ra</w:t>
            </w:r>
            <w:r w:rsidRPr="00D01516">
              <w:t xml:space="preserve"> will be providing updates with regards to hiring practices, recruitment, retention, and mobility at an upcoming meeting</w:t>
            </w:r>
            <w:r w:rsidR="007A7C0A" w:rsidRPr="00D01516">
              <w:t xml:space="preserve"> still TBD.</w:t>
            </w:r>
          </w:p>
          <w:p w14:paraId="0F5E76BD" w14:textId="51096B33" w:rsidR="00383059" w:rsidRPr="00D01516" w:rsidRDefault="00F5248C" w:rsidP="005A5966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</w:pPr>
            <w:r>
              <w:t>T</w:t>
            </w:r>
            <w:r w:rsidR="00912D58" w:rsidRPr="00D01516">
              <w:t xml:space="preserve">o reiterate </w:t>
            </w:r>
            <w:r w:rsidR="00AA60AB" w:rsidRPr="00D01516">
              <w:t>what</w:t>
            </w:r>
            <w:r w:rsidR="00912D58" w:rsidRPr="00D01516">
              <w:t xml:space="preserve"> was brought up in </w:t>
            </w:r>
            <w:r w:rsidR="0033019E">
              <w:t>the</w:t>
            </w:r>
            <w:r w:rsidR="00912D58" w:rsidRPr="00D01516">
              <w:t xml:space="preserve"> May</w:t>
            </w:r>
            <w:r w:rsidR="0033019E">
              <w:t xml:space="preserve"> UICAC</w:t>
            </w:r>
            <w:r w:rsidR="00912D58" w:rsidRPr="00D01516">
              <w:t xml:space="preserve"> meeting</w:t>
            </w:r>
            <w:r w:rsidR="008E5F1A">
              <w:t>, the</w:t>
            </w:r>
            <w:r w:rsidR="00267A7C">
              <w:t xml:space="preserve"> </w:t>
            </w:r>
            <w:r w:rsidR="00912D58" w:rsidRPr="00D01516">
              <w:t xml:space="preserve">Truth and Reconciliation </w:t>
            </w:r>
            <w:r w:rsidR="00267A7C">
              <w:t>Commission</w:t>
            </w:r>
            <w:r w:rsidR="00C73F8C">
              <w:t xml:space="preserve"> of Canada: </w:t>
            </w:r>
            <w:r w:rsidR="008E5F1A">
              <w:t xml:space="preserve">Calls to Action, </w:t>
            </w:r>
            <w:r w:rsidR="00912D58" w:rsidRPr="00D01516">
              <w:t>need to be centered in all of our policy making, so that the</w:t>
            </w:r>
            <w:r w:rsidR="003545C6">
              <w:t>re is</w:t>
            </w:r>
            <w:r w:rsidR="00912D58" w:rsidRPr="00D01516">
              <w:t xml:space="preserve"> recognition of self-determination and sovereignty of First Nations, Metis and Inuit staff</w:t>
            </w:r>
            <w:r w:rsidR="00267A7C">
              <w:t>. For example,</w:t>
            </w:r>
            <w:r w:rsidR="00912D58" w:rsidRPr="00D01516">
              <w:t xml:space="preserve"> hiring</w:t>
            </w:r>
            <w:r w:rsidR="00267A7C">
              <w:t xml:space="preserve"> Indigenous staff</w:t>
            </w:r>
            <w:r w:rsidR="00C73F8C">
              <w:t xml:space="preserve"> is</w:t>
            </w:r>
            <w:r w:rsidR="00267A7C">
              <w:t xml:space="preserve"> a</w:t>
            </w:r>
            <w:r w:rsidR="008E5F1A">
              <w:t xml:space="preserve"> ‘</w:t>
            </w:r>
            <w:r w:rsidR="00912D58" w:rsidRPr="00D01516">
              <w:t>front and center</w:t>
            </w:r>
            <w:r w:rsidR="008E5F1A">
              <w:t>’</w:t>
            </w:r>
            <w:r w:rsidR="00912D58" w:rsidRPr="00D01516">
              <w:t xml:space="preserve"> </w:t>
            </w:r>
            <w:r w:rsidR="00267A7C">
              <w:t xml:space="preserve">issue, </w:t>
            </w:r>
            <w:r w:rsidR="00912D58" w:rsidRPr="00D01516">
              <w:t xml:space="preserve">and to acknowledge that distinction so that </w:t>
            </w:r>
            <w:r w:rsidR="0033019E">
              <w:t xml:space="preserve">there is an </w:t>
            </w:r>
            <w:r w:rsidR="00912D58" w:rsidRPr="00D01516">
              <w:t>ab</w:t>
            </w:r>
            <w:r w:rsidR="0033019E">
              <w:t>ility</w:t>
            </w:r>
            <w:r w:rsidR="00912D58" w:rsidRPr="00D01516">
              <w:t xml:space="preserve"> to hire, recruit and provide mobility within the TDS</w:t>
            </w:r>
            <w:r w:rsidR="00267A7C">
              <w:t xml:space="preserve">B. Indigenous applicants continue to </w:t>
            </w:r>
            <w:r w:rsidR="00383059" w:rsidRPr="00D01516">
              <w:rPr>
                <w:rFonts w:cs="Arial"/>
                <w:szCs w:val="24"/>
              </w:rPr>
              <w:t>be</w:t>
            </w:r>
            <w:r w:rsidR="00C73F8C">
              <w:rPr>
                <w:rFonts w:cs="Arial"/>
                <w:szCs w:val="24"/>
              </w:rPr>
              <w:t xml:space="preserve"> impacted</w:t>
            </w:r>
            <w:r w:rsidR="00FE6B52">
              <w:rPr>
                <w:rFonts w:cs="Arial"/>
                <w:szCs w:val="24"/>
              </w:rPr>
              <w:t xml:space="preserve"> by </w:t>
            </w:r>
            <w:r w:rsidR="00383059" w:rsidRPr="00D01516">
              <w:rPr>
                <w:rFonts w:cs="Arial"/>
                <w:szCs w:val="24"/>
              </w:rPr>
              <w:t>th</w:t>
            </w:r>
            <w:r w:rsidR="00267A7C">
              <w:rPr>
                <w:rFonts w:cs="Arial"/>
                <w:szCs w:val="24"/>
              </w:rPr>
              <w:t>e</w:t>
            </w:r>
            <w:r w:rsidR="00383059" w:rsidRPr="00D01516">
              <w:rPr>
                <w:rFonts w:cs="Arial"/>
                <w:szCs w:val="24"/>
              </w:rPr>
              <w:t xml:space="preserve"> </w:t>
            </w:r>
            <w:r w:rsidR="00267A7C">
              <w:rPr>
                <w:rFonts w:cs="Arial"/>
                <w:szCs w:val="24"/>
              </w:rPr>
              <w:t>C</w:t>
            </w:r>
            <w:r w:rsidR="00383059" w:rsidRPr="00D01516">
              <w:rPr>
                <w:rFonts w:cs="Arial"/>
                <w:szCs w:val="24"/>
              </w:rPr>
              <w:t xml:space="preserve">ollective </w:t>
            </w:r>
            <w:r w:rsidR="00267A7C">
              <w:rPr>
                <w:rFonts w:cs="Arial"/>
                <w:szCs w:val="24"/>
              </w:rPr>
              <w:t>B</w:t>
            </w:r>
            <w:r w:rsidR="00383059" w:rsidRPr="00D01516">
              <w:rPr>
                <w:rFonts w:cs="Arial"/>
                <w:szCs w:val="24"/>
              </w:rPr>
              <w:t>arg</w:t>
            </w:r>
            <w:r w:rsidR="003545C6">
              <w:rPr>
                <w:rFonts w:cs="Arial"/>
                <w:szCs w:val="24"/>
              </w:rPr>
              <w:t>ain</w:t>
            </w:r>
            <w:r w:rsidR="00383059" w:rsidRPr="00D01516">
              <w:rPr>
                <w:rFonts w:cs="Arial"/>
                <w:szCs w:val="24"/>
              </w:rPr>
              <w:t>ing</w:t>
            </w:r>
            <w:r w:rsidR="00FE6B52">
              <w:rPr>
                <w:rFonts w:cs="Arial"/>
                <w:szCs w:val="24"/>
              </w:rPr>
              <w:t xml:space="preserve"> Units that continue to be</w:t>
            </w:r>
            <w:r w:rsidR="00383059" w:rsidRPr="00D01516">
              <w:rPr>
                <w:rFonts w:cs="Arial"/>
                <w:szCs w:val="24"/>
              </w:rPr>
              <w:t xml:space="preserve"> barrier</w:t>
            </w:r>
            <w:r w:rsidR="00267A7C">
              <w:rPr>
                <w:rFonts w:cs="Arial"/>
                <w:szCs w:val="24"/>
              </w:rPr>
              <w:t>s</w:t>
            </w:r>
            <w:r w:rsidR="00383059" w:rsidRPr="00D01516">
              <w:rPr>
                <w:rFonts w:cs="Arial"/>
                <w:szCs w:val="24"/>
              </w:rPr>
              <w:t xml:space="preserve"> to hiring Indigenous candidates into positions</w:t>
            </w:r>
            <w:r w:rsidR="0033019E">
              <w:rPr>
                <w:rFonts w:cs="Arial"/>
                <w:szCs w:val="24"/>
              </w:rPr>
              <w:t>, p</w:t>
            </w:r>
            <w:r w:rsidR="00383059" w:rsidRPr="00D01516">
              <w:rPr>
                <w:rFonts w:cs="Arial"/>
                <w:szCs w:val="24"/>
              </w:rPr>
              <w:t xml:space="preserve">articularly as they pertain </w:t>
            </w:r>
            <w:r w:rsidR="00267A7C">
              <w:rPr>
                <w:rFonts w:cs="Arial"/>
                <w:szCs w:val="24"/>
              </w:rPr>
              <w:t xml:space="preserve">to </w:t>
            </w:r>
            <w:r w:rsidR="00383059" w:rsidRPr="00D01516">
              <w:rPr>
                <w:rFonts w:cs="Arial"/>
                <w:szCs w:val="24"/>
              </w:rPr>
              <w:t>Indigenous-focused schools and sites</w:t>
            </w:r>
            <w:r w:rsidR="00267A7C">
              <w:rPr>
                <w:rFonts w:cs="Arial"/>
                <w:szCs w:val="24"/>
              </w:rPr>
              <w:t>,</w:t>
            </w:r>
            <w:r w:rsidR="00383059" w:rsidRPr="00D01516">
              <w:rPr>
                <w:rFonts w:cs="Arial"/>
                <w:szCs w:val="24"/>
              </w:rPr>
              <w:t xml:space="preserve"> a</w:t>
            </w:r>
            <w:r w:rsidR="00267A7C">
              <w:rPr>
                <w:rFonts w:cs="Arial"/>
                <w:szCs w:val="24"/>
              </w:rPr>
              <w:t xml:space="preserve">s well as </w:t>
            </w:r>
            <w:r w:rsidR="00383059" w:rsidRPr="00D01516">
              <w:rPr>
                <w:rFonts w:cs="Arial"/>
                <w:szCs w:val="24"/>
              </w:rPr>
              <w:t xml:space="preserve">the Urban Indigenous Education Centre. We are going to continue having conversations to discuss this and </w:t>
            </w:r>
            <w:r w:rsidR="0033019E">
              <w:rPr>
                <w:rFonts w:cs="Arial"/>
                <w:szCs w:val="24"/>
              </w:rPr>
              <w:t xml:space="preserve">determine </w:t>
            </w:r>
            <w:r w:rsidR="00383059" w:rsidRPr="00D01516">
              <w:rPr>
                <w:rFonts w:cs="Arial"/>
                <w:szCs w:val="24"/>
              </w:rPr>
              <w:t xml:space="preserve">how </w:t>
            </w:r>
            <w:r w:rsidR="0033019E">
              <w:rPr>
                <w:rFonts w:cs="Arial"/>
                <w:szCs w:val="24"/>
              </w:rPr>
              <w:t>to</w:t>
            </w:r>
            <w:r w:rsidR="00383059" w:rsidRPr="00D01516">
              <w:rPr>
                <w:rFonts w:cs="Arial"/>
                <w:szCs w:val="24"/>
              </w:rPr>
              <w:t xml:space="preserve"> </w:t>
            </w:r>
            <w:r w:rsidR="00267A7C">
              <w:rPr>
                <w:rFonts w:cs="Arial"/>
                <w:szCs w:val="24"/>
              </w:rPr>
              <w:t xml:space="preserve">change and </w:t>
            </w:r>
            <w:r w:rsidR="00383059" w:rsidRPr="00D01516">
              <w:rPr>
                <w:rFonts w:cs="Arial"/>
                <w:szCs w:val="24"/>
              </w:rPr>
              <w:t>operationalize</w:t>
            </w:r>
            <w:r w:rsidR="00FE6B52">
              <w:rPr>
                <w:rFonts w:cs="Arial"/>
                <w:szCs w:val="24"/>
              </w:rPr>
              <w:t xml:space="preserve"> this.</w:t>
            </w:r>
          </w:p>
          <w:p w14:paraId="1FBA518E" w14:textId="77777777" w:rsidR="00836AAE" w:rsidRPr="00D01516" w:rsidRDefault="00383059" w:rsidP="00836AAE">
            <w:pPr>
              <w:spacing w:after="0"/>
              <w:rPr>
                <w:b/>
                <w:bCs/>
                <w:sz w:val="22"/>
              </w:rPr>
            </w:pPr>
            <w:r w:rsidRPr="00D01516">
              <w:rPr>
                <w:b/>
                <w:bCs/>
                <w:sz w:val="22"/>
              </w:rPr>
              <w:t>C</w:t>
            </w:r>
            <w:r w:rsidR="00836AAE" w:rsidRPr="00D01516">
              <w:rPr>
                <w:b/>
                <w:bCs/>
                <w:sz w:val="22"/>
              </w:rPr>
              <w:t>h</w:t>
            </w:r>
            <w:r w:rsidRPr="00D01516">
              <w:rPr>
                <w:b/>
                <w:bCs/>
                <w:sz w:val="22"/>
              </w:rPr>
              <w:t>ristina Saunders (Principal, TDSB)</w:t>
            </w:r>
          </w:p>
          <w:p w14:paraId="261CF70E" w14:textId="73D981AA" w:rsidR="00383059" w:rsidRPr="00D01516" w:rsidRDefault="00267A7C" w:rsidP="005A5966">
            <w:pPr>
              <w:pStyle w:val="ListParagraph"/>
              <w:framePr w:hSpace="0" w:wrap="auto" w:vAnchor="margin" w:yAlign="inline"/>
              <w:numPr>
                <w:ilvl w:val="0"/>
                <w:numId w:val="7"/>
              </w:numPr>
              <w:suppressOverlap w:val="0"/>
              <w:rPr>
                <w:b/>
                <w:bCs/>
              </w:rPr>
            </w:pPr>
            <w:r>
              <w:t>There has been</w:t>
            </w:r>
            <w:r w:rsidR="00383059" w:rsidRPr="00D01516">
              <w:t xml:space="preserve"> a large teacher turnover</w:t>
            </w:r>
            <w:r>
              <w:t xml:space="preserve"> </w:t>
            </w:r>
            <w:r w:rsidR="0033019E">
              <w:t xml:space="preserve">at KWSS </w:t>
            </w:r>
            <w:r>
              <w:t>which led to</w:t>
            </w:r>
            <w:r w:rsidR="00AA60AB" w:rsidRPr="00D01516">
              <w:t xml:space="preserve"> </w:t>
            </w:r>
            <w:r w:rsidR="00383059" w:rsidRPr="00D01516">
              <w:t>discussing the Boards policies and procedures of advocating and disrupting systemic barriers</w:t>
            </w:r>
            <w:r>
              <w:t>, en</w:t>
            </w:r>
            <w:r w:rsidR="00383059" w:rsidRPr="00D01516">
              <w:t>abl</w:t>
            </w:r>
            <w:r>
              <w:t>ing the school</w:t>
            </w:r>
            <w:r w:rsidR="00383059" w:rsidRPr="00D01516">
              <w:t xml:space="preserve"> to </w:t>
            </w:r>
            <w:r>
              <w:t>receive</w:t>
            </w:r>
            <w:r w:rsidR="00383059" w:rsidRPr="00D01516">
              <w:t xml:space="preserve"> </w:t>
            </w:r>
            <w:r>
              <w:t>a</w:t>
            </w:r>
            <w:r w:rsidR="00383059" w:rsidRPr="00D01516">
              <w:t xml:space="preserve"> list </w:t>
            </w:r>
            <w:r>
              <w:t>of candidates</w:t>
            </w:r>
            <w:r w:rsidR="0033019E">
              <w:t xml:space="preserve"> for hire</w:t>
            </w:r>
            <w:r>
              <w:t xml:space="preserve"> </w:t>
            </w:r>
            <w:r w:rsidR="00383059" w:rsidRPr="00D01516">
              <w:t xml:space="preserve">from Pardeep. </w:t>
            </w:r>
            <w:r>
              <w:t>Wandering Spirit school</w:t>
            </w:r>
            <w:r w:rsidR="00383059" w:rsidRPr="00D01516">
              <w:t xml:space="preserve"> w</w:t>
            </w:r>
            <w:r>
              <w:t>as</w:t>
            </w:r>
            <w:r w:rsidR="00383059" w:rsidRPr="00D01516">
              <w:t xml:space="preserve"> able to staff with 5 self-identifying teachers</w:t>
            </w:r>
            <w:r w:rsidR="0033019E">
              <w:t xml:space="preserve"> for this year’s school term</w:t>
            </w:r>
            <w:r w:rsidR="00383059" w:rsidRPr="00D01516">
              <w:t xml:space="preserve">. Some </w:t>
            </w:r>
            <w:r>
              <w:t xml:space="preserve">new teachers came </w:t>
            </w:r>
            <w:r w:rsidR="00383059" w:rsidRPr="00D01516">
              <w:t xml:space="preserve">from </w:t>
            </w:r>
            <w:r w:rsidR="0033019E">
              <w:t xml:space="preserve">the </w:t>
            </w:r>
            <w:proofErr w:type="spellStart"/>
            <w:r w:rsidR="00383059" w:rsidRPr="00D01516">
              <w:t>Wa</w:t>
            </w:r>
            <w:r w:rsidR="00FE6B52">
              <w:t>ab</w:t>
            </w:r>
            <w:r w:rsidR="00383059" w:rsidRPr="00D01516">
              <w:t>an</w:t>
            </w:r>
            <w:proofErr w:type="spellEnd"/>
            <w:r w:rsidR="0033019E">
              <w:t xml:space="preserve"> </w:t>
            </w:r>
            <w:r w:rsidR="00FE6B52">
              <w:t>Teacher Education Program</w:t>
            </w:r>
            <w:r>
              <w:t>,</w:t>
            </w:r>
            <w:r w:rsidR="00383059" w:rsidRPr="00D01516">
              <w:t xml:space="preserve"> and some from other faculties of education.</w:t>
            </w:r>
          </w:p>
          <w:p w14:paraId="7B107A50" w14:textId="77777777" w:rsidR="00383059" w:rsidRPr="00D01516" w:rsidRDefault="00383059" w:rsidP="00383059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DFDACA8" w14:textId="77777777" w:rsidR="00383059" w:rsidRPr="00D01516" w:rsidRDefault="00383059" w:rsidP="00383059">
            <w:pPr>
              <w:pStyle w:val="NoSpacing"/>
              <w:rPr>
                <w:rFonts w:ascii="Arial" w:hAnsi="Arial" w:cs="Arial"/>
              </w:rPr>
            </w:pPr>
            <w:r w:rsidRPr="00D01516">
              <w:rPr>
                <w:rFonts w:ascii="Arial" w:hAnsi="Arial" w:cs="Arial"/>
                <w:b/>
                <w:bCs/>
              </w:rPr>
              <w:t>Jim Spyropoulos (Executive Superintendent Human Rights &amp; Indigenous Education)</w:t>
            </w:r>
            <w:r w:rsidRPr="00D01516">
              <w:rPr>
                <w:rFonts w:ascii="Arial" w:hAnsi="Arial" w:cs="Arial"/>
              </w:rPr>
              <w:t xml:space="preserve"> </w:t>
            </w:r>
          </w:p>
          <w:p w14:paraId="6E38359E" w14:textId="034FCE58" w:rsidR="00500DB5" w:rsidRPr="00500DB5" w:rsidRDefault="000C3F90" w:rsidP="00500DB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to work</w:t>
            </w:r>
            <w:r w:rsidR="00383059" w:rsidRPr="00D01516">
              <w:rPr>
                <w:rFonts w:ascii="Arial" w:hAnsi="Arial" w:cs="Arial"/>
              </w:rPr>
              <w:t xml:space="preserve"> through the information and support of th</w:t>
            </w:r>
            <w:r w:rsidR="00500DB5">
              <w:rPr>
                <w:rFonts w:ascii="Arial" w:hAnsi="Arial" w:cs="Arial"/>
              </w:rPr>
              <w:t>e UICAC</w:t>
            </w:r>
            <w:r w:rsidR="0033019E">
              <w:rPr>
                <w:rFonts w:ascii="Arial" w:hAnsi="Arial" w:cs="Arial"/>
              </w:rPr>
              <w:t>,</w:t>
            </w:r>
            <w:r w:rsidR="00383059" w:rsidRPr="00D01516">
              <w:rPr>
                <w:rFonts w:ascii="Arial" w:hAnsi="Arial" w:cs="Arial"/>
              </w:rPr>
              <w:t xml:space="preserve"> and </w:t>
            </w:r>
            <w:r w:rsidR="00500DB5">
              <w:rPr>
                <w:rFonts w:ascii="Arial" w:hAnsi="Arial" w:cs="Arial"/>
              </w:rPr>
              <w:t xml:space="preserve">with </w:t>
            </w:r>
            <w:r w:rsidR="00383059" w:rsidRPr="00D01516">
              <w:rPr>
                <w:rFonts w:ascii="Arial" w:hAnsi="Arial" w:cs="Arial"/>
              </w:rPr>
              <w:t xml:space="preserve">specific individuals is </w:t>
            </w:r>
            <w:r w:rsidR="00500DB5">
              <w:rPr>
                <w:rFonts w:ascii="Arial" w:hAnsi="Arial" w:cs="Arial"/>
              </w:rPr>
              <w:t xml:space="preserve">able </w:t>
            </w:r>
            <w:r w:rsidR="00383059" w:rsidRPr="00D01516">
              <w:rPr>
                <w:rFonts w:ascii="Arial" w:hAnsi="Arial" w:cs="Arial"/>
              </w:rPr>
              <w:t xml:space="preserve">to make important moves in respect to </w:t>
            </w:r>
            <w:r w:rsidR="00383059" w:rsidRPr="00D01516">
              <w:rPr>
                <w:rFonts w:ascii="Arial" w:hAnsi="Arial" w:cs="Arial"/>
              </w:rPr>
              <w:lastRenderedPageBreak/>
              <w:t>hiring</w:t>
            </w:r>
            <w:r w:rsidR="00500DB5">
              <w:rPr>
                <w:rFonts w:ascii="Arial" w:hAnsi="Arial" w:cs="Arial"/>
              </w:rPr>
              <w:t>,</w:t>
            </w:r>
            <w:r w:rsidR="00383059" w:rsidRPr="00D01516">
              <w:rPr>
                <w:rFonts w:ascii="Arial" w:hAnsi="Arial" w:cs="Arial"/>
              </w:rPr>
              <w:t xml:space="preserve"> however while those moves have been critically important, </w:t>
            </w:r>
            <w:r w:rsidR="0033019E">
              <w:rPr>
                <w:rFonts w:ascii="Arial" w:hAnsi="Arial" w:cs="Arial"/>
              </w:rPr>
              <w:t>it</w:t>
            </w:r>
            <w:r w:rsidR="00500DB5">
              <w:rPr>
                <w:rFonts w:ascii="Arial" w:hAnsi="Arial" w:cs="Arial"/>
              </w:rPr>
              <w:t xml:space="preserve"> is </w:t>
            </w:r>
            <w:r w:rsidR="00383059" w:rsidRPr="00D01516">
              <w:rPr>
                <w:rFonts w:ascii="Arial" w:hAnsi="Arial" w:cs="Arial"/>
              </w:rPr>
              <w:t xml:space="preserve">based on conversations between, Pardeep and </w:t>
            </w:r>
            <w:r w:rsidR="00FE6B52">
              <w:rPr>
                <w:rFonts w:ascii="Arial" w:hAnsi="Arial" w:cs="Arial"/>
              </w:rPr>
              <w:t>Audley</w:t>
            </w:r>
            <w:r w:rsidR="00383059" w:rsidRPr="00D01516">
              <w:rPr>
                <w:rFonts w:ascii="Arial" w:hAnsi="Arial" w:cs="Arial"/>
              </w:rPr>
              <w:t xml:space="preserve"> Salmon in Employee </w:t>
            </w:r>
            <w:r w:rsidR="00500DB5">
              <w:rPr>
                <w:rFonts w:ascii="Arial" w:hAnsi="Arial" w:cs="Arial"/>
              </w:rPr>
              <w:t>S</w:t>
            </w:r>
            <w:r w:rsidR="00383059" w:rsidRPr="00D01516">
              <w:rPr>
                <w:rFonts w:ascii="Arial" w:hAnsi="Arial" w:cs="Arial"/>
              </w:rPr>
              <w:t>ervices</w:t>
            </w:r>
            <w:r w:rsidR="00500DB5">
              <w:rPr>
                <w:rFonts w:ascii="Arial" w:hAnsi="Arial" w:cs="Arial"/>
              </w:rPr>
              <w:t>. W</w:t>
            </w:r>
            <w:r w:rsidR="00383059" w:rsidRPr="00D01516">
              <w:rPr>
                <w:rFonts w:ascii="Arial" w:hAnsi="Arial" w:cs="Arial"/>
              </w:rPr>
              <w:t xml:space="preserve">e have </w:t>
            </w:r>
            <w:r w:rsidR="00F446E4" w:rsidRPr="00D01516">
              <w:rPr>
                <w:rFonts w:ascii="Arial" w:hAnsi="Arial" w:cs="Arial"/>
              </w:rPr>
              <w:t xml:space="preserve">not </w:t>
            </w:r>
            <w:r w:rsidR="00383059" w:rsidRPr="00D01516">
              <w:rPr>
                <w:rFonts w:ascii="Arial" w:hAnsi="Arial" w:cs="Arial"/>
              </w:rPr>
              <w:t>been able to create the level of systemic change yet</w:t>
            </w:r>
            <w:r w:rsidR="00500DB5">
              <w:rPr>
                <w:rFonts w:ascii="Arial" w:hAnsi="Arial" w:cs="Arial"/>
              </w:rPr>
              <w:t xml:space="preserve"> that is needed</w:t>
            </w:r>
            <w:r w:rsidR="00383059" w:rsidRPr="00D01516">
              <w:rPr>
                <w:rFonts w:ascii="Arial" w:hAnsi="Arial" w:cs="Arial"/>
              </w:rPr>
              <w:t>. One of the things to think about is the comment Christina noted “I hope to be able to keep them</w:t>
            </w:r>
            <w:r w:rsidR="00500DB5">
              <w:rPr>
                <w:rFonts w:ascii="Arial" w:hAnsi="Arial" w:cs="Arial"/>
              </w:rPr>
              <w:t xml:space="preserve"> (new staff)</w:t>
            </w:r>
            <w:r w:rsidR="00383059" w:rsidRPr="00D01516">
              <w:rPr>
                <w:rFonts w:ascii="Arial" w:hAnsi="Arial" w:cs="Arial"/>
              </w:rPr>
              <w:t>”</w:t>
            </w:r>
            <w:r w:rsidR="00500DB5">
              <w:rPr>
                <w:rFonts w:ascii="Arial" w:hAnsi="Arial" w:cs="Arial"/>
              </w:rPr>
              <w:t xml:space="preserve">. There is a need to know </w:t>
            </w:r>
            <w:r w:rsidR="00383059" w:rsidRPr="00D01516">
              <w:rPr>
                <w:rFonts w:ascii="Arial" w:hAnsi="Arial" w:cs="Arial"/>
              </w:rPr>
              <w:t xml:space="preserve">how we can move beyond hope, to making sure staffing and hires that come </w:t>
            </w:r>
            <w:r w:rsidR="00F446E4" w:rsidRPr="00D01516">
              <w:rPr>
                <w:rFonts w:ascii="Arial" w:hAnsi="Arial" w:cs="Arial"/>
              </w:rPr>
              <w:t>into</w:t>
            </w:r>
            <w:r w:rsidR="00383059" w:rsidRPr="00D01516">
              <w:rPr>
                <w:rFonts w:ascii="Arial" w:hAnsi="Arial" w:cs="Arial"/>
              </w:rPr>
              <w:t xml:space="preserve"> Kâpapâmahchakwêw would be exempt from regular staffing procedures and from collective agreement</w:t>
            </w:r>
            <w:r w:rsidR="0033019E">
              <w:rPr>
                <w:rFonts w:ascii="Arial" w:hAnsi="Arial" w:cs="Arial"/>
              </w:rPr>
              <w:t xml:space="preserve"> avenues</w:t>
            </w:r>
            <w:r w:rsidR="00383059" w:rsidRPr="00D01516">
              <w:rPr>
                <w:rFonts w:ascii="Arial" w:hAnsi="Arial" w:cs="Arial"/>
              </w:rPr>
              <w:t>. The journey taken</w:t>
            </w:r>
            <w:r w:rsidR="00500DB5">
              <w:rPr>
                <w:rFonts w:ascii="Arial" w:hAnsi="Arial" w:cs="Arial"/>
              </w:rPr>
              <w:t xml:space="preserve"> so far</w:t>
            </w:r>
            <w:r w:rsidR="00383059" w:rsidRPr="00D01516">
              <w:rPr>
                <w:rFonts w:ascii="Arial" w:hAnsi="Arial" w:cs="Arial"/>
              </w:rPr>
              <w:t xml:space="preserve"> has b</w:t>
            </w:r>
            <w:r w:rsidR="00500DB5">
              <w:rPr>
                <w:rFonts w:ascii="Arial" w:hAnsi="Arial" w:cs="Arial"/>
              </w:rPr>
              <w:t>e</w:t>
            </w:r>
            <w:r w:rsidR="00383059" w:rsidRPr="00D01516">
              <w:rPr>
                <w:rFonts w:ascii="Arial" w:hAnsi="Arial" w:cs="Arial"/>
              </w:rPr>
              <w:t>en so painstaking for so many of the candidates. The</w:t>
            </w:r>
            <w:r w:rsidR="00500DB5">
              <w:rPr>
                <w:rFonts w:ascii="Arial" w:hAnsi="Arial" w:cs="Arial"/>
              </w:rPr>
              <w:t xml:space="preserve">re is a </w:t>
            </w:r>
            <w:r w:rsidR="00383059" w:rsidRPr="00D01516">
              <w:rPr>
                <w:rFonts w:ascii="Arial" w:hAnsi="Arial" w:cs="Arial"/>
              </w:rPr>
              <w:t>need</w:t>
            </w:r>
            <w:r w:rsidR="00500DB5">
              <w:rPr>
                <w:rFonts w:ascii="Arial" w:hAnsi="Arial" w:cs="Arial"/>
              </w:rPr>
              <w:t xml:space="preserve"> to create</w:t>
            </w:r>
            <w:r w:rsidR="00383059" w:rsidRPr="00D01516">
              <w:rPr>
                <w:rFonts w:ascii="Arial" w:hAnsi="Arial" w:cs="Arial"/>
              </w:rPr>
              <w:t xml:space="preserve"> a level of stability</w:t>
            </w:r>
            <w:r w:rsidR="00500DB5">
              <w:rPr>
                <w:rFonts w:ascii="Arial" w:hAnsi="Arial" w:cs="Arial"/>
              </w:rPr>
              <w:t>,</w:t>
            </w:r>
            <w:r w:rsidR="00383059" w:rsidRPr="00D01516">
              <w:rPr>
                <w:rFonts w:ascii="Arial" w:hAnsi="Arial" w:cs="Arial"/>
              </w:rPr>
              <w:t xml:space="preserve"> knowing that job</w:t>
            </w:r>
            <w:r w:rsidR="00500DB5">
              <w:rPr>
                <w:rFonts w:ascii="Arial" w:hAnsi="Arial" w:cs="Arial"/>
              </w:rPr>
              <w:t>s</w:t>
            </w:r>
            <w:r w:rsidR="00383059" w:rsidRPr="00D01516">
              <w:rPr>
                <w:rFonts w:ascii="Arial" w:hAnsi="Arial" w:cs="Arial"/>
              </w:rPr>
              <w:t xml:space="preserve"> will be protected by a system that begins to decolonize by addressing it through elements like collective agreements,</w:t>
            </w:r>
            <w:r w:rsidR="00E02C25">
              <w:rPr>
                <w:rFonts w:ascii="Arial" w:hAnsi="Arial" w:cs="Arial"/>
              </w:rPr>
              <w:t xml:space="preserve"> using</w:t>
            </w:r>
            <w:r w:rsidR="00383059" w:rsidRPr="00D01516">
              <w:rPr>
                <w:rFonts w:ascii="Arial" w:hAnsi="Arial" w:cs="Arial"/>
              </w:rPr>
              <w:t xml:space="preserve"> formal employee language. </w:t>
            </w:r>
          </w:p>
          <w:p w14:paraId="495BEE08" w14:textId="41399F7B" w:rsidR="00AF1F75" w:rsidRPr="00D01516" w:rsidRDefault="00500DB5" w:rsidP="00500DB5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E02C25">
              <w:rPr>
                <w:rFonts w:ascii="Arial" w:hAnsi="Arial" w:cs="Arial"/>
              </w:rPr>
              <w:t>are</w:t>
            </w:r>
            <w:r w:rsidR="00383059" w:rsidRPr="00D01516">
              <w:rPr>
                <w:rFonts w:ascii="Arial" w:hAnsi="Arial" w:cs="Arial"/>
              </w:rPr>
              <w:t xml:space="preserve"> a considerable number of Trustees </w:t>
            </w:r>
            <w:r w:rsidR="00836AAE" w:rsidRPr="00D01516">
              <w:rPr>
                <w:rFonts w:ascii="Arial" w:hAnsi="Arial" w:cs="Arial"/>
              </w:rPr>
              <w:t xml:space="preserve">who </w:t>
            </w:r>
            <w:r w:rsidR="00383059" w:rsidRPr="00D01516">
              <w:rPr>
                <w:rFonts w:ascii="Arial" w:hAnsi="Arial" w:cs="Arial"/>
              </w:rPr>
              <w:t>are the ultimate decision</w:t>
            </w:r>
            <w:r>
              <w:rPr>
                <w:rFonts w:ascii="Arial" w:hAnsi="Arial" w:cs="Arial"/>
              </w:rPr>
              <w:t>-</w:t>
            </w:r>
            <w:r w:rsidR="00383059" w:rsidRPr="00D01516">
              <w:rPr>
                <w:rFonts w:ascii="Arial" w:hAnsi="Arial" w:cs="Arial"/>
              </w:rPr>
              <w:t>makers of this board. From a</w:t>
            </w:r>
            <w:r w:rsidR="00E02C25">
              <w:rPr>
                <w:rFonts w:ascii="Arial" w:hAnsi="Arial" w:cs="Arial"/>
              </w:rPr>
              <w:t xml:space="preserve"> community and</w:t>
            </w:r>
            <w:r w:rsidR="00383059" w:rsidRPr="00D01516">
              <w:rPr>
                <w:rFonts w:ascii="Arial" w:hAnsi="Arial" w:cs="Arial"/>
              </w:rPr>
              <w:t xml:space="preserve"> staff perspective</w:t>
            </w:r>
            <w:r>
              <w:rPr>
                <w:rFonts w:ascii="Arial" w:hAnsi="Arial" w:cs="Arial"/>
              </w:rPr>
              <w:t>, it is time</w:t>
            </w:r>
            <w:r w:rsidR="00383059" w:rsidRPr="00D01516">
              <w:rPr>
                <w:rFonts w:ascii="Arial" w:hAnsi="Arial" w:cs="Arial"/>
              </w:rPr>
              <w:t xml:space="preserve"> to create special provisions for schools like Kâpapâmahchakwêw.</w:t>
            </w:r>
          </w:p>
          <w:p w14:paraId="472308FF" w14:textId="108D539A" w:rsidR="00383059" w:rsidRPr="00D01516" w:rsidRDefault="00836AAE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1516">
              <w:rPr>
                <w:rFonts w:ascii="Arial" w:hAnsi="Arial" w:cs="Arial"/>
              </w:rPr>
              <w:t>W</w:t>
            </w:r>
            <w:r w:rsidR="00383059" w:rsidRPr="00D01516">
              <w:rPr>
                <w:rFonts w:ascii="Arial" w:hAnsi="Arial" w:cs="Arial"/>
              </w:rPr>
              <w:t>hen discuss</w:t>
            </w:r>
            <w:r w:rsidR="00500DB5">
              <w:rPr>
                <w:rFonts w:ascii="Arial" w:hAnsi="Arial" w:cs="Arial"/>
              </w:rPr>
              <w:t>ing</w:t>
            </w:r>
            <w:r w:rsidR="00383059" w:rsidRPr="00D01516">
              <w:rPr>
                <w:rFonts w:ascii="Arial" w:hAnsi="Arial" w:cs="Arial"/>
              </w:rPr>
              <w:t xml:space="preserve"> collective barging, it is important to know there are </w:t>
            </w:r>
            <w:r w:rsidR="00E02C25">
              <w:rPr>
                <w:rFonts w:ascii="Arial" w:hAnsi="Arial" w:cs="Arial"/>
              </w:rPr>
              <w:t>two</w:t>
            </w:r>
            <w:r w:rsidR="00383059" w:rsidRPr="00D01516">
              <w:rPr>
                <w:rFonts w:ascii="Arial" w:hAnsi="Arial" w:cs="Arial"/>
              </w:rPr>
              <w:t xml:space="preserve"> parties at the table</w:t>
            </w:r>
            <w:r w:rsidR="00500DB5">
              <w:rPr>
                <w:rFonts w:ascii="Arial" w:hAnsi="Arial" w:cs="Arial"/>
              </w:rPr>
              <w:t>,</w:t>
            </w:r>
            <w:r w:rsidR="00AF1F75" w:rsidRPr="00D01516">
              <w:rPr>
                <w:rFonts w:ascii="Arial" w:hAnsi="Arial" w:cs="Arial"/>
              </w:rPr>
              <w:t xml:space="preserve"> and </w:t>
            </w:r>
            <w:r w:rsidR="00500DB5">
              <w:rPr>
                <w:rFonts w:ascii="Arial" w:hAnsi="Arial" w:cs="Arial"/>
              </w:rPr>
              <w:t xml:space="preserve">there is a </w:t>
            </w:r>
            <w:r w:rsidR="00383059" w:rsidRPr="00D01516">
              <w:rPr>
                <w:rFonts w:ascii="Arial" w:hAnsi="Arial" w:cs="Arial"/>
              </w:rPr>
              <w:t>need to look at inviting the union presidents</w:t>
            </w:r>
            <w:r w:rsidR="00E02C25">
              <w:rPr>
                <w:rFonts w:ascii="Arial" w:hAnsi="Arial" w:cs="Arial"/>
              </w:rPr>
              <w:t xml:space="preserve">, </w:t>
            </w:r>
            <w:r w:rsidR="00383059" w:rsidRPr="00D01516">
              <w:rPr>
                <w:rFonts w:ascii="Arial" w:hAnsi="Arial" w:cs="Arial"/>
              </w:rPr>
              <w:t xml:space="preserve">as they need to hear from the communities </w:t>
            </w:r>
            <w:r w:rsidR="00E02C25">
              <w:rPr>
                <w:rFonts w:ascii="Arial" w:hAnsi="Arial" w:cs="Arial"/>
              </w:rPr>
              <w:t>to</w:t>
            </w:r>
            <w:r w:rsidR="00500DB5">
              <w:rPr>
                <w:rFonts w:ascii="Arial" w:hAnsi="Arial" w:cs="Arial"/>
              </w:rPr>
              <w:t xml:space="preserve"> </w:t>
            </w:r>
            <w:r w:rsidR="00383059" w:rsidRPr="00D01516">
              <w:rPr>
                <w:rFonts w:ascii="Arial" w:hAnsi="Arial" w:cs="Arial"/>
              </w:rPr>
              <w:t>be</w:t>
            </w:r>
            <w:r w:rsidR="00E02C25">
              <w:rPr>
                <w:rFonts w:ascii="Arial" w:hAnsi="Arial" w:cs="Arial"/>
              </w:rPr>
              <w:t>come</w:t>
            </w:r>
            <w:r w:rsidR="00383059" w:rsidRPr="00D01516">
              <w:rPr>
                <w:rFonts w:ascii="Arial" w:hAnsi="Arial" w:cs="Arial"/>
              </w:rPr>
              <w:t xml:space="preserve"> willing to make special provisions</w:t>
            </w:r>
            <w:r w:rsidR="00F446E4" w:rsidRPr="00D01516">
              <w:rPr>
                <w:rFonts w:ascii="Arial" w:hAnsi="Arial" w:cs="Arial"/>
              </w:rPr>
              <w:t xml:space="preserve">. If we could have </w:t>
            </w:r>
            <w:r w:rsidR="00383059" w:rsidRPr="00D01516">
              <w:rPr>
                <w:rFonts w:ascii="Arial" w:hAnsi="Arial" w:cs="Arial"/>
              </w:rPr>
              <w:t xml:space="preserve">both </w:t>
            </w:r>
            <w:r w:rsidR="00F446E4" w:rsidRPr="00D01516">
              <w:rPr>
                <w:rFonts w:ascii="Arial" w:hAnsi="Arial" w:cs="Arial"/>
              </w:rPr>
              <w:t xml:space="preserve">parties </w:t>
            </w:r>
            <w:r w:rsidR="00383059" w:rsidRPr="00D01516">
              <w:rPr>
                <w:rFonts w:ascii="Arial" w:hAnsi="Arial" w:cs="Arial"/>
              </w:rPr>
              <w:t>come together it will come much easier. I</w:t>
            </w:r>
            <w:r w:rsidR="00500DB5">
              <w:rPr>
                <w:rFonts w:ascii="Arial" w:hAnsi="Arial" w:cs="Arial"/>
              </w:rPr>
              <w:t xml:space="preserve">t </w:t>
            </w:r>
            <w:r w:rsidR="00F446E4" w:rsidRPr="00D01516">
              <w:rPr>
                <w:rFonts w:ascii="Arial" w:hAnsi="Arial" w:cs="Arial"/>
              </w:rPr>
              <w:t>would</w:t>
            </w:r>
            <w:r w:rsidR="00383059" w:rsidRPr="00D01516">
              <w:rPr>
                <w:rFonts w:ascii="Arial" w:hAnsi="Arial" w:cs="Arial"/>
              </w:rPr>
              <w:t xml:space="preserve"> be worthwhile to hear from the president of OSSTF and ETFO</w:t>
            </w:r>
            <w:r w:rsidR="00F446E4" w:rsidRPr="00D01516">
              <w:rPr>
                <w:rFonts w:ascii="Arial" w:hAnsi="Arial" w:cs="Arial"/>
              </w:rPr>
              <w:t xml:space="preserve"> and to</w:t>
            </w:r>
            <w:r w:rsidR="00383059" w:rsidRPr="00D01516">
              <w:rPr>
                <w:rFonts w:ascii="Arial" w:hAnsi="Arial" w:cs="Arial"/>
              </w:rPr>
              <w:t xml:space="preserve"> get a commitment from them </w:t>
            </w:r>
            <w:r w:rsidR="00F446E4" w:rsidRPr="00D01516">
              <w:rPr>
                <w:rFonts w:ascii="Arial" w:hAnsi="Arial" w:cs="Arial"/>
              </w:rPr>
              <w:t>on how we move to</w:t>
            </w:r>
            <w:r w:rsidR="00383059" w:rsidRPr="00D01516">
              <w:rPr>
                <w:rFonts w:ascii="Arial" w:hAnsi="Arial" w:cs="Arial"/>
              </w:rPr>
              <w:t xml:space="preserve"> the next steps</w:t>
            </w:r>
            <w:r w:rsidRPr="00D01516">
              <w:rPr>
                <w:rFonts w:ascii="Arial" w:hAnsi="Arial" w:cs="Arial"/>
              </w:rPr>
              <w:t>.</w:t>
            </w:r>
          </w:p>
          <w:p w14:paraId="5CBF6573" w14:textId="77777777" w:rsidR="00836AAE" w:rsidRPr="00D01516" w:rsidRDefault="00836AAE" w:rsidP="002F5FA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B9E45FE" w14:textId="4B334B82" w:rsidR="002F5FA2" w:rsidRDefault="002F5FA2" w:rsidP="002F5FA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b/>
                <w:bCs/>
              </w:rPr>
              <w:t xml:space="preserve">Elder </w:t>
            </w:r>
            <w:r w:rsidR="00836AAE" w:rsidRPr="00D01516">
              <w:rPr>
                <w:rFonts w:ascii="Arial" w:hAnsi="Arial" w:cs="Arial"/>
                <w:b/>
                <w:bCs/>
              </w:rPr>
              <w:t xml:space="preserve">Dr. </w:t>
            </w:r>
            <w:r w:rsidRPr="00D01516">
              <w:rPr>
                <w:rFonts w:ascii="Arial" w:hAnsi="Arial" w:cs="Arial"/>
                <w:b/>
                <w:bCs/>
              </w:rPr>
              <w:t>Joanne Dallaire</w:t>
            </w:r>
          </w:p>
          <w:p w14:paraId="64DE1274" w14:textId="5F891660" w:rsidR="00836AAE" w:rsidRPr="00D01516" w:rsidRDefault="00500DB5" w:rsidP="00500DB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 </w:t>
            </w:r>
            <w:r w:rsidR="00836AAE" w:rsidRPr="00D01516">
              <w:rPr>
                <w:rFonts w:ascii="Arial" w:hAnsi="Arial" w:cs="Arial"/>
              </w:rPr>
              <w:t>need to do some structural work around policies and procedures</w:t>
            </w:r>
            <w:r>
              <w:rPr>
                <w:rFonts w:ascii="Arial" w:hAnsi="Arial" w:cs="Arial"/>
              </w:rPr>
              <w:t>, with</w:t>
            </w:r>
            <w:r w:rsidR="00836AAE" w:rsidRPr="00D01516">
              <w:rPr>
                <w:rFonts w:ascii="Arial" w:hAnsi="Arial" w:cs="Arial"/>
              </w:rPr>
              <w:t xml:space="preserve"> a commitment from the board to make policies and procedure changes moving forward.</w:t>
            </w:r>
          </w:p>
          <w:p w14:paraId="3676E4C7" w14:textId="33A90AD1" w:rsidR="00836AAE" w:rsidRPr="00D01516" w:rsidRDefault="00500DB5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</w:t>
            </w:r>
            <w:r w:rsidR="00836AAE" w:rsidRPr="00D01516">
              <w:rPr>
                <w:rFonts w:ascii="Arial" w:hAnsi="Arial" w:cs="Arial"/>
              </w:rPr>
              <w:t>an extremely challenging time</w:t>
            </w:r>
            <w:r>
              <w:rPr>
                <w:rFonts w:ascii="Arial" w:hAnsi="Arial" w:cs="Arial"/>
              </w:rPr>
              <w:t>,</w:t>
            </w:r>
            <w:r w:rsidR="00836AAE" w:rsidRPr="00D01516">
              <w:rPr>
                <w:rFonts w:ascii="Arial" w:hAnsi="Arial" w:cs="Arial"/>
              </w:rPr>
              <w:t xml:space="preserve"> with getting and retaining Indigenous language teachers because our school system has not encouraged that. It is never considered anywhere in Canada as an important second language and </w:t>
            </w:r>
            <w:r w:rsidR="00E02C25">
              <w:rPr>
                <w:rFonts w:ascii="Arial" w:hAnsi="Arial" w:cs="Arial"/>
              </w:rPr>
              <w:t>this</w:t>
            </w:r>
            <w:r w:rsidR="00836AAE" w:rsidRPr="00D01516">
              <w:rPr>
                <w:rFonts w:ascii="Arial" w:hAnsi="Arial" w:cs="Arial"/>
              </w:rPr>
              <w:t xml:space="preserve"> is something, we are paying close attention to.</w:t>
            </w:r>
          </w:p>
          <w:p w14:paraId="1367E319" w14:textId="312201B2" w:rsidR="002F5FA2" w:rsidRPr="00D01516" w:rsidRDefault="009E2C8A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important to</w:t>
            </w:r>
            <w:r w:rsidR="00AF1F75" w:rsidRPr="00D01516">
              <w:rPr>
                <w:rFonts w:ascii="Arial" w:hAnsi="Arial" w:cs="Arial"/>
              </w:rPr>
              <w:t xml:space="preserve"> be mindful </w:t>
            </w:r>
            <w:r w:rsidR="00836AAE" w:rsidRPr="00D01516">
              <w:rPr>
                <w:rFonts w:ascii="Arial" w:hAnsi="Arial" w:cs="Arial"/>
              </w:rPr>
              <w:t xml:space="preserve">that often people who speak </w:t>
            </w:r>
            <w:r w:rsidR="00E02C25">
              <w:rPr>
                <w:rFonts w:ascii="Arial" w:hAnsi="Arial" w:cs="Arial"/>
              </w:rPr>
              <w:t>an Indigenous</w:t>
            </w:r>
            <w:r w:rsidR="00836AAE" w:rsidRPr="00D01516">
              <w:rPr>
                <w:rFonts w:ascii="Arial" w:hAnsi="Arial" w:cs="Arial"/>
              </w:rPr>
              <w:t xml:space="preserve"> language may not have the teaching credentials required</w:t>
            </w:r>
            <w:r w:rsidR="00E02C25">
              <w:rPr>
                <w:rFonts w:ascii="Arial" w:hAnsi="Arial" w:cs="Arial"/>
              </w:rPr>
              <w:t xml:space="preserve"> to be hired at the Board or other school districts</w:t>
            </w:r>
            <w:r w:rsidR="00836AAE" w:rsidRPr="00D01516">
              <w:rPr>
                <w:rFonts w:ascii="Arial" w:hAnsi="Arial" w:cs="Arial"/>
              </w:rPr>
              <w:t>. We need to have an open and welcoming environment</w:t>
            </w:r>
            <w:r>
              <w:rPr>
                <w:rFonts w:ascii="Arial" w:hAnsi="Arial" w:cs="Arial"/>
              </w:rPr>
              <w:t xml:space="preserve"> to include them</w:t>
            </w:r>
            <w:r w:rsidR="00E02C25">
              <w:rPr>
                <w:rFonts w:ascii="Arial" w:hAnsi="Arial" w:cs="Arial"/>
              </w:rPr>
              <w:t xml:space="preserve"> in the process</w:t>
            </w:r>
            <w:r>
              <w:rPr>
                <w:rFonts w:ascii="Arial" w:hAnsi="Arial" w:cs="Arial"/>
              </w:rPr>
              <w:t>,</w:t>
            </w:r>
            <w:r w:rsidR="00836AAE" w:rsidRPr="00D01516">
              <w:rPr>
                <w:rFonts w:ascii="Arial" w:hAnsi="Arial" w:cs="Arial"/>
              </w:rPr>
              <w:t xml:space="preserve"> as it is part of Truth and Reconciliation.</w:t>
            </w:r>
            <w:r w:rsidR="000A3CA2" w:rsidRPr="00D01516">
              <w:rPr>
                <w:rFonts w:ascii="Arial" w:hAnsi="Arial" w:cs="Arial"/>
              </w:rPr>
              <w:t xml:space="preserve"> </w:t>
            </w:r>
          </w:p>
          <w:p w14:paraId="24B62C74" w14:textId="00A7DCB0" w:rsidR="00836AAE" w:rsidRPr="00D01516" w:rsidRDefault="00836AAE" w:rsidP="00836AA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1516">
              <w:rPr>
                <w:rFonts w:ascii="Arial" w:hAnsi="Arial" w:cs="Arial"/>
              </w:rPr>
              <w:t xml:space="preserve">Having the ability to </w:t>
            </w:r>
            <w:r w:rsidR="00F446E4" w:rsidRPr="00D01516">
              <w:rPr>
                <w:rFonts w:ascii="Arial" w:hAnsi="Arial" w:cs="Arial"/>
              </w:rPr>
              <w:t>welcome</w:t>
            </w:r>
            <w:r w:rsidRPr="00D01516">
              <w:rPr>
                <w:rFonts w:ascii="Arial" w:hAnsi="Arial" w:cs="Arial"/>
              </w:rPr>
              <w:t xml:space="preserve"> language speakers remotely </w:t>
            </w:r>
            <w:r w:rsidR="00F446E4" w:rsidRPr="00D01516">
              <w:rPr>
                <w:rFonts w:ascii="Arial" w:hAnsi="Arial" w:cs="Arial"/>
              </w:rPr>
              <w:t xml:space="preserve">that </w:t>
            </w:r>
            <w:r w:rsidRPr="00D01516">
              <w:rPr>
                <w:rFonts w:ascii="Arial" w:hAnsi="Arial" w:cs="Arial"/>
              </w:rPr>
              <w:t xml:space="preserve">don't live in the city </w:t>
            </w:r>
            <w:r w:rsidR="00F446E4" w:rsidRPr="00D01516">
              <w:rPr>
                <w:rFonts w:ascii="Arial" w:hAnsi="Arial" w:cs="Arial"/>
              </w:rPr>
              <w:t>to teach</w:t>
            </w:r>
            <w:r w:rsidR="00E02C25">
              <w:rPr>
                <w:rFonts w:ascii="Arial" w:hAnsi="Arial" w:cs="Arial"/>
              </w:rPr>
              <w:t>,</w:t>
            </w:r>
            <w:r w:rsidRPr="00D01516">
              <w:rPr>
                <w:rFonts w:ascii="Arial" w:hAnsi="Arial" w:cs="Arial"/>
              </w:rPr>
              <w:t xml:space="preserve"> would </w:t>
            </w:r>
            <w:r w:rsidR="00F446E4" w:rsidRPr="00D01516">
              <w:rPr>
                <w:rFonts w:ascii="Arial" w:hAnsi="Arial" w:cs="Arial"/>
              </w:rPr>
              <w:t>benefit and give us a larger</w:t>
            </w:r>
            <w:r w:rsidRPr="00D01516">
              <w:rPr>
                <w:rFonts w:ascii="Arial" w:hAnsi="Arial" w:cs="Arial"/>
              </w:rPr>
              <w:t xml:space="preserve"> pool </w:t>
            </w:r>
            <w:r w:rsidR="009E2C8A">
              <w:rPr>
                <w:rFonts w:ascii="Arial" w:hAnsi="Arial" w:cs="Arial"/>
              </w:rPr>
              <w:t>of options</w:t>
            </w:r>
            <w:r w:rsidR="00F446E4" w:rsidRPr="00D01516">
              <w:rPr>
                <w:rFonts w:ascii="Arial" w:hAnsi="Arial" w:cs="Arial"/>
              </w:rPr>
              <w:t xml:space="preserve">. </w:t>
            </w:r>
          </w:p>
          <w:p w14:paraId="36514B3E" w14:textId="77777777" w:rsidR="002A1E23" w:rsidRDefault="002A1E23" w:rsidP="00836A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7247B53" w14:textId="1136DB23" w:rsidR="00836AAE" w:rsidRPr="00D01516" w:rsidRDefault="00836AAE" w:rsidP="00836A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b/>
                <w:bCs/>
              </w:rPr>
              <w:t xml:space="preserve">Stan </w:t>
            </w:r>
            <w:r w:rsidR="00A12D74" w:rsidRPr="00D01516">
              <w:rPr>
                <w:rFonts w:ascii="Arial" w:hAnsi="Arial" w:cs="Arial"/>
                <w:b/>
                <w:bCs/>
              </w:rPr>
              <w:t xml:space="preserve">Williams </w:t>
            </w:r>
            <w:r w:rsidRPr="00D01516">
              <w:rPr>
                <w:rFonts w:ascii="Arial" w:hAnsi="Arial" w:cs="Arial"/>
                <w:b/>
                <w:bCs/>
              </w:rPr>
              <w:t>(</w:t>
            </w:r>
            <w:r w:rsidR="002A1E23">
              <w:rPr>
                <w:rFonts w:ascii="Arial" w:hAnsi="Arial" w:cs="Arial"/>
                <w:b/>
                <w:bCs/>
              </w:rPr>
              <w:t>Community</w:t>
            </w:r>
            <w:r w:rsidRPr="00D01516">
              <w:rPr>
                <w:rFonts w:ascii="Arial" w:hAnsi="Arial" w:cs="Arial"/>
                <w:b/>
                <w:bCs/>
              </w:rPr>
              <w:t>)</w:t>
            </w:r>
            <w:r w:rsidR="00A12D74" w:rsidRPr="00D0151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4684EB" w14:textId="27ABC7FB" w:rsidR="00836AAE" w:rsidRPr="00D01516" w:rsidRDefault="00F5248C" w:rsidP="00836AAE">
            <w:pPr>
              <w:pStyle w:val="NoSpacing"/>
              <w:numPr>
                <w:ilvl w:val="0"/>
                <w:numId w:val="11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</w:t>
            </w:r>
            <w:r w:rsidR="009E2C8A">
              <w:rPr>
                <w:rFonts w:ascii="Arial" w:hAnsi="Arial" w:cs="Arial"/>
              </w:rPr>
              <w:t xml:space="preserve"> a parent, </w:t>
            </w:r>
            <w:r w:rsidR="00836AAE" w:rsidRPr="00D01516">
              <w:rPr>
                <w:rFonts w:ascii="Arial" w:hAnsi="Arial" w:cs="Arial"/>
              </w:rPr>
              <w:t>raising the issue of Indigenous language teaching and instruction</w:t>
            </w:r>
            <w:r w:rsidR="009E2C8A">
              <w:rPr>
                <w:rFonts w:ascii="Arial" w:hAnsi="Arial" w:cs="Arial"/>
              </w:rPr>
              <w:t xml:space="preserve"> in TDSB schools</w:t>
            </w:r>
            <w:r w:rsidR="00836AAE" w:rsidRPr="00D01516">
              <w:rPr>
                <w:rFonts w:ascii="Arial" w:hAnsi="Arial" w:cs="Arial"/>
              </w:rPr>
              <w:t xml:space="preserve">. </w:t>
            </w:r>
            <w:r w:rsidR="00CB76C6">
              <w:rPr>
                <w:rFonts w:ascii="Arial" w:hAnsi="Arial" w:cs="Arial"/>
              </w:rPr>
              <w:t xml:space="preserve">There is language </w:t>
            </w:r>
            <w:r w:rsidR="00836AAE" w:rsidRPr="00D01516">
              <w:rPr>
                <w:rFonts w:ascii="Arial" w:hAnsi="Arial" w:cs="Arial"/>
              </w:rPr>
              <w:t xml:space="preserve">gap, and it is frustrating </w:t>
            </w:r>
            <w:r w:rsidR="009E2C8A">
              <w:rPr>
                <w:rFonts w:ascii="Arial" w:hAnsi="Arial" w:cs="Arial"/>
              </w:rPr>
              <w:t xml:space="preserve">and concerning as </w:t>
            </w:r>
            <w:r w:rsidR="00836AAE" w:rsidRPr="00D01516">
              <w:rPr>
                <w:rFonts w:ascii="Arial" w:hAnsi="Arial" w:cs="Arial"/>
              </w:rPr>
              <w:t xml:space="preserve">young </w:t>
            </w:r>
            <w:r w:rsidR="009E2C8A">
              <w:rPr>
                <w:rFonts w:ascii="Arial" w:hAnsi="Arial" w:cs="Arial"/>
              </w:rPr>
              <w:t xml:space="preserve">people often </w:t>
            </w:r>
            <w:r w:rsidR="00836AAE" w:rsidRPr="00D01516">
              <w:rPr>
                <w:rFonts w:ascii="Arial" w:hAnsi="Arial" w:cs="Arial"/>
              </w:rPr>
              <w:t>begin to lose interest in learning their</w:t>
            </w:r>
            <w:r w:rsidR="00E02C25">
              <w:rPr>
                <w:rFonts w:ascii="Arial" w:hAnsi="Arial" w:cs="Arial"/>
              </w:rPr>
              <w:t xml:space="preserve"> traditional</w:t>
            </w:r>
            <w:r w:rsidR="00836AAE" w:rsidRPr="00D01516">
              <w:rPr>
                <w:rFonts w:ascii="Arial" w:hAnsi="Arial" w:cs="Arial"/>
              </w:rPr>
              <w:t xml:space="preserve"> language. </w:t>
            </w:r>
            <w:r w:rsidR="00CB76C6">
              <w:rPr>
                <w:rFonts w:ascii="Arial" w:hAnsi="Arial" w:cs="Arial"/>
              </w:rPr>
              <w:t xml:space="preserve">This a </w:t>
            </w:r>
            <w:r w:rsidR="00836AAE" w:rsidRPr="00D01516">
              <w:rPr>
                <w:rFonts w:ascii="Arial" w:hAnsi="Arial" w:cs="Arial"/>
              </w:rPr>
              <w:t xml:space="preserve">critical </w:t>
            </w:r>
            <w:r w:rsidR="009E2C8A">
              <w:rPr>
                <w:rFonts w:ascii="Arial" w:hAnsi="Arial" w:cs="Arial"/>
              </w:rPr>
              <w:t xml:space="preserve">issue </w:t>
            </w:r>
            <w:r w:rsidR="00CB76C6">
              <w:rPr>
                <w:rFonts w:ascii="Arial" w:hAnsi="Arial" w:cs="Arial"/>
              </w:rPr>
              <w:t>and</w:t>
            </w:r>
            <w:r w:rsidR="00FE6B52">
              <w:rPr>
                <w:rFonts w:ascii="Arial" w:hAnsi="Arial" w:cs="Arial"/>
              </w:rPr>
              <w:t xml:space="preserve"> </w:t>
            </w:r>
            <w:r w:rsidR="00836AAE" w:rsidRPr="00D01516">
              <w:rPr>
                <w:rFonts w:ascii="Arial" w:hAnsi="Arial" w:cs="Arial"/>
              </w:rPr>
              <w:t>needs to be a priority</w:t>
            </w:r>
            <w:r w:rsidR="009E2C8A">
              <w:rPr>
                <w:rFonts w:ascii="Arial" w:hAnsi="Arial" w:cs="Arial"/>
              </w:rPr>
              <w:t>.</w:t>
            </w:r>
          </w:p>
          <w:p w14:paraId="29944E07" w14:textId="4D3182B9" w:rsidR="00836AAE" w:rsidRDefault="00836AAE" w:rsidP="00836AA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b/>
                <w:bCs/>
              </w:rPr>
              <w:t>Jennifer Story (Trustee</w:t>
            </w:r>
            <w:r w:rsidR="004C17FE">
              <w:rPr>
                <w:rFonts w:ascii="Arial" w:hAnsi="Arial" w:cs="Arial"/>
                <w:b/>
                <w:bCs/>
              </w:rPr>
              <w:t xml:space="preserve">, </w:t>
            </w:r>
            <w:r w:rsidRPr="00D01516">
              <w:rPr>
                <w:rFonts w:ascii="Arial" w:hAnsi="Arial" w:cs="Arial"/>
                <w:b/>
                <w:bCs/>
              </w:rPr>
              <w:t>TDSB</w:t>
            </w:r>
            <w:r w:rsidR="004C17FE">
              <w:rPr>
                <w:rFonts w:ascii="Arial" w:hAnsi="Arial" w:cs="Arial"/>
                <w:b/>
                <w:bCs/>
              </w:rPr>
              <w:t>)</w:t>
            </w:r>
          </w:p>
          <w:p w14:paraId="7F70E399" w14:textId="77777777" w:rsidR="009E473E" w:rsidRDefault="009E473E" w:rsidP="00836AA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4506D67" w14:textId="0071EF81" w:rsidR="00836AAE" w:rsidRPr="009E473E" w:rsidRDefault="009E473E" w:rsidP="009E473E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With c</w:t>
            </w:r>
            <w:r w:rsidR="00CB76C6" w:rsidRPr="009E473E">
              <w:rPr>
                <w:rFonts w:ascii="Arial" w:hAnsi="Arial" w:cs="Arial"/>
              </w:rPr>
              <w:t xml:space="preserve">onversations </w:t>
            </w:r>
            <w:r>
              <w:rPr>
                <w:rFonts w:ascii="Arial" w:hAnsi="Arial" w:cs="Arial"/>
              </w:rPr>
              <w:t xml:space="preserve">with Tanya </w:t>
            </w:r>
            <w:r w:rsidR="00CB76C6" w:rsidRPr="009E473E">
              <w:rPr>
                <w:rFonts w:ascii="Arial" w:hAnsi="Arial" w:cs="Arial"/>
              </w:rPr>
              <w:t xml:space="preserve">regarding </w:t>
            </w:r>
            <w:r>
              <w:rPr>
                <w:rFonts w:ascii="Arial" w:hAnsi="Arial" w:cs="Arial"/>
              </w:rPr>
              <w:t>l</w:t>
            </w:r>
            <w:r w:rsidR="00CB76C6" w:rsidRPr="009E473E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>and t</w:t>
            </w:r>
            <w:r w:rsidR="00CB76C6" w:rsidRPr="009E473E">
              <w:rPr>
                <w:rFonts w:ascii="Arial" w:hAnsi="Arial" w:cs="Arial"/>
              </w:rPr>
              <w:t>eaching</w:t>
            </w:r>
            <w:r>
              <w:rPr>
                <w:rFonts w:ascii="Arial" w:hAnsi="Arial" w:cs="Arial"/>
              </w:rPr>
              <w:t xml:space="preserve"> barriers, </w:t>
            </w:r>
            <w:r w:rsidR="00CB76C6" w:rsidRPr="009E473E">
              <w:rPr>
                <w:rFonts w:ascii="Arial" w:hAnsi="Arial" w:cs="Arial"/>
              </w:rPr>
              <w:t xml:space="preserve">would like to recommend moving forward with creating a </w:t>
            </w:r>
            <w:r w:rsidRPr="009E473E">
              <w:rPr>
                <w:rFonts w:ascii="Arial" w:hAnsi="Arial" w:cs="Arial"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="00836AAE" w:rsidRPr="009E473E">
              <w:rPr>
                <w:rFonts w:ascii="Arial" w:hAnsi="Arial" w:cs="Arial"/>
              </w:rPr>
              <w:t>that</w:t>
            </w:r>
            <w:r w:rsidR="00836AAE" w:rsidRPr="00CB76C6">
              <w:rPr>
                <w:rFonts w:ascii="Arial" w:hAnsi="Arial" w:cs="Arial"/>
              </w:rPr>
              <w:t xml:space="preserve"> can </w:t>
            </w:r>
            <w:r w:rsidR="00E02C25" w:rsidRPr="00CB76C6">
              <w:rPr>
                <w:rFonts w:ascii="Arial" w:hAnsi="Arial" w:cs="Arial"/>
              </w:rPr>
              <w:t xml:space="preserve">be </w:t>
            </w:r>
            <w:r w:rsidR="00836AAE" w:rsidRPr="00CB76C6">
              <w:rPr>
                <w:rFonts w:ascii="Arial" w:hAnsi="Arial" w:cs="Arial"/>
              </w:rPr>
              <w:t>push</w:t>
            </w:r>
            <w:r w:rsidR="00E02C25" w:rsidRPr="00CB76C6">
              <w:rPr>
                <w:rFonts w:ascii="Arial" w:hAnsi="Arial" w:cs="Arial"/>
              </w:rPr>
              <w:t>ed</w:t>
            </w:r>
            <w:r w:rsidR="00836AAE" w:rsidRPr="00CB76C6">
              <w:rPr>
                <w:rFonts w:ascii="Arial" w:hAnsi="Arial" w:cs="Arial"/>
              </w:rPr>
              <w:t xml:space="preserve"> forward for changes to the rules, </w:t>
            </w:r>
            <w:r w:rsidR="00E02C25" w:rsidRPr="00CB76C6">
              <w:rPr>
                <w:rFonts w:ascii="Arial" w:hAnsi="Arial" w:cs="Arial"/>
              </w:rPr>
              <w:t xml:space="preserve">provide </w:t>
            </w:r>
            <w:r w:rsidR="004C17FE" w:rsidRPr="00CB76C6">
              <w:rPr>
                <w:rFonts w:ascii="Arial" w:hAnsi="Arial" w:cs="Arial"/>
              </w:rPr>
              <w:t>incentives</w:t>
            </w:r>
            <w:r w:rsidR="00E02C25" w:rsidRPr="00CB76C6">
              <w:rPr>
                <w:rFonts w:ascii="Arial" w:hAnsi="Arial" w:cs="Arial"/>
              </w:rPr>
              <w:t>,</w:t>
            </w:r>
            <w:r w:rsidR="004C17FE" w:rsidRPr="00CB76C6">
              <w:rPr>
                <w:rFonts w:ascii="Arial" w:hAnsi="Arial" w:cs="Arial"/>
              </w:rPr>
              <w:t xml:space="preserve"> a</w:t>
            </w:r>
            <w:r w:rsidR="00836AAE" w:rsidRPr="00CB76C6">
              <w:rPr>
                <w:rFonts w:ascii="Arial" w:hAnsi="Arial" w:cs="Arial"/>
              </w:rPr>
              <w:t xml:space="preserve">nd </w:t>
            </w:r>
            <w:r w:rsidR="00E02C25" w:rsidRPr="00CB76C6">
              <w:rPr>
                <w:rFonts w:ascii="Arial" w:hAnsi="Arial" w:cs="Arial"/>
              </w:rPr>
              <w:t xml:space="preserve">create </w:t>
            </w:r>
            <w:r w:rsidR="00836AAE" w:rsidRPr="00CB76C6">
              <w:rPr>
                <w:rFonts w:ascii="Arial" w:hAnsi="Arial" w:cs="Arial"/>
              </w:rPr>
              <w:t xml:space="preserve">a reduction </w:t>
            </w:r>
            <w:r w:rsidR="004C17FE" w:rsidRPr="00CB76C6">
              <w:rPr>
                <w:rFonts w:ascii="Arial" w:hAnsi="Arial" w:cs="Arial"/>
              </w:rPr>
              <w:t>to</w:t>
            </w:r>
            <w:r w:rsidR="00836AAE" w:rsidRPr="00CB76C6">
              <w:rPr>
                <w:rFonts w:ascii="Arial" w:hAnsi="Arial" w:cs="Arial"/>
              </w:rPr>
              <w:t xml:space="preserve"> the barriers that would improve the current situation for access to language </w:t>
            </w:r>
            <w:r w:rsidR="00E02C25" w:rsidRPr="00CB76C6">
              <w:rPr>
                <w:rFonts w:ascii="Arial" w:hAnsi="Arial" w:cs="Arial"/>
              </w:rPr>
              <w:t>instructors. Trustees</w:t>
            </w:r>
            <w:r w:rsidR="00836AAE" w:rsidRPr="00CB76C6">
              <w:rPr>
                <w:rFonts w:ascii="Arial" w:hAnsi="Arial" w:cs="Arial"/>
              </w:rPr>
              <w:t xml:space="preserve"> need to press the Ministry to make changes to provisions for encouraging people to get into teachers’ </w:t>
            </w:r>
            <w:r w:rsidR="00CB76C6" w:rsidRPr="00CB76C6">
              <w:rPr>
                <w:rFonts w:ascii="Arial" w:hAnsi="Arial" w:cs="Arial"/>
              </w:rPr>
              <w:t>college as</w:t>
            </w:r>
            <w:r w:rsidR="00E02C25" w:rsidRPr="00CB76C6">
              <w:rPr>
                <w:rFonts w:ascii="Arial" w:hAnsi="Arial" w:cs="Arial"/>
              </w:rPr>
              <w:t xml:space="preserve"> well</w:t>
            </w:r>
            <w:r w:rsidR="00836AAE" w:rsidRPr="00CB76C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Looking for </w:t>
            </w:r>
            <w:r w:rsidR="00566CB1" w:rsidRPr="00CB76C6">
              <w:rPr>
                <w:rFonts w:ascii="Arial" w:hAnsi="Arial" w:cs="Arial"/>
              </w:rPr>
              <w:t>guidance from anyone</w:t>
            </w:r>
            <w:r w:rsidR="00836AAE" w:rsidRPr="00CB76C6">
              <w:rPr>
                <w:rFonts w:ascii="Arial" w:hAnsi="Arial" w:cs="Arial"/>
              </w:rPr>
              <w:t xml:space="preserve"> </w:t>
            </w:r>
            <w:r w:rsidR="00E02C25" w:rsidRPr="00CB76C6">
              <w:rPr>
                <w:rFonts w:ascii="Arial" w:hAnsi="Arial" w:cs="Arial"/>
              </w:rPr>
              <w:t xml:space="preserve">within the </w:t>
            </w:r>
            <w:proofErr w:type="gramStart"/>
            <w:r w:rsidR="00E02C25" w:rsidRPr="00CB76C6">
              <w:rPr>
                <w:rFonts w:ascii="Arial" w:hAnsi="Arial" w:cs="Arial"/>
              </w:rPr>
              <w:t xml:space="preserve">UICAC, </w:t>
            </w:r>
            <w:r w:rsidR="00836AAE" w:rsidRPr="00CB76C6">
              <w:rPr>
                <w:rFonts w:ascii="Arial" w:hAnsi="Arial" w:cs="Arial"/>
              </w:rPr>
              <w:t>and</w:t>
            </w:r>
            <w:proofErr w:type="gramEnd"/>
            <w:r w:rsidR="00836AAE" w:rsidRPr="00CB76C6">
              <w:rPr>
                <w:rFonts w:ascii="Arial" w:hAnsi="Arial" w:cs="Arial"/>
              </w:rPr>
              <w:t xml:space="preserve"> would be happy to play a role with facilitating and bringing th</w:t>
            </w:r>
            <w:r w:rsidR="00E02C25" w:rsidRPr="00CB76C6">
              <w:rPr>
                <w:rFonts w:ascii="Arial" w:hAnsi="Arial" w:cs="Arial"/>
              </w:rPr>
              <w:t>is issue</w:t>
            </w:r>
            <w:r w:rsidR="00836AAE" w:rsidRPr="00CB76C6">
              <w:rPr>
                <w:rFonts w:ascii="Arial" w:hAnsi="Arial" w:cs="Arial"/>
              </w:rPr>
              <w:t xml:space="preserve"> forward to the board. If interested in participating, please email: </w:t>
            </w:r>
            <w:hyperlink r:id="rId12" w:history="1">
              <w:r w:rsidR="00CC71B9" w:rsidRPr="00CB76C6">
                <w:rPr>
                  <w:rStyle w:val="Hyperlink"/>
                  <w:rFonts w:ascii="Arial" w:hAnsi="Arial" w:cs="Arial"/>
                </w:rPr>
                <w:t>Jennifer.story@tdsb.on.ca</w:t>
              </w:r>
            </w:hyperlink>
          </w:p>
          <w:p w14:paraId="7DD614E5" w14:textId="37CD23A7" w:rsidR="00CC71B9" w:rsidRPr="00D01516" w:rsidRDefault="00CC71B9" w:rsidP="00CC71B9">
            <w:pPr>
              <w:pStyle w:val="NoSpacing"/>
              <w:rPr>
                <w:rFonts w:ascii="Arial" w:hAnsi="Arial" w:cs="Arial"/>
              </w:rPr>
            </w:pPr>
          </w:p>
          <w:p w14:paraId="5F8E8877" w14:textId="3F9F6185" w:rsidR="00CC71B9" w:rsidRPr="00D01516" w:rsidRDefault="00CC71B9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01516">
              <w:rPr>
                <w:rFonts w:ascii="Arial" w:hAnsi="Arial" w:cs="Arial"/>
                <w:b/>
                <w:bCs/>
              </w:rPr>
              <w:t>Melissa Harmonic</w:t>
            </w:r>
            <w:r w:rsidR="00FE6B52">
              <w:rPr>
                <w:rFonts w:ascii="Arial" w:hAnsi="Arial" w:cs="Arial"/>
                <w:b/>
                <w:bCs/>
              </w:rPr>
              <w:t xml:space="preserve"> (</w:t>
            </w:r>
            <w:r w:rsidRPr="00D01516">
              <w:rPr>
                <w:rFonts w:ascii="Arial" w:hAnsi="Arial" w:cs="Arial"/>
                <w:b/>
                <w:bCs/>
              </w:rPr>
              <w:t>Native Child</w:t>
            </w:r>
            <w:r w:rsidR="00FE6B52">
              <w:rPr>
                <w:rFonts w:ascii="Arial" w:hAnsi="Arial" w:cs="Arial"/>
                <w:b/>
                <w:bCs/>
              </w:rPr>
              <w:t xml:space="preserve"> and Family Services)</w:t>
            </w:r>
          </w:p>
          <w:p w14:paraId="68B5C6FD" w14:textId="6388309D" w:rsidR="00CC71B9" w:rsidRPr="00D01516" w:rsidRDefault="00566CB1" w:rsidP="009656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01516">
              <w:rPr>
                <w:rFonts w:ascii="Arial" w:hAnsi="Arial" w:cs="Arial"/>
              </w:rPr>
              <w:t>Are</w:t>
            </w:r>
            <w:r w:rsidR="00CC71B9" w:rsidRPr="00D01516">
              <w:rPr>
                <w:rFonts w:ascii="Arial" w:hAnsi="Arial" w:cs="Arial"/>
              </w:rPr>
              <w:t xml:space="preserve"> there opportunities for alternative learning strategies that might make it easier for language speakers to connect with students?  </w:t>
            </w:r>
            <w:r w:rsidR="00E02C25">
              <w:rPr>
                <w:rFonts w:ascii="Arial" w:hAnsi="Arial" w:cs="Arial"/>
              </w:rPr>
              <w:t>Melissa shared the idea</w:t>
            </w:r>
            <w:r w:rsidR="00CC71B9" w:rsidRPr="00D01516">
              <w:rPr>
                <w:rFonts w:ascii="Arial" w:hAnsi="Arial" w:cs="Arial"/>
              </w:rPr>
              <w:t xml:space="preserve"> </w:t>
            </w:r>
            <w:r w:rsidR="00E02C25">
              <w:rPr>
                <w:rFonts w:ascii="Arial" w:hAnsi="Arial" w:cs="Arial"/>
              </w:rPr>
              <w:t xml:space="preserve">of </w:t>
            </w:r>
            <w:r w:rsidR="00CC71B9" w:rsidRPr="00D01516">
              <w:rPr>
                <w:rFonts w:ascii="Arial" w:hAnsi="Arial" w:cs="Arial"/>
              </w:rPr>
              <w:t>potential</w:t>
            </w:r>
            <w:r w:rsidR="00C95039">
              <w:rPr>
                <w:rFonts w:ascii="Arial" w:hAnsi="Arial" w:cs="Arial"/>
              </w:rPr>
              <w:t xml:space="preserve"> opportunities</w:t>
            </w:r>
            <w:r w:rsidR="00CC71B9" w:rsidRPr="00D01516">
              <w:rPr>
                <w:rFonts w:ascii="Arial" w:hAnsi="Arial" w:cs="Arial"/>
              </w:rPr>
              <w:t xml:space="preserve"> for outdoor language camps</w:t>
            </w:r>
            <w:r w:rsidRPr="00D01516">
              <w:rPr>
                <w:rFonts w:ascii="Arial" w:hAnsi="Arial" w:cs="Arial"/>
              </w:rPr>
              <w:t>.</w:t>
            </w:r>
          </w:p>
          <w:p w14:paraId="4A055C89" w14:textId="77777777" w:rsidR="00AA60AB" w:rsidRPr="00D01516" w:rsidRDefault="00AA60AB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B7CE958" w14:textId="30C48929" w:rsidR="00CC71B9" w:rsidRPr="00D01516" w:rsidRDefault="00FE6B52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</w:t>
            </w:r>
            <w:r w:rsidR="00CC71B9" w:rsidRPr="00D01516">
              <w:rPr>
                <w:rFonts w:ascii="Arial" w:hAnsi="Arial" w:cs="Arial"/>
                <w:b/>
                <w:bCs/>
              </w:rPr>
              <w:t>Susan Dion</w:t>
            </w:r>
            <w:r w:rsidR="00AA60AB" w:rsidRPr="00D01516">
              <w:rPr>
                <w:rFonts w:ascii="Arial" w:hAnsi="Arial" w:cs="Arial"/>
                <w:b/>
                <w:bCs/>
              </w:rPr>
              <w:t xml:space="preserve"> (Faculty of Education, </w:t>
            </w:r>
            <w:r w:rsidR="00CC71B9" w:rsidRPr="00D01516">
              <w:rPr>
                <w:rFonts w:ascii="Arial" w:hAnsi="Arial" w:cs="Arial"/>
                <w:b/>
                <w:bCs/>
              </w:rPr>
              <w:t>York University</w:t>
            </w:r>
            <w:r w:rsidR="00AA60AB" w:rsidRPr="00D01516">
              <w:rPr>
                <w:rFonts w:ascii="Arial" w:hAnsi="Arial" w:cs="Arial"/>
                <w:b/>
                <w:bCs/>
              </w:rPr>
              <w:t>)</w:t>
            </w:r>
          </w:p>
          <w:p w14:paraId="2210897F" w14:textId="68FEED58" w:rsidR="00CC71B9" w:rsidRPr="00D01516" w:rsidRDefault="00E02C25" w:rsidP="00CC71B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 </w:t>
            </w:r>
            <w:r w:rsidR="00CC71B9" w:rsidRPr="00D01516">
              <w:rPr>
                <w:rFonts w:ascii="Arial" w:hAnsi="Arial" w:cs="Arial"/>
              </w:rPr>
              <w:t xml:space="preserve">need </w:t>
            </w:r>
            <w:r>
              <w:rPr>
                <w:rFonts w:ascii="Arial" w:hAnsi="Arial" w:cs="Arial"/>
              </w:rPr>
              <w:t xml:space="preserve">for </w:t>
            </w:r>
            <w:r w:rsidR="00CC71B9" w:rsidRPr="00D01516">
              <w:rPr>
                <w:rFonts w:ascii="Arial" w:hAnsi="Arial" w:cs="Arial"/>
              </w:rPr>
              <w:t>short term and long-term plans for responding to the language need</w:t>
            </w:r>
            <w:r w:rsidR="00566CB1" w:rsidRPr="00D01516">
              <w:rPr>
                <w:rFonts w:ascii="Arial" w:hAnsi="Arial" w:cs="Arial"/>
              </w:rPr>
              <w:t>s</w:t>
            </w:r>
            <w:r w:rsidR="00F60F19">
              <w:rPr>
                <w:rFonts w:ascii="Arial" w:hAnsi="Arial" w:cs="Arial"/>
              </w:rPr>
              <w:t xml:space="preserve"> known and discussed</w:t>
            </w:r>
            <w:r w:rsidR="00CC71B9" w:rsidRPr="00D01516">
              <w:rPr>
                <w:rFonts w:ascii="Arial" w:hAnsi="Arial" w:cs="Arial"/>
              </w:rPr>
              <w:t>.  In conversation with Tanya</w:t>
            </w:r>
            <w:r w:rsidR="00566CB1" w:rsidRPr="00D01516">
              <w:rPr>
                <w:rFonts w:ascii="Arial" w:hAnsi="Arial" w:cs="Arial"/>
              </w:rPr>
              <w:t>,</w:t>
            </w:r>
            <w:r w:rsidR="00CC71B9" w:rsidRPr="00D01516">
              <w:rPr>
                <w:rFonts w:ascii="Arial" w:hAnsi="Arial" w:cs="Arial"/>
              </w:rPr>
              <w:t xml:space="preserve"> </w:t>
            </w:r>
            <w:r w:rsidR="00F60F19">
              <w:rPr>
                <w:rFonts w:ascii="Arial" w:hAnsi="Arial" w:cs="Arial"/>
              </w:rPr>
              <w:t xml:space="preserve">Susan </w:t>
            </w:r>
            <w:r w:rsidR="00C95039">
              <w:rPr>
                <w:rFonts w:ascii="Arial" w:hAnsi="Arial" w:cs="Arial"/>
              </w:rPr>
              <w:t xml:space="preserve">has </w:t>
            </w:r>
            <w:r w:rsidR="00CC71B9" w:rsidRPr="00D01516">
              <w:rPr>
                <w:rFonts w:ascii="Arial" w:hAnsi="Arial" w:cs="Arial"/>
              </w:rPr>
              <w:t xml:space="preserve">some ideas in the ways that the </w:t>
            </w:r>
            <w:r w:rsidR="00C95039">
              <w:rPr>
                <w:rFonts w:ascii="Arial" w:hAnsi="Arial" w:cs="Arial"/>
              </w:rPr>
              <w:t>F</w:t>
            </w:r>
            <w:r w:rsidR="00CC71B9" w:rsidRPr="00D01516">
              <w:rPr>
                <w:rFonts w:ascii="Arial" w:hAnsi="Arial" w:cs="Arial"/>
              </w:rPr>
              <w:t xml:space="preserve">aculty of </w:t>
            </w:r>
            <w:r w:rsidR="00C95039">
              <w:rPr>
                <w:rFonts w:ascii="Arial" w:hAnsi="Arial" w:cs="Arial"/>
              </w:rPr>
              <w:t>E</w:t>
            </w:r>
            <w:r w:rsidR="00CC71B9" w:rsidRPr="00D01516">
              <w:rPr>
                <w:rFonts w:ascii="Arial" w:hAnsi="Arial" w:cs="Arial"/>
              </w:rPr>
              <w:t xml:space="preserve">ducation at York </w:t>
            </w:r>
            <w:r w:rsidR="00F60F19">
              <w:rPr>
                <w:rFonts w:ascii="Arial" w:hAnsi="Arial" w:cs="Arial"/>
              </w:rPr>
              <w:t xml:space="preserve">University </w:t>
            </w:r>
            <w:r w:rsidR="00CC71B9" w:rsidRPr="00D01516">
              <w:rPr>
                <w:rFonts w:ascii="Arial" w:hAnsi="Arial" w:cs="Arial"/>
              </w:rPr>
              <w:t xml:space="preserve">can support this. </w:t>
            </w:r>
          </w:p>
          <w:p w14:paraId="6F778D46" w14:textId="77777777" w:rsidR="00CC71B9" w:rsidRPr="00D01516" w:rsidRDefault="00CC71B9" w:rsidP="00CC71B9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64BC1AC0" w14:textId="5FE2E9E8" w:rsidR="00F2358C" w:rsidRPr="0092102D" w:rsidRDefault="00F60F19" w:rsidP="0092102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</w:t>
            </w:r>
            <w:r w:rsidR="00CC71B9" w:rsidRPr="00D01516">
              <w:rPr>
                <w:rFonts w:ascii="Arial" w:hAnsi="Arial" w:cs="Arial"/>
              </w:rPr>
              <w:t xml:space="preserve"> currently three fluent </w:t>
            </w:r>
            <w:r w:rsidR="003545C6">
              <w:rPr>
                <w:rFonts w:ascii="Arial" w:hAnsi="Arial" w:cs="Arial"/>
              </w:rPr>
              <w:t xml:space="preserve">Indigenous language </w:t>
            </w:r>
            <w:r w:rsidR="00CC71B9" w:rsidRPr="00D01516">
              <w:rPr>
                <w:rFonts w:ascii="Arial" w:hAnsi="Arial" w:cs="Arial"/>
              </w:rPr>
              <w:t xml:space="preserve">speakers in the </w:t>
            </w:r>
            <w:proofErr w:type="spellStart"/>
            <w:r w:rsidR="00CC71B9" w:rsidRPr="00D01516">
              <w:rPr>
                <w:rFonts w:ascii="Arial" w:hAnsi="Arial" w:cs="Arial"/>
              </w:rPr>
              <w:t>W</w:t>
            </w:r>
            <w:r w:rsidR="00FE6B52">
              <w:rPr>
                <w:rFonts w:ascii="Arial" w:hAnsi="Arial" w:cs="Arial"/>
              </w:rPr>
              <w:t>aaba</w:t>
            </w:r>
            <w:r w:rsidR="00CC71B9" w:rsidRPr="00D01516">
              <w:rPr>
                <w:rFonts w:ascii="Arial" w:hAnsi="Arial" w:cs="Arial"/>
              </w:rPr>
              <w:t>n</w:t>
            </w:r>
            <w:proofErr w:type="spellEnd"/>
            <w:r w:rsidR="00FE6B52">
              <w:rPr>
                <w:rFonts w:ascii="Arial" w:hAnsi="Arial" w:cs="Arial"/>
              </w:rPr>
              <w:t xml:space="preserve"> Teacher Education</w:t>
            </w:r>
            <w:r w:rsidR="00CC71B9" w:rsidRPr="00D01516">
              <w:rPr>
                <w:rFonts w:ascii="Arial" w:hAnsi="Arial" w:cs="Arial"/>
              </w:rPr>
              <w:t xml:space="preserve"> </w:t>
            </w:r>
            <w:r w:rsidR="00FE6B52">
              <w:rPr>
                <w:rFonts w:ascii="Arial" w:hAnsi="Arial" w:cs="Arial"/>
              </w:rPr>
              <w:t>P</w:t>
            </w:r>
            <w:r w:rsidR="00CC71B9" w:rsidRPr="00D01516">
              <w:rPr>
                <w:rFonts w:ascii="Arial" w:hAnsi="Arial" w:cs="Arial"/>
              </w:rPr>
              <w:t xml:space="preserve">rogram, and </w:t>
            </w:r>
            <w:r>
              <w:rPr>
                <w:rFonts w:ascii="Arial" w:hAnsi="Arial" w:cs="Arial"/>
              </w:rPr>
              <w:t>the</w:t>
            </w:r>
            <w:r w:rsidR="00CC71B9" w:rsidRPr="00D01516">
              <w:rPr>
                <w:rFonts w:ascii="Arial" w:hAnsi="Arial" w:cs="Arial"/>
              </w:rPr>
              <w:t xml:space="preserve"> intention is to build on th</w:t>
            </w:r>
            <w:r>
              <w:rPr>
                <w:rFonts w:ascii="Arial" w:hAnsi="Arial" w:cs="Arial"/>
              </w:rPr>
              <w:t>is</w:t>
            </w:r>
            <w:r w:rsidR="00CC71B9" w:rsidRPr="00D0151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</w:t>
            </w:r>
            <w:r w:rsidR="00CC71B9" w:rsidRPr="00D01516">
              <w:rPr>
                <w:rFonts w:ascii="Arial" w:hAnsi="Arial" w:cs="Arial"/>
              </w:rPr>
              <w:t>he idea of bringing people i</w:t>
            </w:r>
            <w:r w:rsidR="00C95039">
              <w:rPr>
                <w:rFonts w:ascii="Arial" w:hAnsi="Arial" w:cs="Arial"/>
              </w:rPr>
              <w:t xml:space="preserve">nto the program </w:t>
            </w:r>
            <w:r w:rsidR="00CC71B9" w:rsidRPr="00D01516">
              <w:rPr>
                <w:rFonts w:ascii="Arial" w:hAnsi="Arial" w:cs="Arial"/>
              </w:rPr>
              <w:t xml:space="preserve">remotely is </w:t>
            </w:r>
            <w:r>
              <w:rPr>
                <w:rFonts w:ascii="Arial" w:hAnsi="Arial" w:cs="Arial"/>
              </w:rPr>
              <w:t>supported a</w:t>
            </w:r>
            <w:r w:rsidR="00CC71B9" w:rsidRPr="00D01516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 xml:space="preserve">there is a </w:t>
            </w:r>
            <w:r w:rsidR="00CC71B9" w:rsidRPr="00D01516">
              <w:rPr>
                <w:rFonts w:ascii="Arial" w:hAnsi="Arial" w:cs="Arial"/>
              </w:rPr>
              <w:t xml:space="preserve">need to think creatively about how </w:t>
            </w:r>
            <w:r>
              <w:rPr>
                <w:rFonts w:ascii="Arial" w:hAnsi="Arial" w:cs="Arial"/>
              </w:rPr>
              <w:t xml:space="preserve">to </w:t>
            </w:r>
            <w:r w:rsidR="00CC71B9" w:rsidRPr="00D01516">
              <w:rPr>
                <w:rFonts w:ascii="Arial" w:hAnsi="Arial" w:cs="Arial"/>
              </w:rPr>
              <w:t xml:space="preserve">solve these problems. </w:t>
            </w:r>
            <w:r>
              <w:rPr>
                <w:rFonts w:ascii="Arial" w:hAnsi="Arial" w:cs="Arial"/>
              </w:rPr>
              <w:t xml:space="preserve">Susan </w:t>
            </w:r>
            <w:r w:rsidR="00CC71B9" w:rsidRPr="00D01516">
              <w:rPr>
                <w:rFonts w:ascii="Arial" w:hAnsi="Arial" w:cs="Arial"/>
              </w:rPr>
              <w:t xml:space="preserve">will </w:t>
            </w:r>
            <w:r w:rsidR="00566CB1" w:rsidRPr="00D01516">
              <w:rPr>
                <w:rFonts w:ascii="Arial" w:hAnsi="Arial" w:cs="Arial"/>
              </w:rPr>
              <w:t>connect with</w:t>
            </w:r>
            <w:r w:rsidR="00CC71B9" w:rsidRPr="00D01516">
              <w:rPr>
                <w:rFonts w:ascii="Arial" w:hAnsi="Arial" w:cs="Arial"/>
              </w:rPr>
              <w:t xml:space="preserve"> Tanya and Jennifer </w:t>
            </w:r>
            <w:r w:rsidR="00566CB1" w:rsidRPr="00D01516">
              <w:rPr>
                <w:rFonts w:ascii="Arial" w:hAnsi="Arial" w:cs="Arial"/>
              </w:rPr>
              <w:t xml:space="preserve">to further discuss </w:t>
            </w:r>
            <w:r w:rsidR="00CC71B9" w:rsidRPr="00D01516">
              <w:rPr>
                <w:rFonts w:ascii="Arial" w:hAnsi="Arial" w:cs="Arial"/>
              </w:rPr>
              <w:t xml:space="preserve">specific ideas for </w:t>
            </w:r>
            <w:r w:rsidR="00566CB1" w:rsidRPr="00D01516">
              <w:rPr>
                <w:rFonts w:ascii="Arial" w:hAnsi="Arial" w:cs="Arial"/>
              </w:rPr>
              <w:t>short- and long-term solutions</w:t>
            </w:r>
            <w:r w:rsidR="00CC71B9" w:rsidRPr="00D01516">
              <w:rPr>
                <w:rFonts w:ascii="Arial" w:hAnsi="Arial" w:cs="Arial"/>
              </w:rPr>
              <w:t xml:space="preserve"> on how we can address this.</w:t>
            </w:r>
            <w:r w:rsidR="00F2358C" w:rsidRPr="0092102D">
              <w:rPr>
                <w:rFonts w:cs="Arial"/>
              </w:rPr>
              <w:t xml:space="preserve"> </w:t>
            </w:r>
          </w:p>
          <w:p w14:paraId="6AE2196E" w14:textId="43502C13" w:rsidR="003F6374" w:rsidRPr="00D01516" w:rsidRDefault="003F6374" w:rsidP="00836AAE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98" w:type="dxa"/>
          </w:tcPr>
          <w:p w14:paraId="1ED29933" w14:textId="77777777" w:rsidR="00912D58" w:rsidRDefault="00912D58" w:rsidP="003F6374"/>
          <w:p w14:paraId="47980F10" w14:textId="77777777" w:rsidR="009F1AD0" w:rsidRDefault="009F1AD0" w:rsidP="003F6374">
            <w:pPr>
              <w:rPr>
                <w:sz w:val="22"/>
              </w:rPr>
            </w:pPr>
          </w:p>
          <w:p w14:paraId="5ADA20DC" w14:textId="77777777" w:rsidR="0092102D" w:rsidRDefault="0092102D" w:rsidP="003F6374">
            <w:pPr>
              <w:rPr>
                <w:sz w:val="22"/>
              </w:rPr>
            </w:pPr>
          </w:p>
          <w:p w14:paraId="08AC4103" w14:textId="77777777" w:rsidR="0092102D" w:rsidRDefault="0092102D" w:rsidP="003F6374">
            <w:pPr>
              <w:rPr>
                <w:sz w:val="22"/>
              </w:rPr>
            </w:pPr>
          </w:p>
          <w:p w14:paraId="5E7E4FB0" w14:textId="77777777" w:rsidR="0092102D" w:rsidRDefault="0092102D" w:rsidP="003F6374">
            <w:pPr>
              <w:rPr>
                <w:sz w:val="22"/>
              </w:rPr>
            </w:pPr>
          </w:p>
          <w:p w14:paraId="312AF441" w14:textId="77777777" w:rsidR="0092102D" w:rsidRDefault="0092102D" w:rsidP="003F6374">
            <w:pPr>
              <w:rPr>
                <w:sz w:val="22"/>
              </w:rPr>
            </w:pPr>
          </w:p>
          <w:p w14:paraId="27C33806" w14:textId="77777777" w:rsidR="0092102D" w:rsidRDefault="0092102D" w:rsidP="003F6374">
            <w:pPr>
              <w:rPr>
                <w:sz w:val="22"/>
              </w:rPr>
            </w:pPr>
          </w:p>
          <w:p w14:paraId="17E6A39D" w14:textId="77777777" w:rsidR="0092102D" w:rsidRDefault="0092102D" w:rsidP="003F6374">
            <w:pPr>
              <w:rPr>
                <w:sz w:val="22"/>
              </w:rPr>
            </w:pPr>
          </w:p>
          <w:p w14:paraId="034652BE" w14:textId="77777777" w:rsidR="0092102D" w:rsidRDefault="0092102D" w:rsidP="003F6374">
            <w:pPr>
              <w:rPr>
                <w:sz w:val="22"/>
              </w:rPr>
            </w:pPr>
          </w:p>
          <w:p w14:paraId="41601289" w14:textId="77777777" w:rsidR="0092102D" w:rsidRDefault="0092102D" w:rsidP="003F6374">
            <w:pPr>
              <w:rPr>
                <w:sz w:val="22"/>
              </w:rPr>
            </w:pPr>
          </w:p>
          <w:p w14:paraId="19ECB6A6" w14:textId="77777777" w:rsidR="0092102D" w:rsidRDefault="0092102D" w:rsidP="003F6374">
            <w:pPr>
              <w:rPr>
                <w:sz w:val="22"/>
              </w:rPr>
            </w:pPr>
          </w:p>
          <w:p w14:paraId="751DDD55" w14:textId="77777777" w:rsidR="0092102D" w:rsidRDefault="0092102D" w:rsidP="003F6374">
            <w:pPr>
              <w:rPr>
                <w:sz w:val="22"/>
              </w:rPr>
            </w:pPr>
          </w:p>
          <w:p w14:paraId="259AED6A" w14:textId="77777777" w:rsidR="0092102D" w:rsidRDefault="0092102D" w:rsidP="003F6374">
            <w:pPr>
              <w:rPr>
                <w:sz w:val="22"/>
              </w:rPr>
            </w:pPr>
          </w:p>
          <w:p w14:paraId="7071C722" w14:textId="77777777" w:rsidR="0092102D" w:rsidRDefault="0092102D" w:rsidP="003F6374">
            <w:pPr>
              <w:rPr>
                <w:sz w:val="22"/>
              </w:rPr>
            </w:pPr>
          </w:p>
          <w:p w14:paraId="629EEF18" w14:textId="77777777" w:rsidR="0092102D" w:rsidRDefault="0092102D" w:rsidP="003F6374">
            <w:pPr>
              <w:rPr>
                <w:sz w:val="22"/>
              </w:rPr>
            </w:pPr>
          </w:p>
          <w:p w14:paraId="7763EF32" w14:textId="77777777" w:rsidR="0092102D" w:rsidRDefault="0092102D" w:rsidP="003F6374">
            <w:pPr>
              <w:rPr>
                <w:sz w:val="22"/>
              </w:rPr>
            </w:pPr>
          </w:p>
          <w:p w14:paraId="510DC19F" w14:textId="77777777" w:rsidR="0092102D" w:rsidRDefault="0092102D" w:rsidP="003F6374">
            <w:pPr>
              <w:rPr>
                <w:sz w:val="22"/>
              </w:rPr>
            </w:pPr>
          </w:p>
          <w:p w14:paraId="37033E5D" w14:textId="77777777" w:rsidR="0092102D" w:rsidRDefault="0092102D" w:rsidP="003F6374">
            <w:pPr>
              <w:rPr>
                <w:sz w:val="22"/>
              </w:rPr>
            </w:pPr>
          </w:p>
          <w:p w14:paraId="7EF6864C" w14:textId="379D65B7" w:rsidR="0092102D" w:rsidRPr="0092102D" w:rsidRDefault="0092102D" w:rsidP="003F6374">
            <w:pPr>
              <w:rPr>
                <w:sz w:val="22"/>
              </w:rPr>
            </w:pPr>
            <w:r w:rsidRPr="0092102D">
              <w:rPr>
                <w:sz w:val="22"/>
              </w:rPr>
              <w:t xml:space="preserve">Pardeep Nagra to present second report in the </w:t>
            </w:r>
            <w:r w:rsidR="00C95039">
              <w:rPr>
                <w:sz w:val="22"/>
              </w:rPr>
              <w:t>F</w:t>
            </w:r>
            <w:r w:rsidRPr="0092102D">
              <w:rPr>
                <w:sz w:val="22"/>
              </w:rPr>
              <w:t>all of 2021. Date TBD</w:t>
            </w:r>
          </w:p>
        </w:tc>
      </w:tr>
      <w:tr w:rsidR="009F1AD0" w14:paraId="2B57DC22" w14:textId="77777777" w:rsidTr="003E220C">
        <w:tc>
          <w:tcPr>
            <w:tcW w:w="3510" w:type="dxa"/>
          </w:tcPr>
          <w:p w14:paraId="6A0465C2" w14:textId="11CA50AD" w:rsidR="00935023" w:rsidRDefault="00935023" w:rsidP="003F6374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Elders Update:</w:t>
            </w:r>
          </w:p>
          <w:p w14:paraId="0CFD9475" w14:textId="77777777" w:rsidR="00935023" w:rsidRDefault="00935023" w:rsidP="003F6374">
            <w:pPr>
              <w:rPr>
                <w:rFonts w:cs="Arial"/>
                <w:bCs/>
                <w:szCs w:val="24"/>
              </w:rPr>
            </w:pPr>
          </w:p>
          <w:p w14:paraId="151935C6" w14:textId="6874C8D9" w:rsidR="00935023" w:rsidRDefault="00935023" w:rsidP="003F6374">
            <w:pPr>
              <w:rPr>
                <w:rFonts w:cs="Arial"/>
                <w:bCs/>
                <w:szCs w:val="24"/>
              </w:rPr>
            </w:pPr>
          </w:p>
          <w:p w14:paraId="3BCF5786" w14:textId="77777777" w:rsidR="005D03BB" w:rsidRDefault="005D03BB" w:rsidP="003F6374">
            <w:pPr>
              <w:rPr>
                <w:rFonts w:cs="Arial"/>
                <w:bCs/>
                <w:szCs w:val="24"/>
              </w:rPr>
            </w:pPr>
          </w:p>
          <w:p w14:paraId="7BBB0DF8" w14:textId="77777777" w:rsidR="009E473E" w:rsidRDefault="009E473E" w:rsidP="003F6374">
            <w:pPr>
              <w:rPr>
                <w:rFonts w:cs="Arial"/>
                <w:bCs/>
                <w:szCs w:val="24"/>
              </w:rPr>
            </w:pPr>
          </w:p>
          <w:p w14:paraId="174EF6F6" w14:textId="77777777" w:rsidR="009E473E" w:rsidRDefault="009E473E" w:rsidP="003F6374">
            <w:pPr>
              <w:rPr>
                <w:rFonts w:cs="Arial"/>
                <w:bCs/>
                <w:szCs w:val="24"/>
              </w:rPr>
            </w:pPr>
          </w:p>
          <w:p w14:paraId="39124E85" w14:textId="400B948F" w:rsidR="009F1AD0" w:rsidRPr="00A834A2" w:rsidRDefault="009F1AD0" w:rsidP="003F6374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t>Staff Update:</w:t>
            </w:r>
          </w:p>
          <w:p w14:paraId="0E5B27AD" w14:textId="77777777" w:rsidR="009F1AD0" w:rsidRPr="000A7A1E" w:rsidRDefault="009F1AD0" w:rsidP="003F6374">
            <w:pPr>
              <w:rPr>
                <w:b/>
              </w:rPr>
            </w:pPr>
          </w:p>
        </w:tc>
        <w:tc>
          <w:tcPr>
            <w:tcW w:w="8208" w:type="dxa"/>
          </w:tcPr>
          <w:p w14:paraId="78901F4D" w14:textId="77777777" w:rsidR="00A12D74" w:rsidRDefault="00A12D74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F408F7B" w14:textId="3922EB94" w:rsidR="00EF01F4" w:rsidRDefault="00185E06" w:rsidP="00CC71B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D03BB">
              <w:rPr>
                <w:rFonts w:ascii="Arial" w:hAnsi="Arial" w:cs="Arial"/>
                <w:b/>
                <w:bCs/>
              </w:rPr>
              <w:t>Elder</w:t>
            </w:r>
            <w:r w:rsidR="00912D58">
              <w:rPr>
                <w:rFonts w:ascii="Arial" w:hAnsi="Arial" w:cs="Arial"/>
                <w:b/>
                <w:bCs/>
              </w:rPr>
              <w:t xml:space="preserve"> Dr. </w:t>
            </w:r>
            <w:r w:rsidRPr="005D03BB">
              <w:rPr>
                <w:rFonts w:ascii="Arial" w:hAnsi="Arial" w:cs="Arial"/>
                <w:b/>
                <w:bCs/>
              </w:rPr>
              <w:t>Joanne Dallair</w:t>
            </w:r>
            <w:r w:rsidR="00F165E5">
              <w:rPr>
                <w:rFonts w:ascii="Arial" w:hAnsi="Arial" w:cs="Arial"/>
                <w:b/>
                <w:bCs/>
              </w:rPr>
              <w:t>e</w:t>
            </w:r>
          </w:p>
          <w:p w14:paraId="0BB450BB" w14:textId="68603A66" w:rsidR="00F67066" w:rsidRPr="00F67066" w:rsidRDefault="00F5248C" w:rsidP="00F67066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67066" w:rsidRPr="00F67066">
              <w:rPr>
                <w:rFonts w:ascii="Arial" w:hAnsi="Arial" w:cs="Arial"/>
              </w:rPr>
              <w:t>upport the policy request put forth by Tanya Senk</w:t>
            </w:r>
            <w:r w:rsidR="003545C6">
              <w:rPr>
                <w:rFonts w:ascii="Arial" w:hAnsi="Arial" w:cs="Arial"/>
              </w:rPr>
              <w:t>.</w:t>
            </w:r>
          </w:p>
          <w:p w14:paraId="7B318B10" w14:textId="77777777" w:rsidR="00F67066" w:rsidRDefault="00F67066" w:rsidP="00F6706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B7464DC" w14:textId="7E1B1D1E" w:rsidR="005D03BB" w:rsidRDefault="00912D58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Elder Dr. Duke Redbird</w:t>
            </w:r>
          </w:p>
          <w:p w14:paraId="7138FEF5" w14:textId="21A814DF" w:rsidR="00CC71B9" w:rsidRDefault="00F5248C" w:rsidP="00F67066">
            <w:pPr>
              <w:pStyle w:val="ListParagraph"/>
              <w:framePr w:hSpace="0" w:wrap="auto" w:vAnchor="margin" w:yAlign="inline"/>
              <w:suppressOverlap w:val="0"/>
            </w:pPr>
            <w:r>
              <w:rPr>
                <w:lang w:val="en-CA"/>
              </w:rPr>
              <w:lastRenderedPageBreak/>
              <w:t>Acknowledge and support</w:t>
            </w:r>
            <w:r w:rsidR="00F67066">
              <w:t xml:space="preserve"> the</w:t>
            </w:r>
            <w:r>
              <w:t xml:space="preserve"> policy </w:t>
            </w:r>
            <w:r w:rsidR="00F67066">
              <w:t>request by Tanya Senk</w:t>
            </w:r>
            <w:r>
              <w:t>.</w:t>
            </w:r>
          </w:p>
          <w:p w14:paraId="07956070" w14:textId="08A14A56" w:rsidR="00912D58" w:rsidRDefault="00912D58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6667B5A" w14:textId="77777777" w:rsidR="0092102D" w:rsidRDefault="0092102D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B4FC8E8" w14:textId="77777777" w:rsidR="0092102D" w:rsidRDefault="0092102D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2DE3277" w14:textId="4B64FA02" w:rsidR="002160D4" w:rsidRDefault="002160D4" w:rsidP="002160D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324C3">
              <w:rPr>
                <w:rFonts w:ascii="Arial" w:hAnsi="Arial" w:cs="Arial"/>
                <w:b/>
                <w:bCs/>
              </w:rPr>
              <w:t xml:space="preserve">Tanya Senk </w:t>
            </w:r>
            <w:r>
              <w:rPr>
                <w:rFonts w:ascii="Arial" w:hAnsi="Arial" w:cs="Arial"/>
                <w:b/>
                <w:bCs/>
              </w:rPr>
              <w:t>(System Superintendent, Indigenous Education TDSB</w:t>
            </w:r>
            <w:r w:rsidRPr="000324C3">
              <w:rPr>
                <w:rFonts w:ascii="Arial" w:hAnsi="Arial" w:cs="Arial"/>
                <w:b/>
                <w:bCs/>
              </w:rPr>
              <w:t>)</w:t>
            </w:r>
          </w:p>
          <w:p w14:paraId="0A9D07CB" w14:textId="77777777" w:rsidR="00E149FC" w:rsidRDefault="00CC71B9" w:rsidP="00CC71B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board motion was passed on </w:t>
            </w:r>
            <w:r w:rsidR="00E149FC">
              <w:rPr>
                <w:rFonts w:ascii="Arial" w:hAnsi="Arial" w:cs="Arial"/>
              </w:rPr>
              <w:t>the Boyne</w:t>
            </w:r>
            <w:r>
              <w:rPr>
                <w:rFonts w:ascii="Arial" w:hAnsi="Arial" w:cs="Arial"/>
              </w:rPr>
              <w:t xml:space="preserve"> outdoor </w:t>
            </w:r>
            <w:r w:rsidR="00F070EF">
              <w:rPr>
                <w:rFonts w:ascii="Arial" w:hAnsi="Arial" w:cs="Arial"/>
              </w:rPr>
              <w:t>education facility</w:t>
            </w:r>
            <w:r w:rsidR="00E149FC">
              <w:rPr>
                <w:rFonts w:ascii="Arial" w:hAnsi="Arial" w:cs="Arial"/>
              </w:rPr>
              <w:t>.</w:t>
            </w:r>
            <w:r w:rsidR="00F070EF">
              <w:rPr>
                <w:rFonts w:ascii="Arial" w:hAnsi="Arial" w:cs="Arial"/>
              </w:rPr>
              <w:t xml:space="preserve"> It is now an Indigenous land-based education program.  There are repairs</w:t>
            </w:r>
          </w:p>
          <w:p w14:paraId="54E1D2B0" w14:textId="74489FEB" w:rsidR="00CC71B9" w:rsidRDefault="00F070EF" w:rsidP="00E149FC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before full use of the facilities</w:t>
            </w:r>
            <w:r w:rsidR="00E149FC">
              <w:rPr>
                <w:rFonts w:ascii="Arial" w:hAnsi="Arial" w:cs="Arial"/>
              </w:rPr>
              <w:t>. Tentative o</w:t>
            </w:r>
            <w:r w:rsidR="00F165E5">
              <w:rPr>
                <w:rFonts w:ascii="Arial" w:hAnsi="Arial" w:cs="Arial"/>
              </w:rPr>
              <w:t xml:space="preserve">perational date </w:t>
            </w:r>
            <w:r w:rsidR="00E149FC">
              <w:rPr>
                <w:rFonts w:ascii="Arial" w:hAnsi="Arial" w:cs="Arial"/>
              </w:rPr>
              <w:t xml:space="preserve">of </w:t>
            </w:r>
            <w:r w:rsidR="00F165E5">
              <w:rPr>
                <w:rFonts w:ascii="Arial" w:hAnsi="Arial" w:cs="Arial"/>
              </w:rPr>
              <w:t>September 2022</w:t>
            </w:r>
            <w:r w:rsidR="00E149FC">
              <w:rPr>
                <w:rFonts w:ascii="Arial" w:hAnsi="Arial" w:cs="Arial"/>
              </w:rPr>
              <w:t>. We look forward to planning programs and getting back to the land.</w:t>
            </w:r>
          </w:p>
          <w:p w14:paraId="61ACF61F" w14:textId="04823999" w:rsidR="00F165E5" w:rsidRDefault="00F60F19" w:rsidP="00CC71B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Tanya has</w:t>
            </w:r>
            <w:r w:rsidR="00F165E5">
              <w:rPr>
                <w:rFonts w:ascii="Arial" w:hAnsi="Arial" w:cs="Arial"/>
              </w:rPr>
              <w:t xml:space="preserve"> asked all schools </w:t>
            </w:r>
            <w:r w:rsidR="001F252B">
              <w:rPr>
                <w:rFonts w:ascii="Arial" w:hAnsi="Arial" w:cs="Arial"/>
              </w:rPr>
              <w:t xml:space="preserve">to </w:t>
            </w:r>
            <w:r w:rsidR="00F165E5">
              <w:rPr>
                <w:rFonts w:ascii="Arial" w:hAnsi="Arial" w:cs="Arial"/>
              </w:rPr>
              <w:t xml:space="preserve">fly their flags at half mass to honour </w:t>
            </w:r>
            <w:r w:rsidR="001F252B">
              <w:rPr>
                <w:rFonts w:ascii="Arial" w:hAnsi="Arial" w:cs="Arial"/>
              </w:rPr>
              <w:t xml:space="preserve">the National Day of </w:t>
            </w:r>
            <w:r w:rsidR="00F165E5">
              <w:rPr>
                <w:rFonts w:ascii="Arial" w:hAnsi="Arial" w:cs="Arial"/>
              </w:rPr>
              <w:t xml:space="preserve">Truth and Reconciliation </w:t>
            </w:r>
            <w:r w:rsidR="001F252B">
              <w:rPr>
                <w:rFonts w:ascii="Arial" w:hAnsi="Arial" w:cs="Arial"/>
              </w:rPr>
              <w:t>and to acknowledge a moment of silence.</w:t>
            </w:r>
          </w:p>
          <w:p w14:paraId="2F28D22A" w14:textId="43BD38E3" w:rsidR="001F252B" w:rsidRDefault="001E3211" w:rsidP="00CC71B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F252B">
              <w:rPr>
                <w:rFonts w:ascii="Arial" w:hAnsi="Arial" w:cs="Arial"/>
              </w:rPr>
              <w:t xml:space="preserve">UIEC have planned events </w:t>
            </w:r>
            <w:r>
              <w:rPr>
                <w:rFonts w:ascii="Arial" w:hAnsi="Arial" w:cs="Arial"/>
              </w:rPr>
              <w:t xml:space="preserve">with sharing resources </w:t>
            </w:r>
            <w:r w:rsidR="001F252B">
              <w:rPr>
                <w:rFonts w:ascii="Arial" w:hAnsi="Arial" w:cs="Arial"/>
              </w:rPr>
              <w:t>for Orange Shirt Day</w:t>
            </w:r>
            <w:r>
              <w:rPr>
                <w:rFonts w:ascii="Arial" w:hAnsi="Arial" w:cs="Arial"/>
              </w:rPr>
              <w:t xml:space="preserve">. </w:t>
            </w:r>
            <w:r w:rsidR="001F252B">
              <w:rPr>
                <w:rFonts w:ascii="Arial" w:hAnsi="Arial" w:cs="Arial"/>
              </w:rPr>
              <w:t>David A Robertson and Ph</w:t>
            </w:r>
            <w:r w:rsidR="00F60F19">
              <w:rPr>
                <w:rFonts w:ascii="Arial" w:hAnsi="Arial" w:cs="Arial"/>
              </w:rPr>
              <w:t>y</w:t>
            </w:r>
            <w:r w:rsidR="001F252B">
              <w:rPr>
                <w:rFonts w:ascii="Arial" w:hAnsi="Arial" w:cs="Arial"/>
              </w:rPr>
              <w:t>lli</w:t>
            </w:r>
            <w:r w:rsidR="00F60F19">
              <w:rPr>
                <w:rFonts w:ascii="Arial" w:hAnsi="Arial" w:cs="Arial"/>
              </w:rPr>
              <w:t>s</w:t>
            </w:r>
            <w:r w:rsidR="001F252B">
              <w:rPr>
                <w:rFonts w:ascii="Arial" w:hAnsi="Arial" w:cs="Arial"/>
              </w:rPr>
              <w:t xml:space="preserve"> </w:t>
            </w:r>
            <w:proofErr w:type="spellStart"/>
            <w:r w:rsidR="001F252B">
              <w:rPr>
                <w:rFonts w:ascii="Arial" w:hAnsi="Arial" w:cs="Arial"/>
              </w:rPr>
              <w:t>Webstad</w:t>
            </w:r>
            <w:proofErr w:type="spellEnd"/>
            <w:r w:rsidR="001F252B">
              <w:rPr>
                <w:rFonts w:ascii="Arial" w:hAnsi="Arial" w:cs="Arial"/>
              </w:rPr>
              <w:t xml:space="preserve"> </w:t>
            </w:r>
            <w:r w:rsidR="00F60F19">
              <w:rPr>
                <w:rFonts w:ascii="Arial" w:hAnsi="Arial" w:cs="Arial"/>
              </w:rPr>
              <w:t xml:space="preserve">have been invited </w:t>
            </w:r>
            <w:r w:rsidR="001F252B">
              <w:rPr>
                <w:rFonts w:ascii="Arial" w:hAnsi="Arial" w:cs="Arial"/>
              </w:rPr>
              <w:t xml:space="preserve">to hold conversations with </w:t>
            </w:r>
            <w:r>
              <w:rPr>
                <w:rFonts w:ascii="Arial" w:hAnsi="Arial" w:cs="Arial"/>
              </w:rPr>
              <w:t>schools, students,</w:t>
            </w:r>
            <w:r w:rsidR="001F252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teachers</w:t>
            </w:r>
            <w:r w:rsidR="001F25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including Wandering Spir</w:t>
            </w:r>
            <w:r w:rsidR="001F252B">
              <w:rPr>
                <w:rFonts w:ascii="Arial" w:hAnsi="Arial" w:cs="Arial"/>
              </w:rPr>
              <w:t>t.</w:t>
            </w:r>
          </w:p>
          <w:p w14:paraId="19CB5773" w14:textId="2F556DC9" w:rsidR="001E3211" w:rsidRPr="00F5248C" w:rsidRDefault="001E3211" w:rsidP="00CC71B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F5248C">
              <w:rPr>
                <w:rFonts w:ascii="Arial" w:hAnsi="Arial" w:cs="Arial"/>
                <w:color w:val="000000" w:themeColor="text1"/>
              </w:rPr>
              <w:t xml:space="preserve">We are working on professional learning with revised First Nation, Metis and Inuit study courses with the opportunity to learn </w:t>
            </w:r>
            <w:r w:rsidR="00F36889" w:rsidRPr="00F5248C">
              <w:rPr>
                <w:rFonts w:ascii="Arial" w:hAnsi="Arial" w:cs="Arial"/>
                <w:color w:val="000000" w:themeColor="text1"/>
              </w:rPr>
              <w:t xml:space="preserve">and work with Indigenous guest speakers through </w:t>
            </w:r>
            <w:r w:rsidR="00C877E0" w:rsidRPr="00F5248C">
              <w:rPr>
                <w:rFonts w:ascii="Arial" w:hAnsi="Arial" w:cs="Arial"/>
                <w:color w:val="000000" w:themeColor="text1"/>
              </w:rPr>
              <w:t xml:space="preserve">our </w:t>
            </w:r>
            <w:r w:rsidR="00F36889" w:rsidRPr="00F5248C">
              <w:rPr>
                <w:rFonts w:ascii="Arial" w:hAnsi="Arial" w:cs="Arial"/>
                <w:color w:val="000000" w:themeColor="text1"/>
              </w:rPr>
              <w:t>partnerships</w:t>
            </w:r>
            <w:r w:rsidR="004B0EC9" w:rsidRPr="00F5248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6889" w:rsidRPr="00F5248C">
              <w:rPr>
                <w:rFonts w:ascii="Arial" w:hAnsi="Arial" w:cs="Arial"/>
                <w:color w:val="000000" w:themeColor="text1"/>
              </w:rPr>
              <w:t xml:space="preserve">that are </w:t>
            </w:r>
            <w:r w:rsidR="004B0EC9" w:rsidRPr="00F5248C">
              <w:rPr>
                <w:rFonts w:ascii="Arial" w:hAnsi="Arial" w:cs="Arial"/>
                <w:color w:val="000000" w:themeColor="text1"/>
              </w:rPr>
              <w:t xml:space="preserve">also </w:t>
            </w:r>
            <w:r w:rsidR="00F36889" w:rsidRPr="00F5248C">
              <w:rPr>
                <w:rFonts w:ascii="Arial" w:hAnsi="Arial" w:cs="Arial"/>
                <w:color w:val="000000" w:themeColor="text1"/>
              </w:rPr>
              <w:t>vetted through the UIEC and Elders Council.</w:t>
            </w:r>
          </w:p>
          <w:p w14:paraId="71F4B49B" w14:textId="65C6481E" w:rsidR="00286211" w:rsidRPr="001329C8" w:rsidRDefault="00F60F19" w:rsidP="001329C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Tanya </w:t>
            </w:r>
            <w:r w:rsidR="00F36889">
              <w:rPr>
                <w:rFonts w:ascii="Arial" w:hAnsi="Arial" w:cs="Arial"/>
              </w:rPr>
              <w:t>propose</w:t>
            </w:r>
            <w:r>
              <w:rPr>
                <w:rFonts w:ascii="Arial" w:hAnsi="Arial" w:cs="Arial"/>
              </w:rPr>
              <w:t xml:space="preserve">s </w:t>
            </w:r>
            <w:r w:rsidR="00C877E0">
              <w:rPr>
                <w:rFonts w:ascii="Arial" w:hAnsi="Arial" w:cs="Arial"/>
              </w:rPr>
              <w:t>a policy</w:t>
            </w:r>
            <w:r w:rsidR="00FE6B52">
              <w:rPr>
                <w:rFonts w:ascii="Arial" w:hAnsi="Arial" w:cs="Arial"/>
              </w:rPr>
              <w:t xml:space="preserve"> statement</w:t>
            </w:r>
            <w:r w:rsidR="00C877E0">
              <w:rPr>
                <w:rFonts w:ascii="Arial" w:hAnsi="Arial" w:cs="Arial"/>
              </w:rPr>
              <w:t xml:space="preserve"> with</w:t>
            </w:r>
            <w:r w:rsidR="00F36889">
              <w:rPr>
                <w:rFonts w:ascii="Arial" w:hAnsi="Arial" w:cs="Arial"/>
              </w:rPr>
              <w:t xml:space="preserve"> TDSB </w:t>
            </w:r>
            <w:r w:rsidR="00C877E0">
              <w:rPr>
                <w:rFonts w:ascii="Arial" w:hAnsi="Arial" w:cs="Arial"/>
              </w:rPr>
              <w:t>acknowledging that</w:t>
            </w:r>
            <w:r w:rsidR="00F36889">
              <w:rPr>
                <w:rFonts w:ascii="Arial" w:hAnsi="Arial" w:cs="Arial"/>
              </w:rPr>
              <w:t xml:space="preserve"> Indigenous rights are distinct</w:t>
            </w:r>
            <w:r w:rsidR="00FE6B52">
              <w:rPr>
                <w:rFonts w:ascii="Arial" w:hAnsi="Arial" w:cs="Arial"/>
              </w:rPr>
              <w:t xml:space="preserve"> from</w:t>
            </w:r>
            <w:r w:rsidR="00F36889">
              <w:rPr>
                <w:rFonts w:ascii="Arial" w:hAnsi="Arial" w:cs="Arial"/>
              </w:rPr>
              <w:t xml:space="preserve"> equity seeking groups as mentioned earlier with </w:t>
            </w:r>
            <w:r w:rsidR="00C877E0">
              <w:rPr>
                <w:rFonts w:ascii="Arial" w:hAnsi="Arial" w:cs="Arial"/>
              </w:rPr>
              <w:t xml:space="preserve">reference to the </w:t>
            </w:r>
            <w:r w:rsidR="00C877E0" w:rsidRPr="00C877E0">
              <w:rPr>
                <w:rFonts w:ascii="Arial" w:hAnsi="Arial" w:cs="Arial"/>
              </w:rPr>
              <w:t>Constitution Act, 1982 Section 35</w:t>
            </w:r>
            <w:r w:rsidR="00C877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="00D47C4A">
              <w:rPr>
                <w:rFonts w:ascii="Arial" w:hAnsi="Arial" w:cs="Arial"/>
              </w:rPr>
              <w:t>implementing this policy</w:t>
            </w:r>
            <w:r w:rsidR="00F36889">
              <w:rPr>
                <w:rFonts w:ascii="Arial" w:hAnsi="Arial" w:cs="Arial"/>
              </w:rPr>
              <w:t>.</w:t>
            </w:r>
            <w:r w:rsidR="00D47C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Tanya is </w:t>
            </w:r>
            <w:r w:rsidR="00286211" w:rsidRPr="001329C8">
              <w:rPr>
                <w:rFonts w:ascii="Arial" w:hAnsi="Arial" w:cs="Arial"/>
              </w:rPr>
              <w:t>ask</w:t>
            </w:r>
            <w:r>
              <w:rPr>
                <w:rFonts w:ascii="Arial" w:hAnsi="Arial" w:cs="Arial"/>
              </w:rPr>
              <w:t xml:space="preserve">ing </w:t>
            </w:r>
            <w:r w:rsidR="00286211" w:rsidRPr="001329C8">
              <w:rPr>
                <w:rFonts w:ascii="Arial" w:hAnsi="Arial" w:cs="Arial"/>
              </w:rPr>
              <w:t>Trustees for</w:t>
            </w:r>
            <w:r w:rsidR="001329C8">
              <w:rPr>
                <w:rFonts w:ascii="Arial" w:hAnsi="Arial" w:cs="Arial"/>
              </w:rPr>
              <w:t xml:space="preserve"> their</w:t>
            </w:r>
            <w:r w:rsidR="00286211" w:rsidRPr="001329C8">
              <w:rPr>
                <w:rFonts w:ascii="Arial" w:hAnsi="Arial" w:cs="Arial"/>
              </w:rPr>
              <w:t xml:space="preserve"> direction as to how we bring this forward to the board.</w:t>
            </w:r>
          </w:p>
          <w:p w14:paraId="6F26C26B" w14:textId="6574FE85" w:rsidR="00286211" w:rsidRPr="00286211" w:rsidRDefault="00084907" w:rsidP="0028621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  <w:r w:rsidR="00286211">
              <w:rPr>
                <w:rFonts w:ascii="Arial" w:hAnsi="Arial" w:cs="Arial"/>
              </w:rPr>
              <w:t xml:space="preserve"> Brown</w:t>
            </w:r>
            <w:r w:rsidR="000A3CA2">
              <w:rPr>
                <w:rFonts w:ascii="Arial" w:hAnsi="Arial" w:cs="Arial"/>
              </w:rPr>
              <w:t xml:space="preserve"> will connect with Tanya </w:t>
            </w:r>
            <w:r w:rsidR="001329C8">
              <w:rPr>
                <w:rFonts w:ascii="Arial" w:hAnsi="Arial" w:cs="Arial"/>
              </w:rPr>
              <w:t xml:space="preserve">to discuss the process with preparing the </w:t>
            </w:r>
            <w:r w:rsidR="00D47C4A">
              <w:rPr>
                <w:rFonts w:ascii="Arial" w:hAnsi="Arial" w:cs="Arial"/>
              </w:rPr>
              <w:t xml:space="preserve">policy </w:t>
            </w:r>
            <w:r w:rsidR="001329C8">
              <w:rPr>
                <w:rFonts w:ascii="Arial" w:hAnsi="Arial" w:cs="Arial"/>
              </w:rPr>
              <w:t xml:space="preserve">documentation required for the Trustees to bring forward to the Board. </w:t>
            </w:r>
          </w:p>
          <w:p w14:paraId="7F361A96" w14:textId="48889318" w:rsidR="0005400B" w:rsidRPr="00836AAE" w:rsidRDefault="0005400B" w:rsidP="0005400B">
            <w:pPr>
              <w:spacing w:after="0"/>
              <w:rPr>
                <w:b/>
                <w:bCs/>
                <w:sz w:val="22"/>
              </w:rPr>
            </w:pPr>
            <w:r w:rsidRPr="00836AAE">
              <w:rPr>
                <w:b/>
                <w:bCs/>
                <w:sz w:val="22"/>
              </w:rPr>
              <w:t>Christina Saunders (Principal, TDSB)</w:t>
            </w:r>
          </w:p>
          <w:p w14:paraId="378B753B" w14:textId="1EA3AC9F" w:rsidR="005A5966" w:rsidRPr="004B0EC9" w:rsidRDefault="005A5966" w:rsidP="005A5966">
            <w:pPr>
              <w:pStyle w:val="ListParagraph"/>
              <w:framePr w:hSpace="0" w:wrap="auto" w:vAnchor="margin" w:yAlign="inline"/>
              <w:suppressOverlap w:val="0"/>
            </w:pPr>
            <w:r w:rsidRPr="004B0EC9">
              <w:t xml:space="preserve">It is welcoming to see our students returning to school and following the COVID 19 </w:t>
            </w:r>
            <w:r w:rsidR="0005400B" w:rsidRPr="004B0EC9">
              <w:t>protocols</w:t>
            </w:r>
            <w:r w:rsidRPr="004B0EC9">
              <w:t xml:space="preserve"> from K </w:t>
            </w:r>
            <w:r w:rsidR="003545C6">
              <w:t>–</w:t>
            </w:r>
            <w:r w:rsidRPr="004B0EC9">
              <w:t xml:space="preserve"> 12</w:t>
            </w:r>
            <w:r w:rsidR="003545C6">
              <w:t>.</w:t>
            </w:r>
          </w:p>
          <w:p w14:paraId="6841EE79" w14:textId="14777DF3" w:rsidR="00286211" w:rsidRPr="004B0EC9" w:rsidRDefault="00084907" w:rsidP="005A5966">
            <w:pPr>
              <w:pStyle w:val="ListParagraph"/>
              <w:framePr w:hSpace="0" w:wrap="auto" w:vAnchor="margin" w:yAlign="inline"/>
              <w:suppressOverlap w:val="0"/>
            </w:pPr>
            <w:r>
              <w:t xml:space="preserve">We </w:t>
            </w:r>
            <w:r w:rsidR="00286211" w:rsidRPr="004B0EC9">
              <w:t>have had some challenges with bu</w:t>
            </w:r>
            <w:r w:rsidR="005A5966" w:rsidRPr="004B0EC9">
              <w:t xml:space="preserve">sing that is impacting our attendance due to these issues. </w:t>
            </w:r>
            <w:r w:rsidR="00D47C4A" w:rsidRPr="004B0EC9">
              <w:t xml:space="preserve">We </w:t>
            </w:r>
            <w:r w:rsidR="005A5966" w:rsidRPr="004B0EC9">
              <w:t>continue to work on getting this corrected as quickly as possible.</w:t>
            </w:r>
          </w:p>
          <w:p w14:paraId="648AEB9E" w14:textId="47DB4714" w:rsidR="004B0EC9" w:rsidRPr="004B0EC9" w:rsidRDefault="004B0EC9" w:rsidP="005A5966">
            <w:pPr>
              <w:pStyle w:val="ListParagraph"/>
              <w:framePr w:hSpace="0" w:wrap="auto" w:vAnchor="margin" w:yAlign="inline"/>
              <w:suppressOverlap w:val="0"/>
            </w:pPr>
            <w:r w:rsidRPr="004B0EC9">
              <w:t xml:space="preserve">Working with Grandma Pauline and Luanna on centering Grandmother Moon and the Seven </w:t>
            </w:r>
            <w:r w:rsidR="00F45E2A">
              <w:t xml:space="preserve">teachings </w:t>
            </w:r>
            <w:r w:rsidRPr="004B0EC9">
              <w:t>into the space</w:t>
            </w:r>
            <w:r w:rsidR="00F45E2A">
              <w:t xml:space="preserve">. The dialogue is moving forward on our cultural </w:t>
            </w:r>
            <w:r w:rsidR="00F67066">
              <w:t>and traditions into t</w:t>
            </w:r>
            <w:r w:rsidR="00F45E2A">
              <w:t>he Ontario curriculum.</w:t>
            </w:r>
          </w:p>
          <w:p w14:paraId="14F7D61F" w14:textId="77777777" w:rsidR="002160D4" w:rsidRDefault="002160D4" w:rsidP="003F637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504FDB8" w14:textId="20D870F9" w:rsidR="00E3662F" w:rsidRPr="00E3662F" w:rsidRDefault="00E3662F" w:rsidP="00E3662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3662F">
              <w:rPr>
                <w:rFonts w:ascii="Arial" w:hAnsi="Arial" w:cs="Arial"/>
                <w:b/>
                <w:bCs/>
              </w:rPr>
              <w:t xml:space="preserve">Michael Sanders </w:t>
            </w:r>
            <w:r w:rsidR="004041FA">
              <w:rPr>
                <w:rFonts w:ascii="Arial" w:hAnsi="Arial" w:cs="Arial"/>
                <w:b/>
                <w:bCs/>
              </w:rPr>
              <w:t>(</w:t>
            </w:r>
            <w:r w:rsidRPr="00E3662F">
              <w:rPr>
                <w:rFonts w:ascii="Arial" w:hAnsi="Arial" w:cs="Arial"/>
                <w:b/>
                <w:bCs/>
              </w:rPr>
              <w:t>Principal,</w:t>
            </w:r>
            <w:r w:rsidR="00F45E2A">
              <w:rPr>
                <w:rFonts w:ascii="Arial" w:hAnsi="Arial" w:cs="Arial"/>
                <w:b/>
                <w:bCs/>
              </w:rPr>
              <w:t xml:space="preserve"> </w:t>
            </w:r>
            <w:r w:rsidRPr="00E3662F">
              <w:rPr>
                <w:rFonts w:ascii="Arial" w:hAnsi="Arial" w:cs="Arial"/>
                <w:b/>
                <w:bCs/>
              </w:rPr>
              <w:t>TDSB)</w:t>
            </w:r>
          </w:p>
          <w:p w14:paraId="4D612A97" w14:textId="10678A71" w:rsidR="00DF1A07" w:rsidRDefault="00F67066" w:rsidP="00912D5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Enrollment has increased by 3</w:t>
            </w:r>
            <w:r w:rsidR="00CA458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-40 additional students </w:t>
            </w:r>
            <w:r w:rsidR="002144D9">
              <w:rPr>
                <w:rFonts w:ascii="Arial" w:hAnsi="Arial" w:cs="Arial"/>
              </w:rPr>
              <w:t xml:space="preserve"> </w:t>
            </w:r>
          </w:p>
          <w:p w14:paraId="3DDA0CB0" w14:textId="5AA362E4" w:rsidR="008875AC" w:rsidRPr="0006783F" w:rsidRDefault="008875AC" w:rsidP="0006783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Struggling with attendance due to the lack of response with the in person/virtual learning forms that were due back in August.  Working on getting </w:t>
            </w:r>
            <w:r w:rsidR="0006783F">
              <w:rPr>
                <w:rFonts w:ascii="Arial" w:hAnsi="Arial" w:cs="Arial"/>
              </w:rPr>
              <w:t>our students</w:t>
            </w:r>
            <w:r>
              <w:rPr>
                <w:rFonts w:ascii="Arial" w:hAnsi="Arial" w:cs="Arial"/>
              </w:rPr>
              <w:t xml:space="preserve"> back in the classroom</w:t>
            </w:r>
            <w:r w:rsidR="0006783F">
              <w:rPr>
                <w:rFonts w:ascii="Arial" w:hAnsi="Arial" w:cs="Arial"/>
              </w:rPr>
              <w:t>.</w:t>
            </w:r>
          </w:p>
          <w:p w14:paraId="50F53EB4" w14:textId="45A0A78D" w:rsidR="008875AC" w:rsidRDefault="0006783F" w:rsidP="00912D5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were invited to a community circle that was led by our parent</w:t>
            </w:r>
            <w:r w:rsidR="00EF4A0D">
              <w:rPr>
                <w:rFonts w:ascii="Arial" w:hAnsi="Arial" w:cs="Arial"/>
              </w:rPr>
              <w:t xml:space="preserve"> circle an</w:t>
            </w:r>
            <w:r w:rsidR="00F5248C">
              <w:rPr>
                <w:rFonts w:ascii="Arial" w:hAnsi="Arial" w:cs="Arial"/>
              </w:rPr>
              <w:t>d</w:t>
            </w:r>
            <w:r w:rsidR="00EF4A0D">
              <w:rPr>
                <w:rFonts w:ascii="Arial" w:hAnsi="Arial" w:cs="Arial"/>
              </w:rPr>
              <w:t xml:space="preserve"> was greatly appreciated by our staff.</w:t>
            </w:r>
            <w:r>
              <w:rPr>
                <w:rFonts w:ascii="Arial" w:hAnsi="Arial" w:cs="Arial"/>
              </w:rPr>
              <w:t xml:space="preserve"> </w:t>
            </w:r>
          </w:p>
          <w:p w14:paraId="414FCAD5" w14:textId="5D7CBF54" w:rsidR="008875AC" w:rsidRDefault="0006783F" w:rsidP="00912D5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and staff are very happy to be back in school</w:t>
            </w:r>
            <w:r w:rsidR="003545C6">
              <w:rPr>
                <w:rFonts w:ascii="Arial" w:hAnsi="Arial" w:cs="Arial"/>
              </w:rPr>
              <w:t>.</w:t>
            </w:r>
          </w:p>
          <w:p w14:paraId="46037971" w14:textId="0E56BCFE" w:rsidR="0006783F" w:rsidRPr="00AA60AB" w:rsidRDefault="0006783F" w:rsidP="0006783F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09D270E" w14:textId="3B108BF6" w:rsidR="0006783F" w:rsidRPr="00AA60AB" w:rsidRDefault="0006783F" w:rsidP="0006783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A60AB">
              <w:rPr>
                <w:rFonts w:ascii="Arial" w:hAnsi="Arial" w:cs="Arial"/>
                <w:b/>
                <w:bCs/>
              </w:rPr>
              <w:t>S</w:t>
            </w:r>
            <w:r w:rsidR="00AA60AB" w:rsidRPr="00AA60AB">
              <w:rPr>
                <w:rFonts w:ascii="Arial" w:hAnsi="Arial" w:cs="Arial"/>
                <w:b/>
                <w:bCs/>
              </w:rPr>
              <w:t>aby Chandi (</w:t>
            </w:r>
            <w:r w:rsidR="000C3F90" w:rsidRPr="00AA60AB">
              <w:rPr>
                <w:rFonts w:ascii="Arial" w:hAnsi="Arial" w:cs="Arial"/>
                <w:b/>
                <w:bCs/>
              </w:rPr>
              <w:t>Principal, TDSB</w:t>
            </w:r>
            <w:r w:rsidR="00AA60AB" w:rsidRPr="00AA60AB">
              <w:rPr>
                <w:rFonts w:ascii="Arial" w:hAnsi="Arial" w:cs="Arial"/>
                <w:b/>
                <w:bCs/>
              </w:rPr>
              <w:t>)</w:t>
            </w:r>
          </w:p>
          <w:p w14:paraId="62A3FEDE" w14:textId="1B3F1459" w:rsidR="0006783F" w:rsidRDefault="0006783F" w:rsidP="0006783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start to the year and having our students back and getting settled.</w:t>
            </w:r>
          </w:p>
          <w:p w14:paraId="1FD909A4" w14:textId="7916524D" w:rsidR="0006783F" w:rsidRDefault="00AA60AB" w:rsidP="0006783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program currently has 16 students</w:t>
            </w:r>
            <w:r w:rsidR="003545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</w:t>
            </w:r>
            <w:r w:rsidR="003545C6">
              <w:rPr>
                <w:rFonts w:ascii="Arial" w:hAnsi="Arial" w:cs="Arial"/>
              </w:rPr>
              <w:t xml:space="preserve">it is </w:t>
            </w:r>
            <w:r>
              <w:rPr>
                <w:rFonts w:ascii="Arial" w:hAnsi="Arial" w:cs="Arial"/>
              </w:rPr>
              <w:t>nice to see.</w:t>
            </w:r>
          </w:p>
          <w:p w14:paraId="33BE7A62" w14:textId="739194B4" w:rsidR="00AA60AB" w:rsidRDefault="00AA60AB" w:rsidP="0006783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continue to work on building relationships with our students.</w:t>
            </w:r>
          </w:p>
          <w:p w14:paraId="11C15E1B" w14:textId="77777777" w:rsidR="00EA7E75" w:rsidRDefault="00EA7E75" w:rsidP="00EA7E75">
            <w:pPr>
              <w:pStyle w:val="NoSpacing"/>
              <w:rPr>
                <w:rFonts w:ascii="Arial" w:hAnsi="Arial" w:cs="Arial"/>
              </w:rPr>
            </w:pPr>
          </w:p>
          <w:p w14:paraId="5A0DC5C7" w14:textId="306AF18C" w:rsidR="00EA7E75" w:rsidRPr="00640AF0" w:rsidRDefault="00EA7E75" w:rsidP="00EA7E7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1B731392" w14:textId="77777777" w:rsidR="009F1AD0" w:rsidRDefault="009F1AD0" w:rsidP="003F6374"/>
          <w:p w14:paraId="4962391B" w14:textId="77777777" w:rsidR="009A7283" w:rsidRDefault="009A7283" w:rsidP="003F6374"/>
          <w:p w14:paraId="1C0A5D83" w14:textId="77777777" w:rsidR="009A7283" w:rsidRDefault="009A7283" w:rsidP="003F6374"/>
          <w:p w14:paraId="01018A2F" w14:textId="77777777" w:rsidR="009A7283" w:rsidRDefault="009A7283" w:rsidP="009A7283">
            <w:pPr>
              <w:pStyle w:val="NoSpacing"/>
              <w:rPr>
                <w:rFonts w:ascii="Arial" w:hAnsi="Arial" w:cs="Arial"/>
              </w:rPr>
            </w:pPr>
          </w:p>
          <w:p w14:paraId="186A7507" w14:textId="77777777" w:rsidR="0092102D" w:rsidRDefault="0092102D" w:rsidP="009A7283">
            <w:pPr>
              <w:pStyle w:val="NoSpacing"/>
              <w:rPr>
                <w:rFonts w:ascii="Arial" w:hAnsi="Arial" w:cs="Arial"/>
              </w:rPr>
            </w:pPr>
          </w:p>
          <w:p w14:paraId="5C017C54" w14:textId="77777777" w:rsidR="009E473E" w:rsidRDefault="009E473E" w:rsidP="009A7283">
            <w:pPr>
              <w:pStyle w:val="NoSpacing"/>
              <w:rPr>
                <w:rFonts w:ascii="Arial" w:hAnsi="Arial" w:cs="Arial"/>
              </w:rPr>
            </w:pPr>
          </w:p>
          <w:p w14:paraId="1131542F" w14:textId="77777777" w:rsidR="009E473E" w:rsidRDefault="009E473E" w:rsidP="009A7283">
            <w:pPr>
              <w:pStyle w:val="NoSpacing"/>
              <w:rPr>
                <w:rFonts w:ascii="Arial" w:hAnsi="Arial" w:cs="Arial"/>
              </w:rPr>
            </w:pPr>
          </w:p>
          <w:p w14:paraId="781577D0" w14:textId="77777777" w:rsidR="009E473E" w:rsidRDefault="009E473E" w:rsidP="009A7283">
            <w:pPr>
              <w:pStyle w:val="NoSpacing"/>
              <w:rPr>
                <w:rFonts w:ascii="Arial" w:hAnsi="Arial" w:cs="Arial"/>
              </w:rPr>
            </w:pPr>
          </w:p>
          <w:p w14:paraId="387A6AAC" w14:textId="79C37662" w:rsidR="009A7283" w:rsidRDefault="00084907" w:rsidP="009A72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</w:t>
            </w:r>
            <w:r w:rsidR="009A7283">
              <w:rPr>
                <w:rFonts w:ascii="Arial" w:hAnsi="Arial" w:cs="Arial"/>
              </w:rPr>
              <w:t xml:space="preserve">Alexander Brown will connect with Tanya to discuss the process on preparing the policy required for </w:t>
            </w:r>
            <w:r w:rsidR="00EA7E75">
              <w:rPr>
                <w:rFonts w:ascii="Arial" w:hAnsi="Arial" w:cs="Arial"/>
              </w:rPr>
              <w:t xml:space="preserve">presenting to the </w:t>
            </w:r>
            <w:r w:rsidR="009A7283">
              <w:rPr>
                <w:rFonts w:ascii="Arial" w:hAnsi="Arial" w:cs="Arial"/>
              </w:rPr>
              <w:t>Trustees</w:t>
            </w:r>
            <w:r w:rsidR="00EA7E75">
              <w:rPr>
                <w:rFonts w:ascii="Arial" w:hAnsi="Arial" w:cs="Arial"/>
              </w:rPr>
              <w:t>.</w:t>
            </w:r>
          </w:p>
          <w:p w14:paraId="75B7BD59" w14:textId="24E7F1D3" w:rsidR="00EA7E75" w:rsidRDefault="00EA7E75" w:rsidP="009A7283">
            <w:pPr>
              <w:pStyle w:val="NoSpacing"/>
              <w:rPr>
                <w:rFonts w:ascii="Arial" w:hAnsi="Arial" w:cs="Arial"/>
              </w:rPr>
            </w:pPr>
          </w:p>
          <w:p w14:paraId="7134F41B" w14:textId="23A07ED4" w:rsidR="00EA7E75" w:rsidRDefault="00084907" w:rsidP="009A728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</w:t>
            </w:r>
            <w:r w:rsidR="00EA7E75">
              <w:rPr>
                <w:rFonts w:ascii="Arial" w:hAnsi="Arial" w:cs="Arial"/>
              </w:rPr>
              <w:t xml:space="preserve">Alexander Brown will confirm the process on submitting to the appropriate </w:t>
            </w:r>
            <w:r w:rsidR="004B0EC9">
              <w:rPr>
                <w:rFonts w:ascii="Arial" w:hAnsi="Arial" w:cs="Arial"/>
              </w:rPr>
              <w:t>committees for board approval at the next UICAC meeting.</w:t>
            </w:r>
          </w:p>
          <w:p w14:paraId="5AAFBA1A" w14:textId="228368E4" w:rsidR="009A7283" w:rsidRDefault="009A7283" w:rsidP="009A7283">
            <w:pPr>
              <w:pStyle w:val="NoSpacing"/>
              <w:rPr>
                <w:rFonts w:ascii="Arial" w:hAnsi="Arial" w:cs="Arial"/>
              </w:rPr>
            </w:pPr>
          </w:p>
          <w:p w14:paraId="5D694A65" w14:textId="54B235BE" w:rsidR="009A7283" w:rsidRPr="009A7283" w:rsidRDefault="009A7283" w:rsidP="00EA7E75">
            <w:pPr>
              <w:pStyle w:val="NoSpacing"/>
            </w:pPr>
          </w:p>
        </w:tc>
      </w:tr>
      <w:tr w:rsidR="009F1AD0" w14:paraId="66463E95" w14:textId="77777777" w:rsidTr="003E220C">
        <w:tc>
          <w:tcPr>
            <w:tcW w:w="3510" w:type="dxa"/>
          </w:tcPr>
          <w:p w14:paraId="354CCDC5" w14:textId="1F229E5A" w:rsidR="009F1AD0" w:rsidRPr="00F569AC" w:rsidRDefault="009F1AD0" w:rsidP="003F6374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lastRenderedPageBreak/>
              <w:t>New and Other Business</w:t>
            </w:r>
          </w:p>
        </w:tc>
        <w:tc>
          <w:tcPr>
            <w:tcW w:w="8208" w:type="dxa"/>
          </w:tcPr>
          <w:p w14:paraId="5E7EC7EB" w14:textId="1CEECB8A" w:rsidR="004E5A4E" w:rsidRPr="00022465" w:rsidRDefault="007436A3" w:rsidP="003F63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022465">
              <w:rPr>
                <w:rFonts w:ascii="Arial" w:hAnsi="Arial" w:cs="Arial"/>
                <w:bCs/>
              </w:rPr>
              <w:t xml:space="preserve">No New and other business </w:t>
            </w:r>
          </w:p>
        </w:tc>
        <w:tc>
          <w:tcPr>
            <w:tcW w:w="2898" w:type="dxa"/>
          </w:tcPr>
          <w:p w14:paraId="40C87BE8" w14:textId="77777777" w:rsidR="009F1AD0" w:rsidRPr="009319DA" w:rsidRDefault="009F1AD0" w:rsidP="003F6374"/>
        </w:tc>
      </w:tr>
      <w:tr w:rsidR="009F1AD0" w14:paraId="19A76ADB" w14:textId="77777777" w:rsidTr="003E220C">
        <w:tc>
          <w:tcPr>
            <w:tcW w:w="3510" w:type="dxa"/>
          </w:tcPr>
          <w:p w14:paraId="2FDBC906" w14:textId="307A6941" w:rsidR="00F569AC" w:rsidRPr="00152A3A" w:rsidRDefault="009F1AD0" w:rsidP="003F63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Future Topics:</w:t>
            </w:r>
          </w:p>
        </w:tc>
        <w:tc>
          <w:tcPr>
            <w:tcW w:w="8208" w:type="dxa"/>
          </w:tcPr>
          <w:p w14:paraId="6D67625A" w14:textId="19D19D23" w:rsidR="0031057A" w:rsidRPr="00EF01F4" w:rsidRDefault="003F6374" w:rsidP="00EF01F4">
            <w:pPr>
              <w:rPr>
                <w:rFonts w:cs="Arial"/>
                <w:sz w:val="22"/>
              </w:rPr>
            </w:pPr>
            <w:r w:rsidRPr="00022465">
              <w:rPr>
                <w:rFonts w:cs="Arial"/>
                <w:sz w:val="22"/>
              </w:rPr>
              <w:t>Indigenous Board Trustee</w:t>
            </w:r>
            <w:r w:rsidR="00F45E2A">
              <w:rPr>
                <w:rFonts w:cs="Arial"/>
                <w:sz w:val="22"/>
              </w:rPr>
              <w:t xml:space="preserve"> Recruitment Committee (Susan Dion)</w:t>
            </w:r>
          </w:p>
          <w:p w14:paraId="46852DDE" w14:textId="77777777" w:rsidR="009F1AD0" w:rsidRPr="00FF0810" w:rsidRDefault="009F1AD0" w:rsidP="003F6374">
            <w:pPr>
              <w:rPr>
                <w:rFonts w:cs="Arial"/>
                <w:color w:val="E36C0A" w:themeColor="accent6" w:themeShade="BF"/>
                <w:szCs w:val="24"/>
              </w:rPr>
            </w:pPr>
          </w:p>
        </w:tc>
        <w:tc>
          <w:tcPr>
            <w:tcW w:w="2898" w:type="dxa"/>
          </w:tcPr>
          <w:p w14:paraId="7E3D886B" w14:textId="77777777" w:rsidR="009F1AD0" w:rsidRPr="009319DA" w:rsidRDefault="009F1AD0" w:rsidP="003F6374"/>
        </w:tc>
      </w:tr>
      <w:tr w:rsidR="009F1AD0" w14:paraId="0E3D6828" w14:textId="77777777" w:rsidTr="003E220C">
        <w:tc>
          <w:tcPr>
            <w:tcW w:w="3510" w:type="dxa"/>
          </w:tcPr>
          <w:p w14:paraId="492BE65C" w14:textId="77777777" w:rsidR="009F1AD0" w:rsidRPr="006F54DC" w:rsidRDefault="009F1AD0" w:rsidP="003F6374">
            <w:pPr>
              <w:rPr>
                <w:rFonts w:cs="Arial"/>
                <w:szCs w:val="24"/>
              </w:rPr>
            </w:pPr>
            <w:r w:rsidRPr="006F54DC">
              <w:rPr>
                <w:rFonts w:cs="Arial"/>
                <w:szCs w:val="24"/>
              </w:rPr>
              <w:t>Traditional Closing:</w:t>
            </w:r>
          </w:p>
        </w:tc>
        <w:tc>
          <w:tcPr>
            <w:tcW w:w="8208" w:type="dxa"/>
          </w:tcPr>
          <w:p w14:paraId="34313648" w14:textId="67DA180F" w:rsidR="009F1AD0" w:rsidRPr="00F45E2A" w:rsidRDefault="00345C10" w:rsidP="003F6374">
            <w:pPr>
              <w:rPr>
                <w:rFonts w:cs="Arial"/>
                <w:sz w:val="22"/>
              </w:rPr>
            </w:pPr>
            <w:r w:rsidRPr="00F45E2A">
              <w:rPr>
                <w:rFonts w:cs="Arial"/>
                <w:sz w:val="22"/>
              </w:rPr>
              <w:t xml:space="preserve">Elder Dr. Joanne Dallaire </w:t>
            </w:r>
          </w:p>
        </w:tc>
        <w:tc>
          <w:tcPr>
            <w:tcW w:w="2898" w:type="dxa"/>
          </w:tcPr>
          <w:p w14:paraId="5EFC4058" w14:textId="77777777" w:rsidR="009F1AD0" w:rsidRPr="009319DA" w:rsidRDefault="009F1AD0" w:rsidP="003F6374"/>
        </w:tc>
      </w:tr>
    </w:tbl>
    <w:p w14:paraId="51C726C0" w14:textId="16ECA5F1" w:rsidR="009319DA" w:rsidRPr="009319DA" w:rsidRDefault="00256042" w:rsidP="00256042">
      <w:pPr>
        <w:tabs>
          <w:tab w:val="left" w:pos="1965"/>
        </w:tabs>
        <w:rPr>
          <w:b/>
        </w:rPr>
      </w:pPr>
      <w:r>
        <w:rPr>
          <w:b/>
        </w:rPr>
        <w:tab/>
      </w:r>
    </w:p>
    <w:sectPr w:rsidR="009319DA" w:rsidRPr="009319DA" w:rsidSect="009319DA"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A383" w14:textId="77777777" w:rsidR="00A036C1" w:rsidRDefault="00A036C1" w:rsidP="009319DA">
      <w:pPr>
        <w:spacing w:before="0" w:after="0" w:line="240" w:lineRule="auto"/>
      </w:pPr>
      <w:r>
        <w:separator/>
      </w:r>
    </w:p>
  </w:endnote>
  <w:endnote w:type="continuationSeparator" w:id="0">
    <w:p w14:paraId="61AFD686" w14:textId="77777777" w:rsidR="00A036C1" w:rsidRDefault="00A036C1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847D6C" w:rsidRDefault="00847D6C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673E" w14:textId="77777777" w:rsidR="00A036C1" w:rsidRDefault="00A036C1" w:rsidP="009319DA">
      <w:pPr>
        <w:spacing w:before="0" w:after="0" w:line="240" w:lineRule="auto"/>
      </w:pPr>
      <w:r>
        <w:separator/>
      </w:r>
    </w:p>
  </w:footnote>
  <w:footnote w:type="continuationSeparator" w:id="0">
    <w:p w14:paraId="415413DE" w14:textId="77777777" w:rsidR="00A036C1" w:rsidRDefault="00A036C1" w:rsidP="00931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9DB"/>
    <w:multiLevelType w:val="hybridMultilevel"/>
    <w:tmpl w:val="3AA6576E"/>
    <w:lvl w:ilvl="0" w:tplc="938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60C"/>
    <w:multiLevelType w:val="hybridMultilevel"/>
    <w:tmpl w:val="37EE2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518"/>
    <w:multiLevelType w:val="hybridMultilevel"/>
    <w:tmpl w:val="C938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129"/>
    <w:multiLevelType w:val="hybridMultilevel"/>
    <w:tmpl w:val="2D6AC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7685"/>
    <w:multiLevelType w:val="hybridMultilevel"/>
    <w:tmpl w:val="3B16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0E4"/>
    <w:multiLevelType w:val="hybridMultilevel"/>
    <w:tmpl w:val="792E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5023"/>
    <w:multiLevelType w:val="hybridMultilevel"/>
    <w:tmpl w:val="03DA0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C79"/>
    <w:multiLevelType w:val="hybridMultilevel"/>
    <w:tmpl w:val="41409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910AE"/>
    <w:multiLevelType w:val="hybridMultilevel"/>
    <w:tmpl w:val="2B3A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3AF7"/>
    <w:multiLevelType w:val="hybridMultilevel"/>
    <w:tmpl w:val="CB123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1475"/>
    <w:multiLevelType w:val="hybridMultilevel"/>
    <w:tmpl w:val="15BC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529C"/>
    <w:multiLevelType w:val="hybridMultilevel"/>
    <w:tmpl w:val="EFD68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5FDD"/>
    <w:multiLevelType w:val="hybridMultilevel"/>
    <w:tmpl w:val="D0585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6931"/>
    <w:multiLevelType w:val="hybridMultilevel"/>
    <w:tmpl w:val="307A0DD2"/>
    <w:lvl w:ilvl="0" w:tplc="A384A6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11CA2"/>
    <w:multiLevelType w:val="hybridMultilevel"/>
    <w:tmpl w:val="72CC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1142"/>
    <w:multiLevelType w:val="hybridMultilevel"/>
    <w:tmpl w:val="8476230A"/>
    <w:lvl w:ilvl="0" w:tplc="33F0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8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2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6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EA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1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2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0932"/>
    <w:multiLevelType w:val="hybridMultilevel"/>
    <w:tmpl w:val="E104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C5E63"/>
    <w:multiLevelType w:val="hybridMultilevel"/>
    <w:tmpl w:val="6816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8"/>
  </w:num>
  <w:num w:numId="7">
    <w:abstractNumId w:val="14"/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1276D"/>
    <w:rsid w:val="000132AB"/>
    <w:rsid w:val="0001795F"/>
    <w:rsid w:val="00022465"/>
    <w:rsid w:val="00024D44"/>
    <w:rsid w:val="00025D69"/>
    <w:rsid w:val="000324C3"/>
    <w:rsid w:val="00035F3B"/>
    <w:rsid w:val="000467B9"/>
    <w:rsid w:val="00047F77"/>
    <w:rsid w:val="0005053D"/>
    <w:rsid w:val="00050B76"/>
    <w:rsid w:val="00051DE7"/>
    <w:rsid w:val="0005400B"/>
    <w:rsid w:val="00054884"/>
    <w:rsid w:val="000574D2"/>
    <w:rsid w:val="0006783F"/>
    <w:rsid w:val="000740FC"/>
    <w:rsid w:val="00075A65"/>
    <w:rsid w:val="00076BE3"/>
    <w:rsid w:val="00080D73"/>
    <w:rsid w:val="00083351"/>
    <w:rsid w:val="00084907"/>
    <w:rsid w:val="000868DF"/>
    <w:rsid w:val="00096439"/>
    <w:rsid w:val="000A32FD"/>
    <w:rsid w:val="000A3CA2"/>
    <w:rsid w:val="000A422A"/>
    <w:rsid w:val="000A5E8D"/>
    <w:rsid w:val="000A7A1E"/>
    <w:rsid w:val="000A7E43"/>
    <w:rsid w:val="000B006B"/>
    <w:rsid w:val="000B0B21"/>
    <w:rsid w:val="000B1937"/>
    <w:rsid w:val="000B203B"/>
    <w:rsid w:val="000C3B0B"/>
    <w:rsid w:val="000C3F90"/>
    <w:rsid w:val="000C78F3"/>
    <w:rsid w:val="000D4BCA"/>
    <w:rsid w:val="000E5648"/>
    <w:rsid w:val="000E5B58"/>
    <w:rsid w:val="000E6706"/>
    <w:rsid w:val="000E6873"/>
    <w:rsid w:val="000E6ADB"/>
    <w:rsid w:val="000E78B1"/>
    <w:rsid w:val="000E7AD5"/>
    <w:rsid w:val="000F389E"/>
    <w:rsid w:val="00111B6F"/>
    <w:rsid w:val="001239C6"/>
    <w:rsid w:val="001250D1"/>
    <w:rsid w:val="00125509"/>
    <w:rsid w:val="001329C0"/>
    <w:rsid w:val="001329C8"/>
    <w:rsid w:val="00133C63"/>
    <w:rsid w:val="00142B3B"/>
    <w:rsid w:val="00152062"/>
    <w:rsid w:val="00154175"/>
    <w:rsid w:val="00161B72"/>
    <w:rsid w:val="00167612"/>
    <w:rsid w:val="00167EC3"/>
    <w:rsid w:val="001752CF"/>
    <w:rsid w:val="0018011A"/>
    <w:rsid w:val="00181907"/>
    <w:rsid w:val="00183811"/>
    <w:rsid w:val="00185E06"/>
    <w:rsid w:val="00191005"/>
    <w:rsid w:val="00195117"/>
    <w:rsid w:val="001A0BC5"/>
    <w:rsid w:val="001D5897"/>
    <w:rsid w:val="001E3211"/>
    <w:rsid w:val="001E3739"/>
    <w:rsid w:val="001E7918"/>
    <w:rsid w:val="001F252B"/>
    <w:rsid w:val="00201AF5"/>
    <w:rsid w:val="00202B81"/>
    <w:rsid w:val="00206FD5"/>
    <w:rsid w:val="00212E66"/>
    <w:rsid w:val="002144D9"/>
    <w:rsid w:val="002160D4"/>
    <w:rsid w:val="00217941"/>
    <w:rsid w:val="0022333A"/>
    <w:rsid w:val="00223933"/>
    <w:rsid w:val="00226F4D"/>
    <w:rsid w:val="002335F7"/>
    <w:rsid w:val="0024366B"/>
    <w:rsid w:val="002530FF"/>
    <w:rsid w:val="00253F71"/>
    <w:rsid w:val="00255912"/>
    <w:rsid w:val="00256042"/>
    <w:rsid w:val="00267A7C"/>
    <w:rsid w:val="00271356"/>
    <w:rsid w:val="00274F9C"/>
    <w:rsid w:val="002765A9"/>
    <w:rsid w:val="00282A1A"/>
    <w:rsid w:val="00283951"/>
    <w:rsid w:val="00283BF4"/>
    <w:rsid w:val="00286211"/>
    <w:rsid w:val="00294882"/>
    <w:rsid w:val="002A1E23"/>
    <w:rsid w:val="002A25FF"/>
    <w:rsid w:val="002A6196"/>
    <w:rsid w:val="002A6D4C"/>
    <w:rsid w:val="002A72E1"/>
    <w:rsid w:val="002B02AD"/>
    <w:rsid w:val="002B18CD"/>
    <w:rsid w:val="002C42D5"/>
    <w:rsid w:val="002C622D"/>
    <w:rsid w:val="002D2E8D"/>
    <w:rsid w:val="002D5887"/>
    <w:rsid w:val="002D5F84"/>
    <w:rsid w:val="002E2E6D"/>
    <w:rsid w:val="002E40DA"/>
    <w:rsid w:val="002F3D98"/>
    <w:rsid w:val="002F5FA2"/>
    <w:rsid w:val="002F7AF2"/>
    <w:rsid w:val="0030181E"/>
    <w:rsid w:val="00302239"/>
    <w:rsid w:val="00302DBB"/>
    <w:rsid w:val="00303C4B"/>
    <w:rsid w:val="00310065"/>
    <w:rsid w:val="0031057A"/>
    <w:rsid w:val="00323565"/>
    <w:rsid w:val="0033019E"/>
    <w:rsid w:val="00333FAC"/>
    <w:rsid w:val="0033433E"/>
    <w:rsid w:val="0034088C"/>
    <w:rsid w:val="00341A11"/>
    <w:rsid w:val="00343F1B"/>
    <w:rsid w:val="003456F4"/>
    <w:rsid w:val="00345C10"/>
    <w:rsid w:val="003542E5"/>
    <w:rsid w:val="003545C6"/>
    <w:rsid w:val="00355C75"/>
    <w:rsid w:val="0035651B"/>
    <w:rsid w:val="00357479"/>
    <w:rsid w:val="00357F63"/>
    <w:rsid w:val="003608F5"/>
    <w:rsid w:val="0036246A"/>
    <w:rsid w:val="003675B2"/>
    <w:rsid w:val="00370927"/>
    <w:rsid w:val="003718E7"/>
    <w:rsid w:val="00375275"/>
    <w:rsid w:val="003753D0"/>
    <w:rsid w:val="0037682E"/>
    <w:rsid w:val="00383059"/>
    <w:rsid w:val="003858E4"/>
    <w:rsid w:val="00385C66"/>
    <w:rsid w:val="00391510"/>
    <w:rsid w:val="0039736A"/>
    <w:rsid w:val="003A07D3"/>
    <w:rsid w:val="003A5398"/>
    <w:rsid w:val="003A5723"/>
    <w:rsid w:val="003C6CE7"/>
    <w:rsid w:val="003E18FD"/>
    <w:rsid w:val="003E220C"/>
    <w:rsid w:val="003E383D"/>
    <w:rsid w:val="003E6370"/>
    <w:rsid w:val="003F37FB"/>
    <w:rsid w:val="003F6374"/>
    <w:rsid w:val="003F7BC3"/>
    <w:rsid w:val="004001BA"/>
    <w:rsid w:val="00400CFC"/>
    <w:rsid w:val="00403196"/>
    <w:rsid w:val="0040340D"/>
    <w:rsid w:val="004041FA"/>
    <w:rsid w:val="00406652"/>
    <w:rsid w:val="00407729"/>
    <w:rsid w:val="00415DA7"/>
    <w:rsid w:val="0043453D"/>
    <w:rsid w:val="00442493"/>
    <w:rsid w:val="00442D48"/>
    <w:rsid w:val="00450EAA"/>
    <w:rsid w:val="0045187A"/>
    <w:rsid w:val="004521A7"/>
    <w:rsid w:val="004541B0"/>
    <w:rsid w:val="00456F15"/>
    <w:rsid w:val="0046072A"/>
    <w:rsid w:val="00477D3B"/>
    <w:rsid w:val="00483BA9"/>
    <w:rsid w:val="0049529F"/>
    <w:rsid w:val="004954B6"/>
    <w:rsid w:val="004A08E5"/>
    <w:rsid w:val="004A2A84"/>
    <w:rsid w:val="004A5421"/>
    <w:rsid w:val="004A5870"/>
    <w:rsid w:val="004B0EC9"/>
    <w:rsid w:val="004B7FC4"/>
    <w:rsid w:val="004C17FE"/>
    <w:rsid w:val="004C2D85"/>
    <w:rsid w:val="004C333C"/>
    <w:rsid w:val="004C528A"/>
    <w:rsid w:val="004D28CC"/>
    <w:rsid w:val="004E548E"/>
    <w:rsid w:val="004E5A4E"/>
    <w:rsid w:val="004E5C74"/>
    <w:rsid w:val="004F51F7"/>
    <w:rsid w:val="004F7382"/>
    <w:rsid w:val="00500DB5"/>
    <w:rsid w:val="00504855"/>
    <w:rsid w:val="005075E5"/>
    <w:rsid w:val="005247CE"/>
    <w:rsid w:val="005269D6"/>
    <w:rsid w:val="00543B47"/>
    <w:rsid w:val="00544447"/>
    <w:rsid w:val="00544508"/>
    <w:rsid w:val="00550128"/>
    <w:rsid w:val="005577B2"/>
    <w:rsid w:val="00566CB1"/>
    <w:rsid w:val="005769B2"/>
    <w:rsid w:val="005867DB"/>
    <w:rsid w:val="00586AE1"/>
    <w:rsid w:val="00591588"/>
    <w:rsid w:val="005962F7"/>
    <w:rsid w:val="00597749"/>
    <w:rsid w:val="005A2873"/>
    <w:rsid w:val="005A3835"/>
    <w:rsid w:val="005A5966"/>
    <w:rsid w:val="005B4BB0"/>
    <w:rsid w:val="005C16B7"/>
    <w:rsid w:val="005C3774"/>
    <w:rsid w:val="005C4FAC"/>
    <w:rsid w:val="005D03BB"/>
    <w:rsid w:val="005D22AE"/>
    <w:rsid w:val="005D2430"/>
    <w:rsid w:val="005D2E4A"/>
    <w:rsid w:val="005D5A49"/>
    <w:rsid w:val="005E2064"/>
    <w:rsid w:val="005E2A83"/>
    <w:rsid w:val="005F10D4"/>
    <w:rsid w:val="005F1394"/>
    <w:rsid w:val="005F4EA2"/>
    <w:rsid w:val="005F5D82"/>
    <w:rsid w:val="005F7F1B"/>
    <w:rsid w:val="00606046"/>
    <w:rsid w:val="00606E55"/>
    <w:rsid w:val="00607EB3"/>
    <w:rsid w:val="00611A08"/>
    <w:rsid w:val="0061772F"/>
    <w:rsid w:val="006218F7"/>
    <w:rsid w:val="00622CB1"/>
    <w:rsid w:val="0062381E"/>
    <w:rsid w:val="00635546"/>
    <w:rsid w:val="0063724C"/>
    <w:rsid w:val="00637E32"/>
    <w:rsid w:val="00640AF0"/>
    <w:rsid w:val="00643BD6"/>
    <w:rsid w:val="0064476E"/>
    <w:rsid w:val="006500DA"/>
    <w:rsid w:val="006504E9"/>
    <w:rsid w:val="00652C63"/>
    <w:rsid w:val="006700EA"/>
    <w:rsid w:val="00674490"/>
    <w:rsid w:val="00676603"/>
    <w:rsid w:val="00682614"/>
    <w:rsid w:val="006971B8"/>
    <w:rsid w:val="006A37C0"/>
    <w:rsid w:val="006A5462"/>
    <w:rsid w:val="006A7386"/>
    <w:rsid w:val="006B16BB"/>
    <w:rsid w:val="006B2383"/>
    <w:rsid w:val="006B7C68"/>
    <w:rsid w:val="006D164C"/>
    <w:rsid w:val="006D3175"/>
    <w:rsid w:val="006E132B"/>
    <w:rsid w:val="006E3794"/>
    <w:rsid w:val="006E3F5D"/>
    <w:rsid w:val="006F23F2"/>
    <w:rsid w:val="007001D6"/>
    <w:rsid w:val="00704D98"/>
    <w:rsid w:val="00704DD9"/>
    <w:rsid w:val="00710435"/>
    <w:rsid w:val="00710828"/>
    <w:rsid w:val="0071177F"/>
    <w:rsid w:val="007120C2"/>
    <w:rsid w:val="00716A7F"/>
    <w:rsid w:val="007263FC"/>
    <w:rsid w:val="00730CAE"/>
    <w:rsid w:val="00734462"/>
    <w:rsid w:val="007371F3"/>
    <w:rsid w:val="0074354E"/>
    <w:rsid w:val="007436A3"/>
    <w:rsid w:val="00754B1A"/>
    <w:rsid w:val="00754D6C"/>
    <w:rsid w:val="00757254"/>
    <w:rsid w:val="007579F2"/>
    <w:rsid w:val="00760912"/>
    <w:rsid w:val="0076257A"/>
    <w:rsid w:val="00771C5B"/>
    <w:rsid w:val="00773CEB"/>
    <w:rsid w:val="007806AB"/>
    <w:rsid w:val="007825D0"/>
    <w:rsid w:val="0078312B"/>
    <w:rsid w:val="007838A6"/>
    <w:rsid w:val="007853F8"/>
    <w:rsid w:val="00785940"/>
    <w:rsid w:val="00787E2D"/>
    <w:rsid w:val="00794E8C"/>
    <w:rsid w:val="007A32A2"/>
    <w:rsid w:val="007A7C0A"/>
    <w:rsid w:val="007B74E8"/>
    <w:rsid w:val="007C1F19"/>
    <w:rsid w:val="007D657B"/>
    <w:rsid w:val="007D7219"/>
    <w:rsid w:val="007E383E"/>
    <w:rsid w:val="007E4666"/>
    <w:rsid w:val="007E5E2A"/>
    <w:rsid w:val="007F0FEE"/>
    <w:rsid w:val="00801F5E"/>
    <w:rsid w:val="00812741"/>
    <w:rsid w:val="00814BD7"/>
    <w:rsid w:val="0081688C"/>
    <w:rsid w:val="00821044"/>
    <w:rsid w:val="0082303E"/>
    <w:rsid w:val="00832632"/>
    <w:rsid w:val="00836AAE"/>
    <w:rsid w:val="00841A1C"/>
    <w:rsid w:val="00841B5D"/>
    <w:rsid w:val="00843015"/>
    <w:rsid w:val="00844BD4"/>
    <w:rsid w:val="00847A9F"/>
    <w:rsid w:val="00847D6C"/>
    <w:rsid w:val="008513EA"/>
    <w:rsid w:val="00852860"/>
    <w:rsid w:val="00855C53"/>
    <w:rsid w:val="00857766"/>
    <w:rsid w:val="00860C15"/>
    <w:rsid w:val="00864C6F"/>
    <w:rsid w:val="00870103"/>
    <w:rsid w:val="00875430"/>
    <w:rsid w:val="00883151"/>
    <w:rsid w:val="0088359A"/>
    <w:rsid w:val="008875AC"/>
    <w:rsid w:val="00887F2A"/>
    <w:rsid w:val="008905DC"/>
    <w:rsid w:val="00896347"/>
    <w:rsid w:val="008A0AB4"/>
    <w:rsid w:val="008A3512"/>
    <w:rsid w:val="008A7C4B"/>
    <w:rsid w:val="008A7DF0"/>
    <w:rsid w:val="008B1831"/>
    <w:rsid w:val="008B3819"/>
    <w:rsid w:val="008B6AB2"/>
    <w:rsid w:val="008C15E1"/>
    <w:rsid w:val="008C6571"/>
    <w:rsid w:val="008C74F8"/>
    <w:rsid w:val="008D3572"/>
    <w:rsid w:val="008E2C89"/>
    <w:rsid w:val="008E3A40"/>
    <w:rsid w:val="008E4E99"/>
    <w:rsid w:val="008E5B5D"/>
    <w:rsid w:val="008E5F1A"/>
    <w:rsid w:val="008F69FB"/>
    <w:rsid w:val="00901A62"/>
    <w:rsid w:val="00901AEA"/>
    <w:rsid w:val="009064BD"/>
    <w:rsid w:val="00906FE1"/>
    <w:rsid w:val="00912D58"/>
    <w:rsid w:val="009166F7"/>
    <w:rsid w:val="0092102D"/>
    <w:rsid w:val="00922E1C"/>
    <w:rsid w:val="00925AE4"/>
    <w:rsid w:val="009319DA"/>
    <w:rsid w:val="00931A39"/>
    <w:rsid w:val="00935023"/>
    <w:rsid w:val="0093779E"/>
    <w:rsid w:val="00937A75"/>
    <w:rsid w:val="0094241D"/>
    <w:rsid w:val="00942EFA"/>
    <w:rsid w:val="00943152"/>
    <w:rsid w:val="00944113"/>
    <w:rsid w:val="00945A05"/>
    <w:rsid w:val="00946A22"/>
    <w:rsid w:val="009739AA"/>
    <w:rsid w:val="0097511B"/>
    <w:rsid w:val="00975C8D"/>
    <w:rsid w:val="00976E18"/>
    <w:rsid w:val="009806F1"/>
    <w:rsid w:val="0098259A"/>
    <w:rsid w:val="00990495"/>
    <w:rsid w:val="00991277"/>
    <w:rsid w:val="00994A3E"/>
    <w:rsid w:val="009A10CC"/>
    <w:rsid w:val="009A4D28"/>
    <w:rsid w:val="009A5C14"/>
    <w:rsid w:val="009A651F"/>
    <w:rsid w:val="009A7283"/>
    <w:rsid w:val="009B00F2"/>
    <w:rsid w:val="009B041F"/>
    <w:rsid w:val="009B527A"/>
    <w:rsid w:val="009D27AF"/>
    <w:rsid w:val="009D2933"/>
    <w:rsid w:val="009D2C58"/>
    <w:rsid w:val="009D31E8"/>
    <w:rsid w:val="009D5016"/>
    <w:rsid w:val="009D792F"/>
    <w:rsid w:val="009E0D7B"/>
    <w:rsid w:val="009E2C8A"/>
    <w:rsid w:val="009E473E"/>
    <w:rsid w:val="009E4FA2"/>
    <w:rsid w:val="009E6AD2"/>
    <w:rsid w:val="009F12EE"/>
    <w:rsid w:val="009F1AD0"/>
    <w:rsid w:val="00A01A8E"/>
    <w:rsid w:val="00A036C1"/>
    <w:rsid w:val="00A04C0B"/>
    <w:rsid w:val="00A05765"/>
    <w:rsid w:val="00A11E91"/>
    <w:rsid w:val="00A11FD6"/>
    <w:rsid w:val="00A11FFF"/>
    <w:rsid w:val="00A12D74"/>
    <w:rsid w:val="00A13DE4"/>
    <w:rsid w:val="00A1780C"/>
    <w:rsid w:val="00A25579"/>
    <w:rsid w:val="00A4325A"/>
    <w:rsid w:val="00A565A2"/>
    <w:rsid w:val="00A566F7"/>
    <w:rsid w:val="00A610CC"/>
    <w:rsid w:val="00A66F83"/>
    <w:rsid w:val="00A77F4A"/>
    <w:rsid w:val="00A8637F"/>
    <w:rsid w:val="00A94B09"/>
    <w:rsid w:val="00A95A64"/>
    <w:rsid w:val="00A977C5"/>
    <w:rsid w:val="00AA0DDE"/>
    <w:rsid w:val="00AA3995"/>
    <w:rsid w:val="00AA60AB"/>
    <w:rsid w:val="00AA6C64"/>
    <w:rsid w:val="00AB50BF"/>
    <w:rsid w:val="00AC31D5"/>
    <w:rsid w:val="00AC64B7"/>
    <w:rsid w:val="00AD0D97"/>
    <w:rsid w:val="00AE35E7"/>
    <w:rsid w:val="00AE407F"/>
    <w:rsid w:val="00AE4499"/>
    <w:rsid w:val="00AE5D6D"/>
    <w:rsid w:val="00AE67DD"/>
    <w:rsid w:val="00AE6BB4"/>
    <w:rsid w:val="00AF1F75"/>
    <w:rsid w:val="00AF5495"/>
    <w:rsid w:val="00AF6A50"/>
    <w:rsid w:val="00B05A14"/>
    <w:rsid w:val="00B070C9"/>
    <w:rsid w:val="00B15D89"/>
    <w:rsid w:val="00B16AAF"/>
    <w:rsid w:val="00B179CE"/>
    <w:rsid w:val="00B22E40"/>
    <w:rsid w:val="00B3051A"/>
    <w:rsid w:val="00B3288D"/>
    <w:rsid w:val="00B33984"/>
    <w:rsid w:val="00B357B0"/>
    <w:rsid w:val="00B36CFE"/>
    <w:rsid w:val="00B4047D"/>
    <w:rsid w:val="00B40CFA"/>
    <w:rsid w:val="00B57081"/>
    <w:rsid w:val="00B60D6D"/>
    <w:rsid w:val="00B70785"/>
    <w:rsid w:val="00B70DF7"/>
    <w:rsid w:val="00B77991"/>
    <w:rsid w:val="00B85C10"/>
    <w:rsid w:val="00B944A3"/>
    <w:rsid w:val="00BA1DE5"/>
    <w:rsid w:val="00BA3F8D"/>
    <w:rsid w:val="00BA75A1"/>
    <w:rsid w:val="00BB1AC5"/>
    <w:rsid w:val="00BB1E81"/>
    <w:rsid w:val="00BC19E4"/>
    <w:rsid w:val="00BC57F1"/>
    <w:rsid w:val="00BC6870"/>
    <w:rsid w:val="00BF1B77"/>
    <w:rsid w:val="00BF32CD"/>
    <w:rsid w:val="00BF5FAA"/>
    <w:rsid w:val="00BF6775"/>
    <w:rsid w:val="00C04A91"/>
    <w:rsid w:val="00C2060F"/>
    <w:rsid w:val="00C47E02"/>
    <w:rsid w:val="00C6175F"/>
    <w:rsid w:val="00C6661C"/>
    <w:rsid w:val="00C73F8C"/>
    <w:rsid w:val="00C77C43"/>
    <w:rsid w:val="00C82DAD"/>
    <w:rsid w:val="00C86CFC"/>
    <w:rsid w:val="00C87085"/>
    <w:rsid w:val="00C877E0"/>
    <w:rsid w:val="00C90EC8"/>
    <w:rsid w:val="00C946A8"/>
    <w:rsid w:val="00C95039"/>
    <w:rsid w:val="00CA41D1"/>
    <w:rsid w:val="00CA4587"/>
    <w:rsid w:val="00CA56E8"/>
    <w:rsid w:val="00CA7081"/>
    <w:rsid w:val="00CA7C9D"/>
    <w:rsid w:val="00CB0815"/>
    <w:rsid w:val="00CB5A06"/>
    <w:rsid w:val="00CB76C6"/>
    <w:rsid w:val="00CC214A"/>
    <w:rsid w:val="00CC3CBB"/>
    <w:rsid w:val="00CC71B9"/>
    <w:rsid w:val="00CC7DED"/>
    <w:rsid w:val="00CD677A"/>
    <w:rsid w:val="00CE2804"/>
    <w:rsid w:val="00CE4766"/>
    <w:rsid w:val="00D01516"/>
    <w:rsid w:val="00D07757"/>
    <w:rsid w:val="00D21284"/>
    <w:rsid w:val="00D27F3B"/>
    <w:rsid w:val="00D3155A"/>
    <w:rsid w:val="00D32DA4"/>
    <w:rsid w:val="00D426E9"/>
    <w:rsid w:val="00D42983"/>
    <w:rsid w:val="00D455E1"/>
    <w:rsid w:val="00D47C4A"/>
    <w:rsid w:val="00D514F3"/>
    <w:rsid w:val="00D56CD9"/>
    <w:rsid w:val="00D610EB"/>
    <w:rsid w:val="00D6193D"/>
    <w:rsid w:val="00D645EA"/>
    <w:rsid w:val="00D66055"/>
    <w:rsid w:val="00D66DB7"/>
    <w:rsid w:val="00D718A7"/>
    <w:rsid w:val="00D779FA"/>
    <w:rsid w:val="00D87A8D"/>
    <w:rsid w:val="00D93DCF"/>
    <w:rsid w:val="00D93EA7"/>
    <w:rsid w:val="00D94B0D"/>
    <w:rsid w:val="00D95B3A"/>
    <w:rsid w:val="00DA038B"/>
    <w:rsid w:val="00DA7057"/>
    <w:rsid w:val="00DB0396"/>
    <w:rsid w:val="00DB1916"/>
    <w:rsid w:val="00DC23B9"/>
    <w:rsid w:val="00DC6A7A"/>
    <w:rsid w:val="00DD3CAA"/>
    <w:rsid w:val="00DD7751"/>
    <w:rsid w:val="00DD77C2"/>
    <w:rsid w:val="00DF073A"/>
    <w:rsid w:val="00DF1A07"/>
    <w:rsid w:val="00DF6D7C"/>
    <w:rsid w:val="00E02C25"/>
    <w:rsid w:val="00E118F7"/>
    <w:rsid w:val="00E128DB"/>
    <w:rsid w:val="00E13C4A"/>
    <w:rsid w:val="00E149FC"/>
    <w:rsid w:val="00E32B2A"/>
    <w:rsid w:val="00E34302"/>
    <w:rsid w:val="00E3662F"/>
    <w:rsid w:val="00E3707A"/>
    <w:rsid w:val="00E40733"/>
    <w:rsid w:val="00E54075"/>
    <w:rsid w:val="00E61DEF"/>
    <w:rsid w:val="00E63FD9"/>
    <w:rsid w:val="00E64D6D"/>
    <w:rsid w:val="00E6635F"/>
    <w:rsid w:val="00E6722D"/>
    <w:rsid w:val="00E67AB3"/>
    <w:rsid w:val="00E72BB3"/>
    <w:rsid w:val="00E73E0B"/>
    <w:rsid w:val="00E77913"/>
    <w:rsid w:val="00E808F4"/>
    <w:rsid w:val="00E87834"/>
    <w:rsid w:val="00E93526"/>
    <w:rsid w:val="00E93F91"/>
    <w:rsid w:val="00E94875"/>
    <w:rsid w:val="00E96AA8"/>
    <w:rsid w:val="00EA1BDB"/>
    <w:rsid w:val="00EA3C9F"/>
    <w:rsid w:val="00EA59C2"/>
    <w:rsid w:val="00EA7E75"/>
    <w:rsid w:val="00EB4349"/>
    <w:rsid w:val="00ED2200"/>
    <w:rsid w:val="00ED4C7F"/>
    <w:rsid w:val="00ED5F5A"/>
    <w:rsid w:val="00ED607C"/>
    <w:rsid w:val="00EE02E5"/>
    <w:rsid w:val="00EE4223"/>
    <w:rsid w:val="00EE6A97"/>
    <w:rsid w:val="00EF01F4"/>
    <w:rsid w:val="00EF0DC1"/>
    <w:rsid w:val="00EF16A5"/>
    <w:rsid w:val="00EF4A0D"/>
    <w:rsid w:val="00F05AE6"/>
    <w:rsid w:val="00F070EF"/>
    <w:rsid w:val="00F13D72"/>
    <w:rsid w:val="00F150C4"/>
    <w:rsid w:val="00F165E5"/>
    <w:rsid w:val="00F16E22"/>
    <w:rsid w:val="00F20B12"/>
    <w:rsid w:val="00F2358C"/>
    <w:rsid w:val="00F240BE"/>
    <w:rsid w:val="00F2498F"/>
    <w:rsid w:val="00F25E6E"/>
    <w:rsid w:val="00F26B46"/>
    <w:rsid w:val="00F34E79"/>
    <w:rsid w:val="00F34ECB"/>
    <w:rsid w:val="00F36889"/>
    <w:rsid w:val="00F40E63"/>
    <w:rsid w:val="00F446E4"/>
    <w:rsid w:val="00F45E2A"/>
    <w:rsid w:val="00F5248C"/>
    <w:rsid w:val="00F569AC"/>
    <w:rsid w:val="00F57620"/>
    <w:rsid w:val="00F60E3D"/>
    <w:rsid w:val="00F60F19"/>
    <w:rsid w:val="00F63DAE"/>
    <w:rsid w:val="00F662D1"/>
    <w:rsid w:val="00F67066"/>
    <w:rsid w:val="00F7705B"/>
    <w:rsid w:val="00F82843"/>
    <w:rsid w:val="00F82979"/>
    <w:rsid w:val="00F83FBD"/>
    <w:rsid w:val="00F84892"/>
    <w:rsid w:val="00F8788F"/>
    <w:rsid w:val="00F9040F"/>
    <w:rsid w:val="00F95A9D"/>
    <w:rsid w:val="00FA07F9"/>
    <w:rsid w:val="00FA3E89"/>
    <w:rsid w:val="00FA45F5"/>
    <w:rsid w:val="00FA5E3B"/>
    <w:rsid w:val="00FB1DC5"/>
    <w:rsid w:val="00FB279B"/>
    <w:rsid w:val="00FB287E"/>
    <w:rsid w:val="00FC50F1"/>
    <w:rsid w:val="00FC6386"/>
    <w:rsid w:val="00FD17DB"/>
    <w:rsid w:val="00FD603C"/>
    <w:rsid w:val="00FD66FB"/>
    <w:rsid w:val="00FD76B1"/>
    <w:rsid w:val="00FE16E1"/>
    <w:rsid w:val="00FE2028"/>
    <w:rsid w:val="00FE26CF"/>
    <w:rsid w:val="00FE6B52"/>
    <w:rsid w:val="00FF1A85"/>
    <w:rsid w:val="00FF27A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E5EAB461-0BBF-4C4F-B0CA-25BDD4B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41D1"/>
    <w:pPr>
      <w:keepNext/>
      <w:keepLines/>
      <w:widowControl/>
      <w:pBdr>
        <w:top w:val="single" w:sz="4" w:space="1" w:color="auto"/>
      </w:pBdr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Cs w:val="24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41D1"/>
    <w:rPr>
      <w:rFonts w:ascii="Arial" w:eastAsiaTheme="majorEastAsia" w:hAnsi="Arial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5A5966"/>
    <w:pPr>
      <w:framePr w:hSpace="180" w:wrap="around" w:vAnchor="text" w:hAnchor="text" w:y="1"/>
      <w:widowControl/>
      <w:numPr>
        <w:numId w:val="14"/>
      </w:numPr>
      <w:autoSpaceDE/>
      <w:autoSpaceDN/>
      <w:spacing w:before="0" w:after="0" w:line="240" w:lineRule="auto"/>
      <w:contextualSpacing/>
      <w:suppressOverlap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F1AD0"/>
    <w:pPr>
      <w:spacing w:after="0" w:line="240" w:lineRule="auto"/>
    </w:pPr>
    <w:rPr>
      <w:rFonts w:eastAsiaTheme="minorHAnsi"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story@tdsb.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DD7FB-78EF-4087-B784-2AE471B8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Mohammed, Melissa</dc:creator>
  <cp:lastModifiedBy>Senk, Tanya</cp:lastModifiedBy>
  <cp:revision>2</cp:revision>
  <cp:lastPrinted>2021-09-20T02:42:00Z</cp:lastPrinted>
  <dcterms:created xsi:type="dcterms:W3CDTF">2021-10-11T18:29:00Z</dcterms:created>
  <dcterms:modified xsi:type="dcterms:W3CDTF">2021-10-11T18:29:00Z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