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596B4" w14:textId="77777777" w:rsidR="008513EA" w:rsidRDefault="009319DA">
      <w:r>
        <w:rPr>
          <w:noProof/>
          <w:lang w:val="en-CA" w:eastAsia="en-CA"/>
        </w:rPr>
        <w:drawing>
          <wp:inline distT="0" distB="0" distL="0" distR="0" wp14:anchorId="60266C17" wp14:editId="1A711873">
            <wp:extent cx="9004543" cy="1574800"/>
            <wp:effectExtent l="0" t="0" r="6350" b="44450"/>
            <wp:docPr id="2" name="Picture 1" descr="Community Avisory Committe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38432" cy="1580727"/>
                    </a:xfrm>
                    <a:prstGeom prst="rect">
                      <a:avLst/>
                    </a:prstGeom>
                    <a:noFill/>
                    <a:ln>
                      <a:noFill/>
                    </a:ln>
                    <a:effectLst>
                      <a:outerShdw dist="25400" dir="5400000" algn="ctr" rotWithShape="0">
                        <a:srgbClr val="808080"/>
                      </a:outerShdw>
                    </a:effectLst>
                  </pic:spPr>
                </pic:pic>
              </a:graphicData>
            </a:graphic>
          </wp:inline>
        </w:drawing>
      </w:r>
    </w:p>
    <w:p w14:paraId="5103629D" w14:textId="77777777" w:rsidR="009319DA" w:rsidRPr="009319DA" w:rsidRDefault="009319DA" w:rsidP="009319DA">
      <w:pPr>
        <w:pStyle w:val="Heading1"/>
        <w:rPr>
          <w:rFonts w:cs="Arial"/>
        </w:rPr>
      </w:pPr>
      <w:r w:rsidRPr="009319DA">
        <w:t>Name</w:t>
      </w:r>
      <w:r w:rsidRPr="009319DA">
        <w:rPr>
          <w:spacing w:val="1"/>
        </w:rPr>
        <w:t xml:space="preserve"> </w:t>
      </w:r>
      <w:r w:rsidRPr="009319DA">
        <w:t>of C</w:t>
      </w:r>
      <w:r w:rsidRPr="009319DA">
        <w:rPr>
          <w:spacing w:val="-1"/>
        </w:rPr>
        <w:t>o</w:t>
      </w:r>
      <w:r w:rsidRPr="009319DA">
        <w:t>mm</w:t>
      </w:r>
      <w:r w:rsidRPr="009319DA">
        <w:rPr>
          <w:spacing w:val="1"/>
        </w:rPr>
        <w:t>i</w:t>
      </w:r>
      <w:r w:rsidRPr="009319DA">
        <w:t>t</w:t>
      </w:r>
      <w:r w:rsidRPr="009319DA">
        <w:rPr>
          <w:spacing w:val="-1"/>
        </w:rPr>
        <w:t>t</w:t>
      </w:r>
      <w:r w:rsidRPr="009319DA">
        <w:rPr>
          <w:spacing w:val="1"/>
        </w:rPr>
        <w:t>e</w:t>
      </w:r>
      <w:r w:rsidRPr="009319DA">
        <w:rPr>
          <w:spacing w:val="2"/>
        </w:rPr>
        <w:t>e</w:t>
      </w:r>
      <w:r w:rsidRPr="009319DA">
        <w:t>:</w:t>
      </w:r>
      <w:r w:rsidR="004F51F7">
        <w:tab/>
      </w:r>
      <w:r w:rsidR="009F1AD0">
        <w:t xml:space="preserve">Urban Indigenous </w:t>
      </w:r>
      <w:r w:rsidRPr="009319DA">
        <w:t>C</w:t>
      </w:r>
      <w:r w:rsidRPr="009319DA">
        <w:rPr>
          <w:spacing w:val="-2"/>
        </w:rPr>
        <w:t>o</w:t>
      </w:r>
      <w:r w:rsidRPr="009319DA">
        <w:rPr>
          <w:spacing w:val="1"/>
        </w:rPr>
        <w:t>m</w:t>
      </w:r>
      <w:r w:rsidRPr="009319DA">
        <w:rPr>
          <w:spacing w:val="-1"/>
        </w:rPr>
        <w:t>m</w:t>
      </w:r>
      <w:r w:rsidRPr="009319DA">
        <w:rPr>
          <w:spacing w:val="1"/>
        </w:rPr>
        <w:t>un</w:t>
      </w:r>
      <w:r w:rsidRPr="009319DA">
        <w:t>ity</w:t>
      </w:r>
      <w:r w:rsidRPr="009319DA">
        <w:rPr>
          <w:spacing w:val="-1"/>
        </w:rPr>
        <w:t xml:space="preserve"> </w:t>
      </w:r>
      <w:r w:rsidRPr="009319DA">
        <w:t>A</w:t>
      </w:r>
      <w:r w:rsidRPr="009319DA">
        <w:rPr>
          <w:spacing w:val="1"/>
        </w:rPr>
        <w:t>d</w:t>
      </w:r>
      <w:r w:rsidRPr="009319DA">
        <w:rPr>
          <w:spacing w:val="-2"/>
        </w:rPr>
        <w:t>v</w:t>
      </w:r>
      <w:r w:rsidRPr="009319DA">
        <w:t>isory</w:t>
      </w:r>
      <w:r w:rsidRPr="009319DA">
        <w:rPr>
          <w:spacing w:val="-3"/>
        </w:rPr>
        <w:t xml:space="preserve"> </w:t>
      </w:r>
      <w:r w:rsidRPr="009319DA">
        <w:t>C</w:t>
      </w:r>
      <w:r w:rsidRPr="009319DA">
        <w:rPr>
          <w:spacing w:val="1"/>
        </w:rPr>
        <w:t>omm</w:t>
      </w:r>
      <w:r w:rsidRPr="009319DA">
        <w:t>itt</w:t>
      </w:r>
      <w:r w:rsidRPr="009319DA">
        <w:rPr>
          <w:spacing w:val="-1"/>
        </w:rPr>
        <w:t>e</w:t>
      </w:r>
      <w:r w:rsidRPr="009319DA">
        <w:t>e</w:t>
      </w:r>
    </w:p>
    <w:p w14:paraId="09EAF81B" w14:textId="59CC0EAD" w:rsidR="009319DA" w:rsidRPr="00025D69" w:rsidRDefault="009319DA" w:rsidP="004F51F7">
      <w:pPr>
        <w:tabs>
          <w:tab w:val="left" w:pos="2880"/>
        </w:tabs>
        <w:spacing w:after="0" w:line="240" w:lineRule="auto"/>
        <w:ind w:right="-20"/>
        <w:rPr>
          <w:rFonts w:eastAsia="Arial" w:cs="Arial"/>
          <w:b/>
          <w:szCs w:val="24"/>
        </w:rPr>
      </w:pPr>
      <w:r>
        <w:rPr>
          <w:rFonts w:eastAsia="Arial" w:cs="Arial"/>
          <w:b/>
          <w:bCs/>
          <w:spacing w:val="-1"/>
          <w:szCs w:val="24"/>
        </w:rPr>
        <w:t>M</w:t>
      </w:r>
      <w:r>
        <w:rPr>
          <w:rFonts w:eastAsia="Arial" w:cs="Arial"/>
          <w:b/>
          <w:bCs/>
          <w:spacing w:val="1"/>
          <w:szCs w:val="24"/>
        </w:rPr>
        <w:t>ee</w:t>
      </w:r>
      <w:r>
        <w:rPr>
          <w:rFonts w:eastAsia="Arial" w:cs="Arial"/>
          <w:b/>
          <w:bCs/>
          <w:szCs w:val="24"/>
        </w:rPr>
        <w:t xml:space="preserve">ting </w:t>
      </w:r>
      <w:r>
        <w:rPr>
          <w:rFonts w:eastAsia="Arial" w:cs="Arial"/>
          <w:b/>
          <w:bCs/>
          <w:spacing w:val="-1"/>
          <w:szCs w:val="24"/>
        </w:rPr>
        <w:t>D</w:t>
      </w:r>
      <w:r>
        <w:rPr>
          <w:rFonts w:eastAsia="Arial" w:cs="Arial"/>
          <w:b/>
          <w:bCs/>
          <w:spacing w:val="1"/>
          <w:szCs w:val="24"/>
        </w:rPr>
        <w:t>a</w:t>
      </w:r>
      <w:r>
        <w:rPr>
          <w:rFonts w:eastAsia="Arial" w:cs="Arial"/>
          <w:b/>
          <w:bCs/>
          <w:szCs w:val="24"/>
        </w:rPr>
        <w:t>t</w:t>
      </w:r>
      <w:r>
        <w:rPr>
          <w:rFonts w:eastAsia="Arial" w:cs="Arial"/>
          <w:b/>
          <w:bCs/>
          <w:spacing w:val="1"/>
          <w:szCs w:val="24"/>
        </w:rPr>
        <w:t>e</w:t>
      </w:r>
      <w:r w:rsidR="004F51F7">
        <w:rPr>
          <w:rFonts w:eastAsia="Arial" w:cs="Arial"/>
          <w:szCs w:val="24"/>
        </w:rPr>
        <w:t>:</w:t>
      </w:r>
      <w:r w:rsidR="004F51F7">
        <w:rPr>
          <w:rFonts w:eastAsia="Arial" w:cs="Arial"/>
          <w:szCs w:val="24"/>
        </w:rPr>
        <w:tab/>
      </w:r>
      <w:r w:rsidR="009F1AD0">
        <w:rPr>
          <w:rFonts w:eastAsia="Arial" w:cs="Arial"/>
          <w:b/>
          <w:szCs w:val="24"/>
        </w:rPr>
        <w:t>Tuesday</w:t>
      </w:r>
      <w:r w:rsidR="009B041F">
        <w:rPr>
          <w:rFonts w:eastAsia="Arial" w:cs="Arial"/>
          <w:b/>
          <w:szCs w:val="24"/>
        </w:rPr>
        <w:t>,</w:t>
      </w:r>
      <w:r w:rsidR="009F1AD0">
        <w:rPr>
          <w:rFonts w:eastAsia="Arial" w:cs="Arial"/>
          <w:b/>
          <w:szCs w:val="24"/>
        </w:rPr>
        <w:t xml:space="preserve"> </w:t>
      </w:r>
      <w:r w:rsidR="00D32DA4">
        <w:rPr>
          <w:rFonts w:eastAsia="Arial" w:cs="Arial"/>
          <w:b/>
          <w:szCs w:val="24"/>
        </w:rPr>
        <w:t>M</w:t>
      </w:r>
      <w:r w:rsidR="000C3B0B">
        <w:rPr>
          <w:rFonts w:eastAsia="Arial" w:cs="Arial"/>
          <w:b/>
          <w:szCs w:val="24"/>
        </w:rPr>
        <w:t>a</w:t>
      </w:r>
      <w:r w:rsidR="00D32DA4">
        <w:rPr>
          <w:rFonts w:eastAsia="Arial" w:cs="Arial"/>
          <w:b/>
          <w:szCs w:val="24"/>
        </w:rPr>
        <w:t>y 18</w:t>
      </w:r>
      <w:r w:rsidR="00D32DA4" w:rsidRPr="00D32DA4">
        <w:rPr>
          <w:rFonts w:eastAsia="Arial" w:cs="Arial"/>
          <w:b/>
          <w:szCs w:val="24"/>
          <w:vertAlign w:val="superscript"/>
        </w:rPr>
        <w:t>th</w:t>
      </w:r>
      <w:r w:rsidR="00D32DA4">
        <w:rPr>
          <w:rFonts w:eastAsia="Arial" w:cs="Arial"/>
          <w:b/>
          <w:szCs w:val="24"/>
        </w:rPr>
        <w:t>, 2021</w:t>
      </w:r>
    </w:p>
    <w:p w14:paraId="163CD9D6" w14:textId="56FBF51F" w:rsidR="009319DA" w:rsidRPr="00CC7DED" w:rsidRDefault="00CC7DED" w:rsidP="009319DA">
      <w:pPr>
        <w:rPr>
          <w:b/>
          <w:bCs/>
        </w:rPr>
      </w:pPr>
      <w:r w:rsidRPr="00CC7DED">
        <w:rPr>
          <w:b/>
          <w:bCs/>
        </w:rPr>
        <w:t>Time:</w:t>
      </w:r>
      <w:r w:rsidRPr="00CC7DED">
        <w:rPr>
          <w:b/>
          <w:bCs/>
        </w:rPr>
        <w:tab/>
      </w:r>
      <w:r w:rsidRPr="00CC7DED">
        <w:rPr>
          <w:b/>
          <w:bCs/>
        </w:rPr>
        <w:tab/>
      </w:r>
      <w:r w:rsidRPr="00CC7DED">
        <w:rPr>
          <w:b/>
          <w:bCs/>
        </w:rPr>
        <w:tab/>
      </w:r>
      <w:r w:rsidRPr="00CC7DED">
        <w:rPr>
          <w:b/>
          <w:bCs/>
        </w:rPr>
        <w:tab/>
        <w:t>6:00 p.m. – 7:30 p.m.</w:t>
      </w:r>
    </w:p>
    <w:p w14:paraId="377D98CC" w14:textId="77777777" w:rsidR="009319DA" w:rsidRDefault="009319DA" w:rsidP="002B02AD">
      <w:pPr>
        <w:pStyle w:val="Heading2"/>
        <w:pBdr>
          <w:top w:val="single" w:sz="4" w:space="1" w:color="auto"/>
        </w:pBdr>
      </w:pPr>
      <w:bookmarkStart w:id="0" w:name="_Hlk69475528"/>
      <w:r w:rsidRPr="009319DA">
        <w:t>Attendance</w:t>
      </w:r>
      <w:r w:rsidR="002B02AD">
        <w:t>:</w:t>
      </w:r>
      <w:r w:rsidRPr="009319DA">
        <w:t xml:space="preserve"> via Zoom:</w:t>
      </w:r>
    </w:p>
    <w:bookmarkEnd w:id="0"/>
    <w:p w14:paraId="6A01F465" w14:textId="77777777" w:rsidR="005E2064" w:rsidRDefault="005E2064" w:rsidP="005E2064">
      <w:pPr>
        <w:pStyle w:val="NoSpacing"/>
        <w:rPr>
          <w:rFonts w:ascii="Arial" w:hAnsi="Arial" w:cs="Arial"/>
          <w:b/>
          <w:bCs/>
          <w:sz w:val="24"/>
          <w:szCs w:val="24"/>
        </w:rPr>
      </w:pPr>
      <w:r>
        <w:rPr>
          <w:rFonts w:ascii="Arial" w:hAnsi="Arial" w:cs="Arial"/>
          <w:b/>
          <w:bCs/>
          <w:sz w:val="24"/>
          <w:szCs w:val="24"/>
        </w:rPr>
        <w:t>Core Voting Constituents:</w:t>
      </w:r>
    </w:p>
    <w:p w14:paraId="579F0DB4" w14:textId="27298479" w:rsidR="005E2064" w:rsidRPr="00975C8D" w:rsidRDefault="005E2064" w:rsidP="005E2064">
      <w:pPr>
        <w:pStyle w:val="NoSpacing"/>
        <w:rPr>
          <w:rFonts w:ascii="Arial" w:hAnsi="Arial" w:cs="Arial"/>
          <w:sz w:val="24"/>
          <w:szCs w:val="24"/>
        </w:rPr>
      </w:pPr>
      <w:r w:rsidRPr="00975C8D">
        <w:rPr>
          <w:rFonts w:ascii="Arial" w:hAnsi="Arial" w:cs="Arial"/>
          <w:sz w:val="24"/>
          <w:szCs w:val="24"/>
        </w:rPr>
        <w:t>Present:</w:t>
      </w:r>
      <w:r w:rsidR="000C3B0B">
        <w:rPr>
          <w:rFonts w:ascii="Arial" w:hAnsi="Arial" w:cs="Arial"/>
          <w:sz w:val="24"/>
          <w:szCs w:val="24"/>
        </w:rPr>
        <w:t xml:space="preserve"> Elder </w:t>
      </w:r>
      <w:r w:rsidR="00785940" w:rsidRPr="00975C8D">
        <w:rPr>
          <w:rFonts w:ascii="Arial" w:hAnsi="Arial" w:cs="Arial"/>
          <w:sz w:val="24"/>
          <w:szCs w:val="24"/>
          <w:lang w:val="en-US"/>
        </w:rPr>
        <w:t xml:space="preserve">Dr. </w:t>
      </w:r>
      <w:r w:rsidR="00591588" w:rsidRPr="00975C8D">
        <w:rPr>
          <w:rFonts w:ascii="Arial" w:hAnsi="Arial" w:cs="Arial"/>
          <w:sz w:val="24"/>
          <w:szCs w:val="24"/>
          <w:lang w:val="en-US"/>
        </w:rPr>
        <w:t>Joanne Dallaire</w:t>
      </w:r>
      <w:r w:rsidR="00785940" w:rsidRPr="00975C8D">
        <w:rPr>
          <w:rFonts w:ascii="Arial" w:hAnsi="Arial" w:cs="Arial"/>
          <w:sz w:val="24"/>
          <w:szCs w:val="24"/>
          <w:lang w:val="en-US"/>
        </w:rPr>
        <w:t xml:space="preserve">, </w:t>
      </w:r>
      <w:r w:rsidR="000C3B0B">
        <w:rPr>
          <w:rFonts w:ascii="Arial" w:hAnsi="Arial" w:cs="Arial"/>
          <w:sz w:val="24"/>
          <w:szCs w:val="24"/>
          <w:lang w:val="en-US"/>
        </w:rPr>
        <w:t xml:space="preserve">Elder </w:t>
      </w:r>
      <w:r w:rsidR="00785940" w:rsidRPr="00975C8D">
        <w:rPr>
          <w:rFonts w:ascii="Arial" w:hAnsi="Arial" w:cs="Arial"/>
          <w:sz w:val="24"/>
          <w:szCs w:val="24"/>
          <w:lang w:val="en-US"/>
        </w:rPr>
        <w:t>Pauline Shirt,</w:t>
      </w:r>
      <w:r w:rsidR="00AE35E7">
        <w:rPr>
          <w:rFonts w:ascii="Arial" w:hAnsi="Arial" w:cs="Arial"/>
          <w:sz w:val="24"/>
          <w:szCs w:val="24"/>
          <w:lang w:val="en-US"/>
        </w:rPr>
        <w:t xml:space="preserve"> </w:t>
      </w:r>
      <w:r w:rsidR="000C3B0B" w:rsidRPr="00975C8D">
        <w:rPr>
          <w:rFonts w:ascii="Arial" w:hAnsi="Arial" w:cs="Arial"/>
          <w:sz w:val="24"/>
          <w:szCs w:val="24"/>
        </w:rPr>
        <w:t>Clayton Shirt</w:t>
      </w:r>
      <w:r w:rsidR="00AE35E7">
        <w:rPr>
          <w:rFonts w:ascii="Arial" w:hAnsi="Arial" w:cs="Arial"/>
          <w:sz w:val="24"/>
          <w:szCs w:val="24"/>
        </w:rPr>
        <w:t xml:space="preserve"> (Traditional Knowledge Practi</w:t>
      </w:r>
      <w:r w:rsidR="009B527A">
        <w:rPr>
          <w:rFonts w:ascii="Arial" w:hAnsi="Arial" w:cs="Arial"/>
          <w:sz w:val="24"/>
          <w:szCs w:val="24"/>
        </w:rPr>
        <w:t>tio</w:t>
      </w:r>
      <w:r w:rsidR="00AE35E7">
        <w:rPr>
          <w:rFonts w:ascii="Arial" w:hAnsi="Arial" w:cs="Arial"/>
          <w:sz w:val="24"/>
          <w:szCs w:val="24"/>
        </w:rPr>
        <w:t>n</w:t>
      </w:r>
      <w:r w:rsidR="009B527A">
        <w:rPr>
          <w:rFonts w:ascii="Arial" w:hAnsi="Arial" w:cs="Arial"/>
          <w:sz w:val="24"/>
          <w:szCs w:val="24"/>
        </w:rPr>
        <w:t>e</w:t>
      </w:r>
      <w:r w:rsidR="00AE35E7">
        <w:rPr>
          <w:rFonts w:ascii="Arial" w:hAnsi="Arial" w:cs="Arial"/>
          <w:sz w:val="24"/>
          <w:szCs w:val="24"/>
        </w:rPr>
        <w:t>r)</w:t>
      </w:r>
      <w:r w:rsidR="000C3B0B" w:rsidRPr="00975C8D">
        <w:rPr>
          <w:rFonts w:ascii="Arial" w:hAnsi="Arial" w:cs="Arial"/>
          <w:sz w:val="24"/>
          <w:szCs w:val="24"/>
        </w:rPr>
        <w:t xml:space="preserve">, </w:t>
      </w:r>
      <w:r w:rsidR="00591588" w:rsidRPr="00975C8D">
        <w:rPr>
          <w:rFonts w:ascii="Arial" w:hAnsi="Arial" w:cs="Arial"/>
          <w:sz w:val="24"/>
          <w:szCs w:val="24"/>
          <w:lang w:val="en-US"/>
        </w:rPr>
        <w:t>Tanya Senk</w:t>
      </w:r>
      <w:r w:rsidR="000C3B0B">
        <w:rPr>
          <w:rFonts w:ascii="Arial" w:hAnsi="Arial" w:cs="Arial"/>
          <w:sz w:val="24"/>
          <w:szCs w:val="24"/>
          <w:lang w:val="en-US"/>
        </w:rPr>
        <w:t xml:space="preserve"> (</w:t>
      </w:r>
      <w:r w:rsidR="00591588" w:rsidRPr="00975C8D">
        <w:rPr>
          <w:rFonts w:ascii="Arial" w:hAnsi="Arial" w:cs="Arial"/>
          <w:sz w:val="24"/>
          <w:szCs w:val="24"/>
          <w:lang w:val="en-US"/>
        </w:rPr>
        <w:t>System Superintende</w:t>
      </w:r>
      <w:r w:rsidR="000C3B0B">
        <w:rPr>
          <w:rFonts w:ascii="Arial" w:hAnsi="Arial" w:cs="Arial"/>
          <w:sz w:val="24"/>
          <w:szCs w:val="24"/>
          <w:lang w:val="en-US"/>
        </w:rPr>
        <w:t xml:space="preserve">nt, </w:t>
      </w:r>
      <w:r w:rsidR="00730CAE" w:rsidRPr="00975C8D">
        <w:rPr>
          <w:rFonts w:ascii="Arial" w:hAnsi="Arial" w:cs="Arial"/>
          <w:sz w:val="24"/>
          <w:szCs w:val="24"/>
          <w:lang w:val="en-US"/>
        </w:rPr>
        <w:t>Indigenous Education</w:t>
      </w:r>
      <w:r w:rsidR="00591588" w:rsidRPr="00975C8D">
        <w:rPr>
          <w:rFonts w:ascii="Arial" w:hAnsi="Arial" w:cs="Arial"/>
          <w:sz w:val="24"/>
          <w:szCs w:val="24"/>
          <w:lang w:val="en-US"/>
        </w:rPr>
        <w:t>, TDSB</w:t>
      </w:r>
      <w:r w:rsidR="000C3B0B">
        <w:rPr>
          <w:rFonts w:ascii="Arial" w:hAnsi="Arial" w:cs="Arial"/>
          <w:sz w:val="24"/>
          <w:szCs w:val="24"/>
          <w:lang w:val="en-US"/>
        </w:rPr>
        <w:t>)</w:t>
      </w:r>
      <w:r w:rsidR="00591588" w:rsidRPr="00975C8D">
        <w:rPr>
          <w:rFonts w:ascii="Arial" w:hAnsi="Arial" w:cs="Arial"/>
          <w:sz w:val="24"/>
          <w:szCs w:val="24"/>
          <w:lang w:val="en-US"/>
        </w:rPr>
        <w:t>, Christina Saunders</w:t>
      </w:r>
      <w:r w:rsidR="000C3B0B">
        <w:rPr>
          <w:rFonts w:ascii="Arial" w:hAnsi="Arial" w:cs="Arial"/>
          <w:sz w:val="24"/>
          <w:szCs w:val="24"/>
          <w:lang w:val="en-US"/>
        </w:rPr>
        <w:t xml:space="preserve"> (Principal</w:t>
      </w:r>
      <w:r w:rsidR="00591588" w:rsidRPr="00975C8D">
        <w:rPr>
          <w:rFonts w:ascii="Arial" w:hAnsi="Arial" w:cs="Arial"/>
          <w:sz w:val="24"/>
          <w:szCs w:val="24"/>
          <w:lang w:val="en-US"/>
        </w:rPr>
        <w:t>, TDSB</w:t>
      </w:r>
      <w:r w:rsidR="000C3B0B">
        <w:rPr>
          <w:rFonts w:ascii="Arial" w:hAnsi="Arial" w:cs="Arial"/>
          <w:sz w:val="24"/>
          <w:szCs w:val="24"/>
          <w:lang w:val="en-US"/>
        </w:rPr>
        <w:t>)</w:t>
      </w:r>
      <w:r w:rsidR="00591588" w:rsidRPr="00975C8D">
        <w:rPr>
          <w:rFonts w:ascii="Arial" w:hAnsi="Arial" w:cs="Arial"/>
          <w:sz w:val="24"/>
          <w:szCs w:val="24"/>
          <w:lang w:val="en-US"/>
        </w:rPr>
        <w:t>,</w:t>
      </w:r>
      <w:bookmarkStart w:id="1" w:name="_Hlk71635532"/>
      <w:r w:rsidR="00591588" w:rsidRPr="00975C8D">
        <w:rPr>
          <w:rFonts w:ascii="Arial" w:hAnsi="Arial" w:cs="Arial"/>
          <w:sz w:val="24"/>
          <w:szCs w:val="24"/>
          <w:lang w:val="en-US"/>
        </w:rPr>
        <w:t xml:space="preserve"> </w:t>
      </w:r>
      <w:bookmarkEnd w:id="1"/>
      <w:r w:rsidR="00345C10" w:rsidRPr="00975C8D">
        <w:rPr>
          <w:rFonts w:ascii="Arial" w:hAnsi="Arial" w:cs="Arial"/>
          <w:sz w:val="24"/>
          <w:szCs w:val="24"/>
          <w:lang w:val="en-US"/>
        </w:rPr>
        <w:t>Ryan Neepin</w:t>
      </w:r>
      <w:r w:rsidR="000C3B0B">
        <w:rPr>
          <w:rFonts w:ascii="Arial" w:hAnsi="Arial" w:cs="Arial"/>
          <w:sz w:val="24"/>
          <w:szCs w:val="24"/>
          <w:lang w:val="en-US"/>
        </w:rPr>
        <w:t xml:space="preserve"> (</w:t>
      </w:r>
      <w:r w:rsidR="00345C10" w:rsidRPr="00975C8D">
        <w:rPr>
          <w:rFonts w:ascii="Arial" w:hAnsi="Arial" w:cs="Arial"/>
          <w:sz w:val="24"/>
          <w:szCs w:val="24"/>
          <w:lang w:val="en-US"/>
        </w:rPr>
        <w:t xml:space="preserve">Teacher, TDSB), </w:t>
      </w:r>
      <w:r w:rsidRPr="00975C8D">
        <w:rPr>
          <w:rFonts w:ascii="Arial" w:hAnsi="Arial" w:cs="Arial"/>
          <w:sz w:val="24"/>
          <w:szCs w:val="24"/>
        </w:rPr>
        <w:t>Mary Doucette (O</w:t>
      </w:r>
      <w:r w:rsidR="000C3B0B">
        <w:rPr>
          <w:rFonts w:ascii="Arial" w:hAnsi="Arial" w:cs="Arial"/>
          <w:sz w:val="24"/>
          <w:szCs w:val="24"/>
        </w:rPr>
        <w:t>ffice Administrator, TDSB</w:t>
      </w:r>
      <w:r w:rsidRPr="00975C8D">
        <w:rPr>
          <w:rFonts w:ascii="Arial" w:hAnsi="Arial" w:cs="Arial"/>
          <w:sz w:val="24"/>
          <w:szCs w:val="24"/>
        </w:rPr>
        <w:t>), Marilyn Hew (TYRMC), Tracy Mackenzie (Community Liaison, TDSB), Dr. Bob Phillips (Community), Adrienne Plumley (Instructional Leader, TDSB),</w:t>
      </w:r>
      <w:r w:rsidR="003A5723" w:rsidRPr="00975C8D">
        <w:rPr>
          <w:rFonts w:ascii="Arial" w:hAnsi="Arial" w:cs="Arial"/>
          <w:sz w:val="24"/>
          <w:szCs w:val="24"/>
        </w:rPr>
        <w:t xml:space="preserve"> </w:t>
      </w:r>
      <w:r w:rsidRPr="00975C8D">
        <w:rPr>
          <w:rFonts w:ascii="Arial" w:hAnsi="Arial" w:cs="Arial"/>
          <w:sz w:val="24"/>
          <w:szCs w:val="24"/>
        </w:rPr>
        <w:t>Brandie Wilson (Native Learning Centre - NCFST), Natasha Gleeson (S</w:t>
      </w:r>
      <w:r w:rsidR="000C3B0B">
        <w:rPr>
          <w:rFonts w:ascii="Arial" w:hAnsi="Arial" w:cs="Arial"/>
          <w:sz w:val="24"/>
          <w:szCs w:val="24"/>
        </w:rPr>
        <w:t>tudent Success Teacher</w:t>
      </w:r>
      <w:r w:rsidR="00AE35E7">
        <w:rPr>
          <w:rFonts w:ascii="Arial" w:hAnsi="Arial" w:cs="Arial"/>
          <w:sz w:val="24"/>
          <w:szCs w:val="24"/>
        </w:rPr>
        <w:t>, TDSB</w:t>
      </w:r>
      <w:r w:rsidR="000C3B0B">
        <w:rPr>
          <w:rFonts w:ascii="Arial" w:hAnsi="Arial" w:cs="Arial"/>
          <w:sz w:val="24"/>
          <w:szCs w:val="24"/>
        </w:rPr>
        <w:t xml:space="preserve">), </w:t>
      </w:r>
      <w:r w:rsidRPr="00975C8D">
        <w:rPr>
          <w:rFonts w:ascii="Arial" w:hAnsi="Arial" w:cs="Arial"/>
          <w:sz w:val="24"/>
          <w:szCs w:val="24"/>
        </w:rPr>
        <w:t>Robert Durocher (</w:t>
      </w:r>
      <w:r w:rsidR="00AA6C64" w:rsidRPr="00975C8D">
        <w:rPr>
          <w:rFonts w:ascii="Arial" w:hAnsi="Arial" w:cs="Arial"/>
          <w:sz w:val="24"/>
          <w:szCs w:val="24"/>
        </w:rPr>
        <w:t>V</w:t>
      </w:r>
      <w:r w:rsidR="000C3B0B">
        <w:rPr>
          <w:rFonts w:ascii="Arial" w:hAnsi="Arial" w:cs="Arial"/>
          <w:sz w:val="24"/>
          <w:szCs w:val="24"/>
        </w:rPr>
        <w:t>ice-</w:t>
      </w:r>
      <w:r w:rsidR="00AA6C64" w:rsidRPr="00975C8D">
        <w:rPr>
          <w:rFonts w:ascii="Arial" w:hAnsi="Arial" w:cs="Arial"/>
          <w:sz w:val="24"/>
          <w:szCs w:val="24"/>
        </w:rPr>
        <w:t>P</w:t>
      </w:r>
      <w:r w:rsidR="000C3B0B">
        <w:rPr>
          <w:rFonts w:ascii="Arial" w:hAnsi="Arial" w:cs="Arial"/>
          <w:sz w:val="24"/>
          <w:szCs w:val="24"/>
        </w:rPr>
        <w:t xml:space="preserve">rincipal, </w:t>
      </w:r>
      <w:r w:rsidR="00AA6C64" w:rsidRPr="00975C8D">
        <w:rPr>
          <w:rFonts w:ascii="Arial" w:hAnsi="Arial" w:cs="Arial"/>
          <w:sz w:val="24"/>
          <w:szCs w:val="24"/>
        </w:rPr>
        <w:t>TDSB</w:t>
      </w:r>
      <w:r w:rsidRPr="00975C8D">
        <w:rPr>
          <w:rFonts w:ascii="Arial" w:hAnsi="Arial" w:cs="Arial"/>
          <w:sz w:val="24"/>
          <w:szCs w:val="24"/>
        </w:rPr>
        <w:t xml:space="preserve">), </w:t>
      </w:r>
      <w:r w:rsidR="00AA6C64" w:rsidRPr="00975C8D">
        <w:rPr>
          <w:rFonts w:ascii="Arial" w:hAnsi="Arial" w:cs="Arial"/>
          <w:sz w:val="24"/>
          <w:szCs w:val="24"/>
        </w:rPr>
        <w:t>Selina Young (City of Toronto)</w:t>
      </w:r>
      <w:r w:rsidR="00730CAE" w:rsidRPr="00975C8D">
        <w:rPr>
          <w:rFonts w:ascii="Arial" w:hAnsi="Arial" w:cs="Arial"/>
          <w:sz w:val="24"/>
          <w:szCs w:val="24"/>
        </w:rPr>
        <w:t>, Isaiah Shafqat (Indigenous Student Trustee, TDSB),</w:t>
      </w:r>
      <w:r w:rsidR="00975C8D" w:rsidRPr="00975C8D">
        <w:rPr>
          <w:rFonts w:ascii="Arial" w:eastAsia="Times New Roman" w:hAnsi="Arial" w:cs="Arial"/>
          <w:color w:val="000000"/>
          <w:sz w:val="24"/>
          <w:szCs w:val="24"/>
          <w:lang w:val="en-US"/>
        </w:rPr>
        <w:t xml:space="preserve"> </w:t>
      </w:r>
      <w:proofErr w:type="spellStart"/>
      <w:r w:rsidR="00975C8D" w:rsidRPr="00975C8D">
        <w:rPr>
          <w:rFonts w:ascii="Arial" w:eastAsia="Times New Roman" w:hAnsi="Arial" w:cs="Arial"/>
          <w:color w:val="000000"/>
          <w:sz w:val="24"/>
          <w:szCs w:val="24"/>
          <w:lang w:val="en-US"/>
        </w:rPr>
        <w:t>Waabshka-Mkwa</w:t>
      </w:r>
      <w:proofErr w:type="spellEnd"/>
      <w:r w:rsidR="00975C8D" w:rsidRPr="00975C8D">
        <w:rPr>
          <w:rFonts w:ascii="Arial" w:eastAsia="Times New Roman" w:hAnsi="Arial" w:cs="Arial"/>
          <w:color w:val="000000"/>
          <w:sz w:val="24"/>
          <w:szCs w:val="24"/>
          <w:lang w:val="en-US"/>
        </w:rPr>
        <w:t xml:space="preserve"> </w:t>
      </w:r>
      <w:r w:rsidR="000C3B0B">
        <w:rPr>
          <w:rFonts w:ascii="Arial" w:eastAsia="Times New Roman" w:hAnsi="Arial" w:cs="Arial"/>
          <w:color w:val="000000"/>
          <w:sz w:val="24"/>
          <w:szCs w:val="24"/>
          <w:lang w:val="en-US"/>
        </w:rPr>
        <w:t>(</w:t>
      </w:r>
      <w:r w:rsidR="00975C8D" w:rsidRPr="00975C8D">
        <w:rPr>
          <w:rFonts w:ascii="Arial" w:eastAsia="Times New Roman" w:hAnsi="Arial" w:cs="Arial"/>
          <w:color w:val="000000"/>
          <w:sz w:val="24"/>
          <w:szCs w:val="24"/>
          <w:lang w:val="en-US"/>
        </w:rPr>
        <w:t>2Spirits)</w:t>
      </w:r>
    </w:p>
    <w:p w14:paraId="68953319" w14:textId="77777777" w:rsidR="00345C10" w:rsidRDefault="00345C10" w:rsidP="005E2064">
      <w:pPr>
        <w:pStyle w:val="NoSpacing"/>
        <w:rPr>
          <w:rFonts w:ascii="Arial" w:hAnsi="Arial" w:cs="Arial"/>
          <w:sz w:val="24"/>
          <w:szCs w:val="24"/>
        </w:rPr>
      </w:pPr>
    </w:p>
    <w:p w14:paraId="0BDD8A0F" w14:textId="77777777" w:rsidR="005E2064" w:rsidRDefault="005E2064" w:rsidP="005E2064">
      <w:pPr>
        <w:pStyle w:val="NoSpacing"/>
        <w:rPr>
          <w:rFonts w:ascii="Arial" w:hAnsi="Arial" w:cs="Arial"/>
          <w:b/>
          <w:bCs/>
          <w:sz w:val="24"/>
          <w:szCs w:val="24"/>
        </w:rPr>
      </w:pPr>
      <w:r>
        <w:rPr>
          <w:rFonts w:ascii="Arial" w:hAnsi="Arial" w:cs="Arial"/>
          <w:b/>
          <w:bCs/>
          <w:sz w:val="24"/>
          <w:szCs w:val="24"/>
        </w:rPr>
        <w:t xml:space="preserve">TDSB Trustees: </w:t>
      </w:r>
    </w:p>
    <w:p w14:paraId="4D0628DB" w14:textId="17ED21BC" w:rsidR="005E2064" w:rsidRDefault="005E2064" w:rsidP="005E2064">
      <w:pPr>
        <w:pStyle w:val="NoSpacing"/>
        <w:rPr>
          <w:rFonts w:ascii="Arial" w:hAnsi="Arial" w:cs="Arial"/>
          <w:sz w:val="24"/>
          <w:szCs w:val="24"/>
        </w:rPr>
      </w:pPr>
      <w:r>
        <w:rPr>
          <w:rFonts w:ascii="Arial" w:hAnsi="Arial" w:cs="Arial"/>
          <w:sz w:val="24"/>
          <w:szCs w:val="24"/>
        </w:rPr>
        <w:t xml:space="preserve">Present: </w:t>
      </w:r>
      <w:r w:rsidR="00730CAE">
        <w:rPr>
          <w:rFonts w:ascii="Arial" w:hAnsi="Arial" w:cs="Arial"/>
          <w:sz w:val="24"/>
          <w:szCs w:val="24"/>
        </w:rPr>
        <w:t xml:space="preserve">Trustee Alexander Brown, Trustee Jennifer Story, </w:t>
      </w:r>
      <w:r w:rsidR="00375275">
        <w:rPr>
          <w:rFonts w:ascii="Arial" w:hAnsi="Arial" w:cs="Arial"/>
          <w:sz w:val="24"/>
          <w:szCs w:val="24"/>
        </w:rPr>
        <w:t xml:space="preserve">Trustee </w:t>
      </w:r>
      <w:r>
        <w:rPr>
          <w:rFonts w:ascii="Arial" w:hAnsi="Arial" w:cs="Arial"/>
          <w:sz w:val="24"/>
          <w:szCs w:val="24"/>
        </w:rPr>
        <w:t xml:space="preserve">Trixie Doyle, </w:t>
      </w:r>
      <w:r w:rsidR="00375275">
        <w:rPr>
          <w:rFonts w:ascii="Arial" w:hAnsi="Arial" w:cs="Arial"/>
          <w:sz w:val="24"/>
          <w:szCs w:val="24"/>
        </w:rPr>
        <w:t xml:space="preserve">Trustee </w:t>
      </w:r>
      <w:r>
        <w:rPr>
          <w:rFonts w:ascii="Arial" w:hAnsi="Arial" w:cs="Arial"/>
          <w:sz w:val="24"/>
          <w:szCs w:val="24"/>
        </w:rPr>
        <w:t>Dan MacLean,</w:t>
      </w:r>
      <w:r w:rsidR="00345C10">
        <w:rPr>
          <w:rFonts w:ascii="Arial" w:hAnsi="Arial" w:cs="Arial"/>
          <w:sz w:val="24"/>
          <w:szCs w:val="24"/>
        </w:rPr>
        <w:t xml:space="preserve"> Trustee Michelle Aarts</w:t>
      </w:r>
      <w:r w:rsidR="00730CAE">
        <w:rPr>
          <w:rFonts w:ascii="Arial" w:hAnsi="Arial" w:cs="Arial"/>
          <w:sz w:val="24"/>
          <w:szCs w:val="24"/>
        </w:rPr>
        <w:t>, Isaiah Shafqat (Indigenous Student Trustee, TDSB)</w:t>
      </w:r>
    </w:p>
    <w:p w14:paraId="005A375F" w14:textId="77777777" w:rsidR="005E2064" w:rsidRDefault="005E2064" w:rsidP="005E2064">
      <w:pPr>
        <w:pStyle w:val="NoSpacing"/>
        <w:rPr>
          <w:rFonts w:ascii="Arial" w:hAnsi="Arial" w:cs="Arial"/>
          <w:sz w:val="24"/>
          <w:szCs w:val="24"/>
        </w:rPr>
      </w:pPr>
    </w:p>
    <w:p w14:paraId="200AFAE0" w14:textId="77777777" w:rsidR="005E2064" w:rsidRDefault="005E2064" w:rsidP="005E2064">
      <w:pPr>
        <w:pStyle w:val="NoSpacing"/>
        <w:rPr>
          <w:rFonts w:ascii="Arial" w:hAnsi="Arial" w:cs="Arial"/>
          <w:b/>
          <w:bCs/>
          <w:sz w:val="24"/>
          <w:szCs w:val="24"/>
        </w:rPr>
      </w:pPr>
      <w:r>
        <w:rPr>
          <w:rFonts w:ascii="Arial" w:hAnsi="Arial" w:cs="Arial"/>
          <w:b/>
          <w:bCs/>
          <w:sz w:val="24"/>
          <w:szCs w:val="24"/>
        </w:rPr>
        <w:t xml:space="preserve">TDSB Staff: </w:t>
      </w:r>
    </w:p>
    <w:p w14:paraId="6047222A" w14:textId="146F5ABF" w:rsidR="005E2064" w:rsidRDefault="005E2064" w:rsidP="005E2064">
      <w:pPr>
        <w:pStyle w:val="NoSpacing"/>
        <w:rPr>
          <w:rFonts w:ascii="Arial" w:hAnsi="Arial" w:cs="Arial"/>
          <w:sz w:val="24"/>
          <w:szCs w:val="24"/>
        </w:rPr>
      </w:pPr>
      <w:r>
        <w:rPr>
          <w:rFonts w:ascii="Arial" w:hAnsi="Arial" w:cs="Arial"/>
          <w:sz w:val="24"/>
          <w:szCs w:val="24"/>
        </w:rPr>
        <w:t xml:space="preserve">Present: Jim Spyropoulos (Executive Superintendent, </w:t>
      </w:r>
      <w:r w:rsidR="00F40E63">
        <w:rPr>
          <w:rFonts w:ascii="Arial" w:hAnsi="Arial" w:cs="Arial"/>
          <w:sz w:val="24"/>
          <w:szCs w:val="24"/>
        </w:rPr>
        <w:t xml:space="preserve">Human Rights and Indigenous Education, </w:t>
      </w:r>
      <w:r>
        <w:rPr>
          <w:rFonts w:ascii="Arial" w:hAnsi="Arial" w:cs="Arial"/>
          <w:sz w:val="24"/>
          <w:szCs w:val="24"/>
        </w:rPr>
        <w:t>TDSB), Barbara-Ann Felschow (Retired Principal, TDSB), Michael Griesz (Principal, TDSB),</w:t>
      </w:r>
      <w:r w:rsidR="00375275">
        <w:rPr>
          <w:rFonts w:ascii="Arial" w:hAnsi="Arial" w:cs="Arial"/>
          <w:sz w:val="24"/>
          <w:szCs w:val="24"/>
        </w:rPr>
        <w:t xml:space="preserve"> </w:t>
      </w:r>
      <w:r>
        <w:rPr>
          <w:rFonts w:ascii="Arial" w:hAnsi="Arial" w:cs="Arial"/>
          <w:sz w:val="24"/>
          <w:szCs w:val="24"/>
        </w:rPr>
        <w:t>Michael Sanders (Principal</w:t>
      </w:r>
      <w:r w:rsidR="00375275">
        <w:rPr>
          <w:rFonts w:ascii="Arial" w:hAnsi="Arial" w:cs="Arial"/>
          <w:sz w:val="24"/>
          <w:szCs w:val="24"/>
        </w:rPr>
        <w:t xml:space="preserve">, </w:t>
      </w:r>
      <w:r>
        <w:rPr>
          <w:rFonts w:ascii="Arial" w:hAnsi="Arial" w:cs="Arial"/>
          <w:sz w:val="24"/>
          <w:szCs w:val="24"/>
        </w:rPr>
        <w:t xml:space="preserve">Eastview), </w:t>
      </w:r>
      <w:r w:rsidR="00375275">
        <w:rPr>
          <w:rFonts w:ascii="Arial" w:hAnsi="Arial" w:cs="Arial"/>
          <w:sz w:val="24"/>
          <w:szCs w:val="24"/>
        </w:rPr>
        <w:t>Stephen Hepburn (V</w:t>
      </w:r>
      <w:r w:rsidR="000C3B0B">
        <w:rPr>
          <w:rFonts w:ascii="Arial" w:hAnsi="Arial" w:cs="Arial"/>
          <w:sz w:val="24"/>
          <w:szCs w:val="24"/>
        </w:rPr>
        <w:t>ice-</w:t>
      </w:r>
      <w:r w:rsidR="00375275">
        <w:rPr>
          <w:rFonts w:ascii="Arial" w:hAnsi="Arial" w:cs="Arial"/>
          <w:sz w:val="24"/>
          <w:szCs w:val="24"/>
        </w:rPr>
        <w:t>P</w:t>
      </w:r>
      <w:r w:rsidR="000C3B0B">
        <w:rPr>
          <w:rFonts w:ascii="Arial" w:hAnsi="Arial" w:cs="Arial"/>
          <w:sz w:val="24"/>
          <w:szCs w:val="24"/>
        </w:rPr>
        <w:t>rincipal</w:t>
      </w:r>
      <w:r w:rsidR="00375275">
        <w:rPr>
          <w:rFonts w:ascii="Arial" w:hAnsi="Arial" w:cs="Arial"/>
          <w:sz w:val="24"/>
          <w:szCs w:val="24"/>
        </w:rPr>
        <w:t>, Eastview)</w:t>
      </w:r>
      <w:r w:rsidR="00591588">
        <w:rPr>
          <w:rFonts w:ascii="Arial" w:hAnsi="Arial" w:cs="Arial"/>
          <w:sz w:val="24"/>
          <w:szCs w:val="24"/>
        </w:rPr>
        <w:t xml:space="preserve">, </w:t>
      </w:r>
      <w:r w:rsidR="00730CAE">
        <w:rPr>
          <w:rFonts w:ascii="Arial" w:hAnsi="Arial" w:cs="Arial"/>
          <w:sz w:val="24"/>
          <w:szCs w:val="24"/>
        </w:rPr>
        <w:t>Ixchel Bennett (V</w:t>
      </w:r>
      <w:r w:rsidR="000C3B0B">
        <w:rPr>
          <w:rFonts w:ascii="Arial" w:hAnsi="Arial" w:cs="Arial"/>
          <w:sz w:val="24"/>
          <w:szCs w:val="24"/>
        </w:rPr>
        <w:t>ice-</w:t>
      </w:r>
      <w:r w:rsidR="00730CAE">
        <w:rPr>
          <w:rFonts w:ascii="Arial" w:hAnsi="Arial" w:cs="Arial"/>
          <w:sz w:val="24"/>
          <w:szCs w:val="24"/>
        </w:rPr>
        <w:t>P</w:t>
      </w:r>
      <w:r w:rsidR="000C3B0B">
        <w:rPr>
          <w:rFonts w:ascii="Arial" w:hAnsi="Arial" w:cs="Arial"/>
          <w:sz w:val="24"/>
          <w:szCs w:val="24"/>
        </w:rPr>
        <w:t>rincipal</w:t>
      </w:r>
      <w:r w:rsidR="00730CAE">
        <w:rPr>
          <w:rFonts w:ascii="Arial" w:hAnsi="Arial" w:cs="Arial"/>
          <w:sz w:val="24"/>
          <w:szCs w:val="24"/>
        </w:rPr>
        <w:t>, Eastview)</w:t>
      </w:r>
    </w:p>
    <w:p w14:paraId="23F695BA" w14:textId="77777777" w:rsidR="005E2064" w:rsidRDefault="005E2064" w:rsidP="005E2064">
      <w:pPr>
        <w:pStyle w:val="NoSpacing"/>
        <w:rPr>
          <w:rFonts w:ascii="Arial" w:hAnsi="Arial" w:cs="Arial"/>
          <w:sz w:val="24"/>
          <w:szCs w:val="24"/>
        </w:rPr>
      </w:pPr>
    </w:p>
    <w:p w14:paraId="0401C960" w14:textId="77777777" w:rsidR="00682614" w:rsidRDefault="005E2064" w:rsidP="005E2064">
      <w:pPr>
        <w:pStyle w:val="NoSpacing"/>
        <w:rPr>
          <w:rFonts w:ascii="Arial" w:hAnsi="Arial" w:cs="Arial"/>
          <w:sz w:val="24"/>
          <w:szCs w:val="24"/>
        </w:rPr>
      </w:pPr>
      <w:r>
        <w:rPr>
          <w:rFonts w:ascii="Arial" w:hAnsi="Arial" w:cs="Arial"/>
          <w:b/>
          <w:bCs/>
          <w:sz w:val="24"/>
          <w:szCs w:val="24"/>
        </w:rPr>
        <w:t>Guests</w:t>
      </w:r>
      <w:r>
        <w:rPr>
          <w:rFonts w:ascii="Arial" w:hAnsi="Arial" w:cs="Arial"/>
          <w:sz w:val="24"/>
          <w:szCs w:val="24"/>
        </w:rPr>
        <w:t xml:space="preserve">: </w:t>
      </w:r>
      <w:r w:rsidR="000B203B">
        <w:rPr>
          <w:rFonts w:ascii="Arial" w:hAnsi="Arial" w:cs="Arial"/>
          <w:sz w:val="24"/>
          <w:szCs w:val="24"/>
        </w:rPr>
        <w:t>P</w:t>
      </w:r>
      <w:r w:rsidR="00901A62">
        <w:rPr>
          <w:rFonts w:ascii="Arial" w:hAnsi="Arial" w:cs="Arial"/>
          <w:sz w:val="24"/>
          <w:szCs w:val="24"/>
        </w:rPr>
        <w:t>a</w:t>
      </w:r>
      <w:r w:rsidR="000B203B">
        <w:rPr>
          <w:rFonts w:ascii="Arial" w:hAnsi="Arial" w:cs="Arial"/>
          <w:sz w:val="24"/>
          <w:szCs w:val="24"/>
        </w:rPr>
        <w:t>rdeep Nagra</w:t>
      </w:r>
      <w:r w:rsidR="000C3B0B">
        <w:rPr>
          <w:rFonts w:ascii="Arial" w:hAnsi="Arial" w:cs="Arial"/>
          <w:sz w:val="24"/>
          <w:szCs w:val="24"/>
        </w:rPr>
        <w:t xml:space="preserve"> (</w:t>
      </w:r>
      <w:r w:rsidR="00AE35E7">
        <w:rPr>
          <w:rFonts w:ascii="Arial" w:hAnsi="Arial" w:cs="Arial"/>
          <w:sz w:val="24"/>
          <w:szCs w:val="24"/>
        </w:rPr>
        <w:t xml:space="preserve">Manager, </w:t>
      </w:r>
      <w:r w:rsidR="00BA1DE5">
        <w:rPr>
          <w:rFonts w:ascii="Arial" w:hAnsi="Arial" w:cs="Arial"/>
          <w:sz w:val="24"/>
          <w:szCs w:val="24"/>
        </w:rPr>
        <w:t>Employment Equity, TDSB</w:t>
      </w:r>
      <w:r w:rsidR="000C3B0B">
        <w:rPr>
          <w:rFonts w:ascii="Arial" w:hAnsi="Arial" w:cs="Arial"/>
          <w:sz w:val="24"/>
          <w:szCs w:val="24"/>
        </w:rPr>
        <w:t>)</w:t>
      </w:r>
      <w:r w:rsidR="00F569AC">
        <w:rPr>
          <w:rFonts w:ascii="Arial" w:hAnsi="Arial" w:cs="Arial"/>
          <w:sz w:val="24"/>
          <w:szCs w:val="24"/>
        </w:rPr>
        <w:tab/>
      </w:r>
    </w:p>
    <w:p w14:paraId="63CDDBAF" w14:textId="60F83834" w:rsidR="003E220C" w:rsidRPr="003E220C" w:rsidRDefault="00F569AC" w:rsidP="003E220C">
      <w:pPr>
        <w:pStyle w:val="NoSpacing"/>
        <w:rPr>
          <w:rFonts w:ascii="Arial" w:hAnsi="Arial" w:cs="Arial"/>
          <w:sz w:val="24"/>
          <w:szCs w:val="24"/>
        </w:rPr>
      </w:pPr>
      <w:r w:rsidRPr="00F569AC">
        <w:rPr>
          <w:rFonts w:ascii="Arial" w:hAnsi="Arial" w:cs="Arial"/>
          <w:b/>
          <w:bCs/>
          <w:sz w:val="24"/>
          <w:szCs w:val="24"/>
        </w:rPr>
        <w:t>Regrets:</w:t>
      </w:r>
      <w:r>
        <w:rPr>
          <w:rFonts w:ascii="Arial" w:hAnsi="Arial" w:cs="Arial"/>
          <w:b/>
          <w:bCs/>
          <w:sz w:val="24"/>
          <w:szCs w:val="24"/>
        </w:rPr>
        <w:t xml:space="preserve"> </w:t>
      </w:r>
      <w:r w:rsidRPr="00F569AC">
        <w:rPr>
          <w:rFonts w:ascii="Arial" w:hAnsi="Arial" w:cs="Arial"/>
          <w:sz w:val="24"/>
          <w:szCs w:val="24"/>
        </w:rPr>
        <w:t>Elder Dr. Duke Redbird</w:t>
      </w:r>
    </w:p>
    <w:tbl>
      <w:tblPr>
        <w:tblStyle w:val="TableGrid"/>
        <w:tblpPr w:leftFromText="180" w:rightFromText="180" w:vertAnchor="text" w:tblpY="1"/>
        <w:tblOverlap w:val="never"/>
        <w:tblW w:w="14616" w:type="dxa"/>
        <w:tblLayout w:type="fixed"/>
        <w:tblLook w:val="04A0" w:firstRow="1" w:lastRow="0" w:firstColumn="1" w:lastColumn="0" w:noHBand="0" w:noVBand="1"/>
        <w:tblDescription w:val="ITEM DISCUSSION RECOMMENDATION/MOTION"/>
      </w:tblPr>
      <w:tblGrid>
        <w:gridCol w:w="3510"/>
        <w:gridCol w:w="8208"/>
        <w:gridCol w:w="2898"/>
      </w:tblGrid>
      <w:tr w:rsidR="009319DA" w14:paraId="731BB4FC" w14:textId="77777777" w:rsidTr="003E220C">
        <w:trPr>
          <w:tblHeader/>
        </w:trPr>
        <w:tc>
          <w:tcPr>
            <w:tcW w:w="3510" w:type="dxa"/>
            <w:shd w:val="clear" w:color="auto" w:fill="F2F2F2" w:themeFill="background1" w:themeFillShade="F2"/>
          </w:tcPr>
          <w:p w14:paraId="40F254C8" w14:textId="77777777" w:rsidR="009319DA" w:rsidRPr="000A7A1E" w:rsidRDefault="009319DA" w:rsidP="003F6374">
            <w:pPr>
              <w:rPr>
                <w:b/>
              </w:rPr>
            </w:pPr>
            <w:r w:rsidRPr="000A7A1E">
              <w:rPr>
                <w:b/>
              </w:rPr>
              <w:lastRenderedPageBreak/>
              <w:t>ITEM</w:t>
            </w:r>
          </w:p>
        </w:tc>
        <w:tc>
          <w:tcPr>
            <w:tcW w:w="8208" w:type="dxa"/>
            <w:shd w:val="clear" w:color="auto" w:fill="F2F2F2" w:themeFill="background1" w:themeFillShade="F2"/>
          </w:tcPr>
          <w:p w14:paraId="2BAB4676" w14:textId="77777777" w:rsidR="009319DA" w:rsidRPr="009319DA" w:rsidRDefault="009319DA" w:rsidP="003F6374">
            <w:pPr>
              <w:rPr>
                <w:b/>
              </w:rPr>
            </w:pPr>
            <w:r w:rsidRPr="009319DA">
              <w:rPr>
                <w:b/>
              </w:rPr>
              <w:t>DISCUSSION</w:t>
            </w:r>
          </w:p>
        </w:tc>
        <w:tc>
          <w:tcPr>
            <w:tcW w:w="2898" w:type="dxa"/>
            <w:shd w:val="clear" w:color="auto" w:fill="F2F2F2" w:themeFill="background1" w:themeFillShade="F2"/>
          </w:tcPr>
          <w:p w14:paraId="64BAF37B" w14:textId="6D53FC63" w:rsidR="009319DA" w:rsidRPr="009319DA" w:rsidRDefault="00730CAE" w:rsidP="003F6374">
            <w:pPr>
              <w:rPr>
                <w:b/>
              </w:rPr>
            </w:pPr>
            <w:r w:rsidRPr="009319DA">
              <w:rPr>
                <w:b/>
              </w:rPr>
              <w:t xml:space="preserve">MOTION </w:t>
            </w:r>
            <w:r>
              <w:rPr>
                <w:b/>
              </w:rPr>
              <w:t>/</w:t>
            </w:r>
            <w:r w:rsidR="009319DA" w:rsidRPr="009319DA">
              <w:rPr>
                <w:b/>
              </w:rPr>
              <w:t>RECOMMENDATION</w:t>
            </w:r>
            <w:r w:rsidR="001A0BC5">
              <w:rPr>
                <w:b/>
              </w:rPr>
              <w:t xml:space="preserve"> </w:t>
            </w:r>
          </w:p>
        </w:tc>
      </w:tr>
      <w:tr w:rsidR="002B02AD" w14:paraId="7EC0FD76" w14:textId="77777777" w:rsidTr="003E220C">
        <w:trPr>
          <w:trHeight w:val="1343"/>
        </w:trPr>
        <w:tc>
          <w:tcPr>
            <w:tcW w:w="3510" w:type="dxa"/>
          </w:tcPr>
          <w:p w14:paraId="08FB18B1" w14:textId="0026E504" w:rsidR="002B02AD" w:rsidRPr="000D3560" w:rsidRDefault="002B02AD" w:rsidP="003F6374">
            <w:r w:rsidRPr="000D3560">
              <w:t>Call to Order</w:t>
            </w:r>
            <w:r w:rsidR="009F1AD0">
              <w:t>, Traditional Opening, Meeting Etiquette</w:t>
            </w:r>
            <w:r w:rsidR="000C3B0B">
              <w:t xml:space="preserve">, </w:t>
            </w:r>
            <w:r w:rsidR="009F1AD0">
              <w:t>Code of Conduct</w:t>
            </w:r>
          </w:p>
        </w:tc>
        <w:tc>
          <w:tcPr>
            <w:tcW w:w="8208" w:type="dxa"/>
          </w:tcPr>
          <w:p w14:paraId="4304DD60" w14:textId="558F50B7" w:rsidR="009F1AD0" w:rsidRPr="00357479" w:rsidRDefault="00345C10" w:rsidP="003F6374">
            <w:pPr>
              <w:pStyle w:val="NoSpacing"/>
              <w:rPr>
                <w:rFonts w:ascii="Arial" w:hAnsi="Arial" w:cs="Arial"/>
                <w:sz w:val="24"/>
                <w:szCs w:val="24"/>
              </w:rPr>
            </w:pPr>
            <w:r>
              <w:rPr>
                <w:rFonts w:ascii="Arial" w:hAnsi="Arial" w:cs="Arial"/>
                <w:sz w:val="24"/>
                <w:szCs w:val="24"/>
              </w:rPr>
              <w:t xml:space="preserve">Elder Dr. Joanne Dallaire </w:t>
            </w:r>
            <w:r w:rsidR="009F1AD0" w:rsidRPr="00357479">
              <w:rPr>
                <w:rFonts w:ascii="Arial" w:hAnsi="Arial" w:cs="Arial"/>
                <w:sz w:val="24"/>
                <w:szCs w:val="24"/>
              </w:rPr>
              <w:t>chaired the meeting</w:t>
            </w:r>
            <w:r w:rsidR="00730CAE">
              <w:rPr>
                <w:rFonts w:ascii="Arial" w:hAnsi="Arial" w:cs="Arial"/>
                <w:sz w:val="24"/>
                <w:szCs w:val="24"/>
              </w:rPr>
              <w:t xml:space="preserve">, </w:t>
            </w:r>
            <w:r w:rsidR="009F1AD0" w:rsidRPr="00357479">
              <w:rPr>
                <w:rFonts w:ascii="Arial" w:hAnsi="Arial" w:cs="Arial"/>
                <w:sz w:val="24"/>
                <w:szCs w:val="24"/>
              </w:rPr>
              <w:t xml:space="preserve">conducted a traditional </w:t>
            </w:r>
            <w:r w:rsidR="00A4325A" w:rsidRPr="00357479">
              <w:rPr>
                <w:rFonts w:ascii="Arial" w:hAnsi="Arial" w:cs="Arial"/>
                <w:sz w:val="24"/>
                <w:szCs w:val="24"/>
              </w:rPr>
              <w:t>opening,</w:t>
            </w:r>
            <w:r w:rsidR="009F1AD0" w:rsidRPr="00357479">
              <w:rPr>
                <w:rFonts w:ascii="Arial" w:hAnsi="Arial" w:cs="Arial"/>
                <w:sz w:val="24"/>
                <w:szCs w:val="24"/>
              </w:rPr>
              <w:t xml:space="preserve"> and</w:t>
            </w:r>
            <w:r w:rsidR="00730CAE">
              <w:rPr>
                <w:rFonts w:ascii="Arial" w:hAnsi="Arial" w:cs="Arial"/>
                <w:sz w:val="24"/>
                <w:szCs w:val="24"/>
              </w:rPr>
              <w:t xml:space="preserve"> </w:t>
            </w:r>
            <w:r w:rsidR="009F1AD0" w:rsidRPr="00357479">
              <w:rPr>
                <w:rFonts w:ascii="Arial" w:hAnsi="Arial" w:cs="Arial"/>
                <w:sz w:val="24"/>
                <w:szCs w:val="24"/>
              </w:rPr>
              <w:t xml:space="preserve">spoke to the code of conduct for UICAC members and guests. </w:t>
            </w:r>
          </w:p>
          <w:p w14:paraId="2CAD89B0" w14:textId="77777777" w:rsidR="009F1AD0" w:rsidRPr="00357479" w:rsidRDefault="009F1AD0" w:rsidP="003F6374">
            <w:pPr>
              <w:pStyle w:val="NoSpacing"/>
              <w:rPr>
                <w:rFonts w:ascii="Arial" w:hAnsi="Arial" w:cs="Arial"/>
                <w:sz w:val="24"/>
                <w:szCs w:val="24"/>
              </w:rPr>
            </w:pPr>
            <w:r w:rsidRPr="00357479">
              <w:rPr>
                <w:rFonts w:ascii="Arial" w:hAnsi="Arial" w:cs="Arial"/>
                <w:sz w:val="24"/>
                <w:szCs w:val="24"/>
              </w:rPr>
              <w:t xml:space="preserve">Introductions from the membership in attendance. </w:t>
            </w:r>
          </w:p>
          <w:p w14:paraId="3EA96AEC" w14:textId="77777777" w:rsidR="002B02AD" w:rsidRPr="00357479" w:rsidRDefault="002B02AD" w:rsidP="003F6374">
            <w:pPr>
              <w:pStyle w:val="NoSpacing"/>
              <w:rPr>
                <w:rFonts w:ascii="Arial" w:hAnsi="Arial" w:cs="Arial"/>
                <w:sz w:val="24"/>
                <w:szCs w:val="24"/>
              </w:rPr>
            </w:pPr>
          </w:p>
        </w:tc>
        <w:tc>
          <w:tcPr>
            <w:tcW w:w="2898" w:type="dxa"/>
          </w:tcPr>
          <w:p w14:paraId="0477B0A9" w14:textId="77777777" w:rsidR="002B02AD" w:rsidRPr="009319DA" w:rsidRDefault="002B02AD" w:rsidP="003F6374"/>
        </w:tc>
      </w:tr>
      <w:tr w:rsidR="009F1AD0" w14:paraId="16687003" w14:textId="77777777" w:rsidTr="003E220C">
        <w:tc>
          <w:tcPr>
            <w:tcW w:w="3510" w:type="dxa"/>
          </w:tcPr>
          <w:p w14:paraId="4CC88F4D" w14:textId="77777777" w:rsidR="009F1AD0" w:rsidRDefault="009F1AD0" w:rsidP="003F6374">
            <w:r w:rsidRPr="000D3560">
              <w:t>Approval of Agenda</w:t>
            </w:r>
          </w:p>
        </w:tc>
        <w:tc>
          <w:tcPr>
            <w:tcW w:w="8208" w:type="dxa"/>
          </w:tcPr>
          <w:p w14:paraId="452E6B7E" w14:textId="6F2C6FC4" w:rsidR="009F1AD0" w:rsidRPr="00357479" w:rsidRDefault="009F1AD0" w:rsidP="003F6374">
            <w:pPr>
              <w:pStyle w:val="NoSpacing"/>
              <w:rPr>
                <w:rFonts w:ascii="Arial" w:hAnsi="Arial" w:cs="Arial"/>
                <w:sz w:val="24"/>
                <w:szCs w:val="24"/>
              </w:rPr>
            </w:pPr>
            <w:r w:rsidRPr="00357479">
              <w:rPr>
                <w:rFonts w:ascii="Arial" w:hAnsi="Arial" w:cs="Arial"/>
                <w:sz w:val="24"/>
                <w:szCs w:val="24"/>
              </w:rPr>
              <w:t xml:space="preserve">The agenda of </w:t>
            </w:r>
            <w:r w:rsidR="009A10CC">
              <w:rPr>
                <w:rFonts w:ascii="Arial" w:hAnsi="Arial" w:cs="Arial"/>
                <w:sz w:val="24"/>
                <w:szCs w:val="24"/>
              </w:rPr>
              <w:t>September 21</w:t>
            </w:r>
            <w:r w:rsidR="009A10CC" w:rsidRPr="009A10CC">
              <w:rPr>
                <w:rFonts w:ascii="Arial" w:hAnsi="Arial" w:cs="Arial"/>
                <w:sz w:val="24"/>
                <w:szCs w:val="24"/>
                <w:vertAlign w:val="superscript"/>
              </w:rPr>
              <w:t>st</w:t>
            </w:r>
            <w:r w:rsidR="009A10CC">
              <w:rPr>
                <w:rFonts w:ascii="Arial" w:hAnsi="Arial" w:cs="Arial"/>
                <w:sz w:val="24"/>
                <w:szCs w:val="24"/>
              </w:rPr>
              <w:t>,</w:t>
            </w:r>
            <w:r w:rsidR="000C3B0B">
              <w:rPr>
                <w:rFonts w:ascii="Arial" w:hAnsi="Arial" w:cs="Arial"/>
                <w:sz w:val="24"/>
                <w:szCs w:val="24"/>
              </w:rPr>
              <w:t xml:space="preserve"> </w:t>
            </w:r>
            <w:r w:rsidR="009A10CC">
              <w:rPr>
                <w:rFonts w:ascii="Arial" w:hAnsi="Arial" w:cs="Arial"/>
                <w:sz w:val="24"/>
                <w:szCs w:val="24"/>
              </w:rPr>
              <w:t>2021</w:t>
            </w:r>
            <w:r w:rsidR="00191005">
              <w:rPr>
                <w:rFonts w:ascii="Arial" w:hAnsi="Arial" w:cs="Arial"/>
                <w:sz w:val="24"/>
                <w:szCs w:val="24"/>
              </w:rPr>
              <w:t xml:space="preserve"> </w:t>
            </w:r>
          </w:p>
        </w:tc>
        <w:tc>
          <w:tcPr>
            <w:tcW w:w="2898" w:type="dxa"/>
          </w:tcPr>
          <w:p w14:paraId="20DE978B" w14:textId="459C66AA" w:rsidR="004E5C74" w:rsidRPr="009319DA" w:rsidRDefault="004E5C74" w:rsidP="003F6374"/>
        </w:tc>
      </w:tr>
      <w:tr w:rsidR="009F1AD0" w14:paraId="2051AD31" w14:textId="77777777" w:rsidTr="003E220C">
        <w:tc>
          <w:tcPr>
            <w:tcW w:w="3510" w:type="dxa"/>
          </w:tcPr>
          <w:p w14:paraId="3F9DE5A0" w14:textId="0CDB7A59" w:rsidR="009F1AD0" w:rsidRPr="000A7A1E" w:rsidRDefault="009F1AD0" w:rsidP="003F6374">
            <w:pPr>
              <w:rPr>
                <w:b/>
              </w:rPr>
            </w:pPr>
            <w:r w:rsidRPr="0044723B">
              <w:rPr>
                <w:rFonts w:cs="Arial"/>
                <w:szCs w:val="24"/>
              </w:rPr>
              <w:t>Review and Approval of the minutes</w:t>
            </w:r>
            <w:r w:rsidR="00274F9C">
              <w:rPr>
                <w:rFonts w:cs="Arial"/>
                <w:szCs w:val="24"/>
              </w:rPr>
              <w:t xml:space="preserve"> </w:t>
            </w:r>
            <w:r w:rsidR="00345C10">
              <w:rPr>
                <w:rFonts w:cs="Arial"/>
                <w:szCs w:val="24"/>
              </w:rPr>
              <w:t>of March, 2021</w:t>
            </w:r>
          </w:p>
        </w:tc>
        <w:tc>
          <w:tcPr>
            <w:tcW w:w="8208" w:type="dxa"/>
          </w:tcPr>
          <w:p w14:paraId="277F105B" w14:textId="295203DE" w:rsidR="009F1AD0" w:rsidRPr="00357479" w:rsidRDefault="009F1AD0" w:rsidP="003F6374">
            <w:pPr>
              <w:pStyle w:val="NoSpacing"/>
              <w:rPr>
                <w:rFonts w:ascii="Arial" w:hAnsi="Arial" w:cs="Arial"/>
                <w:sz w:val="24"/>
                <w:szCs w:val="24"/>
              </w:rPr>
            </w:pPr>
            <w:r w:rsidRPr="00357479">
              <w:rPr>
                <w:rFonts w:ascii="Arial" w:hAnsi="Arial" w:cs="Arial"/>
                <w:sz w:val="24"/>
                <w:szCs w:val="24"/>
              </w:rPr>
              <w:t>The minutes of</w:t>
            </w:r>
            <w:r w:rsidR="00391510">
              <w:rPr>
                <w:rFonts w:ascii="Arial" w:hAnsi="Arial" w:cs="Arial"/>
                <w:sz w:val="24"/>
                <w:szCs w:val="24"/>
              </w:rPr>
              <w:t xml:space="preserve"> </w:t>
            </w:r>
            <w:r w:rsidR="009A10CC">
              <w:rPr>
                <w:rFonts w:ascii="Arial" w:hAnsi="Arial" w:cs="Arial"/>
                <w:sz w:val="24"/>
                <w:szCs w:val="24"/>
              </w:rPr>
              <w:t>May 18</w:t>
            </w:r>
            <w:r w:rsidR="009A10CC" w:rsidRPr="009A10CC">
              <w:rPr>
                <w:rFonts w:ascii="Arial" w:hAnsi="Arial" w:cs="Arial"/>
                <w:sz w:val="24"/>
                <w:szCs w:val="24"/>
                <w:vertAlign w:val="superscript"/>
              </w:rPr>
              <w:t>th</w:t>
            </w:r>
            <w:r w:rsidR="009A10CC">
              <w:rPr>
                <w:rFonts w:ascii="Arial" w:hAnsi="Arial" w:cs="Arial"/>
                <w:sz w:val="24"/>
                <w:szCs w:val="24"/>
              </w:rPr>
              <w:t>, 20</w:t>
            </w:r>
            <w:r w:rsidR="000C3B0B">
              <w:rPr>
                <w:rFonts w:ascii="Arial" w:hAnsi="Arial" w:cs="Arial"/>
                <w:sz w:val="24"/>
                <w:szCs w:val="24"/>
              </w:rPr>
              <w:t>2</w:t>
            </w:r>
            <w:r w:rsidR="009A10CC">
              <w:rPr>
                <w:rFonts w:ascii="Arial" w:hAnsi="Arial" w:cs="Arial"/>
                <w:sz w:val="24"/>
                <w:szCs w:val="24"/>
              </w:rPr>
              <w:t>1</w:t>
            </w:r>
          </w:p>
        </w:tc>
        <w:tc>
          <w:tcPr>
            <w:tcW w:w="2898" w:type="dxa"/>
          </w:tcPr>
          <w:p w14:paraId="50A335BE" w14:textId="0FE454F8" w:rsidR="004E5C74" w:rsidRPr="009319DA" w:rsidRDefault="004E5C74" w:rsidP="003F6374"/>
        </w:tc>
      </w:tr>
      <w:tr w:rsidR="009F1AD0" w14:paraId="37EB2BB7" w14:textId="77777777" w:rsidTr="003E220C">
        <w:tc>
          <w:tcPr>
            <w:tcW w:w="3510" w:type="dxa"/>
          </w:tcPr>
          <w:p w14:paraId="786DEB3E" w14:textId="4ED366FC" w:rsidR="009F1AD0" w:rsidRPr="0044723B" w:rsidRDefault="009F1AD0" w:rsidP="003F6374">
            <w:pPr>
              <w:rPr>
                <w:rFonts w:cs="Arial"/>
                <w:szCs w:val="24"/>
              </w:rPr>
            </w:pPr>
            <w:r w:rsidRPr="0044723B">
              <w:rPr>
                <w:rFonts w:cs="Arial"/>
                <w:szCs w:val="24"/>
              </w:rPr>
              <w:t>Declaration of conflict of interest</w:t>
            </w:r>
            <w:r w:rsidR="00F569AC">
              <w:rPr>
                <w:rFonts w:cs="Arial"/>
                <w:szCs w:val="24"/>
              </w:rPr>
              <w:t xml:space="preserve">, </w:t>
            </w:r>
            <w:r>
              <w:rPr>
                <w:rFonts w:cs="Arial"/>
                <w:szCs w:val="24"/>
              </w:rPr>
              <w:t>Terms of Reference</w:t>
            </w:r>
          </w:p>
        </w:tc>
        <w:tc>
          <w:tcPr>
            <w:tcW w:w="8208" w:type="dxa"/>
          </w:tcPr>
          <w:p w14:paraId="2BE69D70" w14:textId="77777777" w:rsidR="009F1AD0" w:rsidRPr="009319DA" w:rsidRDefault="009F1AD0" w:rsidP="003F6374">
            <w:r w:rsidRPr="0044723B">
              <w:t>None declared</w:t>
            </w:r>
          </w:p>
        </w:tc>
        <w:tc>
          <w:tcPr>
            <w:tcW w:w="2898" w:type="dxa"/>
          </w:tcPr>
          <w:p w14:paraId="4932AB87" w14:textId="77777777" w:rsidR="009F1AD0" w:rsidRPr="009319DA" w:rsidRDefault="009F1AD0" w:rsidP="003F6374"/>
        </w:tc>
      </w:tr>
      <w:tr w:rsidR="009F1AD0" w14:paraId="528AFCD5" w14:textId="77777777" w:rsidTr="003E220C">
        <w:tc>
          <w:tcPr>
            <w:tcW w:w="3510" w:type="dxa"/>
          </w:tcPr>
          <w:p w14:paraId="53F8E4DE" w14:textId="77777777" w:rsidR="009F1AD0" w:rsidRPr="006F54DC" w:rsidRDefault="009F1AD0" w:rsidP="003F6374">
            <w:pPr>
              <w:rPr>
                <w:rFonts w:cs="Arial"/>
                <w:szCs w:val="24"/>
              </w:rPr>
            </w:pPr>
            <w:r w:rsidRPr="006F54DC">
              <w:rPr>
                <w:rFonts w:cs="Arial"/>
                <w:szCs w:val="24"/>
              </w:rPr>
              <w:t>UICAC Priorities</w:t>
            </w:r>
            <w:r>
              <w:rPr>
                <w:rFonts w:cs="Arial"/>
                <w:szCs w:val="24"/>
              </w:rPr>
              <w:t xml:space="preserve"> for 2020-21 Re-visited:</w:t>
            </w:r>
          </w:p>
          <w:p w14:paraId="0E710D3D" w14:textId="77777777" w:rsidR="009F1AD0" w:rsidRPr="006F54DC" w:rsidRDefault="009F1AD0" w:rsidP="00A4325A">
            <w:pPr>
              <w:pStyle w:val="ListParagraph"/>
              <w:framePr w:hSpace="0" w:wrap="auto" w:vAnchor="margin" w:yAlign="inline"/>
              <w:suppressOverlap w:val="0"/>
            </w:pPr>
            <w:r w:rsidRPr="006F54DC">
              <w:t xml:space="preserve">Facility, 16 Phin – Mobility, Accessibility, Health &amp; Safety, Renovations. </w:t>
            </w:r>
          </w:p>
          <w:p w14:paraId="2215A8EA" w14:textId="4A065847" w:rsidR="009F1AD0" w:rsidRPr="00A4325A" w:rsidRDefault="009F1AD0" w:rsidP="00A4325A">
            <w:pPr>
              <w:pStyle w:val="ListParagraph"/>
              <w:framePr w:hSpace="0" w:wrap="auto" w:vAnchor="margin" w:yAlign="inline"/>
              <w:suppressOverlap w:val="0"/>
            </w:pPr>
            <w:r w:rsidRPr="00A4325A">
              <w:t xml:space="preserve">Indigenous TDSB Trustee </w:t>
            </w:r>
          </w:p>
          <w:p w14:paraId="33FDE4FC" w14:textId="6ACD29FD" w:rsidR="009F1AD0" w:rsidRPr="000A7A1E" w:rsidRDefault="009F1AD0" w:rsidP="00A4325A">
            <w:pPr>
              <w:pStyle w:val="ListParagraph"/>
              <w:framePr w:hSpace="0" w:wrap="auto" w:vAnchor="margin" w:yAlign="inline"/>
              <w:suppressOverlap w:val="0"/>
              <w:rPr>
                <w:b/>
              </w:rPr>
            </w:pPr>
            <w:r w:rsidRPr="00A4325A">
              <w:t xml:space="preserve">Hiring practices, recruitment, </w:t>
            </w:r>
            <w:proofErr w:type="gramStart"/>
            <w:r w:rsidR="00A4325A" w:rsidRPr="00A4325A">
              <w:t>retention</w:t>
            </w:r>
            <w:proofErr w:type="gramEnd"/>
            <w:r w:rsidRPr="00A4325A">
              <w:t xml:space="preserve"> and mobility</w:t>
            </w:r>
            <w:r w:rsidRPr="006F54DC">
              <w:t>.</w:t>
            </w:r>
          </w:p>
        </w:tc>
        <w:tc>
          <w:tcPr>
            <w:tcW w:w="8208" w:type="dxa"/>
          </w:tcPr>
          <w:p w14:paraId="2E46786E" w14:textId="08788A18" w:rsidR="009F1AD0" w:rsidRDefault="009F1AD0" w:rsidP="003F6374">
            <w:pPr>
              <w:pStyle w:val="NoSpacing"/>
              <w:rPr>
                <w:rFonts w:ascii="Arial" w:hAnsi="Arial" w:cs="Arial"/>
                <w:sz w:val="24"/>
                <w:szCs w:val="24"/>
              </w:rPr>
            </w:pPr>
            <w:r w:rsidRPr="00357479">
              <w:rPr>
                <w:rFonts w:ascii="Arial" w:hAnsi="Arial" w:cs="Arial"/>
                <w:sz w:val="24"/>
                <w:szCs w:val="24"/>
              </w:rPr>
              <w:t>UICAC Priorities:</w:t>
            </w:r>
          </w:p>
          <w:p w14:paraId="734E3444" w14:textId="77777777" w:rsidR="00AE35E7" w:rsidRDefault="00AE35E7" w:rsidP="002D5F84">
            <w:pPr>
              <w:pStyle w:val="ListParagraph"/>
              <w:framePr w:hSpace="0" w:wrap="auto" w:vAnchor="margin" w:yAlign="inline"/>
              <w:numPr>
                <w:ilvl w:val="0"/>
                <w:numId w:val="9"/>
              </w:numPr>
              <w:suppressOverlap w:val="0"/>
            </w:pPr>
            <w:r w:rsidRPr="006F54DC">
              <w:t>Facility, 16 Phin – Mobility, Accessibility, Health &amp; Safety, Renovations.</w:t>
            </w:r>
          </w:p>
          <w:p w14:paraId="7F6CCD05" w14:textId="6182BFAD" w:rsidR="00BA1DE5" w:rsidRDefault="00AE35E7" w:rsidP="00AE35E7">
            <w:pPr>
              <w:pStyle w:val="ListParagraph"/>
              <w:framePr w:hSpace="0" w:wrap="auto" w:vAnchor="margin" w:yAlign="inline"/>
              <w:numPr>
                <w:ilvl w:val="0"/>
                <w:numId w:val="0"/>
              </w:numPr>
              <w:ind w:left="720"/>
              <w:suppressOverlap w:val="0"/>
            </w:pPr>
            <w:r>
              <w:t>No updates</w:t>
            </w:r>
            <w:r w:rsidRPr="006F54DC">
              <w:t xml:space="preserve"> </w:t>
            </w:r>
          </w:p>
          <w:p w14:paraId="70002FC1" w14:textId="77777777" w:rsidR="00AE35E7" w:rsidRPr="00AE35E7" w:rsidRDefault="00AE35E7" w:rsidP="00AE35E7">
            <w:pPr>
              <w:pStyle w:val="ListParagraph"/>
              <w:framePr w:hSpace="0" w:wrap="auto" w:vAnchor="margin" w:yAlign="inline"/>
              <w:numPr>
                <w:ilvl w:val="0"/>
                <w:numId w:val="0"/>
              </w:numPr>
              <w:ind w:left="720"/>
              <w:suppressOverlap w:val="0"/>
            </w:pPr>
          </w:p>
          <w:p w14:paraId="04DCA050" w14:textId="5F1CD6C2" w:rsidR="009D792F" w:rsidRPr="00BA1DE5" w:rsidRDefault="009D792F" w:rsidP="009D792F">
            <w:pPr>
              <w:pStyle w:val="NoSpacing"/>
              <w:rPr>
                <w:rFonts w:ascii="Arial" w:hAnsi="Arial" w:cs="Arial"/>
                <w:b/>
                <w:bCs/>
              </w:rPr>
            </w:pPr>
            <w:r w:rsidRPr="00BA1DE5">
              <w:rPr>
                <w:rFonts w:ascii="Arial" w:hAnsi="Arial" w:cs="Arial"/>
                <w:b/>
                <w:bCs/>
              </w:rPr>
              <w:t>Tanya Senk (System Superintendent, Indigenous Education</w:t>
            </w:r>
            <w:r w:rsidR="000C3B0B" w:rsidRPr="00BA1DE5">
              <w:rPr>
                <w:rFonts w:ascii="Arial" w:hAnsi="Arial" w:cs="Arial"/>
                <w:b/>
                <w:bCs/>
              </w:rPr>
              <w:t>,</w:t>
            </w:r>
            <w:r w:rsidRPr="00BA1DE5">
              <w:rPr>
                <w:rFonts w:ascii="Arial" w:hAnsi="Arial" w:cs="Arial"/>
                <w:b/>
                <w:bCs/>
              </w:rPr>
              <w:t xml:space="preserve"> TDSB)</w:t>
            </w:r>
          </w:p>
          <w:p w14:paraId="6259E987" w14:textId="19EA0FB9" w:rsidR="00BA1DE5" w:rsidRPr="00BA1DE5" w:rsidRDefault="00BA1DE5" w:rsidP="002D5F84">
            <w:pPr>
              <w:pStyle w:val="ListParagraph"/>
              <w:framePr w:hSpace="0" w:wrap="auto" w:vAnchor="margin" w:yAlign="inline"/>
              <w:numPr>
                <w:ilvl w:val="0"/>
                <w:numId w:val="8"/>
              </w:numPr>
              <w:suppressOverlap w:val="0"/>
            </w:pPr>
            <w:r w:rsidRPr="00BA1DE5">
              <w:t xml:space="preserve">Indigenous TDSB Trustee </w:t>
            </w:r>
          </w:p>
          <w:p w14:paraId="7779868E" w14:textId="28449ED0" w:rsidR="00B944A3" w:rsidRPr="00BA1DE5" w:rsidRDefault="003C6CE7" w:rsidP="002D5F84">
            <w:pPr>
              <w:pStyle w:val="NoSpacing"/>
              <w:numPr>
                <w:ilvl w:val="0"/>
                <w:numId w:val="4"/>
              </w:numPr>
            </w:pPr>
            <w:r w:rsidRPr="00BA1DE5">
              <w:rPr>
                <w:rFonts w:ascii="Arial" w:hAnsi="Arial" w:cs="Arial"/>
              </w:rPr>
              <w:t>Dr. Susan Dion</w:t>
            </w:r>
            <w:r w:rsidR="000C3B0B" w:rsidRPr="00BA1DE5">
              <w:rPr>
                <w:rFonts w:ascii="Arial" w:hAnsi="Arial" w:cs="Arial"/>
              </w:rPr>
              <w:t xml:space="preserve"> to bring a </w:t>
            </w:r>
            <w:r w:rsidR="00C6175F" w:rsidRPr="00BA1DE5">
              <w:rPr>
                <w:rFonts w:ascii="Arial" w:hAnsi="Arial" w:cs="Arial"/>
              </w:rPr>
              <w:t>committee together for further discussion</w:t>
            </w:r>
            <w:r w:rsidR="00F40E63" w:rsidRPr="00BA1DE5">
              <w:rPr>
                <w:rFonts w:ascii="Arial" w:hAnsi="Arial" w:cs="Arial"/>
              </w:rPr>
              <w:t xml:space="preserve"> on a</w:t>
            </w:r>
            <w:r w:rsidR="00BA1DE5" w:rsidRPr="00BA1DE5">
              <w:rPr>
                <w:rFonts w:ascii="Arial" w:hAnsi="Arial" w:cs="Arial"/>
              </w:rPr>
              <w:t>n</w:t>
            </w:r>
            <w:r w:rsidR="00F40E63" w:rsidRPr="00BA1DE5">
              <w:rPr>
                <w:rFonts w:ascii="Arial" w:hAnsi="Arial" w:cs="Arial"/>
              </w:rPr>
              <w:t xml:space="preserve"> In</w:t>
            </w:r>
            <w:r w:rsidR="00BA1DE5" w:rsidRPr="00BA1DE5">
              <w:rPr>
                <w:rFonts w:ascii="Arial" w:hAnsi="Arial" w:cs="Arial"/>
              </w:rPr>
              <w:t>digenous Trustee</w:t>
            </w:r>
            <w:r w:rsidR="00C6175F" w:rsidRPr="00BA1DE5">
              <w:rPr>
                <w:rFonts w:ascii="Arial" w:hAnsi="Arial" w:cs="Arial"/>
              </w:rPr>
              <w:t xml:space="preserve">. </w:t>
            </w:r>
          </w:p>
          <w:p w14:paraId="046AC154" w14:textId="77777777" w:rsidR="003F6374" w:rsidRPr="00BA1DE5" w:rsidRDefault="003F6374" w:rsidP="00AE35E7">
            <w:pPr>
              <w:pStyle w:val="NoSpacing"/>
              <w:rPr>
                <w:rFonts w:ascii="Arial" w:hAnsi="Arial" w:cs="Arial"/>
                <w:u w:val="single"/>
              </w:rPr>
            </w:pPr>
          </w:p>
          <w:p w14:paraId="1B47377F" w14:textId="724FDA52" w:rsidR="003F6374" w:rsidRPr="00BA1DE5" w:rsidRDefault="003F6374" w:rsidP="003F6374">
            <w:pPr>
              <w:pStyle w:val="NoSpacing"/>
              <w:rPr>
                <w:rFonts w:ascii="Arial" w:hAnsi="Arial" w:cs="Arial"/>
                <w:b/>
                <w:bCs/>
              </w:rPr>
            </w:pPr>
            <w:r w:rsidRPr="00BA1DE5">
              <w:rPr>
                <w:rFonts w:ascii="Arial" w:hAnsi="Arial" w:cs="Arial"/>
                <w:b/>
                <w:bCs/>
              </w:rPr>
              <w:t>Jim Spyropoulos (Executive Superintendent</w:t>
            </w:r>
            <w:r w:rsidR="000C3B0B" w:rsidRPr="00BA1DE5">
              <w:rPr>
                <w:rFonts w:ascii="Arial" w:hAnsi="Arial" w:cs="Arial"/>
                <w:b/>
                <w:bCs/>
              </w:rPr>
              <w:t xml:space="preserve">, Human </w:t>
            </w:r>
            <w:proofErr w:type="gramStart"/>
            <w:r w:rsidR="000C3B0B" w:rsidRPr="00BA1DE5">
              <w:rPr>
                <w:rFonts w:ascii="Arial" w:hAnsi="Arial" w:cs="Arial"/>
                <w:b/>
                <w:bCs/>
              </w:rPr>
              <w:t>Rights</w:t>
            </w:r>
            <w:proofErr w:type="gramEnd"/>
            <w:r w:rsidR="000C3B0B" w:rsidRPr="00BA1DE5">
              <w:rPr>
                <w:rFonts w:ascii="Arial" w:hAnsi="Arial" w:cs="Arial"/>
                <w:b/>
                <w:bCs/>
              </w:rPr>
              <w:t xml:space="preserve"> and Indigenous Education</w:t>
            </w:r>
            <w:r w:rsidRPr="00BA1DE5">
              <w:rPr>
                <w:rFonts w:ascii="Arial" w:hAnsi="Arial" w:cs="Arial"/>
                <w:b/>
                <w:bCs/>
              </w:rPr>
              <w:t>)</w:t>
            </w:r>
          </w:p>
          <w:p w14:paraId="7C77716C" w14:textId="1277921F" w:rsidR="00BA1DE5" w:rsidRPr="00AE35E7" w:rsidRDefault="00BA1DE5" w:rsidP="002D5F84">
            <w:pPr>
              <w:pStyle w:val="ListParagraph"/>
              <w:framePr w:hSpace="0" w:wrap="auto" w:vAnchor="margin" w:yAlign="inline"/>
              <w:numPr>
                <w:ilvl w:val="0"/>
                <w:numId w:val="8"/>
              </w:numPr>
              <w:suppressOverlap w:val="0"/>
              <w:rPr>
                <w:rFonts w:cs="Arial"/>
              </w:rPr>
            </w:pPr>
            <w:r w:rsidRPr="00AE35E7">
              <w:rPr>
                <w:rFonts w:cs="Arial"/>
              </w:rPr>
              <w:t xml:space="preserve">Hiring practices, recruitment, retention, and mobility. </w:t>
            </w:r>
          </w:p>
          <w:p w14:paraId="5ADA827F" w14:textId="21998415" w:rsidR="00142B3B" w:rsidRPr="00142B3B" w:rsidRDefault="00D32DA4" w:rsidP="002D5F84">
            <w:pPr>
              <w:pStyle w:val="NoSpacing"/>
              <w:numPr>
                <w:ilvl w:val="0"/>
                <w:numId w:val="6"/>
              </w:numPr>
              <w:rPr>
                <w:rFonts w:ascii="Arial" w:hAnsi="Arial" w:cs="Arial"/>
              </w:rPr>
            </w:pPr>
            <w:r w:rsidRPr="00BA1DE5">
              <w:rPr>
                <w:rFonts w:ascii="Arial" w:hAnsi="Arial" w:cs="Arial"/>
              </w:rPr>
              <w:t xml:space="preserve">Pardeep </w:t>
            </w:r>
            <w:r w:rsidR="00142B3B" w:rsidRPr="00BA1DE5">
              <w:rPr>
                <w:rFonts w:ascii="Arial" w:hAnsi="Arial" w:cs="Arial"/>
              </w:rPr>
              <w:t>Nag</w:t>
            </w:r>
            <w:r w:rsidRPr="00BA1DE5">
              <w:rPr>
                <w:rFonts w:ascii="Arial" w:hAnsi="Arial" w:cs="Arial"/>
              </w:rPr>
              <w:t>ra</w:t>
            </w:r>
            <w:r w:rsidR="00142B3B" w:rsidRPr="00BA1DE5">
              <w:rPr>
                <w:rFonts w:ascii="Arial" w:hAnsi="Arial" w:cs="Arial"/>
              </w:rPr>
              <w:t>, Manager</w:t>
            </w:r>
            <w:r w:rsidRPr="00BA1DE5">
              <w:rPr>
                <w:rFonts w:ascii="Arial" w:hAnsi="Arial" w:cs="Arial"/>
              </w:rPr>
              <w:t xml:space="preserve"> of</w:t>
            </w:r>
            <w:r w:rsidR="00142B3B" w:rsidRPr="00BA1DE5">
              <w:rPr>
                <w:rFonts w:ascii="Arial" w:hAnsi="Arial" w:cs="Arial"/>
              </w:rPr>
              <w:t xml:space="preserve"> Employment Equity for TDSB. It is important to hear from </w:t>
            </w:r>
            <w:r w:rsidRPr="00BA1DE5">
              <w:rPr>
                <w:rFonts w:ascii="Arial" w:hAnsi="Arial" w:cs="Arial"/>
              </w:rPr>
              <w:t>P</w:t>
            </w:r>
            <w:r w:rsidR="00142B3B" w:rsidRPr="00BA1DE5">
              <w:rPr>
                <w:rFonts w:ascii="Arial" w:hAnsi="Arial" w:cs="Arial"/>
              </w:rPr>
              <w:t xml:space="preserve">ardeep regarding hiring, recruitment, retention, and mobility.  </w:t>
            </w:r>
            <w:r w:rsidRPr="00BA1DE5">
              <w:rPr>
                <w:rFonts w:ascii="Arial" w:hAnsi="Arial" w:cs="Arial"/>
              </w:rPr>
              <w:t>P</w:t>
            </w:r>
            <w:r w:rsidR="00142B3B" w:rsidRPr="00BA1DE5">
              <w:rPr>
                <w:rFonts w:ascii="Arial" w:hAnsi="Arial" w:cs="Arial"/>
              </w:rPr>
              <w:t>ardeep with will have his</w:t>
            </w:r>
            <w:r w:rsidR="00142B3B" w:rsidRPr="00142B3B">
              <w:rPr>
                <w:rFonts w:ascii="Arial" w:hAnsi="Arial" w:cs="Arial"/>
              </w:rPr>
              <w:t xml:space="preserve"> second report sometime in the fall and we look forward to hearing the update.</w:t>
            </w:r>
          </w:p>
          <w:p w14:paraId="6DDA0FB1" w14:textId="77777777" w:rsidR="00403196" w:rsidRDefault="00403196" w:rsidP="001E7918">
            <w:pPr>
              <w:pStyle w:val="NoSpacing"/>
              <w:rPr>
                <w:rFonts w:ascii="Arial" w:hAnsi="Arial" w:cs="Arial"/>
                <w:b/>
                <w:bCs/>
              </w:rPr>
            </w:pPr>
          </w:p>
          <w:p w14:paraId="4485FF2D" w14:textId="16AC5F8B" w:rsidR="001E7918" w:rsidRDefault="001E7918" w:rsidP="001E7918">
            <w:pPr>
              <w:pStyle w:val="NoSpacing"/>
              <w:rPr>
                <w:rFonts w:ascii="Arial" w:hAnsi="Arial" w:cs="Arial"/>
                <w:b/>
                <w:bCs/>
              </w:rPr>
            </w:pPr>
            <w:r w:rsidRPr="001E7918">
              <w:rPr>
                <w:rFonts w:ascii="Arial" w:hAnsi="Arial" w:cs="Arial"/>
                <w:b/>
                <w:bCs/>
              </w:rPr>
              <w:t>Pardeep Nagra (Manager, Employment Equity Office)</w:t>
            </w:r>
          </w:p>
          <w:p w14:paraId="762C3E63" w14:textId="4F20E8A8" w:rsidR="00C6175F" w:rsidRPr="00AE35E7" w:rsidRDefault="00AE35E7" w:rsidP="002D5F84">
            <w:pPr>
              <w:pStyle w:val="NoSpacing"/>
              <w:numPr>
                <w:ilvl w:val="0"/>
                <w:numId w:val="4"/>
              </w:numPr>
              <w:rPr>
                <w:rFonts w:ascii="Arial" w:hAnsi="Arial" w:cs="Arial"/>
              </w:rPr>
            </w:pPr>
            <w:r w:rsidRPr="00AE35E7">
              <w:rPr>
                <w:rFonts w:ascii="Arial" w:hAnsi="Arial" w:cs="Arial"/>
              </w:rPr>
              <w:t>Reg</w:t>
            </w:r>
            <w:r w:rsidRPr="00AE35E7">
              <w:rPr>
                <w:rFonts w:ascii="Arial" w:hAnsi="Arial" w:cs="Arial"/>
                <w:color w:val="FF0000"/>
              </w:rPr>
              <w:t xml:space="preserve"> </w:t>
            </w:r>
            <w:r w:rsidR="00C6175F" w:rsidRPr="00AE35E7">
              <w:rPr>
                <w:rFonts w:ascii="Arial" w:hAnsi="Arial" w:cs="Arial"/>
              </w:rPr>
              <w:t xml:space="preserve">274 was </w:t>
            </w:r>
            <w:r w:rsidR="00A77F4A" w:rsidRPr="00AE35E7">
              <w:rPr>
                <w:rFonts w:ascii="Arial" w:hAnsi="Arial" w:cs="Arial"/>
              </w:rPr>
              <w:t>appealed,</w:t>
            </w:r>
            <w:r w:rsidR="00C6175F" w:rsidRPr="00AE35E7">
              <w:rPr>
                <w:rFonts w:ascii="Arial" w:hAnsi="Arial" w:cs="Arial"/>
              </w:rPr>
              <w:t xml:space="preserve"> </w:t>
            </w:r>
            <w:r w:rsidR="00403196" w:rsidRPr="00AE35E7">
              <w:rPr>
                <w:rFonts w:ascii="Arial" w:hAnsi="Arial" w:cs="Arial"/>
              </w:rPr>
              <w:t>and PPM 165 was initiated</w:t>
            </w:r>
            <w:r w:rsidR="000F389E" w:rsidRPr="00AE35E7">
              <w:rPr>
                <w:rFonts w:ascii="Arial" w:hAnsi="Arial" w:cs="Arial"/>
              </w:rPr>
              <w:t>. All the boards had to respond back to the Ministry</w:t>
            </w:r>
            <w:r>
              <w:rPr>
                <w:rFonts w:ascii="Arial" w:hAnsi="Arial" w:cs="Arial"/>
              </w:rPr>
              <w:t xml:space="preserve"> of Education</w:t>
            </w:r>
            <w:r w:rsidR="000F389E" w:rsidRPr="00AE35E7">
              <w:rPr>
                <w:rFonts w:ascii="Arial" w:hAnsi="Arial" w:cs="Arial"/>
              </w:rPr>
              <w:t xml:space="preserve"> as part of the planning.  We consult</w:t>
            </w:r>
            <w:r>
              <w:rPr>
                <w:rFonts w:ascii="Arial" w:hAnsi="Arial" w:cs="Arial"/>
              </w:rPr>
              <w:t>ed</w:t>
            </w:r>
            <w:r w:rsidR="000F389E" w:rsidRPr="00AE35E7">
              <w:rPr>
                <w:rFonts w:ascii="Arial" w:hAnsi="Arial" w:cs="Arial"/>
              </w:rPr>
              <w:t xml:space="preserve"> with the Ministry prior</w:t>
            </w:r>
            <w:r>
              <w:rPr>
                <w:rFonts w:ascii="Arial" w:hAnsi="Arial" w:cs="Arial"/>
              </w:rPr>
              <w:t>…</w:t>
            </w:r>
            <w:r w:rsidR="000F389E" w:rsidRPr="00AE35E7">
              <w:rPr>
                <w:rFonts w:ascii="Arial" w:hAnsi="Arial" w:cs="Arial"/>
              </w:rPr>
              <w:t>respect</w:t>
            </w:r>
            <w:r w:rsidR="00FA5E3B" w:rsidRPr="00AE35E7">
              <w:rPr>
                <w:rFonts w:ascii="Arial" w:hAnsi="Arial" w:cs="Arial"/>
              </w:rPr>
              <w:t xml:space="preserve"> and thank</w:t>
            </w:r>
            <w:r>
              <w:rPr>
                <w:rFonts w:ascii="Arial" w:hAnsi="Arial" w:cs="Arial"/>
              </w:rPr>
              <w:t>s to</w:t>
            </w:r>
            <w:r w:rsidR="00FA5E3B" w:rsidRPr="00AE35E7">
              <w:rPr>
                <w:rFonts w:ascii="Arial" w:hAnsi="Arial" w:cs="Arial"/>
              </w:rPr>
              <w:t xml:space="preserve"> </w:t>
            </w:r>
            <w:r w:rsidR="000F389E" w:rsidRPr="00AE35E7">
              <w:rPr>
                <w:rFonts w:ascii="Arial" w:hAnsi="Arial" w:cs="Arial"/>
              </w:rPr>
              <w:t xml:space="preserve">Tanya Senk </w:t>
            </w:r>
            <w:r w:rsidR="00FA5E3B" w:rsidRPr="00AE35E7">
              <w:rPr>
                <w:rFonts w:ascii="Arial" w:hAnsi="Arial" w:cs="Arial"/>
              </w:rPr>
              <w:t xml:space="preserve">for </w:t>
            </w:r>
            <w:r w:rsidR="00FA5E3B" w:rsidRPr="00AE35E7">
              <w:rPr>
                <w:rFonts w:ascii="Arial" w:hAnsi="Arial" w:cs="Arial"/>
              </w:rPr>
              <w:lastRenderedPageBreak/>
              <w:t xml:space="preserve">her support and all the work that she has </w:t>
            </w:r>
            <w:r w:rsidR="000F389E" w:rsidRPr="00AE35E7">
              <w:rPr>
                <w:rFonts w:ascii="Arial" w:hAnsi="Arial" w:cs="Arial"/>
              </w:rPr>
              <w:t xml:space="preserve">done and continues to </w:t>
            </w:r>
            <w:r w:rsidR="00FA5E3B" w:rsidRPr="00AE35E7">
              <w:rPr>
                <w:rFonts w:ascii="Arial" w:hAnsi="Arial" w:cs="Arial"/>
              </w:rPr>
              <w:t xml:space="preserve">do </w:t>
            </w:r>
            <w:r w:rsidR="000F389E" w:rsidRPr="00AE35E7">
              <w:rPr>
                <w:rFonts w:ascii="Arial" w:hAnsi="Arial" w:cs="Arial"/>
              </w:rPr>
              <w:t>moving forward with Indigenous Self</w:t>
            </w:r>
            <w:r>
              <w:rPr>
                <w:rFonts w:ascii="Arial" w:hAnsi="Arial" w:cs="Arial"/>
              </w:rPr>
              <w:t>-</w:t>
            </w:r>
            <w:r w:rsidR="000F389E" w:rsidRPr="00AE35E7">
              <w:rPr>
                <w:rFonts w:ascii="Arial" w:hAnsi="Arial" w:cs="Arial"/>
              </w:rPr>
              <w:t>Governance.</w:t>
            </w:r>
          </w:p>
          <w:p w14:paraId="5CFA8B95" w14:textId="44DA96BA" w:rsidR="007E383E" w:rsidRDefault="00403196" w:rsidP="002D5F84">
            <w:pPr>
              <w:pStyle w:val="NoSpacing"/>
              <w:numPr>
                <w:ilvl w:val="0"/>
                <w:numId w:val="4"/>
              </w:numPr>
              <w:rPr>
                <w:rFonts w:ascii="Arial" w:hAnsi="Arial" w:cs="Arial"/>
              </w:rPr>
            </w:pPr>
            <w:r>
              <w:rPr>
                <w:rFonts w:ascii="Arial" w:hAnsi="Arial" w:cs="Arial"/>
              </w:rPr>
              <w:t xml:space="preserve">Recommendations </w:t>
            </w:r>
            <w:r w:rsidR="000F389E">
              <w:rPr>
                <w:rFonts w:ascii="Arial" w:hAnsi="Arial" w:cs="Arial"/>
              </w:rPr>
              <w:t xml:space="preserve">were provided to the </w:t>
            </w:r>
            <w:r>
              <w:rPr>
                <w:rFonts w:ascii="Arial" w:hAnsi="Arial" w:cs="Arial"/>
              </w:rPr>
              <w:t>Ministry</w:t>
            </w:r>
            <w:r w:rsidR="000F389E">
              <w:rPr>
                <w:rFonts w:ascii="Arial" w:hAnsi="Arial" w:cs="Arial"/>
              </w:rPr>
              <w:t xml:space="preserve"> and we did not feel the f</w:t>
            </w:r>
            <w:r w:rsidR="00D42983">
              <w:rPr>
                <w:rFonts w:ascii="Arial" w:hAnsi="Arial" w:cs="Arial"/>
              </w:rPr>
              <w:t>inal version of PPM 165 was</w:t>
            </w:r>
            <w:r w:rsidR="00AE35E7">
              <w:rPr>
                <w:rFonts w:ascii="Arial" w:hAnsi="Arial" w:cs="Arial"/>
              </w:rPr>
              <w:t xml:space="preserve"> </w:t>
            </w:r>
            <w:r w:rsidR="00D42983">
              <w:rPr>
                <w:rFonts w:ascii="Arial" w:hAnsi="Arial" w:cs="Arial"/>
              </w:rPr>
              <w:t>inclusive</w:t>
            </w:r>
            <w:r w:rsidR="00AE35E7">
              <w:rPr>
                <w:rFonts w:ascii="Arial" w:hAnsi="Arial" w:cs="Arial"/>
              </w:rPr>
              <w:t xml:space="preserve"> of </w:t>
            </w:r>
            <w:r w:rsidR="00D42983">
              <w:rPr>
                <w:rFonts w:ascii="Arial" w:hAnsi="Arial" w:cs="Arial"/>
              </w:rPr>
              <w:t xml:space="preserve">the </w:t>
            </w:r>
            <w:r w:rsidR="00AE5D6D">
              <w:rPr>
                <w:rFonts w:ascii="Arial" w:hAnsi="Arial" w:cs="Arial"/>
              </w:rPr>
              <w:t>critical</w:t>
            </w:r>
            <w:r w:rsidR="00D42983">
              <w:rPr>
                <w:rFonts w:ascii="Arial" w:hAnsi="Arial" w:cs="Arial"/>
              </w:rPr>
              <w:t xml:space="preserve"> issues </w:t>
            </w:r>
            <w:r w:rsidR="000F389E">
              <w:rPr>
                <w:rFonts w:ascii="Arial" w:hAnsi="Arial" w:cs="Arial"/>
              </w:rPr>
              <w:t xml:space="preserve">when it came to </w:t>
            </w:r>
            <w:r w:rsidR="00D42983">
              <w:rPr>
                <w:rFonts w:ascii="Arial" w:hAnsi="Arial" w:cs="Arial"/>
              </w:rPr>
              <w:t>Indigenous hiring.  Each Board has an opportunity to engage</w:t>
            </w:r>
            <w:r w:rsidR="00AE35E7">
              <w:rPr>
                <w:rFonts w:ascii="Arial" w:hAnsi="Arial" w:cs="Arial"/>
              </w:rPr>
              <w:t xml:space="preserve"> </w:t>
            </w:r>
            <w:proofErr w:type="gramStart"/>
            <w:r w:rsidR="00AE35E7">
              <w:rPr>
                <w:rFonts w:ascii="Arial" w:hAnsi="Arial" w:cs="Arial"/>
              </w:rPr>
              <w:t>with regard to</w:t>
            </w:r>
            <w:proofErr w:type="gramEnd"/>
            <w:r w:rsidR="00AE35E7">
              <w:rPr>
                <w:rFonts w:ascii="Arial" w:hAnsi="Arial" w:cs="Arial"/>
              </w:rPr>
              <w:t xml:space="preserve"> the </w:t>
            </w:r>
            <w:r w:rsidR="007E383E">
              <w:rPr>
                <w:rFonts w:ascii="Arial" w:hAnsi="Arial" w:cs="Arial"/>
              </w:rPr>
              <w:t xml:space="preserve">PPM </w:t>
            </w:r>
            <w:r w:rsidR="00FA5E3B">
              <w:rPr>
                <w:rFonts w:ascii="Arial" w:hAnsi="Arial" w:cs="Arial"/>
              </w:rPr>
              <w:t xml:space="preserve">as </w:t>
            </w:r>
            <w:r w:rsidR="00D42983">
              <w:rPr>
                <w:rFonts w:ascii="Arial" w:hAnsi="Arial" w:cs="Arial"/>
              </w:rPr>
              <w:t>operating procedures.</w:t>
            </w:r>
          </w:p>
          <w:p w14:paraId="354AF725" w14:textId="0895C54E" w:rsidR="00403196" w:rsidRDefault="007E383E" w:rsidP="002D5F84">
            <w:pPr>
              <w:pStyle w:val="NoSpacing"/>
              <w:numPr>
                <w:ilvl w:val="0"/>
                <w:numId w:val="4"/>
              </w:numPr>
              <w:rPr>
                <w:rFonts w:ascii="Arial" w:hAnsi="Arial" w:cs="Arial"/>
              </w:rPr>
            </w:pPr>
            <w:r>
              <w:rPr>
                <w:rFonts w:ascii="Arial" w:hAnsi="Arial" w:cs="Arial"/>
              </w:rPr>
              <w:t xml:space="preserve">We were time limited </w:t>
            </w:r>
            <w:r w:rsidR="00D42983">
              <w:rPr>
                <w:rFonts w:ascii="Arial" w:hAnsi="Arial" w:cs="Arial"/>
              </w:rPr>
              <w:t xml:space="preserve">to reply to the </w:t>
            </w:r>
            <w:r w:rsidR="00AE35E7">
              <w:rPr>
                <w:rFonts w:ascii="Arial" w:hAnsi="Arial" w:cs="Arial"/>
              </w:rPr>
              <w:t>M</w:t>
            </w:r>
            <w:r w:rsidR="00D42983">
              <w:rPr>
                <w:rFonts w:ascii="Arial" w:hAnsi="Arial" w:cs="Arial"/>
              </w:rPr>
              <w:t xml:space="preserve">inistry. </w:t>
            </w:r>
            <w:r w:rsidR="00F9040F">
              <w:rPr>
                <w:rFonts w:ascii="Arial" w:hAnsi="Arial" w:cs="Arial"/>
              </w:rPr>
              <w:t xml:space="preserve">The policy will be </w:t>
            </w:r>
            <w:r w:rsidR="00FA5E3B">
              <w:rPr>
                <w:rFonts w:ascii="Arial" w:hAnsi="Arial" w:cs="Arial"/>
              </w:rPr>
              <w:t>re</w:t>
            </w:r>
            <w:r w:rsidR="00D42983">
              <w:rPr>
                <w:rFonts w:ascii="Arial" w:hAnsi="Arial" w:cs="Arial"/>
              </w:rPr>
              <w:t>open</w:t>
            </w:r>
            <w:r w:rsidR="00F9040F">
              <w:rPr>
                <w:rFonts w:ascii="Arial" w:hAnsi="Arial" w:cs="Arial"/>
              </w:rPr>
              <w:t xml:space="preserve">ed </w:t>
            </w:r>
            <w:r w:rsidR="00D42983">
              <w:rPr>
                <w:rFonts w:ascii="Arial" w:hAnsi="Arial" w:cs="Arial"/>
              </w:rPr>
              <w:t>for review</w:t>
            </w:r>
            <w:r w:rsidR="00F9040F">
              <w:rPr>
                <w:rFonts w:ascii="Arial" w:hAnsi="Arial" w:cs="Arial"/>
              </w:rPr>
              <w:t xml:space="preserve"> to </w:t>
            </w:r>
            <w:r w:rsidR="00D42983">
              <w:rPr>
                <w:rFonts w:ascii="Arial" w:hAnsi="Arial" w:cs="Arial"/>
              </w:rPr>
              <w:t xml:space="preserve">allow us to have the necessary consultation and input </w:t>
            </w:r>
            <w:r>
              <w:rPr>
                <w:rFonts w:ascii="Arial" w:hAnsi="Arial" w:cs="Arial"/>
              </w:rPr>
              <w:t xml:space="preserve">from this </w:t>
            </w:r>
            <w:r w:rsidR="00FA5E3B">
              <w:rPr>
                <w:rFonts w:ascii="Arial" w:hAnsi="Arial" w:cs="Arial"/>
              </w:rPr>
              <w:t>cou</w:t>
            </w:r>
            <w:r w:rsidR="00D32DA4">
              <w:rPr>
                <w:rFonts w:ascii="Arial" w:hAnsi="Arial" w:cs="Arial"/>
              </w:rPr>
              <w:t>nci</w:t>
            </w:r>
            <w:r w:rsidR="00FA5E3B">
              <w:rPr>
                <w:rFonts w:ascii="Arial" w:hAnsi="Arial" w:cs="Arial"/>
              </w:rPr>
              <w:t>l</w:t>
            </w:r>
            <w:r>
              <w:rPr>
                <w:rFonts w:ascii="Arial" w:hAnsi="Arial" w:cs="Arial"/>
              </w:rPr>
              <w:t xml:space="preserve"> to further engage as to what that is going to look like as a policy at TDSB.</w:t>
            </w:r>
            <w:r w:rsidR="00D42983">
              <w:rPr>
                <w:rFonts w:ascii="Arial" w:hAnsi="Arial" w:cs="Arial"/>
              </w:rPr>
              <w:t xml:space="preserve"> </w:t>
            </w:r>
          </w:p>
          <w:p w14:paraId="0A9A4E2E" w14:textId="79CF0B7A" w:rsidR="007E383E" w:rsidRDefault="007E383E" w:rsidP="002D5F84">
            <w:pPr>
              <w:pStyle w:val="NoSpacing"/>
              <w:numPr>
                <w:ilvl w:val="0"/>
                <w:numId w:val="4"/>
              </w:numPr>
              <w:rPr>
                <w:rFonts w:ascii="Arial" w:hAnsi="Arial" w:cs="Arial"/>
              </w:rPr>
            </w:pPr>
            <w:r>
              <w:rPr>
                <w:rFonts w:ascii="Arial" w:hAnsi="Arial" w:cs="Arial"/>
              </w:rPr>
              <w:t xml:space="preserve">We are also looking to expand not just from a teaching </w:t>
            </w:r>
            <w:r w:rsidR="00D32DA4">
              <w:rPr>
                <w:rFonts w:ascii="Arial" w:hAnsi="Arial" w:cs="Arial"/>
              </w:rPr>
              <w:t>perspective</w:t>
            </w:r>
            <w:r>
              <w:rPr>
                <w:rFonts w:ascii="Arial" w:hAnsi="Arial" w:cs="Arial"/>
              </w:rPr>
              <w:t xml:space="preserve"> but all</w:t>
            </w:r>
            <w:r w:rsidR="00F9040F">
              <w:rPr>
                <w:rFonts w:ascii="Arial" w:hAnsi="Arial" w:cs="Arial"/>
              </w:rPr>
              <w:t xml:space="preserve"> </w:t>
            </w:r>
            <w:r w:rsidR="00D32DA4">
              <w:rPr>
                <w:rFonts w:ascii="Arial" w:hAnsi="Arial" w:cs="Arial"/>
              </w:rPr>
              <w:t>departments</w:t>
            </w:r>
            <w:r>
              <w:rPr>
                <w:rFonts w:ascii="Arial" w:hAnsi="Arial" w:cs="Arial"/>
              </w:rPr>
              <w:t xml:space="preserve">. </w:t>
            </w:r>
            <w:r w:rsidR="00F9040F">
              <w:rPr>
                <w:rFonts w:ascii="Arial" w:hAnsi="Arial" w:cs="Arial"/>
              </w:rPr>
              <w:t>H</w:t>
            </w:r>
            <w:r>
              <w:rPr>
                <w:rFonts w:ascii="Arial" w:hAnsi="Arial" w:cs="Arial"/>
              </w:rPr>
              <w:t>iring practices</w:t>
            </w:r>
            <w:r w:rsidR="00F9040F">
              <w:rPr>
                <w:rFonts w:ascii="Arial" w:hAnsi="Arial" w:cs="Arial"/>
              </w:rPr>
              <w:t xml:space="preserve"> need to </w:t>
            </w:r>
            <w:r>
              <w:rPr>
                <w:rFonts w:ascii="Arial" w:hAnsi="Arial" w:cs="Arial"/>
              </w:rPr>
              <w:t>include</w:t>
            </w:r>
            <w:r w:rsidR="00F9040F">
              <w:rPr>
                <w:rFonts w:ascii="Arial" w:hAnsi="Arial" w:cs="Arial"/>
              </w:rPr>
              <w:t xml:space="preserve"> all staff</w:t>
            </w:r>
            <w:r w:rsidR="000740FC">
              <w:rPr>
                <w:rFonts w:ascii="Arial" w:hAnsi="Arial" w:cs="Arial"/>
              </w:rPr>
              <w:t xml:space="preserve">. We want to ensure that any hiring that we do </w:t>
            </w:r>
            <w:r w:rsidR="00D32DA4">
              <w:rPr>
                <w:rFonts w:ascii="Arial" w:hAnsi="Arial" w:cs="Arial"/>
              </w:rPr>
              <w:t xml:space="preserve">- </w:t>
            </w:r>
            <w:r w:rsidR="000740FC">
              <w:rPr>
                <w:rFonts w:ascii="Arial" w:hAnsi="Arial" w:cs="Arial"/>
              </w:rPr>
              <w:t>teaching, or non-teaching can have some of the critical sentiments as part of it.  This is ongoing and we will be bringing it back shortly to make sure there is a process to capture what we need as part of it.</w:t>
            </w:r>
          </w:p>
          <w:p w14:paraId="76367561" w14:textId="6F36A4F6" w:rsidR="000740FC" w:rsidRPr="00D32DA4" w:rsidRDefault="000740FC" w:rsidP="002D5F84">
            <w:pPr>
              <w:pStyle w:val="NoSpacing"/>
              <w:numPr>
                <w:ilvl w:val="0"/>
                <w:numId w:val="4"/>
              </w:numPr>
              <w:rPr>
                <w:rFonts w:ascii="Arial" w:hAnsi="Arial" w:cs="Arial"/>
              </w:rPr>
            </w:pPr>
            <w:r>
              <w:rPr>
                <w:rFonts w:ascii="Arial" w:hAnsi="Arial" w:cs="Arial"/>
              </w:rPr>
              <w:t xml:space="preserve">Some data that we were able to pull </w:t>
            </w:r>
            <w:r w:rsidR="00F9040F">
              <w:rPr>
                <w:rFonts w:ascii="Arial" w:hAnsi="Arial" w:cs="Arial"/>
              </w:rPr>
              <w:t xml:space="preserve">was </w:t>
            </w:r>
            <w:r>
              <w:rPr>
                <w:rFonts w:ascii="Arial" w:hAnsi="Arial" w:cs="Arial"/>
              </w:rPr>
              <w:t>from York Universit</w:t>
            </w:r>
            <w:r w:rsidR="00F9040F">
              <w:rPr>
                <w:rFonts w:ascii="Arial" w:hAnsi="Arial" w:cs="Arial"/>
              </w:rPr>
              <w:t xml:space="preserve">y’s </w:t>
            </w:r>
            <w:r w:rsidR="00255912">
              <w:rPr>
                <w:rFonts w:ascii="Arial" w:hAnsi="Arial" w:cs="Arial"/>
              </w:rPr>
              <w:t>graduating</w:t>
            </w:r>
            <w:r>
              <w:rPr>
                <w:rFonts w:ascii="Arial" w:hAnsi="Arial" w:cs="Arial"/>
              </w:rPr>
              <w:t xml:space="preserve"> </w:t>
            </w:r>
            <w:r w:rsidR="00255912">
              <w:rPr>
                <w:rFonts w:ascii="Arial" w:hAnsi="Arial" w:cs="Arial"/>
              </w:rPr>
              <w:t>class</w:t>
            </w:r>
            <w:r w:rsidR="00F9040F">
              <w:rPr>
                <w:rFonts w:ascii="Arial" w:hAnsi="Arial" w:cs="Arial"/>
              </w:rPr>
              <w:t xml:space="preserve"> of </w:t>
            </w:r>
            <w:proofErr w:type="spellStart"/>
            <w:r w:rsidR="00F9040F">
              <w:rPr>
                <w:rFonts w:ascii="Arial" w:hAnsi="Arial" w:cs="Arial"/>
              </w:rPr>
              <w:t>Waaban</w:t>
            </w:r>
            <w:proofErr w:type="spellEnd"/>
            <w:r w:rsidR="00F9040F">
              <w:rPr>
                <w:rFonts w:ascii="Arial" w:hAnsi="Arial" w:cs="Arial"/>
              </w:rPr>
              <w:t>,</w:t>
            </w:r>
            <w:r w:rsidR="00255912">
              <w:rPr>
                <w:rFonts w:ascii="Arial" w:hAnsi="Arial" w:cs="Arial"/>
              </w:rPr>
              <w:t xml:space="preserve"> </w:t>
            </w:r>
            <w:r w:rsidR="00F9040F">
              <w:rPr>
                <w:rFonts w:ascii="Arial" w:hAnsi="Arial" w:cs="Arial"/>
              </w:rPr>
              <w:t>Teacher Education Program. E</w:t>
            </w:r>
            <w:r w:rsidR="00255912">
              <w:rPr>
                <w:rFonts w:ascii="Arial" w:hAnsi="Arial" w:cs="Arial"/>
              </w:rPr>
              <w:t>very teacher candidate that was going to be graduating from</w:t>
            </w:r>
            <w:r w:rsidR="00F9040F">
              <w:rPr>
                <w:rFonts w:ascii="Arial" w:hAnsi="Arial" w:cs="Arial"/>
              </w:rPr>
              <w:t xml:space="preserve"> the</w:t>
            </w:r>
            <w:r w:rsidR="00255912">
              <w:rPr>
                <w:rFonts w:ascii="Arial" w:hAnsi="Arial" w:cs="Arial"/>
              </w:rPr>
              <w:t xml:space="preserve"> program would have an opportunity to apply to</w:t>
            </w:r>
            <w:r w:rsidR="00F9040F">
              <w:rPr>
                <w:rFonts w:ascii="Arial" w:hAnsi="Arial" w:cs="Arial"/>
              </w:rPr>
              <w:t xml:space="preserve"> and be interviewed by</w:t>
            </w:r>
            <w:r w:rsidR="00255912">
              <w:rPr>
                <w:rFonts w:ascii="Arial" w:hAnsi="Arial" w:cs="Arial"/>
              </w:rPr>
              <w:t xml:space="preserve"> TDSB</w:t>
            </w:r>
            <w:r w:rsidR="00F9040F">
              <w:rPr>
                <w:rFonts w:ascii="Arial" w:hAnsi="Arial" w:cs="Arial"/>
              </w:rPr>
              <w:t xml:space="preserve">. </w:t>
            </w:r>
            <w:r w:rsidR="002F5FA2" w:rsidRPr="00D32DA4">
              <w:rPr>
                <w:rFonts w:ascii="Arial" w:hAnsi="Arial" w:cs="Arial"/>
              </w:rPr>
              <w:t>Out of 19 candidates, we had successfully hired a total of 2.</w:t>
            </w:r>
            <w:r w:rsidR="00F9040F">
              <w:rPr>
                <w:rFonts w:ascii="Arial" w:hAnsi="Arial" w:cs="Arial"/>
              </w:rPr>
              <w:t xml:space="preserve"> </w:t>
            </w:r>
            <w:r w:rsidR="002F5FA2" w:rsidRPr="00D32DA4">
              <w:rPr>
                <w:rFonts w:ascii="Arial" w:hAnsi="Arial" w:cs="Arial"/>
              </w:rPr>
              <w:t>The rest went on to other boards or back to their communities.</w:t>
            </w:r>
          </w:p>
          <w:p w14:paraId="403C0E91" w14:textId="0A85D475" w:rsidR="00403196" w:rsidRDefault="0001276D" w:rsidP="002D5F84">
            <w:pPr>
              <w:pStyle w:val="NoSpacing"/>
              <w:numPr>
                <w:ilvl w:val="0"/>
                <w:numId w:val="4"/>
              </w:numPr>
              <w:rPr>
                <w:rFonts w:ascii="Arial" w:hAnsi="Arial" w:cs="Arial"/>
              </w:rPr>
            </w:pPr>
            <w:r w:rsidRPr="00D32DA4">
              <w:rPr>
                <w:rFonts w:ascii="Arial" w:hAnsi="Arial" w:cs="Arial"/>
              </w:rPr>
              <w:t>We will push to</w:t>
            </w:r>
            <w:r>
              <w:rPr>
                <w:rFonts w:ascii="Arial" w:hAnsi="Arial" w:cs="Arial"/>
              </w:rPr>
              <w:t xml:space="preserve"> have an Indigenous hiring committee. In the spirit of self</w:t>
            </w:r>
            <w:r w:rsidR="00F9040F">
              <w:rPr>
                <w:rFonts w:ascii="Arial" w:hAnsi="Arial" w:cs="Arial"/>
              </w:rPr>
              <w:t>-</w:t>
            </w:r>
            <w:r>
              <w:rPr>
                <w:rFonts w:ascii="Arial" w:hAnsi="Arial" w:cs="Arial"/>
              </w:rPr>
              <w:t xml:space="preserve">governance and </w:t>
            </w:r>
            <w:r w:rsidR="00FA5E3B">
              <w:rPr>
                <w:rFonts w:ascii="Arial" w:hAnsi="Arial" w:cs="Arial"/>
              </w:rPr>
              <w:t xml:space="preserve">understanding that when </w:t>
            </w:r>
            <w:r>
              <w:rPr>
                <w:rFonts w:ascii="Arial" w:hAnsi="Arial" w:cs="Arial"/>
              </w:rPr>
              <w:t xml:space="preserve">making decisions </w:t>
            </w:r>
            <w:r w:rsidR="00FA5E3B">
              <w:rPr>
                <w:rFonts w:ascii="Arial" w:hAnsi="Arial" w:cs="Arial"/>
              </w:rPr>
              <w:t xml:space="preserve">they </w:t>
            </w:r>
            <w:r w:rsidR="007E383E">
              <w:rPr>
                <w:rFonts w:ascii="Arial" w:hAnsi="Arial" w:cs="Arial"/>
              </w:rPr>
              <w:t>need to</w:t>
            </w:r>
            <w:r>
              <w:rPr>
                <w:rFonts w:ascii="Arial" w:hAnsi="Arial" w:cs="Arial"/>
              </w:rPr>
              <w:t xml:space="preserve"> be Indigenous led.</w:t>
            </w:r>
          </w:p>
          <w:p w14:paraId="53791536" w14:textId="0698359C" w:rsidR="00AA3995" w:rsidRDefault="006F23F2" w:rsidP="002D5F84">
            <w:pPr>
              <w:pStyle w:val="NoSpacing"/>
              <w:numPr>
                <w:ilvl w:val="0"/>
                <w:numId w:val="4"/>
              </w:numPr>
              <w:rPr>
                <w:rFonts w:ascii="Arial" w:hAnsi="Arial" w:cs="Arial"/>
              </w:rPr>
            </w:pPr>
            <w:r w:rsidRPr="00D32DA4">
              <w:rPr>
                <w:rFonts w:ascii="Arial" w:hAnsi="Arial" w:cs="Arial"/>
              </w:rPr>
              <w:t>We are l</w:t>
            </w:r>
            <w:r w:rsidR="00F63DAE" w:rsidRPr="00D32DA4">
              <w:rPr>
                <w:rFonts w:ascii="Arial" w:hAnsi="Arial" w:cs="Arial"/>
              </w:rPr>
              <w:t>ooking</w:t>
            </w:r>
            <w:r w:rsidR="000A422A">
              <w:rPr>
                <w:rFonts w:ascii="Arial" w:hAnsi="Arial" w:cs="Arial"/>
              </w:rPr>
              <w:t xml:space="preserve"> to</w:t>
            </w:r>
            <w:r w:rsidR="00F63DAE" w:rsidRPr="00D32DA4">
              <w:rPr>
                <w:rFonts w:ascii="Arial" w:hAnsi="Arial" w:cs="Arial"/>
              </w:rPr>
              <w:t xml:space="preserve"> the Board thr</w:t>
            </w:r>
            <w:r w:rsidR="00D32DA4" w:rsidRPr="00D32DA4">
              <w:rPr>
                <w:rFonts w:ascii="Arial" w:hAnsi="Arial" w:cs="Arial"/>
              </w:rPr>
              <w:t>ough</w:t>
            </w:r>
            <w:r w:rsidR="00F63DAE" w:rsidRPr="00D32DA4">
              <w:rPr>
                <w:rFonts w:ascii="Arial" w:hAnsi="Arial" w:cs="Arial"/>
              </w:rPr>
              <w:t xml:space="preserve"> the </w:t>
            </w:r>
            <w:r w:rsidR="00D32DA4" w:rsidRPr="00D32DA4">
              <w:rPr>
                <w:rFonts w:ascii="Arial" w:hAnsi="Arial" w:cs="Arial"/>
              </w:rPr>
              <w:t>T</w:t>
            </w:r>
            <w:r w:rsidR="00A610CC" w:rsidRPr="00D32DA4">
              <w:rPr>
                <w:rFonts w:ascii="Arial" w:hAnsi="Arial" w:cs="Arial"/>
              </w:rPr>
              <w:t>rustees</w:t>
            </w:r>
            <w:r w:rsidR="00F63DAE" w:rsidRPr="00D32DA4">
              <w:rPr>
                <w:rFonts w:ascii="Arial" w:hAnsi="Arial" w:cs="Arial"/>
              </w:rPr>
              <w:t xml:space="preserve"> to make a commitment</w:t>
            </w:r>
            <w:r w:rsidR="000A422A">
              <w:rPr>
                <w:rFonts w:ascii="Arial" w:hAnsi="Arial" w:cs="Arial"/>
              </w:rPr>
              <w:t xml:space="preserve"> through the </w:t>
            </w:r>
            <w:r w:rsidR="00990495" w:rsidRPr="00D32DA4">
              <w:rPr>
                <w:rFonts w:ascii="Arial" w:hAnsi="Arial" w:cs="Arial"/>
              </w:rPr>
              <w:t>TRC</w:t>
            </w:r>
            <w:r w:rsidR="000A422A">
              <w:rPr>
                <w:rFonts w:ascii="Arial" w:hAnsi="Arial" w:cs="Arial"/>
              </w:rPr>
              <w:t xml:space="preserve"> </w:t>
            </w:r>
            <w:r w:rsidR="00990495" w:rsidRPr="00D32DA4">
              <w:rPr>
                <w:rFonts w:ascii="Arial" w:hAnsi="Arial" w:cs="Arial"/>
              </w:rPr>
              <w:t xml:space="preserve">when it comes to Indigenous </w:t>
            </w:r>
            <w:r w:rsidR="00A610CC" w:rsidRPr="00D32DA4">
              <w:rPr>
                <w:rFonts w:ascii="Arial" w:hAnsi="Arial" w:cs="Arial"/>
              </w:rPr>
              <w:t>decision</w:t>
            </w:r>
            <w:r w:rsidR="00D32DA4" w:rsidRPr="00D32DA4">
              <w:rPr>
                <w:rFonts w:ascii="Arial" w:hAnsi="Arial" w:cs="Arial"/>
              </w:rPr>
              <w:t xml:space="preserve"> making. </w:t>
            </w:r>
          </w:p>
          <w:p w14:paraId="77076FB9" w14:textId="7355FDC9" w:rsidR="00A77F4A" w:rsidRDefault="00A77F4A" w:rsidP="000A422A">
            <w:pPr>
              <w:pStyle w:val="NoSpacing"/>
              <w:rPr>
                <w:rFonts w:ascii="Arial" w:hAnsi="Arial" w:cs="Arial"/>
              </w:rPr>
            </w:pPr>
          </w:p>
          <w:p w14:paraId="44F5EA67" w14:textId="6D245603" w:rsidR="00A77F4A" w:rsidRDefault="00A77F4A" w:rsidP="00A77F4A">
            <w:pPr>
              <w:pStyle w:val="NoSpacing"/>
              <w:rPr>
                <w:rFonts w:ascii="Arial" w:hAnsi="Arial" w:cs="Arial"/>
                <w:b/>
                <w:bCs/>
              </w:rPr>
            </w:pPr>
            <w:r w:rsidRPr="000324C3">
              <w:rPr>
                <w:rFonts w:ascii="Arial" w:hAnsi="Arial" w:cs="Arial"/>
                <w:b/>
                <w:bCs/>
              </w:rPr>
              <w:t xml:space="preserve">Tanya Senk </w:t>
            </w:r>
            <w:r>
              <w:rPr>
                <w:rFonts w:ascii="Arial" w:hAnsi="Arial" w:cs="Arial"/>
                <w:b/>
                <w:bCs/>
              </w:rPr>
              <w:t>(System Superintendent, Indigenous Education TDSB</w:t>
            </w:r>
            <w:r w:rsidRPr="000324C3">
              <w:rPr>
                <w:rFonts w:ascii="Arial" w:hAnsi="Arial" w:cs="Arial"/>
                <w:b/>
                <w:bCs/>
              </w:rPr>
              <w:t>)</w:t>
            </w:r>
          </w:p>
          <w:p w14:paraId="6A912040" w14:textId="2B3926B8" w:rsidR="00A77F4A" w:rsidRPr="000A422A" w:rsidRDefault="006F23F2" w:rsidP="002D5F84">
            <w:pPr>
              <w:pStyle w:val="NoSpacing"/>
              <w:numPr>
                <w:ilvl w:val="0"/>
                <w:numId w:val="4"/>
              </w:numPr>
              <w:rPr>
                <w:rFonts w:ascii="Arial" w:hAnsi="Arial" w:cs="Arial"/>
              </w:rPr>
            </w:pPr>
            <w:r>
              <w:rPr>
                <w:rFonts w:ascii="Arial" w:hAnsi="Arial" w:cs="Arial"/>
              </w:rPr>
              <w:t>D</w:t>
            </w:r>
            <w:r w:rsidR="00A77F4A">
              <w:rPr>
                <w:rFonts w:ascii="Arial" w:hAnsi="Arial" w:cs="Arial"/>
              </w:rPr>
              <w:t>iscussions</w:t>
            </w:r>
            <w:r w:rsidR="000A422A">
              <w:rPr>
                <w:rFonts w:ascii="Arial" w:hAnsi="Arial" w:cs="Arial"/>
              </w:rPr>
              <w:t xml:space="preserve"> regarding </w:t>
            </w:r>
            <w:r w:rsidR="005F5D82">
              <w:rPr>
                <w:rFonts w:ascii="Arial" w:hAnsi="Arial" w:cs="Arial"/>
              </w:rPr>
              <w:t>specialize</w:t>
            </w:r>
            <w:r w:rsidR="00FC6386">
              <w:rPr>
                <w:rFonts w:ascii="Arial" w:hAnsi="Arial" w:cs="Arial"/>
              </w:rPr>
              <w:t xml:space="preserve">d </w:t>
            </w:r>
            <w:r w:rsidR="005F5D82">
              <w:rPr>
                <w:rFonts w:ascii="Arial" w:hAnsi="Arial" w:cs="Arial"/>
              </w:rPr>
              <w:t>programs</w:t>
            </w:r>
            <w:r w:rsidR="000A422A">
              <w:rPr>
                <w:rFonts w:ascii="Arial" w:hAnsi="Arial" w:cs="Arial"/>
              </w:rPr>
              <w:t xml:space="preserve"> in the </w:t>
            </w:r>
            <w:r w:rsidR="00D32DA4">
              <w:rPr>
                <w:rFonts w:ascii="Arial" w:hAnsi="Arial" w:cs="Arial"/>
              </w:rPr>
              <w:t>H</w:t>
            </w:r>
            <w:r w:rsidR="005F5D82">
              <w:rPr>
                <w:rFonts w:ascii="Arial" w:hAnsi="Arial" w:cs="Arial"/>
              </w:rPr>
              <w:t xml:space="preserve">uman </w:t>
            </w:r>
            <w:r w:rsidR="00D32DA4">
              <w:rPr>
                <w:rFonts w:ascii="Arial" w:hAnsi="Arial" w:cs="Arial"/>
              </w:rPr>
              <w:t>R</w:t>
            </w:r>
            <w:r w:rsidR="005F5D82">
              <w:rPr>
                <w:rFonts w:ascii="Arial" w:hAnsi="Arial" w:cs="Arial"/>
              </w:rPr>
              <w:t>ights</w:t>
            </w:r>
            <w:r w:rsidR="000A422A">
              <w:rPr>
                <w:rFonts w:ascii="Arial" w:hAnsi="Arial" w:cs="Arial"/>
              </w:rPr>
              <w:t xml:space="preserve"> Code,</w:t>
            </w:r>
            <w:r w:rsidR="005F5D82">
              <w:rPr>
                <w:rFonts w:ascii="Arial" w:hAnsi="Arial" w:cs="Arial"/>
              </w:rPr>
              <w:t xml:space="preserve"> </w:t>
            </w:r>
            <w:r w:rsidR="00D32DA4">
              <w:rPr>
                <w:rFonts w:ascii="Arial" w:hAnsi="Arial" w:cs="Arial"/>
              </w:rPr>
              <w:t>S</w:t>
            </w:r>
            <w:r w:rsidR="005F5D82">
              <w:rPr>
                <w:rFonts w:ascii="Arial" w:hAnsi="Arial" w:cs="Arial"/>
              </w:rPr>
              <w:t>ection</w:t>
            </w:r>
            <w:r w:rsidR="000A422A">
              <w:rPr>
                <w:rFonts w:ascii="Arial" w:hAnsi="Arial" w:cs="Arial"/>
              </w:rPr>
              <w:t>s</w:t>
            </w:r>
            <w:r w:rsidR="005F5D82">
              <w:rPr>
                <w:rFonts w:ascii="Arial" w:hAnsi="Arial" w:cs="Arial"/>
              </w:rPr>
              <w:t xml:space="preserve"> 1</w:t>
            </w:r>
            <w:r w:rsidR="000A422A">
              <w:rPr>
                <w:rFonts w:ascii="Arial" w:hAnsi="Arial" w:cs="Arial"/>
              </w:rPr>
              <w:t>4 and 1</w:t>
            </w:r>
            <w:r w:rsidR="00FC6386">
              <w:rPr>
                <w:rFonts w:ascii="Arial" w:hAnsi="Arial" w:cs="Arial"/>
              </w:rPr>
              <w:t xml:space="preserve">8 </w:t>
            </w:r>
            <w:r w:rsidR="000A422A">
              <w:rPr>
                <w:rFonts w:ascii="Arial" w:hAnsi="Arial" w:cs="Arial"/>
              </w:rPr>
              <w:t xml:space="preserve">are </w:t>
            </w:r>
            <w:r w:rsidR="00FC6386">
              <w:rPr>
                <w:rFonts w:ascii="Arial" w:hAnsi="Arial" w:cs="Arial"/>
              </w:rPr>
              <w:t>a</w:t>
            </w:r>
            <w:r w:rsidR="005F5D82">
              <w:rPr>
                <w:rFonts w:ascii="Arial" w:hAnsi="Arial" w:cs="Arial"/>
              </w:rPr>
              <w:t>lso includ</w:t>
            </w:r>
            <w:r w:rsidR="000A422A">
              <w:rPr>
                <w:rFonts w:ascii="Arial" w:hAnsi="Arial" w:cs="Arial"/>
              </w:rPr>
              <w:t>ed in the</w:t>
            </w:r>
            <w:r w:rsidR="005F5D82">
              <w:rPr>
                <w:rFonts w:ascii="Arial" w:hAnsi="Arial" w:cs="Arial"/>
              </w:rPr>
              <w:t xml:space="preserve"> discussions</w:t>
            </w:r>
            <w:r w:rsidR="000A422A">
              <w:rPr>
                <w:rFonts w:ascii="Arial" w:hAnsi="Arial" w:cs="Arial"/>
              </w:rPr>
              <w:t xml:space="preserve"> of</w:t>
            </w:r>
            <w:r w:rsidR="005F5D82">
              <w:rPr>
                <w:rFonts w:ascii="Arial" w:hAnsi="Arial" w:cs="Arial"/>
              </w:rPr>
              <w:t xml:space="preserve"> policy </w:t>
            </w:r>
            <w:r w:rsidR="000A422A">
              <w:rPr>
                <w:rFonts w:ascii="Arial" w:hAnsi="Arial" w:cs="Arial"/>
              </w:rPr>
              <w:t xml:space="preserve">making and revising </w:t>
            </w:r>
            <w:r w:rsidR="005F5D82">
              <w:rPr>
                <w:rFonts w:ascii="Arial" w:hAnsi="Arial" w:cs="Arial"/>
              </w:rPr>
              <w:t>with</w:t>
            </w:r>
            <w:r w:rsidR="000A422A">
              <w:rPr>
                <w:rFonts w:ascii="Arial" w:hAnsi="Arial" w:cs="Arial"/>
              </w:rPr>
              <w:t xml:space="preserve"> the </w:t>
            </w:r>
            <w:r w:rsidR="005F5D82">
              <w:rPr>
                <w:rFonts w:ascii="Arial" w:hAnsi="Arial" w:cs="Arial"/>
              </w:rPr>
              <w:t>Truth and Reconciliation Commission of Canada</w:t>
            </w:r>
            <w:r w:rsidR="000A422A">
              <w:rPr>
                <w:rFonts w:ascii="Arial" w:hAnsi="Arial" w:cs="Arial"/>
              </w:rPr>
              <w:t>:</w:t>
            </w:r>
            <w:r w:rsidR="005F5D82">
              <w:rPr>
                <w:rFonts w:ascii="Arial" w:hAnsi="Arial" w:cs="Arial"/>
              </w:rPr>
              <w:t xml:space="preserve"> </w:t>
            </w:r>
            <w:r w:rsidR="000A422A">
              <w:rPr>
                <w:rFonts w:ascii="Arial" w:hAnsi="Arial" w:cs="Arial"/>
              </w:rPr>
              <w:t>C</w:t>
            </w:r>
            <w:r w:rsidR="005F5D82">
              <w:rPr>
                <w:rFonts w:ascii="Arial" w:hAnsi="Arial" w:cs="Arial"/>
              </w:rPr>
              <w:t xml:space="preserve">alls to </w:t>
            </w:r>
            <w:r w:rsidR="000A422A">
              <w:rPr>
                <w:rFonts w:ascii="Arial" w:hAnsi="Arial" w:cs="Arial"/>
              </w:rPr>
              <w:t>A</w:t>
            </w:r>
            <w:r w:rsidR="005F5D82">
              <w:rPr>
                <w:rFonts w:ascii="Arial" w:hAnsi="Arial" w:cs="Arial"/>
              </w:rPr>
              <w:t>ction</w:t>
            </w:r>
            <w:r w:rsidR="000A422A">
              <w:rPr>
                <w:rFonts w:ascii="Arial" w:hAnsi="Arial" w:cs="Arial"/>
              </w:rPr>
              <w:t>, l</w:t>
            </w:r>
            <w:r w:rsidR="005F5D82" w:rsidRPr="000A422A">
              <w:rPr>
                <w:rFonts w:ascii="Arial" w:hAnsi="Arial" w:cs="Arial"/>
              </w:rPr>
              <w:t xml:space="preserve">ooking at the 10 principles of reconciliation to provide a context for the hiring of First Nations, </w:t>
            </w:r>
            <w:r w:rsidR="00FC6386" w:rsidRPr="000A422A">
              <w:rPr>
                <w:rFonts w:ascii="Arial" w:hAnsi="Arial" w:cs="Arial"/>
              </w:rPr>
              <w:t>Inuit,</w:t>
            </w:r>
            <w:r w:rsidRPr="000A422A">
              <w:rPr>
                <w:rFonts w:ascii="Arial" w:hAnsi="Arial" w:cs="Arial"/>
              </w:rPr>
              <w:t xml:space="preserve"> </w:t>
            </w:r>
            <w:r w:rsidR="005F5D82" w:rsidRPr="000A422A">
              <w:rPr>
                <w:rFonts w:ascii="Arial" w:hAnsi="Arial" w:cs="Arial"/>
              </w:rPr>
              <w:t>and Metis candidates in all sectors of the</w:t>
            </w:r>
            <w:r w:rsidR="0001276D" w:rsidRPr="000A422A">
              <w:rPr>
                <w:rFonts w:ascii="Arial" w:hAnsi="Arial" w:cs="Arial"/>
              </w:rPr>
              <w:t xml:space="preserve"> organization.</w:t>
            </w:r>
          </w:p>
          <w:p w14:paraId="6A396343" w14:textId="3D520393" w:rsidR="00181907" w:rsidRPr="00FC6386" w:rsidRDefault="0001276D" w:rsidP="002D5F84">
            <w:pPr>
              <w:pStyle w:val="NoSpacing"/>
              <w:numPr>
                <w:ilvl w:val="0"/>
                <w:numId w:val="4"/>
              </w:numPr>
              <w:rPr>
                <w:rFonts w:ascii="Arial" w:hAnsi="Arial" w:cs="Arial"/>
              </w:rPr>
            </w:pPr>
            <w:r>
              <w:rPr>
                <w:rFonts w:ascii="Arial" w:hAnsi="Arial" w:cs="Arial"/>
              </w:rPr>
              <w:t>The role of Elders play</w:t>
            </w:r>
            <w:r w:rsidR="000A422A">
              <w:rPr>
                <w:rFonts w:ascii="Arial" w:hAnsi="Arial" w:cs="Arial"/>
              </w:rPr>
              <w:t>s</w:t>
            </w:r>
            <w:r>
              <w:rPr>
                <w:rFonts w:ascii="Arial" w:hAnsi="Arial" w:cs="Arial"/>
              </w:rPr>
              <w:t xml:space="preserve"> a critical role in hiring</w:t>
            </w:r>
            <w:r w:rsidR="00FC6386">
              <w:rPr>
                <w:rFonts w:ascii="Arial" w:hAnsi="Arial" w:cs="Arial"/>
              </w:rPr>
              <w:t xml:space="preserve">. </w:t>
            </w:r>
            <w:r w:rsidR="00181907" w:rsidRPr="00FC6386">
              <w:rPr>
                <w:rFonts w:ascii="Arial" w:hAnsi="Arial" w:cs="Arial"/>
              </w:rPr>
              <w:t>The Elders Council has been involved for several years in hiring. Setting up infrastructure around outreach</w:t>
            </w:r>
            <w:r w:rsidR="000A422A">
              <w:rPr>
                <w:rFonts w:ascii="Arial" w:hAnsi="Arial" w:cs="Arial"/>
              </w:rPr>
              <w:t>,</w:t>
            </w:r>
            <w:r w:rsidR="00181907" w:rsidRPr="00FC6386">
              <w:rPr>
                <w:rFonts w:ascii="Arial" w:hAnsi="Arial" w:cs="Arial"/>
              </w:rPr>
              <w:t xml:space="preserve"> recruitment</w:t>
            </w:r>
            <w:r w:rsidR="000A422A">
              <w:rPr>
                <w:rFonts w:ascii="Arial" w:hAnsi="Arial" w:cs="Arial"/>
              </w:rPr>
              <w:t xml:space="preserve">, </w:t>
            </w:r>
            <w:proofErr w:type="gramStart"/>
            <w:r w:rsidR="00181907" w:rsidRPr="00FC6386">
              <w:rPr>
                <w:rFonts w:ascii="Arial" w:hAnsi="Arial" w:cs="Arial"/>
              </w:rPr>
              <w:t>retention</w:t>
            </w:r>
            <w:proofErr w:type="gramEnd"/>
            <w:r w:rsidR="00181907" w:rsidRPr="00FC6386">
              <w:rPr>
                <w:rFonts w:ascii="Arial" w:hAnsi="Arial" w:cs="Arial"/>
              </w:rPr>
              <w:t xml:space="preserve"> and advocacy</w:t>
            </w:r>
            <w:r w:rsidR="000A422A">
              <w:rPr>
                <w:rFonts w:ascii="Arial" w:hAnsi="Arial" w:cs="Arial"/>
              </w:rPr>
              <w:t xml:space="preserve"> has been critical</w:t>
            </w:r>
            <w:r w:rsidR="00181907" w:rsidRPr="00FC6386">
              <w:rPr>
                <w:rFonts w:ascii="Arial" w:hAnsi="Arial" w:cs="Arial"/>
              </w:rPr>
              <w:t xml:space="preserve">. We are guided </w:t>
            </w:r>
            <w:r w:rsidR="00AE5D6D" w:rsidRPr="00FC6386">
              <w:rPr>
                <w:rFonts w:ascii="Arial" w:hAnsi="Arial" w:cs="Arial"/>
              </w:rPr>
              <w:t>by the wisdom of the Elders Council when we continue to do this work.</w:t>
            </w:r>
          </w:p>
          <w:p w14:paraId="1057F2E4" w14:textId="2FD63822" w:rsidR="00AE5D6D" w:rsidRDefault="00AE5D6D" w:rsidP="002D5F84">
            <w:pPr>
              <w:pStyle w:val="NoSpacing"/>
              <w:numPr>
                <w:ilvl w:val="0"/>
                <w:numId w:val="4"/>
              </w:numPr>
              <w:rPr>
                <w:rFonts w:ascii="Arial" w:hAnsi="Arial" w:cs="Arial"/>
              </w:rPr>
            </w:pPr>
            <w:r>
              <w:rPr>
                <w:rFonts w:ascii="Arial" w:hAnsi="Arial" w:cs="Arial"/>
              </w:rPr>
              <w:lastRenderedPageBreak/>
              <w:t xml:space="preserve">It is important to </w:t>
            </w:r>
            <w:r w:rsidR="0078312B">
              <w:rPr>
                <w:rFonts w:ascii="Arial" w:hAnsi="Arial" w:cs="Arial"/>
              </w:rPr>
              <w:t>distinguish</w:t>
            </w:r>
            <w:r>
              <w:rPr>
                <w:rFonts w:ascii="Arial" w:hAnsi="Arial" w:cs="Arial"/>
              </w:rPr>
              <w:t xml:space="preserve"> the distinct</w:t>
            </w:r>
            <w:r w:rsidR="000A422A">
              <w:rPr>
                <w:rFonts w:ascii="Arial" w:hAnsi="Arial" w:cs="Arial"/>
              </w:rPr>
              <w:t xml:space="preserve">ness of </w:t>
            </w:r>
            <w:r>
              <w:rPr>
                <w:rFonts w:ascii="Arial" w:hAnsi="Arial" w:cs="Arial"/>
              </w:rPr>
              <w:t>Indigenous</w:t>
            </w:r>
            <w:r w:rsidR="000A422A">
              <w:rPr>
                <w:rFonts w:ascii="Arial" w:hAnsi="Arial" w:cs="Arial"/>
              </w:rPr>
              <w:t xml:space="preserve"> peoples and</w:t>
            </w:r>
            <w:r>
              <w:rPr>
                <w:rFonts w:ascii="Arial" w:hAnsi="Arial" w:cs="Arial"/>
              </w:rPr>
              <w:t xml:space="preserve"> </w:t>
            </w:r>
            <w:r w:rsidR="000A422A">
              <w:rPr>
                <w:rFonts w:ascii="Arial" w:hAnsi="Arial" w:cs="Arial"/>
              </w:rPr>
              <w:t>self-determination in Indigenous e</w:t>
            </w:r>
            <w:r>
              <w:rPr>
                <w:rFonts w:ascii="Arial" w:hAnsi="Arial" w:cs="Arial"/>
              </w:rPr>
              <w:t xml:space="preserve">ducation as not being equity seeking but being </w:t>
            </w:r>
            <w:r w:rsidR="0078312B">
              <w:rPr>
                <w:rFonts w:ascii="Arial" w:hAnsi="Arial" w:cs="Arial"/>
              </w:rPr>
              <w:t>sovereign</w:t>
            </w:r>
            <w:r>
              <w:rPr>
                <w:rFonts w:ascii="Arial" w:hAnsi="Arial" w:cs="Arial"/>
              </w:rPr>
              <w:t xml:space="preserve"> seeking with</w:t>
            </w:r>
            <w:r w:rsidR="000A422A">
              <w:rPr>
                <w:rFonts w:ascii="Arial" w:hAnsi="Arial" w:cs="Arial"/>
              </w:rPr>
              <w:t xml:space="preserve"> respect </w:t>
            </w:r>
            <w:r>
              <w:rPr>
                <w:rFonts w:ascii="Arial" w:hAnsi="Arial" w:cs="Arial"/>
              </w:rPr>
              <w:t>to the Truth and Reconciliation Commissions Canada</w:t>
            </w:r>
            <w:r w:rsidR="000A422A">
              <w:rPr>
                <w:rFonts w:ascii="Arial" w:hAnsi="Arial" w:cs="Arial"/>
              </w:rPr>
              <w:t>: Calls to Action</w:t>
            </w:r>
            <w:r>
              <w:rPr>
                <w:rFonts w:ascii="Arial" w:hAnsi="Arial" w:cs="Arial"/>
              </w:rPr>
              <w:t xml:space="preserve">. </w:t>
            </w:r>
          </w:p>
          <w:p w14:paraId="328F2092" w14:textId="2856E6E0" w:rsidR="00D56CD9" w:rsidRPr="00EF0DC1" w:rsidRDefault="00D56CD9" w:rsidP="002D5F84">
            <w:pPr>
              <w:pStyle w:val="NoSpacing"/>
              <w:numPr>
                <w:ilvl w:val="0"/>
                <w:numId w:val="4"/>
              </w:numPr>
              <w:rPr>
                <w:rFonts w:ascii="Arial" w:hAnsi="Arial" w:cs="Arial"/>
              </w:rPr>
            </w:pPr>
            <w:r>
              <w:rPr>
                <w:rFonts w:ascii="Arial" w:hAnsi="Arial" w:cs="Arial"/>
              </w:rPr>
              <w:t xml:space="preserve">We need to </w:t>
            </w:r>
            <w:r w:rsidR="006F23F2">
              <w:rPr>
                <w:rFonts w:ascii="Arial" w:hAnsi="Arial" w:cs="Arial"/>
              </w:rPr>
              <w:t>remov</w:t>
            </w:r>
            <w:r w:rsidR="00EF0DC1">
              <w:rPr>
                <w:rFonts w:ascii="Arial" w:hAnsi="Arial" w:cs="Arial"/>
              </w:rPr>
              <w:t>e</w:t>
            </w:r>
            <w:r w:rsidR="006F23F2">
              <w:rPr>
                <w:rFonts w:ascii="Arial" w:hAnsi="Arial" w:cs="Arial"/>
              </w:rPr>
              <w:t xml:space="preserve"> systemic</w:t>
            </w:r>
            <w:r>
              <w:rPr>
                <w:rFonts w:ascii="Arial" w:hAnsi="Arial" w:cs="Arial"/>
              </w:rPr>
              <w:t xml:space="preserve"> barriers</w:t>
            </w:r>
            <w:r w:rsidR="00EF0DC1">
              <w:rPr>
                <w:rFonts w:ascii="Arial" w:hAnsi="Arial" w:cs="Arial"/>
              </w:rPr>
              <w:t xml:space="preserve"> in the Board’s ability to hire </w:t>
            </w:r>
            <w:r>
              <w:rPr>
                <w:rFonts w:ascii="Arial" w:hAnsi="Arial" w:cs="Arial"/>
              </w:rPr>
              <w:t>Indigenous language speakers</w:t>
            </w:r>
            <w:r w:rsidR="006F23F2">
              <w:rPr>
                <w:rFonts w:ascii="Arial" w:hAnsi="Arial" w:cs="Arial"/>
              </w:rPr>
              <w:t>, particularly</w:t>
            </w:r>
            <w:r w:rsidR="006F23F2">
              <w:t xml:space="preserve"> </w:t>
            </w:r>
            <w:proofErr w:type="spellStart"/>
            <w:r w:rsidR="006F23F2">
              <w:rPr>
                <w:rFonts w:ascii="Arial" w:hAnsi="Arial" w:cs="Arial"/>
              </w:rPr>
              <w:t>A</w:t>
            </w:r>
            <w:r w:rsidR="006F23F2" w:rsidRPr="006F23F2">
              <w:rPr>
                <w:rFonts w:ascii="Arial" w:hAnsi="Arial" w:cs="Arial"/>
              </w:rPr>
              <w:t>nishinaabemowin</w:t>
            </w:r>
            <w:proofErr w:type="spellEnd"/>
            <w:r w:rsidR="006F23F2" w:rsidRPr="006F23F2">
              <w:rPr>
                <w:rFonts w:ascii="Arial" w:hAnsi="Arial" w:cs="Arial"/>
              </w:rPr>
              <w:t xml:space="preserve"> </w:t>
            </w:r>
            <w:r w:rsidR="00E32B2A">
              <w:rPr>
                <w:rFonts w:ascii="Arial" w:hAnsi="Arial" w:cs="Arial"/>
              </w:rPr>
              <w:t>speaker</w:t>
            </w:r>
            <w:r w:rsidR="00EF0DC1">
              <w:rPr>
                <w:rFonts w:ascii="Arial" w:hAnsi="Arial" w:cs="Arial"/>
              </w:rPr>
              <w:t xml:space="preserve">s </w:t>
            </w:r>
            <w:proofErr w:type="gramStart"/>
            <w:r w:rsidR="00EF0DC1">
              <w:rPr>
                <w:rFonts w:ascii="Arial" w:hAnsi="Arial" w:cs="Arial"/>
              </w:rPr>
              <w:t>in order to</w:t>
            </w:r>
            <w:proofErr w:type="gramEnd"/>
            <w:r w:rsidR="00EF0DC1">
              <w:rPr>
                <w:rFonts w:ascii="Arial" w:hAnsi="Arial" w:cs="Arial"/>
              </w:rPr>
              <w:t xml:space="preserve"> advance Indigenous</w:t>
            </w:r>
            <w:r w:rsidR="004954B6" w:rsidRPr="00EF0DC1">
              <w:rPr>
                <w:rFonts w:ascii="Arial" w:hAnsi="Arial" w:cs="Arial"/>
              </w:rPr>
              <w:t xml:space="preserve"> language </w:t>
            </w:r>
            <w:r w:rsidR="006F23F2" w:rsidRPr="00EF0DC1">
              <w:rPr>
                <w:rFonts w:ascii="Arial" w:hAnsi="Arial" w:cs="Arial"/>
              </w:rPr>
              <w:t>revitalization</w:t>
            </w:r>
            <w:r w:rsidR="00EF0DC1">
              <w:rPr>
                <w:rFonts w:ascii="Arial" w:hAnsi="Arial" w:cs="Arial"/>
              </w:rPr>
              <w:t>.</w:t>
            </w:r>
            <w:r w:rsidR="00E32B2A" w:rsidRPr="00EF0DC1">
              <w:rPr>
                <w:rFonts w:ascii="Arial" w:hAnsi="Arial" w:cs="Arial"/>
              </w:rPr>
              <w:t xml:space="preserve"> </w:t>
            </w:r>
          </w:p>
          <w:p w14:paraId="68970F99" w14:textId="7736A7F5" w:rsidR="00E32B2A" w:rsidRDefault="00EF0DC1" w:rsidP="002D5F84">
            <w:pPr>
              <w:pStyle w:val="NoSpacing"/>
              <w:numPr>
                <w:ilvl w:val="0"/>
                <w:numId w:val="4"/>
              </w:numPr>
              <w:rPr>
                <w:rFonts w:ascii="Arial" w:hAnsi="Arial" w:cs="Arial"/>
              </w:rPr>
            </w:pPr>
            <w:r>
              <w:rPr>
                <w:rFonts w:ascii="Arial" w:hAnsi="Arial" w:cs="Arial"/>
              </w:rPr>
              <w:t>Currently, w</w:t>
            </w:r>
            <w:r w:rsidR="00E32B2A">
              <w:rPr>
                <w:rFonts w:ascii="Arial" w:hAnsi="Arial" w:cs="Arial"/>
              </w:rPr>
              <w:t xml:space="preserve">e have </w:t>
            </w:r>
            <w:r w:rsidR="006F23F2">
              <w:rPr>
                <w:rFonts w:ascii="Arial" w:hAnsi="Arial" w:cs="Arial"/>
              </w:rPr>
              <w:t>several</w:t>
            </w:r>
            <w:r w:rsidR="00E32B2A">
              <w:rPr>
                <w:rFonts w:ascii="Arial" w:hAnsi="Arial" w:cs="Arial"/>
              </w:rPr>
              <w:t xml:space="preserve"> sites where we have programs</w:t>
            </w:r>
            <w:r>
              <w:rPr>
                <w:rFonts w:ascii="Arial" w:hAnsi="Arial" w:cs="Arial"/>
              </w:rPr>
              <w:t xml:space="preserve"> and a shortage of Indigenous language teachers. </w:t>
            </w:r>
            <w:r w:rsidR="00901A62">
              <w:rPr>
                <w:rFonts w:ascii="Arial" w:hAnsi="Arial" w:cs="Arial"/>
              </w:rPr>
              <w:t>The</w:t>
            </w:r>
            <w:r>
              <w:rPr>
                <w:rFonts w:ascii="Arial" w:hAnsi="Arial" w:cs="Arial"/>
              </w:rPr>
              <w:t>se</w:t>
            </w:r>
            <w:r w:rsidR="00901A62">
              <w:rPr>
                <w:rFonts w:ascii="Arial" w:hAnsi="Arial" w:cs="Arial"/>
              </w:rPr>
              <w:t xml:space="preserve"> sites</w:t>
            </w:r>
            <w:r>
              <w:rPr>
                <w:rFonts w:ascii="Arial" w:hAnsi="Arial" w:cs="Arial"/>
              </w:rPr>
              <w:t xml:space="preserve"> are:</w:t>
            </w:r>
          </w:p>
          <w:p w14:paraId="140AD6B3" w14:textId="5E41C0EA" w:rsidR="00901A62" w:rsidRDefault="00901A62" w:rsidP="002D5F84">
            <w:pPr>
              <w:pStyle w:val="NoSpacing"/>
              <w:numPr>
                <w:ilvl w:val="1"/>
                <w:numId w:val="4"/>
              </w:numPr>
              <w:rPr>
                <w:rFonts w:ascii="Arial" w:hAnsi="Arial" w:cs="Arial"/>
              </w:rPr>
            </w:pPr>
            <w:r>
              <w:rPr>
                <w:rFonts w:ascii="Arial" w:hAnsi="Arial" w:cs="Arial"/>
              </w:rPr>
              <w:t>Wandering Spirit</w:t>
            </w:r>
          </w:p>
          <w:p w14:paraId="5194A173" w14:textId="17C5A2FF" w:rsidR="00B70DF7" w:rsidRDefault="00B70DF7" w:rsidP="002D5F84">
            <w:pPr>
              <w:pStyle w:val="NoSpacing"/>
              <w:numPr>
                <w:ilvl w:val="1"/>
                <w:numId w:val="4"/>
              </w:numPr>
              <w:rPr>
                <w:rFonts w:ascii="Arial" w:hAnsi="Arial" w:cs="Arial"/>
              </w:rPr>
            </w:pPr>
            <w:r>
              <w:rPr>
                <w:rFonts w:ascii="Arial" w:hAnsi="Arial" w:cs="Arial"/>
              </w:rPr>
              <w:t>Eastview PS</w:t>
            </w:r>
          </w:p>
          <w:p w14:paraId="3C4D0F44" w14:textId="4D2067AC" w:rsidR="00B70DF7" w:rsidRDefault="00B70DF7" w:rsidP="002D5F84">
            <w:pPr>
              <w:pStyle w:val="NoSpacing"/>
              <w:numPr>
                <w:ilvl w:val="1"/>
                <w:numId w:val="4"/>
              </w:numPr>
              <w:rPr>
                <w:rFonts w:ascii="Arial" w:hAnsi="Arial" w:cs="Arial"/>
              </w:rPr>
            </w:pPr>
            <w:r>
              <w:rPr>
                <w:rFonts w:ascii="Arial" w:hAnsi="Arial" w:cs="Arial"/>
              </w:rPr>
              <w:t>Riverdale HS</w:t>
            </w:r>
          </w:p>
          <w:p w14:paraId="6F360A1F" w14:textId="0AB9CF51" w:rsidR="00B70DF7" w:rsidRDefault="00B70DF7" w:rsidP="002D5F84">
            <w:pPr>
              <w:pStyle w:val="NoSpacing"/>
              <w:numPr>
                <w:ilvl w:val="1"/>
                <w:numId w:val="4"/>
              </w:numPr>
              <w:rPr>
                <w:rFonts w:ascii="Arial" w:hAnsi="Arial" w:cs="Arial"/>
              </w:rPr>
            </w:pPr>
            <w:proofErr w:type="spellStart"/>
            <w:r>
              <w:rPr>
                <w:rFonts w:ascii="Arial" w:hAnsi="Arial" w:cs="Arial"/>
              </w:rPr>
              <w:t>Bala</w:t>
            </w:r>
            <w:proofErr w:type="spellEnd"/>
            <w:r>
              <w:rPr>
                <w:rFonts w:ascii="Arial" w:hAnsi="Arial" w:cs="Arial"/>
              </w:rPr>
              <w:t xml:space="preserve"> PS</w:t>
            </w:r>
          </w:p>
          <w:p w14:paraId="6EDA77C9" w14:textId="3B9ACB5F" w:rsidR="00901A62" w:rsidRDefault="00D32DA4" w:rsidP="002D5F84">
            <w:pPr>
              <w:pStyle w:val="NoSpacing"/>
              <w:numPr>
                <w:ilvl w:val="1"/>
                <w:numId w:val="4"/>
              </w:numPr>
              <w:rPr>
                <w:rFonts w:ascii="Arial" w:hAnsi="Arial" w:cs="Arial"/>
              </w:rPr>
            </w:pPr>
            <w:r>
              <w:rPr>
                <w:rFonts w:ascii="Arial" w:hAnsi="Arial" w:cs="Arial"/>
              </w:rPr>
              <w:t>Hume</w:t>
            </w:r>
            <w:r w:rsidR="00901A62">
              <w:rPr>
                <w:rFonts w:ascii="Arial" w:hAnsi="Arial" w:cs="Arial"/>
              </w:rPr>
              <w:t>wood</w:t>
            </w:r>
          </w:p>
          <w:p w14:paraId="6996601E" w14:textId="3742EF85" w:rsidR="00901A62" w:rsidRDefault="00901A62" w:rsidP="002D5F84">
            <w:pPr>
              <w:pStyle w:val="NoSpacing"/>
              <w:numPr>
                <w:ilvl w:val="1"/>
                <w:numId w:val="4"/>
              </w:numPr>
              <w:rPr>
                <w:rFonts w:ascii="Arial" w:hAnsi="Arial" w:cs="Arial"/>
              </w:rPr>
            </w:pPr>
            <w:r>
              <w:rPr>
                <w:rFonts w:ascii="Arial" w:hAnsi="Arial" w:cs="Arial"/>
              </w:rPr>
              <w:t>NLC East</w:t>
            </w:r>
          </w:p>
          <w:p w14:paraId="0B814055" w14:textId="3736623A" w:rsidR="00F63DAE" w:rsidRDefault="00901A62" w:rsidP="002D5F84">
            <w:pPr>
              <w:pStyle w:val="NoSpacing"/>
              <w:numPr>
                <w:ilvl w:val="1"/>
                <w:numId w:val="4"/>
              </w:numPr>
              <w:rPr>
                <w:rFonts w:ascii="Arial" w:hAnsi="Arial" w:cs="Arial"/>
              </w:rPr>
            </w:pPr>
            <w:r>
              <w:rPr>
                <w:rFonts w:ascii="Arial" w:hAnsi="Arial" w:cs="Arial"/>
              </w:rPr>
              <w:t xml:space="preserve">NLC </w:t>
            </w:r>
            <w:r w:rsidR="00EF0DC1">
              <w:rPr>
                <w:rFonts w:ascii="Arial" w:hAnsi="Arial" w:cs="Arial"/>
              </w:rPr>
              <w:t>Downtown</w:t>
            </w:r>
          </w:p>
          <w:p w14:paraId="65705D44" w14:textId="22B6F6D6" w:rsidR="00F63DAE" w:rsidRDefault="00F63DAE" w:rsidP="00F63DAE">
            <w:pPr>
              <w:pStyle w:val="NoSpacing"/>
              <w:rPr>
                <w:rFonts w:ascii="Arial" w:hAnsi="Arial" w:cs="Arial"/>
              </w:rPr>
            </w:pPr>
          </w:p>
          <w:p w14:paraId="448619EC" w14:textId="1382B356" w:rsidR="00B70DF7" w:rsidRDefault="00F63DAE" w:rsidP="002D5F84">
            <w:pPr>
              <w:pStyle w:val="NoSpacing"/>
              <w:numPr>
                <w:ilvl w:val="0"/>
                <w:numId w:val="4"/>
              </w:numPr>
              <w:rPr>
                <w:rFonts w:ascii="Arial" w:hAnsi="Arial" w:cs="Arial"/>
              </w:rPr>
            </w:pPr>
            <w:r>
              <w:rPr>
                <w:rFonts w:ascii="Arial" w:hAnsi="Arial" w:cs="Arial"/>
              </w:rPr>
              <w:t>With PPM 165 we would like to post internally and externally at the same time.</w:t>
            </w:r>
          </w:p>
          <w:p w14:paraId="1826987A" w14:textId="1BB43692" w:rsidR="002F5FA2" w:rsidRDefault="002F5FA2" w:rsidP="002F5FA2">
            <w:pPr>
              <w:pStyle w:val="NoSpacing"/>
              <w:rPr>
                <w:rFonts w:ascii="Arial" w:hAnsi="Arial" w:cs="Arial"/>
              </w:rPr>
            </w:pPr>
          </w:p>
          <w:p w14:paraId="6B9E45FE" w14:textId="40127F03" w:rsidR="002F5FA2" w:rsidRDefault="002F5FA2" w:rsidP="002F5FA2">
            <w:pPr>
              <w:pStyle w:val="NoSpacing"/>
              <w:rPr>
                <w:rFonts w:ascii="Arial" w:hAnsi="Arial" w:cs="Arial"/>
                <w:b/>
                <w:bCs/>
              </w:rPr>
            </w:pPr>
            <w:r w:rsidRPr="002F5FA2">
              <w:rPr>
                <w:rFonts w:ascii="Arial" w:hAnsi="Arial" w:cs="Arial"/>
                <w:b/>
                <w:bCs/>
              </w:rPr>
              <w:t>Elder Joanne Dallaire</w:t>
            </w:r>
          </w:p>
          <w:p w14:paraId="1367E319" w14:textId="3C923531" w:rsidR="002F5FA2" w:rsidRPr="00BA75A1" w:rsidRDefault="00BA75A1" w:rsidP="002D5F84">
            <w:pPr>
              <w:pStyle w:val="NoSpacing"/>
              <w:numPr>
                <w:ilvl w:val="0"/>
                <w:numId w:val="7"/>
              </w:numPr>
              <w:rPr>
                <w:rFonts w:ascii="Arial" w:hAnsi="Arial" w:cs="Arial"/>
              </w:rPr>
            </w:pPr>
            <w:r w:rsidRPr="00BA75A1">
              <w:rPr>
                <w:rFonts w:ascii="Arial" w:hAnsi="Arial" w:cs="Arial"/>
              </w:rPr>
              <w:t>It is fundamental with the person coming in the school or other groups that has a strong Indigenous lens that they fit in. Personality is very important.  Negati</w:t>
            </w:r>
            <w:r w:rsidR="00AA3995">
              <w:rPr>
                <w:rFonts w:ascii="Arial" w:hAnsi="Arial" w:cs="Arial"/>
              </w:rPr>
              <w:t>ve</w:t>
            </w:r>
            <w:r w:rsidRPr="00BA75A1">
              <w:rPr>
                <w:rFonts w:ascii="Arial" w:hAnsi="Arial" w:cs="Arial"/>
              </w:rPr>
              <w:t xml:space="preserve"> individuals can easily destroy many years of hard work.  There is a construct on how we communicate and a procedure to go thr</w:t>
            </w:r>
            <w:r w:rsidR="00D32DA4">
              <w:rPr>
                <w:rFonts w:ascii="Arial" w:hAnsi="Arial" w:cs="Arial"/>
              </w:rPr>
              <w:t>ough</w:t>
            </w:r>
            <w:r w:rsidRPr="00BA75A1">
              <w:rPr>
                <w:rFonts w:ascii="Arial" w:hAnsi="Arial" w:cs="Arial"/>
              </w:rPr>
              <w:t xml:space="preserve"> it. Relationships</w:t>
            </w:r>
            <w:r w:rsidR="00EF0DC1">
              <w:rPr>
                <w:rFonts w:ascii="Arial" w:hAnsi="Arial" w:cs="Arial"/>
              </w:rPr>
              <w:t xml:space="preserve"> and</w:t>
            </w:r>
            <w:r w:rsidRPr="00BA75A1">
              <w:rPr>
                <w:rFonts w:ascii="Arial" w:hAnsi="Arial" w:cs="Arial"/>
              </w:rPr>
              <w:t xml:space="preserve"> connections with the perso</w:t>
            </w:r>
            <w:r w:rsidR="00EF0DC1">
              <w:rPr>
                <w:rFonts w:ascii="Arial" w:hAnsi="Arial" w:cs="Arial"/>
              </w:rPr>
              <w:t xml:space="preserve">n </w:t>
            </w:r>
            <w:r w:rsidRPr="00BA75A1">
              <w:rPr>
                <w:rFonts w:ascii="Arial" w:hAnsi="Arial" w:cs="Arial"/>
              </w:rPr>
              <w:t>interviewed by the school or the UIEC is vitally important.  It has taken many years and hard work to get the school and the UIEC to where it is at today.</w:t>
            </w:r>
          </w:p>
          <w:p w14:paraId="57AE292C" w14:textId="77777777" w:rsidR="00142B3B" w:rsidRPr="00A610CC" w:rsidRDefault="00142B3B" w:rsidP="00142B3B">
            <w:pPr>
              <w:pStyle w:val="NoSpacing"/>
              <w:ind w:left="720"/>
              <w:rPr>
                <w:rFonts w:ascii="Arial" w:hAnsi="Arial" w:cs="Arial"/>
              </w:rPr>
            </w:pPr>
          </w:p>
          <w:p w14:paraId="6CA5A11B" w14:textId="51747467" w:rsidR="0001276D" w:rsidRDefault="00A4325A" w:rsidP="0001276D">
            <w:pPr>
              <w:pStyle w:val="NoSpacing"/>
              <w:rPr>
                <w:rFonts w:ascii="Arial" w:hAnsi="Arial" w:cs="Arial"/>
                <w:b/>
                <w:bCs/>
              </w:rPr>
            </w:pPr>
            <w:r w:rsidRPr="00A4325A">
              <w:rPr>
                <w:rFonts w:ascii="Arial" w:hAnsi="Arial" w:cs="Arial"/>
                <w:b/>
                <w:bCs/>
              </w:rPr>
              <w:t>Elder Pauline Shirt</w:t>
            </w:r>
          </w:p>
          <w:p w14:paraId="0EB528AC" w14:textId="1F92EF44" w:rsidR="00A4325A" w:rsidRDefault="00A4325A" w:rsidP="002D5F84">
            <w:pPr>
              <w:pStyle w:val="NoSpacing"/>
              <w:numPr>
                <w:ilvl w:val="0"/>
                <w:numId w:val="4"/>
              </w:numPr>
              <w:rPr>
                <w:rFonts w:ascii="Arial" w:hAnsi="Arial" w:cs="Arial"/>
              </w:rPr>
            </w:pPr>
            <w:r>
              <w:rPr>
                <w:rFonts w:ascii="Arial" w:hAnsi="Arial" w:cs="Arial"/>
              </w:rPr>
              <w:t xml:space="preserve">Language </w:t>
            </w:r>
            <w:r w:rsidR="005D03BB">
              <w:rPr>
                <w:rFonts w:ascii="Arial" w:hAnsi="Arial" w:cs="Arial"/>
              </w:rPr>
              <w:t>re</w:t>
            </w:r>
            <w:r>
              <w:rPr>
                <w:rFonts w:ascii="Arial" w:hAnsi="Arial" w:cs="Arial"/>
              </w:rPr>
              <w:t>vitalization is critical to our students and our community.  It is our sole responsibility to ensure that we are doing everything we need to do to make it happen</w:t>
            </w:r>
            <w:r w:rsidR="00142B3B">
              <w:rPr>
                <w:rFonts w:ascii="Arial" w:hAnsi="Arial" w:cs="Arial"/>
              </w:rPr>
              <w:t>.</w:t>
            </w:r>
          </w:p>
          <w:p w14:paraId="2C2E726E" w14:textId="0CE8A08F" w:rsidR="0001276D" w:rsidRDefault="0001276D" w:rsidP="0001276D">
            <w:pPr>
              <w:pStyle w:val="NoSpacing"/>
              <w:rPr>
                <w:rFonts w:ascii="Arial" w:hAnsi="Arial" w:cs="Arial"/>
              </w:rPr>
            </w:pPr>
          </w:p>
          <w:p w14:paraId="53644313" w14:textId="0A60556A" w:rsidR="0001276D" w:rsidRPr="00A610CC" w:rsidRDefault="0001276D" w:rsidP="0001276D">
            <w:pPr>
              <w:pStyle w:val="NoSpacing"/>
              <w:rPr>
                <w:rFonts w:ascii="Arial" w:hAnsi="Arial" w:cs="Arial"/>
                <w:b/>
                <w:bCs/>
              </w:rPr>
            </w:pPr>
            <w:r w:rsidRPr="00A610CC">
              <w:rPr>
                <w:rFonts w:ascii="Arial" w:hAnsi="Arial" w:cs="Arial"/>
                <w:b/>
                <w:bCs/>
              </w:rPr>
              <w:t>Christina Saunders</w:t>
            </w:r>
            <w:r w:rsidR="00A610CC" w:rsidRPr="00A610CC">
              <w:rPr>
                <w:rFonts w:ascii="Arial" w:hAnsi="Arial" w:cs="Arial"/>
                <w:b/>
                <w:bCs/>
              </w:rPr>
              <w:t xml:space="preserve"> (Principal, TDSB)</w:t>
            </w:r>
          </w:p>
          <w:p w14:paraId="3E36231F" w14:textId="0611542C" w:rsidR="0001276D" w:rsidRDefault="00F25E6E" w:rsidP="002D5F84">
            <w:pPr>
              <w:pStyle w:val="NoSpacing"/>
              <w:numPr>
                <w:ilvl w:val="0"/>
                <w:numId w:val="4"/>
              </w:numPr>
              <w:rPr>
                <w:rFonts w:ascii="Arial" w:hAnsi="Arial" w:cs="Arial"/>
              </w:rPr>
            </w:pPr>
            <w:r>
              <w:rPr>
                <w:rFonts w:ascii="Arial" w:hAnsi="Arial" w:cs="Arial"/>
              </w:rPr>
              <w:t xml:space="preserve">It is critical we </w:t>
            </w:r>
            <w:r w:rsidR="00181907">
              <w:rPr>
                <w:rFonts w:ascii="Arial" w:hAnsi="Arial" w:cs="Arial"/>
              </w:rPr>
              <w:t>have a process in place for an Admin hiring team for new graduates.</w:t>
            </w:r>
          </w:p>
          <w:p w14:paraId="426B8433" w14:textId="77777777" w:rsidR="006F23F2" w:rsidRPr="006F23F2" w:rsidRDefault="006F23F2" w:rsidP="006F23F2">
            <w:pPr>
              <w:pStyle w:val="NoSpacing"/>
              <w:ind w:left="720"/>
              <w:rPr>
                <w:rFonts w:ascii="Arial" w:hAnsi="Arial" w:cs="Arial"/>
              </w:rPr>
            </w:pPr>
          </w:p>
          <w:p w14:paraId="25AD3155" w14:textId="77777777" w:rsidR="00256042" w:rsidRDefault="00256042" w:rsidP="00AE5D6D">
            <w:pPr>
              <w:pStyle w:val="NoSpacing"/>
              <w:rPr>
                <w:rFonts w:ascii="Arial" w:hAnsi="Arial" w:cs="Arial"/>
                <w:b/>
                <w:bCs/>
              </w:rPr>
            </w:pPr>
          </w:p>
          <w:p w14:paraId="3D28E653" w14:textId="77777777" w:rsidR="00256042" w:rsidRDefault="00256042" w:rsidP="00AE5D6D">
            <w:pPr>
              <w:pStyle w:val="NoSpacing"/>
              <w:rPr>
                <w:rFonts w:ascii="Arial" w:hAnsi="Arial" w:cs="Arial"/>
                <w:b/>
                <w:bCs/>
              </w:rPr>
            </w:pPr>
          </w:p>
          <w:p w14:paraId="02854978" w14:textId="77777777" w:rsidR="00256042" w:rsidRDefault="00256042" w:rsidP="00AE5D6D">
            <w:pPr>
              <w:pStyle w:val="NoSpacing"/>
              <w:rPr>
                <w:rFonts w:ascii="Arial" w:hAnsi="Arial" w:cs="Arial"/>
                <w:b/>
                <w:bCs/>
              </w:rPr>
            </w:pPr>
          </w:p>
          <w:p w14:paraId="1B7C4A20" w14:textId="6518C688" w:rsidR="00AE5D6D" w:rsidRPr="00A4325A" w:rsidRDefault="00AE5D6D" w:rsidP="00AE5D6D">
            <w:pPr>
              <w:pStyle w:val="NoSpacing"/>
              <w:rPr>
                <w:rFonts w:ascii="Arial" w:hAnsi="Arial" w:cs="Arial"/>
                <w:b/>
                <w:bCs/>
              </w:rPr>
            </w:pPr>
            <w:r w:rsidRPr="00A4325A">
              <w:rPr>
                <w:rFonts w:ascii="Arial" w:hAnsi="Arial" w:cs="Arial"/>
                <w:b/>
                <w:bCs/>
              </w:rPr>
              <w:lastRenderedPageBreak/>
              <w:t>Marilyn Hew</w:t>
            </w:r>
            <w:r w:rsidR="00A4325A">
              <w:rPr>
                <w:rFonts w:ascii="Arial" w:hAnsi="Arial" w:cs="Arial"/>
                <w:b/>
                <w:bCs/>
              </w:rPr>
              <w:t xml:space="preserve"> (</w:t>
            </w:r>
            <w:r w:rsidR="005D03BB">
              <w:rPr>
                <w:rFonts w:ascii="Arial" w:hAnsi="Arial" w:cs="Arial"/>
                <w:b/>
                <w:bCs/>
              </w:rPr>
              <w:t>TYRMC</w:t>
            </w:r>
            <w:r w:rsidR="00A4325A">
              <w:rPr>
                <w:rFonts w:ascii="Arial" w:hAnsi="Arial" w:cs="Arial"/>
                <w:b/>
                <w:bCs/>
              </w:rPr>
              <w:t>)</w:t>
            </w:r>
          </w:p>
          <w:p w14:paraId="3F38D26C" w14:textId="45C39685" w:rsidR="00FC6386" w:rsidRPr="005D03BB" w:rsidRDefault="006F23F2" w:rsidP="002D5F84">
            <w:pPr>
              <w:pStyle w:val="NoSpacing"/>
              <w:numPr>
                <w:ilvl w:val="0"/>
                <w:numId w:val="4"/>
              </w:numPr>
              <w:rPr>
                <w:rFonts w:ascii="Arial" w:hAnsi="Arial" w:cs="Arial"/>
              </w:rPr>
            </w:pPr>
            <w:r>
              <w:rPr>
                <w:rFonts w:ascii="Arial" w:hAnsi="Arial" w:cs="Arial"/>
              </w:rPr>
              <w:t xml:space="preserve">The need </w:t>
            </w:r>
            <w:r w:rsidR="00AE5D6D">
              <w:rPr>
                <w:rFonts w:ascii="Arial" w:hAnsi="Arial" w:cs="Arial"/>
              </w:rPr>
              <w:t xml:space="preserve">to ensure that all Indigenous </w:t>
            </w:r>
            <w:r w:rsidR="005D03BB">
              <w:rPr>
                <w:rFonts w:ascii="Arial" w:hAnsi="Arial" w:cs="Arial"/>
              </w:rPr>
              <w:t>p</w:t>
            </w:r>
            <w:r w:rsidR="00AE5D6D">
              <w:rPr>
                <w:rFonts w:ascii="Arial" w:hAnsi="Arial" w:cs="Arial"/>
              </w:rPr>
              <w:t>eoples be represented on the Indigenous hiring team</w:t>
            </w:r>
            <w:r>
              <w:rPr>
                <w:rFonts w:ascii="Arial" w:hAnsi="Arial" w:cs="Arial"/>
              </w:rPr>
              <w:t xml:space="preserve"> is crucial. The Metis Nation is here to support </w:t>
            </w:r>
            <w:r w:rsidR="00FC6386">
              <w:rPr>
                <w:rFonts w:ascii="Arial" w:hAnsi="Arial" w:cs="Arial"/>
              </w:rPr>
              <w:t>where needed.</w:t>
            </w:r>
          </w:p>
          <w:p w14:paraId="6AE2196E" w14:textId="43502C13" w:rsidR="003F6374" w:rsidRPr="00391510" w:rsidRDefault="003F6374" w:rsidP="00AE5D6D">
            <w:pPr>
              <w:pStyle w:val="NoSpacing"/>
              <w:ind w:left="720"/>
              <w:rPr>
                <w:rFonts w:ascii="Arial" w:hAnsi="Arial" w:cs="Arial"/>
                <w:sz w:val="24"/>
                <w:szCs w:val="24"/>
                <w:u w:val="single"/>
              </w:rPr>
            </w:pPr>
          </w:p>
        </w:tc>
        <w:tc>
          <w:tcPr>
            <w:tcW w:w="2898" w:type="dxa"/>
          </w:tcPr>
          <w:p w14:paraId="7EF6864C" w14:textId="2238168F" w:rsidR="009F1AD0" w:rsidRPr="009319DA" w:rsidRDefault="009F1AD0" w:rsidP="003F6374"/>
        </w:tc>
      </w:tr>
      <w:tr w:rsidR="009F1AD0" w14:paraId="2B57DC22" w14:textId="77777777" w:rsidTr="003E220C">
        <w:tc>
          <w:tcPr>
            <w:tcW w:w="3510" w:type="dxa"/>
          </w:tcPr>
          <w:p w14:paraId="6A0465C2" w14:textId="11CA50AD" w:rsidR="00935023" w:rsidRDefault="00935023" w:rsidP="003F6374">
            <w:pPr>
              <w:rPr>
                <w:rFonts w:cs="Arial"/>
                <w:bCs/>
                <w:szCs w:val="24"/>
              </w:rPr>
            </w:pPr>
            <w:r>
              <w:rPr>
                <w:rFonts w:cs="Arial"/>
                <w:bCs/>
                <w:szCs w:val="24"/>
              </w:rPr>
              <w:lastRenderedPageBreak/>
              <w:t>Elders Update:</w:t>
            </w:r>
          </w:p>
          <w:p w14:paraId="0CFD9475" w14:textId="77777777" w:rsidR="00935023" w:rsidRDefault="00935023" w:rsidP="003F6374">
            <w:pPr>
              <w:rPr>
                <w:rFonts w:cs="Arial"/>
                <w:bCs/>
                <w:szCs w:val="24"/>
              </w:rPr>
            </w:pPr>
          </w:p>
          <w:p w14:paraId="151935C6" w14:textId="6874C8D9" w:rsidR="00935023" w:rsidRDefault="00935023" w:rsidP="003F6374">
            <w:pPr>
              <w:rPr>
                <w:rFonts w:cs="Arial"/>
                <w:bCs/>
                <w:szCs w:val="24"/>
              </w:rPr>
            </w:pPr>
          </w:p>
          <w:p w14:paraId="3BCF5786" w14:textId="77777777" w:rsidR="005D03BB" w:rsidRDefault="005D03BB" w:rsidP="003F6374">
            <w:pPr>
              <w:rPr>
                <w:rFonts w:cs="Arial"/>
                <w:bCs/>
                <w:szCs w:val="24"/>
              </w:rPr>
            </w:pPr>
          </w:p>
          <w:p w14:paraId="39124E85" w14:textId="1076E22B" w:rsidR="009F1AD0" w:rsidRPr="00A834A2" w:rsidRDefault="009F1AD0" w:rsidP="003F6374">
            <w:pPr>
              <w:rPr>
                <w:rFonts w:cs="Arial"/>
                <w:bCs/>
                <w:szCs w:val="24"/>
              </w:rPr>
            </w:pPr>
            <w:r w:rsidRPr="00A834A2">
              <w:rPr>
                <w:rFonts w:cs="Arial"/>
                <w:bCs/>
                <w:szCs w:val="24"/>
              </w:rPr>
              <w:t>Staff Update:</w:t>
            </w:r>
          </w:p>
          <w:p w14:paraId="0E5B27AD" w14:textId="77777777" w:rsidR="009F1AD0" w:rsidRPr="000A7A1E" w:rsidRDefault="009F1AD0" w:rsidP="003F6374">
            <w:pPr>
              <w:rPr>
                <w:b/>
              </w:rPr>
            </w:pPr>
          </w:p>
        </w:tc>
        <w:tc>
          <w:tcPr>
            <w:tcW w:w="8208" w:type="dxa"/>
          </w:tcPr>
          <w:p w14:paraId="2B9A9334" w14:textId="36D23879" w:rsidR="00E77913" w:rsidRPr="00A4325A" w:rsidRDefault="00E77913" w:rsidP="003F6374">
            <w:pPr>
              <w:pStyle w:val="NoSpacing"/>
              <w:rPr>
                <w:rFonts w:ascii="Arial" w:hAnsi="Arial" w:cs="Arial"/>
                <w:b/>
                <w:bCs/>
              </w:rPr>
            </w:pPr>
            <w:r w:rsidRPr="00A4325A">
              <w:rPr>
                <w:rFonts w:ascii="Arial" w:hAnsi="Arial" w:cs="Arial"/>
                <w:b/>
                <w:bCs/>
              </w:rPr>
              <w:t>Elder Pauline Shirt</w:t>
            </w:r>
          </w:p>
          <w:p w14:paraId="21FF2E34" w14:textId="66E9AA14" w:rsidR="004A5870" w:rsidRDefault="004A5870" w:rsidP="002D5F84">
            <w:pPr>
              <w:pStyle w:val="NoSpacing"/>
              <w:numPr>
                <w:ilvl w:val="0"/>
                <w:numId w:val="3"/>
              </w:numPr>
              <w:rPr>
                <w:rFonts w:ascii="Arial" w:hAnsi="Arial" w:cs="Arial"/>
              </w:rPr>
            </w:pPr>
            <w:r w:rsidRPr="004A5870">
              <w:rPr>
                <w:rFonts w:ascii="Arial" w:hAnsi="Arial" w:cs="Arial"/>
              </w:rPr>
              <w:t xml:space="preserve"> </w:t>
            </w:r>
            <w:r>
              <w:rPr>
                <w:rFonts w:ascii="Arial" w:hAnsi="Arial" w:cs="Arial"/>
              </w:rPr>
              <w:t xml:space="preserve">Elders </w:t>
            </w:r>
            <w:r w:rsidR="00935023">
              <w:rPr>
                <w:rFonts w:ascii="Arial" w:hAnsi="Arial" w:cs="Arial"/>
              </w:rPr>
              <w:t>C</w:t>
            </w:r>
            <w:r>
              <w:rPr>
                <w:rFonts w:ascii="Arial" w:hAnsi="Arial" w:cs="Arial"/>
              </w:rPr>
              <w:t>ouncil continue</w:t>
            </w:r>
            <w:r w:rsidR="00935023">
              <w:rPr>
                <w:rFonts w:ascii="Arial" w:hAnsi="Arial" w:cs="Arial"/>
              </w:rPr>
              <w:t>s</w:t>
            </w:r>
            <w:r>
              <w:rPr>
                <w:rFonts w:ascii="Arial" w:hAnsi="Arial" w:cs="Arial"/>
              </w:rPr>
              <w:t xml:space="preserve"> to collaborate and support </w:t>
            </w:r>
            <w:r w:rsidR="00E128DB">
              <w:rPr>
                <w:rFonts w:ascii="Arial" w:hAnsi="Arial" w:cs="Arial"/>
              </w:rPr>
              <w:t>initiatives</w:t>
            </w:r>
            <w:r w:rsidR="005D03BB">
              <w:rPr>
                <w:rFonts w:ascii="Arial" w:hAnsi="Arial" w:cs="Arial"/>
              </w:rPr>
              <w:t xml:space="preserve"> on</w:t>
            </w:r>
            <w:r>
              <w:rPr>
                <w:rFonts w:ascii="Arial" w:hAnsi="Arial" w:cs="Arial"/>
              </w:rPr>
              <w:t xml:space="preserve"> Indigenous Education.</w:t>
            </w:r>
          </w:p>
          <w:p w14:paraId="57D5CB15" w14:textId="77777777" w:rsidR="00AE5D6D" w:rsidRDefault="00AE5D6D" w:rsidP="00AE5D6D">
            <w:pPr>
              <w:pStyle w:val="NoSpacing"/>
              <w:ind w:left="720"/>
              <w:rPr>
                <w:rFonts w:ascii="Arial" w:hAnsi="Arial" w:cs="Arial"/>
              </w:rPr>
            </w:pPr>
          </w:p>
          <w:p w14:paraId="5595A219" w14:textId="61E10482" w:rsidR="00185E06" w:rsidRPr="005D03BB" w:rsidRDefault="00185E06" w:rsidP="003F6374">
            <w:pPr>
              <w:pStyle w:val="NoSpacing"/>
              <w:rPr>
                <w:rFonts w:ascii="Arial" w:hAnsi="Arial" w:cs="Arial"/>
                <w:b/>
                <w:bCs/>
              </w:rPr>
            </w:pPr>
            <w:r w:rsidRPr="005D03BB">
              <w:rPr>
                <w:rFonts w:ascii="Arial" w:hAnsi="Arial" w:cs="Arial"/>
                <w:b/>
                <w:bCs/>
              </w:rPr>
              <w:t>Elder Joanne Dallaire</w:t>
            </w:r>
          </w:p>
          <w:p w14:paraId="3F408F7B" w14:textId="099DFFDD" w:rsidR="00EF01F4" w:rsidRDefault="00BB1AC5" w:rsidP="002D5F84">
            <w:pPr>
              <w:pStyle w:val="NoSpacing"/>
              <w:numPr>
                <w:ilvl w:val="0"/>
                <w:numId w:val="2"/>
              </w:numPr>
              <w:rPr>
                <w:rFonts w:ascii="Arial" w:hAnsi="Arial" w:cs="Arial"/>
              </w:rPr>
            </w:pPr>
            <w:r w:rsidRPr="00640AF0">
              <w:rPr>
                <w:rFonts w:ascii="Arial" w:hAnsi="Arial" w:cs="Arial"/>
              </w:rPr>
              <w:t>No</w:t>
            </w:r>
            <w:r w:rsidR="00EF01F4" w:rsidRPr="00640AF0">
              <w:rPr>
                <w:rFonts w:ascii="Arial" w:hAnsi="Arial" w:cs="Arial"/>
              </w:rPr>
              <w:t>thing to report</w:t>
            </w:r>
          </w:p>
          <w:p w14:paraId="6E486FA9" w14:textId="6BF08840" w:rsidR="002160D4" w:rsidRDefault="002160D4" w:rsidP="003F6374">
            <w:pPr>
              <w:pStyle w:val="NoSpacing"/>
              <w:rPr>
                <w:rFonts w:ascii="Arial" w:hAnsi="Arial" w:cs="Arial"/>
                <w:b/>
                <w:bCs/>
              </w:rPr>
            </w:pPr>
          </w:p>
          <w:p w14:paraId="4B7464DC" w14:textId="77777777" w:rsidR="005D03BB" w:rsidRDefault="005D03BB" w:rsidP="002160D4">
            <w:pPr>
              <w:pStyle w:val="NoSpacing"/>
              <w:rPr>
                <w:rFonts w:ascii="Arial" w:hAnsi="Arial" w:cs="Arial"/>
                <w:b/>
                <w:bCs/>
              </w:rPr>
            </w:pPr>
          </w:p>
          <w:p w14:paraId="02DE3277" w14:textId="1C5D8999" w:rsidR="002160D4" w:rsidRDefault="002160D4" w:rsidP="002160D4">
            <w:pPr>
              <w:pStyle w:val="NoSpacing"/>
              <w:rPr>
                <w:rFonts w:ascii="Arial" w:hAnsi="Arial" w:cs="Arial"/>
                <w:b/>
                <w:bCs/>
              </w:rPr>
            </w:pPr>
            <w:r w:rsidRPr="000324C3">
              <w:rPr>
                <w:rFonts w:ascii="Arial" w:hAnsi="Arial" w:cs="Arial"/>
                <w:b/>
                <w:bCs/>
              </w:rPr>
              <w:t xml:space="preserve">Tanya Senk </w:t>
            </w:r>
            <w:r>
              <w:rPr>
                <w:rFonts w:ascii="Arial" w:hAnsi="Arial" w:cs="Arial"/>
                <w:b/>
                <w:bCs/>
              </w:rPr>
              <w:t>(System Superintendent, Indigenous Education TDSB</w:t>
            </w:r>
            <w:r w:rsidRPr="000324C3">
              <w:rPr>
                <w:rFonts w:ascii="Arial" w:hAnsi="Arial" w:cs="Arial"/>
                <w:b/>
                <w:bCs/>
              </w:rPr>
              <w:t>)</w:t>
            </w:r>
          </w:p>
          <w:p w14:paraId="05A7E1C9" w14:textId="253F8D79" w:rsidR="002160D4" w:rsidRDefault="002160D4" w:rsidP="002D5F84">
            <w:pPr>
              <w:pStyle w:val="NoSpacing"/>
              <w:numPr>
                <w:ilvl w:val="0"/>
                <w:numId w:val="2"/>
              </w:numPr>
              <w:rPr>
                <w:rFonts w:ascii="Arial" w:hAnsi="Arial" w:cs="Arial"/>
              </w:rPr>
            </w:pPr>
            <w:r w:rsidRPr="002160D4">
              <w:rPr>
                <w:rFonts w:ascii="Arial" w:hAnsi="Arial" w:cs="Arial"/>
              </w:rPr>
              <w:t xml:space="preserve">For the month of May we have been hosting our </w:t>
            </w:r>
            <w:r w:rsidR="005D03BB">
              <w:rPr>
                <w:rFonts w:ascii="Arial" w:hAnsi="Arial" w:cs="Arial"/>
              </w:rPr>
              <w:t xml:space="preserve">Annual Conference on Indigenous Mental Health and Well-Being, </w:t>
            </w:r>
            <w:r w:rsidRPr="005D03BB">
              <w:rPr>
                <w:rFonts w:ascii="Arial" w:hAnsi="Arial" w:cs="Arial"/>
                <w:i/>
                <w:iCs/>
              </w:rPr>
              <w:t>Spaces of Belonging</w:t>
            </w:r>
            <w:r w:rsidR="005D03BB">
              <w:rPr>
                <w:rFonts w:ascii="Arial" w:hAnsi="Arial" w:cs="Arial"/>
              </w:rPr>
              <w:t xml:space="preserve">. </w:t>
            </w:r>
            <w:r>
              <w:rPr>
                <w:rFonts w:ascii="Arial" w:hAnsi="Arial" w:cs="Arial"/>
              </w:rPr>
              <w:t>The team has been working very hard on keeping that going and the information has been shared with everyone.</w:t>
            </w:r>
          </w:p>
          <w:p w14:paraId="4414F096" w14:textId="00E6AB35" w:rsidR="002160D4" w:rsidRDefault="002160D4" w:rsidP="002D5F84">
            <w:pPr>
              <w:pStyle w:val="NoSpacing"/>
              <w:numPr>
                <w:ilvl w:val="0"/>
                <w:numId w:val="2"/>
              </w:numPr>
              <w:rPr>
                <w:rFonts w:ascii="Arial" w:hAnsi="Arial" w:cs="Arial"/>
              </w:rPr>
            </w:pPr>
            <w:r>
              <w:rPr>
                <w:rFonts w:ascii="Arial" w:hAnsi="Arial" w:cs="Arial"/>
              </w:rPr>
              <w:t>June will be exciting as it is Indigenous History Month with number of speakers to launch that as well as doing an event on Nationa</w:t>
            </w:r>
            <w:r w:rsidR="005D03BB">
              <w:rPr>
                <w:rFonts w:ascii="Arial" w:hAnsi="Arial" w:cs="Arial"/>
              </w:rPr>
              <w:t>l Indigenous</w:t>
            </w:r>
            <w:r>
              <w:rPr>
                <w:rFonts w:ascii="Arial" w:hAnsi="Arial" w:cs="Arial"/>
              </w:rPr>
              <w:t xml:space="preserve"> Peoples Day. Further details will be shared throughout the system as well as the UICAC shortly.</w:t>
            </w:r>
          </w:p>
          <w:p w14:paraId="385547B5" w14:textId="77777777" w:rsidR="002160D4" w:rsidRDefault="002160D4" w:rsidP="002160D4">
            <w:pPr>
              <w:pStyle w:val="NoSpacing"/>
              <w:rPr>
                <w:rFonts w:ascii="Arial" w:hAnsi="Arial" w:cs="Arial"/>
              </w:rPr>
            </w:pPr>
          </w:p>
          <w:p w14:paraId="7A8B3B01" w14:textId="1E7A8683" w:rsidR="002160D4" w:rsidRDefault="002160D4" w:rsidP="002160D4">
            <w:pPr>
              <w:pStyle w:val="NoSpacing"/>
              <w:rPr>
                <w:rFonts w:ascii="Arial" w:hAnsi="Arial" w:cs="Arial"/>
                <w:b/>
                <w:bCs/>
              </w:rPr>
            </w:pPr>
            <w:r w:rsidRPr="002160D4">
              <w:rPr>
                <w:rFonts w:ascii="Arial" w:hAnsi="Arial" w:cs="Arial"/>
                <w:b/>
                <w:bCs/>
              </w:rPr>
              <w:t>Isaiah Shaf</w:t>
            </w:r>
            <w:r w:rsidR="00D32DA4">
              <w:rPr>
                <w:rFonts w:ascii="Arial" w:hAnsi="Arial" w:cs="Arial"/>
                <w:b/>
                <w:bCs/>
              </w:rPr>
              <w:t>q</w:t>
            </w:r>
            <w:r w:rsidRPr="002160D4">
              <w:rPr>
                <w:rFonts w:ascii="Arial" w:hAnsi="Arial" w:cs="Arial"/>
                <w:b/>
                <w:bCs/>
              </w:rPr>
              <w:t>at (Indigenous Student Trustee, TDSB)</w:t>
            </w:r>
          </w:p>
          <w:p w14:paraId="495EDE3F" w14:textId="25090297" w:rsidR="002160D4" w:rsidRPr="00543B47" w:rsidRDefault="00611A08" w:rsidP="002D5F84">
            <w:pPr>
              <w:pStyle w:val="NoSpacing"/>
              <w:numPr>
                <w:ilvl w:val="0"/>
                <w:numId w:val="2"/>
              </w:numPr>
              <w:rPr>
                <w:rFonts w:ascii="Arial" w:hAnsi="Arial" w:cs="Arial"/>
                <w:b/>
                <w:bCs/>
              </w:rPr>
            </w:pPr>
            <w:r>
              <w:rPr>
                <w:rFonts w:ascii="Arial" w:hAnsi="Arial" w:cs="Arial"/>
              </w:rPr>
              <w:t>On June 16</w:t>
            </w:r>
            <w:r w:rsidRPr="00611A08">
              <w:rPr>
                <w:rFonts w:ascii="Arial" w:hAnsi="Arial" w:cs="Arial"/>
                <w:vertAlign w:val="superscript"/>
              </w:rPr>
              <w:t>th</w:t>
            </w:r>
            <w:r>
              <w:rPr>
                <w:rFonts w:ascii="Arial" w:hAnsi="Arial" w:cs="Arial"/>
              </w:rPr>
              <w:t xml:space="preserve"> we are having our kickoff with two sessions in the morning for grades 1 – 4 and 5- 10 with different artist and Elders to have an open forum and ask questions. In the evening we are havin</w:t>
            </w:r>
            <w:r w:rsidR="00DA038B">
              <w:rPr>
                <w:rFonts w:ascii="Arial" w:hAnsi="Arial" w:cs="Arial"/>
              </w:rPr>
              <w:t>g</w:t>
            </w:r>
            <w:r>
              <w:rPr>
                <w:rFonts w:ascii="Arial" w:hAnsi="Arial" w:cs="Arial"/>
              </w:rPr>
              <w:t xml:space="preserve"> </w:t>
            </w:r>
            <w:r w:rsidR="00543B47">
              <w:rPr>
                <w:rFonts w:ascii="Arial" w:hAnsi="Arial" w:cs="Arial"/>
              </w:rPr>
              <w:t xml:space="preserve">Kent Monkman a </w:t>
            </w:r>
            <w:r w:rsidR="00323565">
              <w:rPr>
                <w:rFonts w:ascii="Arial" w:hAnsi="Arial" w:cs="Arial"/>
              </w:rPr>
              <w:t>Two-</w:t>
            </w:r>
            <w:r w:rsidR="00543B47">
              <w:rPr>
                <w:rFonts w:ascii="Arial" w:hAnsi="Arial" w:cs="Arial"/>
              </w:rPr>
              <w:t xml:space="preserve">Spirit Cree Artist speaking to high school students and staff about his art and how he decolonizes and expresses </w:t>
            </w:r>
            <w:r w:rsidR="00323565">
              <w:rPr>
                <w:rFonts w:ascii="Arial" w:hAnsi="Arial" w:cs="Arial"/>
              </w:rPr>
              <w:t>Two-</w:t>
            </w:r>
            <w:r w:rsidR="00543B47">
              <w:rPr>
                <w:rFonts w:ascii="Arial" w:hAnsi="Arial" w:cs="Arial"/>
              </w:rPr>
              <w:t>Spirt through his art and how colonization has affected gender identity.</w:t>
            </w:r>
          </w:p>
          <w:p w14:paraId="0316C4AC" w14:textId="65B518BF" w:rsidR="00543B47" w:rsidRPr="002160D4" w:rsidRDefault="00543B47" w:rsidP="002D5F84">
            <w:pPr>
              <w:pStyle w:val="NoSpacing"/>
              <w:numPr>
                <w:ilvl w:val="0"/>
                <w:numId w:val="2"/>
              </w:numPr>
              <w:rPr>
                <w:rFonts w:ascii="Arial" w:hAnsi="Arial" w:cs="Arial"/>
                <w:b/>
                <w:bCs/>
              </w:rPr>
            </w:pPr>
            <w:r>
              <w:rPr>
                <w:rFonts w:ascii="Arial" w:hAnsi="Arial" w:cs="Arial"/>
              </w:rPr>
              <w:t>On June 17</w:t>
            </w:r>
            <w:r w:rsidRPr="00543B47">
              <w:rPr>
                <w:rFonts w:ascii="Arial" w:hAnsi="Arial" w:cs="Arial"/>
                <w:vertAlign w:val="superscript"/>
              </w:rPr>
              <w:t>th</w:t>
            </w:r>
            <w:r>
              <w:rPr>
                <w:rFonts w:ascii="Arial" w:hAnsi="Arial" w:cs="Arial"/>
              </w:rPr>
              <w:t xml:space="preserve"> I will </w:t>
            </w:r>
            <w:r w:rsidR="00323565">
              <w:rPr>
                <w:rFonts w:ascii="Arial" w:hAnsi="Arial" w:cs="Arial"/>
              </w:rPr>
              <w:t xml:space="preserve">be </w:t>
            </w:r>
            <w:r>
              <w:rPr>
                <w:rFonts w:ascii="Arial" w:hAnsi="Arial" w:cs="Arial"/>
              </w:rPr>
              <w:t>moderating a</w:t>
            </w:r>
            <w:r w:rsidR="00847D6C">
              <w:rPr>
                <w:rFonts w:ascii="Arial" w:hAnsi="Arial" w:cs="Arial"/>
              </w:rPr>
              <w:t xml:space="preserve"> </w:t>
            </w:r>
            <w:r w:rsidR="00323565">
              <w:rPr>
                <w:rFonts w:ascii="Arial" w:hAnsi="Arial" w:cs="Arial"/>
              </w:rPr>
              <w:t>Two-S</w:t>
            </w:r>
            <w:r w:rsidR="00847D6C">
              <w:rPr>
                <w:rFonts w:ascii="Arial" w:hAnsi="Arial" w:cs="Arial"/>
              </w:rPr>
              <w:t xml:space="preserve">pirit </w:t>
            </w:r>
            <w:r>
              <w:rPr>
                <w:rFonts w:ascii="Arial" w:hAnsi="Arial" w:cs="Arial"/>
              </w:rPr>
              <w:t>and I</w:t>
            </w:r>
            <w:r w:rsidRPr="00611A08">
              <w:rPr>
                <w:rFonts w:ascii="Arial" w:hAnsi="Arial" w:cs="Arial"/>
              </w:rPr>
              <w:t>ndigiquee</w:t>
            </w:r>
            <w:r>
              <w:rPr>
                <w:rFonts w:ascii="Arial" w:hAnsi="Arial" w:cs="Arial"/>
              </w:rPr>
              <w:t>r artist panel</w:t>
            </w:r>
            <w:r w:rsidR="00847D6C">
              <w:rPr>
                <w:rFonts w:ascii="Arial" w:hAnsi="Arial" w:cs="Arial"/>
              </w:rPr>
              <w:t xml:space="preserve"> with </w:t>
            </w:r>
            <w:r w:rsidR="00323565">
              <w:rPr>
                <w:rFonts w:ascii="Arial" w:hAnsi="Arial" w:cs="Arial"/>
              </w:rPr>
              <w:t>Theola Ross</w:t>
            </w:r>
            <w:r w:rsidR="00847D6C">
              <w:rPr>
                <w:rFonts w:ascii="Arial" w:hAnsi="Arial" w:cs="Arial"/>
              </w:rPr>
              <w:t xml:space="preserve">, </w:t>
            </w:r>
            <w:r w:rsidR="00323565">
              <w:rPr>
                <w:rFonts w:ascii="Arial" w:hAnsi="Arial" w:cs="Arial"/>
              </w:rPr>
              <w:t xml:space="preserve">Fallon Simard and </w:t>
            </w:r>
            <w:proofErr w:type="spellStart"/>
            <w:r w:rsidR="00323565">
              <w:rPr>
                <w:rFonts w:ascii="Arial" w:hAnsi="Arial" w:cs="Arial"/>
              </w:rPr>
              <w:t>Thirza</w:t>
            </w:r>
            <w:proofErr w:type="spellEnd"/>
            <w:r w:rsidR="00323565">
              <w:rPr>
                <w:rFonts w:ascii="Arial" w:hAnsi="Arial" w:cs="Arial"/>
              </w:rPr>
              <w:t xml:space="preserve"> </w:t>
            </w:r>
            <w:proofErr w:type="spellStart"/>
            <w:r w:rsidR="00323565">
              <w:rPr>
                <w:rFonts w:ascii="Arial" w:hAnsi="Arial" w:cs="Arial"/>
              </w:rPr>
              <w:t>Cuthand</w:t>
            </w:r>
            <w:proofErr w:type="spellEnd"/>
            <w:r w:rsidR="00323565">
              <w:rPr>
                <w:rFonts w:ascii="Arial" w:hAnsi="Arial" w:cs="Arial"/>
              </w:rPr>
              <w:t>. We are also hosting a big drum for</w:t>
            </w:r>
            <w:r w:rsidR="00323565" w:rsidRPr="00606E55">
              <w:rPr>
                <w:rFonts w:ascii="Arial" w:hAnsi="Arial" w:cs="Arial"/>
              </w:rPr>
              <w:t xml:space="preserve"> </w:t>
            </w:r>
            <w:proofErr w:type="spellStart"/>
            <w:r w:rsidR="00323565" w:rsidRPr="00606E55">
              <w:rPr>
                <w:rFonts w:ascii="Arial" w:hAnsi="Arial" w:cs="Arial"/>
              </w:rPr>
              <w:t>Kapapamahchakwew</w:t>
            </w:r>
            <w:proofErr w:type="spellEnd"/>
            <w:r w:rsidR="00323565">
              <w:rPr>
                <w:rFonts w:ascii="Arial" w:hAnsi="Arial" w:cs="Arial"/>
              </w:rPr>
              <w:t xml:space="preserve"> and Eastview to celebrate Indigenous History </w:t>
            </w:r>
            <w:proofErr w:type="gramStart"/>
            <w:r w:rsidR="00323565">
              <w:rPr>
                <w:rFonts w:ascii="Arial" w:hAnsi="Arial" w:cs="Arial"/>
              </w:rPr>
              <w:t>month as a whole</w:t>
            </w:r>
            <w:proofErr w:type="gramEnd"/>
            <w:r w:rsidR="00323565">
              <w:rPr>
                <w:rFonts w:ascii="Arial" w:hAnsi="Arial" w:cs="Arial"/>
              </w:rPr>
              <w:t>.</w:t>
            </w:r>
          </w:p>
          <w:p w14:paraId="14F7D61F" w14:textId="77777777" w:rsidR="002160D4" w:rsidRDefault="002160D4" w:rsidP="003F6374">
            <w:pPr>
              <w:pStyle w:val="NoSpacing"/>
              <w:rPr>
                <w:rFonts w:ascii="Arial" w:hAnsi="Arial" w:cs="Arial"/>
                <w:b/>
                <w:bCs/>
              </w:rPr>
            </w:pPr>
          </w:p>
          <w:p w14:paraId="7EB72109" w14:textId="17380D6B" w:rsidR="007120C2" w:rsidRDefault="002160D4" w:rsidP="003F6374">
            <w:pPr>
              <w:pStyle w:val="NoSpacing"/>
              <w:rPr>
                <w:rFonts w:ascii="Arial" w:hAnsi="Arial" w:cs="Arial"/>
                <w:b/>
                <w:bCs/>
                <w:lang w:val="fr-CA"/>
              </w:rPr>
            </w:pPr>
            <w:r w:rsidRPr="002160D4">
              <w:rPr>
                <w:rFonts w:ascii="Arial" w:hAnsi="Arial" w:cs="Arial"/>
                <w:b/>
                <w:bCs/>
                <w:lang w:val="fr-CA"/>
              </w:rPr>
              <w:t>Robert Durocher (Vice</w:t>
            </w:r>
            <w:r w:rsidR="005D03BB">
              <w:rPr>
                <w:rFonts w:ascii="Arial" w:hAnsi="Arial" w:cs="Arial"/>
                <w:b/>
                <w:bCs/>
                <w:lang w:val="fr-CA"/>
              </w:rPr>
              <w:t>-</w:t>
            </w:r>
            <w:r w:rsidRPr="002160D4">
              <w:rPr>
                <w:rFonts w:ascii="Arial" w:hAnsi="Arial" w:cs="Arial"/>
                <w:b/>
                <w:bCs/>
                <w:lang w:val="fr-CA"/>
              </w:rPr>
              <w:t>Principal, T</w:t>
            </w:r>
            <w:r>
              <w:rPr>
                <w:rFonts w:ascii="Arial" w:hAnsi="Arial" w:cs="Arial"/>
                <w:b/>
                <w:bCs/>
                <w:lang w:val="fr-CA"/>
              </w:rPr>
              <w:t>DSB)</w:t>
            </w:r>
          </w:p>
          <w:p w14:paraId="7D2C4FDC" w14:textId="2B26C482" w:rsidR="002160D4" w:rsidRPr="00611A08" w:rsidRDefault="008A0AB4" w:rsidP="002D5F84">
            <w:pPr>
              <w:pStyle w:val="NoSpacing"/>
              <w:numPr>
                <w:ilvl w:val="0"/>
                <w:numId w:val="2"/>
              </w:numPr>
              <w:rPr>
                <w:rFonts w:ascii="Arial" w:hAnsi="Arial" w:cs="Arial"/>
              </w:rPr>
            </w:pPr>
            <w:r w:rsidRPr="00611A08">
              <w:rPr>
                <w:rFonts w:ascii="Arial" w:hAnsi="Arial" w:cs="Arial"/>
              </w:rPr>
              <w:t xml:space="preserve">Isaiah and I have been </w:t>
            </w:r>
            <w:r w:rsidR="00611A08">
              <w:rPr>
                <w:rFonts w:ascii="Arial" w:hAnsi="Arial" w:cs="Arial"/>
              </w:rPr>
              <w:t>collaborating</w:t>
            </w:r>
            <w:r w:rsidRPr="00611A08">
              <w:rPr>
                <w:rFonts w:ascii="Arial" w:hAnsi="Arial" w:cs="Arial"/>
              </w:rPr>
              <w:t xml:space="preserve"> on doing an event for the first time with TDSB and the UIEC around </w:t>
            </w:r>
            <w:r w:rsidR="00323565">
              <w:rPr>
                <w:rFonts w:ascii="Arial" w:hAnsi="Arial" w:cs="Arial"/>
              </w:rPr>
              <w:t>Two-</w:t>
            </w:r>
            <w:r w:rsidRPr="00611A08">
              <w:rPr>
                <w:rFonts w:ascii="Arial" w:hAnsi="Arial" w:cs="Arial"/>
              </w:rPr>
              <w:t>Spirit Pride and</w:t>
            </w:r>
            <w:r w:rsidR="00611A08">
              <w:t xml:space="preserve"> </w:t>
            </w:r>
            <w:r w:rsidR="00611A08">
              <w:rPr>
                <w:rFonts w:ascii="Arial" w:hAnsi="Arial" w:cs="Arial"/>
              </w:rPr>
              <w:t>I</w:t>
            </w:r>
            <w:r w:rsidR="00611A08" w:rsidRPr="00611A08">
              <w:rPr>
                <w:rFonts w:ascii="Arial" w:hAnsi="Arial" w:cs="Arial"/>
              </w:rPr>
              <w:t>ndigiquee</w:t>
            </w:r>
            <w:r w:rsidR="00611A08">
              <w:rPr>
                <w:rFonts w:ascii="Arial" w:hAnsi="Arial" w:cs="Arial"/>
              </w:rPr>
              <w:t xml:space="preserve">r </w:t>
            </w:r>
            <w:r w:rsidRPr="00611A08">
              <w:rPr>
                <w:rFonts w:ascii="Arial" w:hAnsi="Arial" w:cs="Arial"/>
              </w:rPr>
              <w:t>Pride.  Kick off will be on June 16</w:t>
            </w:r>
            <w:r w:rsidRPr="00611A08">
              <w:rPr>
                <w:rFonts w:ascii="Arial" w:hAnsi="Arial" w:cs="Arial"/>
                <w:vertAlign w:val="superscript"/>
              </w:rPr>
              <w:t>th</w:t>
            </w:r>
            <w:r w:rsidRPr="00611A08">
              <w:rPr>
                <w:rFonts w:ascii="Arial" w:hAnsi="Arial" w:cs="Arial"/>
              </w:rPr>
              <w:t xml:space="preserve"> and will run for 3 days.</w:t>
            </w:r>
          </w:p>
          <w:p w14:paraId="7853AA2B" w14:textId="7E6AC486" w:rsidR="008A0AB4" w:rsidRPr="00611A08" w:rsidRDefault="008A0AB4" w:rsidP="002D5F84">
            <w:pPr>
              <w:pStyle w:val="NoSpacing"/>
              <w:numPr>
                <w:ilvl w:val="0"/>
                <w:numId w:val="2"/>
              </w:numPr>
              <w:rPr>
                <w:rFonts w:ascii="Arial" w:hAnsi="Arial" w:cs="Arial"/>
              </w:rPr>
            </w:pPr>
            <w:r w:rsidRPr="00611A08">
              <w:rPr>
                <w:rFonts w:ascii="Arial" w:hAnsi="Arial" w:cs="Arial"/>
              </w:rPr>
              <w:lastRenderedPageBreak/>
              <w:t>We have met with Sage from 2Spirit</w:t>
            </w:r>
            <w:r w:rsidR="00323565">
              <w:rPr>
                <w:rFonts w:ascii="Arial" w:hAnsi="Arial" w:cs="Arial"/>
              </w:rPr>
              <w:t>ed</w:t>
            </w:r>
            <w:r w:rsidRPr="00611A08">
              <w:rPr>
                <w:rFonts w:ascii="Arial" w:hAnsi="Arial" w:cs="Arial"/>
              </w:rPr>
              <w:t xml:space="preserve"> of The First Nation </w:t>
            </w:r>
            <w:r w:rsidR="00611A08">
              <w:rPr>
                <w:rFonts w:ascii="Arial" w:hAnsi="Arial" w:cs="Arial"/>
              </w:rPr>
              <w:t>and they will be doing</w:t>
            </w:r>
            <w:r w:rsidRPr="00611A08">
              <w:rPr>
                <w:rFonts w:ascii="Arial" w:hAnsi="Arial" w:cs="Arial"/>
              </w:rPr>
              <w:t xml:space="preserve"> a full board panel and a youth panel as well</w:t>
            </w:r>
            <w:r w:rsidR="00611A08">
              <w:rPr>
                <w:rFonts w:ascii="Arial" w:hAnsi="Arial" w:cs="Arial"/>
              </w:rPr>
              <w:t>.</w:t>
            </w:r>
          </w:p>
          <w:p w14:paraId="21DA950F" w14:textId="77777777" w:rsidR="004041FA" w:rsidRDefault="004041FA" w:rsidP="007120C2">
            <w:pPr>
              <w:pStyle w:val="NoSpacing"/>
              <w:rPr>
                <w:rFonts w:ascii="Arial" w:hAnsi="Arial" w:cs="Arial"/>
                <w:b/>
                <w:bCs/>
              </w:rPr>
            </w:pPr>
          </w:p>
          <w:p w14:paraId="4D51AE2F" w14:textId="5C677772" w:rsidR="007120C2" w:rsidRPr="00A610CC" w:rsidRDefault="007120C2" w:rsidP="007120C2">
            <w:pPr>
              <w:pStyle w:val="NoSpacing"/>
              <w:rPr>
                <w:rFonts w:ascii="Arial" w:hAnsi="Arial" w:cs="Arial"/>
                <w:b/>
                <w:bCs/>
              </w:rPr>
            </w:pPr>
            <w:r w:rsidRPr="00A610CC">
              <w:rPr>
                <w:rFonts w:ascii="Arial" w:hAnsi="Arial" w:cs="Arial"/>
                <w:b/>
                <w:bCs/>
              </w:rPr>
              <w:t>Christina Saunders (Principal, TDSB)</w:t>
            </w:r>
          </w:p>
          <w:p w14:paraId="60D2FDB0" w14:textId="195B3942" w:rsidR="00B15D89" w:rsidRDefault="00B15D89" w:rsidP="003F6374">
            <w:pPr>
              <w:pStyle w:val="NoSpacing"/>
              <w:rPr>
                <w:rFonts w:ascii="Arial" w:hAnsi="Arial" w:cs="Arial"/>
                <w:b/>
                <w:bCs/>
              </w:rPr>
            </w:pPr>
          </w:p>
          <w:p w14:paraId="170CDD52" w14:textId="0B9745E0" w:rsidR="00B15D89" w:rsidRPr="00F569AC" w:rsidRDefault="00B15D89" w:rsidP="002D5F84">
            <w:pPr>
              <w:pStyle w:val="NoSpacing"/>
              <w:numPr>
                <w:ilvl w:val="0"/>
                <w:numId w:val="4"/>
              </w:numPr>
              <w:rPr>
                <w:rFonts w:ascii="Arial" w:hAnsi="Arial" w:cs="Arial"/>
              </w:rPr>
            </w:pPr>
            <w:r>
              <w:rPr>
                <w:rFonts w:ascii="Arial" w:hAnsi="Arial" w:cs="Arial"/>
              </w:rPr>
              <w:t xml:space="preserve">We had an anonymous donation made to </w:t>
            </w:r>
            <w:proofErr w:type="spellStart"/>
            <w:r w:rsidRPr="00606E55">
              <w:rPr>
                <w:rFonts w:ascii="Arial" w:hAnsi="Arial" w:cs="Arial"/>
              </w:rPr>
              <w:t>Kapapamahchakwew</w:t>
            </w:r>
            <w:proofErr w:type="spellEnd"/>
            <w:r w:rsidRPr="00606E55">
              <w:rPr>
                <w:rFonts w:ascii="Arial" w:hAnsi="Arial" w:cs="Arial"/>
              </w:rPr>
              <w:t xml:space="preserve"> </w:t>
            </w:r>
            <w:r>
              <w:rPr>
                <w:rFonts w:ascii="Arial" w:hAnsi="Arial" w:cs="Arial"/>
              </w:rPr>
              <w:t xml:space="preserve">and have been </w:t>
            </w:r>
            <w:r w:rsidR="007120C2">
              <w:rPr>
                <w:rFonts w:ascii="Arial" w:hAnsi="Arial" w:cs="Arial"/>
              </w:rPr>
              <w:t xml:space="preserve">discussing where the money could be best utilized and have agreed to start a Bursary for </w:t>
            </w:r>
            <w:proofErr w:type="spellStart"/>
            <w:r w:rsidR="007120C2" w:rsidRPr="00606E55">
              <w:rPr>
                <w:rFonts w:ascii="Arial" w:hAnsi="Arial" w:cs="Arial"/>
              </w:rPr>
              <w:t>Kapapamahchakwew</w:t>
            </w:r>
            <w:proofErr w:type="spellEnd"/>
            <w:r w:rsidR="007120C2" w:rsidRPr="00606E55">
              <w:rPr>
                <w:rFonts w:ascii="Arial" w:hAnsi="Arial" w:cs="Arial"/>
              </w:rPr>
              <w:t xml:space="preserve"> </w:t>
            </w:r>
            <w:r w:rsidR="007120C2">
              <w:rPr>
                <w:rFonts w:ascii="Arial" w:hAnsi="Arial" w:cs="Arial"/>
              </w:rPr>
              <w:t>graduates. This would not have been possible with out the</w:t>
            </w:r>
            <w:r w:rsidR="005D03BB">
              <w:rPr>
                <w:rFonts w:ascii="Arial" w:hAnsi="Arial" w:cs="Arial"/>
              </w:rPr>
              <w:t xml:space="preserve"> guidance of Elder Pauline Shirt and Parent Council and the </w:t>
            </w:r>
            <w:r w:rsidR="007120C2" w:rsidRPr="005D03BB">
              <w:rPr>
                <w:rFonts w:ascii="Arial" w:hAnsi="Arial" w:cs="Arial"/>
              </w:rPr>
              <w:t>mentoring from Barb Fels</w:t>
            </w:r>
            <w:r w:rsidR="004041FA" w:rsidRPr="005D03BB">
              <w:rPr>
                <w:rFonts w:ascii="Arial" w:hAnsi="Arial" w:cs="Arial"/>
              </w:rPr>
              <w:t>c</w:t>
            </w:r>
            <w:r w:rsidR="007120C2" w:rsidRPr="005D03BB">
              <w:rPr>
                <w:rFonts w:ascii="Arial" w:hAnsi="Arial" w:cs="Arial"/>
              </w:rPr>
              <w:t xml:space="preserve">how. </w:t>
            </w:r>
            <w:r w:rsidR="00E3662F" w:rsidRPr="005D03BB">
              <w:rPr>
                <w:rFonts w:ascii="Arial" w:hAnsi="Arial" w:cs="Arial"/>
              </w:rPr>
              <w:t xml:space="preserve"> Elder Pauline is thinking about a name for the Bursary and for the time being will be calling it the Harper Shirt Bursary. We will be continuing to build it up through donations to the school to provide our graduates with a $1,000.00 bursary to pursue post secondary education, trade skills or business</w:t>
            </w:r>
            <w:r w:rsidR="00F569AC">
              <w:rPr>
                <w:rFonts w:ascii="Arial" w:hAnsi="Arial" w:cs="Arial"/>
              </w:rPr>
              <w:t xml:space="preserve"> </w:t>
            </w:r>
            <w:r w:rsidR="00E3662F" w:rsidRPr="005D03BB">
              <w:rPr>
                <w:rFonts w:ascii="Arial" w:hAnsi="Arial" w:cs="Arial"/>
              </w:rPr>
              <w:t>entrepreneurships</w:t>
            </w:r>
            <w:r w:rsidR="00F569AC">
              <w:rPr>
                <w:rFonts w:ascii="Arial" w:hAnsi="Arial" w:cs="Arial"/>
              </w:rPr>
              <w:t>.</w:t>
            </w:r>
            <w:r w:rsidRPr="005D03BB">
              <w:rPr>
                <w:rFonts w:ascii="Arial" w:hAnsi="Arial" w:cs="Arial"/>
              </w:rPr>
              <w:t xml:space="preserve"> </w:t>
            </w:r>
          </w:p>
          <w:p w14:paraId="63935E51" w14:textId="589CD45C" w:rsidR="00B15D89" w:rsidRDefault="00B15D89" w:rsidP="002D5F84">
            <w:pPr>
              <w:pStyle w:val="NoSpacing"/>
              <w:numPr>
                <w:ilvl w:val="0"/>
                <w:numId w:val="4"/>
              </w:numPr>
              <w:rPr>
                <w:rFonts w:ascii="Arial" w:hAnsi="Arial" w:cs="Arial"/>
              </w:rPr>
            </w:pPr>
            <w:r>
              <w:rPr>
                <w:rFonts w:ascii="Arial" w:hAnsi="Arial" w:cs="Arial"/>
              </w:rPr>
              <w:t>On May 10</w:t>
            </w:r>
            <w:r>
              <w:rPr>
                <w:rFonts w:ascii="Arial" w:hAnsi="Arial" w:cs="Arial"/>
                <w:vertAlign w:val="superscript"/>
              </w:rPr>
              <w:t xml:space="preserve">th </w:t>
            </w:r>
            <w:proofErr w:type="spellStart"/>
            <w:r w:rsidRPr="00606E55">
              <w:rPr>
                <w:rFonts w:ascii="Arial" w:hAnsi="Arial" w:cs="Arial"/>
              </w:rPr>
              <w:t>Kapapamahchakwew</w:t>
            </w:r>
            <w:proofErr w:type="spellEnd"/>
            <w:r w:rsidRPr="00606E55">
              <w:rPr>
                <w:rFonts w:ascii="Arial" w:hAnsi="Arial" w:cs="Arial"/>
              </w:rPr>
              <w:t xml:space="preserve"> </w:t>
            </w:r>
            <w:r>
              <w:rPr>
                <w:rFonts w:ascii="Arial" w:hAnsi="Arial" w:cs="Arial"/>
              </w:rPr>
              <w:t xml:space="preserve">partnered with the UIEC and </w:t>
            </w:r>
            <w:proofErr w:type="spellStart"/>
            <w:r>
              <w:rPr>
                <w:rFonts w:ascii="Arial" w:hAnsi="Arial" w:cs="Arial"/>
              </w:rPr>
              <w:t>A</w:t>
            </w:r>
            <w:r w:rsidRPr="006F23F2">
              <w:rPr>
                <w:rFonts w:ascii="Arial" w:hAnsi="Arial" w:cs="Arial"/>
              </w:rPr>
              <w:t>nishnawbe</w:t>
            </w:r>
            <w:proofErr w:type="spellEnd"/>
            <w:r w:rsidRPr="006F23F2">
              <w:rPr>
                <w:rFonts w:ascii="Arial" w:hAnsi="Arial" w:cs="Arial"/>
              </w:rPr>
              <w:t xml:space="preserve"> </w:t>
            </w:r>
            <w:r>
              <w:rPr>
                <w:rFonts w:ascii="Arial" w:hAnsi="Arial" w:cs="Arial"/>
              </w:rPr>
              <w:t>Health and held a COVID</w:t>
            </w:r>
            <w:r w:rsidR="00F569AC">
              <w:rPr>
                <w:rFonts w:ascii="Arial" w:hAnsi="Arial" w:cs="Arial"/>
              </w:rPr>
              <w:t xml:space="preserve"> 19</w:t>
            </w:r>
            <w:r>
              <w:rPr>
                <w:rFonts w:ascii="Arial" w:hAnsi="Arial" w:cs="Arial"/>
              </w:rPr>
              <w:t xml:space="preserve"> vaccination clinic at 16 Phin. The turn out was </w:t>
            </w:r>
            <w:r w:rsidR="007120C2">
              <w:rPr>
                <w:rFonts w:ascii="Arial" w:hAnsi="Arial" w:cs="Arial"/>
              </w:rPr>
              <w:t>a great success</w:t>
            </w:r>
            <w:r>
              <w:rPr>
                <w:rFonts w:ascii="Arial" w:hAnsi="Arial" w:cs="Arial"/>
              </w:rPr>
              <w:t>. We had approximately 150 people vaccinated for the first time as well as students aged 12 and up getting their vaccine.</w:t>
            </w:r>
            <w:r w:rsidR="007120C2">
              <w:rPr>
                <w:rFonts w:ascii="Arial" w:hAnsi="Arial" w:cs="Arial"/>
              </w:rPr>
              <w:t xml:space="preserve"> We were one of the first clinics in the GTA providing the vaccine to students aged 12 +.</w:t>
            </w:r>
            <w:r w:rsidR="00E3662F">
              <w:rPr>
                <w:rFonts w:ascii="Arial" w:hAnsi="Arial" w:cs="Arial"/>
              </w:rPr>
              <w:t xml:space="preserve"> We</w:t>
            </w:r>
            <w:r w:rsidRPr="00E3662F">
              <w:rPr>
                <w:rFonts w:ascii="Arial" w:hAnsi="Arial" w:cs="Arial"/>
              </w:rPr>
              <w:t xml:space="preserve"> look forward to our next scheduled clinic on June 8</w:t>
            </w:r>
            <w:r w:rsidRPr="00E3662F">
              <w:rPr>
                <w:rFonts w:ascii="Arial" w:hAnsi="Arial" w:cs="Arial"/>
                <w:vertAlign w:val="superscript"/>
              </w:rPr>
              <w:t>th</w:t>
            </w:r>
            <w:r w:rsidRPr="00E3662F">
              <w:rPr>
                <w:rFonts w:ascii="Arial" w:hAnsi="Arial" w:cs="Arial"/>
              </w:rPr>
              <w:t>.</w:t>
            </w:r>
          </w:p>
          <w:p w14:paraId="53EB3BA6" w14:textId="025C2BB2" w:rsidR="00E3662F" w:rsidRPr="00E3662F" w:rsidRDefault="00E3662F" w:rsidP="00E3662F">
            <w:pPr>
              <w:pStyle w:val="NoSpacing"/>
              <w:rPr>
                <w:rFonts w:ascii="Arial" w:hAnsi="Arial" w:cs="Arial"/>
                <w:b/>
                <w:bCs/>
              </w:rPr>
            </w:pPr>
          </w:p>
          <w:p w14:paraId="2504FDB8" w14:textId="125D6EC9" w:rsidR="00E3662F" w:rsidRPr="00E3662F" w:rsidRDefault="00E3662F" w:rsidP="00E3662F">
            <w:pPr>
              <w:pStyle w:val="NoSpacing"/>
              <w:rPr>
                <w:rFonts w:ascii="Arial" w:hAnsi="Arial" w:cs="Arial"/>
                <w:b/>
                <w:bCs/>
              </w:rPr>
            </w:pPr>
            <w:r w:rsidRPr="00E3662F">
              <w:rPr>
                <w:rFonts w:ascii="Arial" w:hAnsi="Arial" w:cs="Arial"/>
                <w:b/>
                <w:bCs/>
              </w:rPr>
              <w:t xml:space="preserve">Michael Sanders </w:t>
            </w:r>
            <w:r w:rsidR="004041FA">
              <w:rPr>
                <w:rFonts w:ascii="Arial" w:hAnsi="Arial" w:cs="Arial"/>
                <w:b/>
                <w:bCs/>
              </w:rPr>
              <w:t>(</w:t>
            </w:r>
            <w:r w:rsidRPr="00E3662F">
              <w:rPr>
                <w:rFonts w:ascii="Arial" w:hAnsi="Arial" w:cs="Arial"/>
                <w:b/>
                <w:bCs/>
              </w:rPr>
              <w:t>Principal, TDSB)</w:t>
            </w:r>
          </w:p>
          <w:p w14:paraId="3043298C" w14:textId="1B9DBC8C" w:rsidR="00E3662F" w:rsidRDefault="00E3662F" w:rsidP="00E3662F">
            <w:pPr>
              <w:pStyle w:val="NoSpacing"/>
              <w:rPr>
                <w:rFonts w:ascii="Arial" w:hAnsi="Arial" w:cs="Arial"/>
              </w:rPr>
            </w:pPr>
          </w:p>
          <w:p w14:paraId="659B6B14" w14:textId="228440E9" w:rsidR="002144D9" w:rsidRPr="002F5FA2" w:rsidRDefault="00E3662F" w:rsidP="002D5F84">
            <w:pPr>
              <w:pStyle w:val="NoSpacing"/>
              <w:numPr>
                <w:ilvl w:val="0"/>
                <w:numId w:val="5"/>
              </w:numPr>
              <w:rPr>
                <w:rFonts w:ascii="Arial" w:hAnsi="Arial" w:cs="Arial"/>
              </w:rPr>
            </w:pPr>
            <w:r>
              <w:rPr>
                <w:rFonts w:ascii="Arial" w:hAnsi="Arial" w:cs="Arial"/>
              </w:rPr>
              <w:t xml:space="preserve">We had a </w:t>
            </w:r>
            <w:r w:rsidR="002144D9">
              <w:rPr>
                <w:rFonts w:ascii="Arial" w:hAnsi="Arial" w:cs="Arial"/>
              </w:rPr>
              <w:t xml:space="preserve">record-breaking turnout at our </w:t>
            </w:r>
            <w:r>
              <w:rPr>
                <w:rFonts w:ascii="Arial" w:hAnsi="Arial" w:cs="Arial"/>
              </w:rPr>
              <w:t xml:space="preserve">last </w:t>
            </w:r>
            <w:r w:rsidR="002144D9">
              <w:rPr>
                <w:rFonts w:ascii="Arial" w:hAnsi="Arial" w:cs="Arial"/>
              </w:rPr>
              <w:t xml:space="preserve">Indigenous </w:t>
            </w:r>
            <w:r>
              <w:rPr>
                <w:rFonts w:ascii="Arial" w:hAnsi="Arial" w:cs="Arial"/>
              </w:rPr>
              <w:t xml:space="preserve">Caregiver </w:t>
            </w:r>
            <w:r w:rsidR="002144D9">
              <w:rPr>
                <w:rFonts w:ascii="Arial" w:hAnsi="Arial" w:cs="Arial"/>
              </w:rPr>
              <w:t>Circle with 31 people from the community. Some of the feedback that we heard from caregivers was to have a space within Eastview to come together during the school day. We conducted an audit and ha</w:t>
            </w:r>
            <w:r w:rsidR="00F569AC">
              <w:rPr>
                <w:rFonts w:ascii="Arial" w:hAnsi="Arial" w:cs="Arial"/>
              </w:rPr>
              <w:t>d</w:t>
            </w:r>
            <w:r w:rsidR="002144D9">
              <w:rPr>
                <w:rFonts w:ascii="Arial" w:hAnsi="Arial" w:cs="Arial"/>
              </w:rPr>
              <w:t xml:space="preserve"> an open space available that we will reserve for caregivers.</w:t>
            </w:r>
          </w:p>
          <w:p w14:paraId="5A0DC5C7" w14:textId="19D47A14" w:rsidR="00DF1A07" w:rsidRPr="00640AF0" w:rsidRDefault="00DF1A07" w:rsidP="004041FA">
            <w:pPr>
              <w:pStyle w:val="NoSpacing"/>
              <w:rPr>
                <w:rFonts w:ascii="Arial" w:hAnsi="Arial" w:cs="Arial"/>
              </w:rPr>
            </w:pPr>
          </w:p>
        </w:tc>
        <w:tc>
          <w:tcPr>
            <w:tcW w:w="2898" w:type="dxa"/>
          </w:tcPr>
          <w:p w14:paraId="5D694A65" w14:textId="77777777" w:rsidR="009F1AD0" w:rsidRPr="009319DA" w:rsidRDefault="009F1AD0" w:rsidP="003F6374"/>
        </w:tc>
      </w:tr>
      <w:tr w:rsidR="009F1AD0" w14:paraId="66463E95" w14:textId="77777777" w:rsidTr="003E220C">
        <w:tc>
          <w:tcPr>
            <w:tcW w:w="3510" w:type="dxa"/>
          </w:tcPr>
          <w:p w14:paraId="354CCDC5" w14:textId="1F229E5A" w:rsidR="009F1AD0" w:rsidRPr="00F569AC" w:rsidRDefault="009F1AD0" w:rsidP="003F6374">
            <w:pPr>
              <w:rPr>
                <w:rFonts w:cs="Arial"/>
                <w:bCs/>
                <w:szCs w:val="24"/>
              </w:rPr>
            </w:pPr>
            <w:r w:rsidRPr="00A834A2">
              <w:rPr>
                <w:rFonts w:cs="Arial"/>
                <w:bCs/>
                <w:szCs w:val="24"/>
              </w:rPr>
              <w:t>New and Other Business</w:t>
            </w:r>
          </w:p>
        </w:tc>
        <w:tc>
          <w:tcPr>
            <w:tcW w:w="8208" w:type="dxa"/>
          </w:tcPr>
          <w:p w14:paraId="5E7EC7EB" w14:textId="1CEECB8A" w:rsidR="004E5A4E" w:rsidRPr="00022465" w:rsidRDefault="007436A3" w:rsidP="003F6374">
            <w:pPr>
              <w:pStyle w:val="NoSpacing"/>
              <w:jc w:val="both"/>
              <w:rPr>
                <w:rFonts w:ascii="Arial" w:hAnsi="Arial" w:cs="Arial"/>
                <w:bCs/>
              </w:rPr>
            </w:pPr>
            <w:r w:rsidRPr="00022465">
              <w:rPr>
                <w:rFonts w:ascii="Arial" w:hAnsi="Arial" w:cs="Arial"/>
                <w:bCs/>
              </w:rPr>
              <w:t xml:space="preserve">No New and other business </w:t>
            </w:r>
          </w:p>
        </w:tc>
        <w:tc>
          <w:tcPr>
            <w:tcW w:w="2898" w:type="dxa"/>
          </w:tcPr>
          <w:p w14:paraId="40C87BE8" w14:textId="77777777" w:rsidR="009F1AD0" w:rsidRPr="009319DA" w:rsidRDefault="009F1AD0" w:rsidP="003F6374"/>
        </w:tc>
      </w:tr>
      <w:tr w:rsidR="009F1AD0" w14:paraId="19A76ADB" w14:textId="77777777" w:rsidTr="003E220C">
        <w:tc>
          <w:tcPr>
            <w:tcW w:w="3510" w:type="dxa"/>
          </w:tcPr>
          <w:p w14:paraId="2FDBC906" w14:textId="307A6941" w:rsidR="00F569AC" w:rsidRPr="00152A3A" w:rsidRDefault="009F1AD0" w:rsidP="003F6374">
            <w:pPr>
              <w:rPr>
                <w:rFonts w:cs="Arial"/>
                <w:szCs w:val="24"/>
              </w:rPr>
            </w:pPr>
            <w:r>
              <w:rPr>
                <w:rFonts w:cs="Arial"/>
                <w:szCs w:val="24"/>
              </w:rPr>
              <w:t>Future Topics:</w:t>
            </w:r>
          </w:p>
        </w:tc>
        <w:tc>
          <w:tcPr>
            <w:tcW w:w="8208" w:type="dxa"/>
          </w:tcPr>
          <w:p w14:paraId="6D67625A" w14:textId="37A9A777" w:rsidR="0031057A" w:rsidRPr="00EF01F4" w:rsidRDefault="003F6374" w:rsidP="00EF01F4">
            <w:pPr>
              <w:rPr>
                <w:rFonts w:cs="Arial"/>
                <w:sz w:val="22"/>
              </w:rPr>
            </w:pPr>
            <w:r w:rsidRPr="00022465">
              <w:rPr>
                <w:rFonts w:cs="Arial"/>
                <w:sz w:val="22"/>
              </w:rPr>
              <w:t>Indigenous Board Trustee</w:t>
            </w:r>
          </w:p>
          <w:p w14:paraId="46852DDE" w14:textId="77777777" w:rsidR="009F1AD0" w:rsidRPr="00FF0810" w:rsidRDefault="009F1AD0" w:rsidP="003F6374">
            <w:pPr>
              <w:rPr>
                <w:rFonts w:cs="Arial"/>
                <w:color w:val="E36C0A" w:themeColor="accent6" w:themeShade="BF"/>
                <w:szCs w:val="24"/>
              </w:rPr>
            </w:pPr>
          </w:p>
        </w:tc>
        <w:tc>
          <w:tcPr>
            <w:tcW w:w="2898" w:type="dxa"/>
          </w:tcPr>
          <w:p w14:paraId="7E3D886B" w14:textId="77777777" w:rsidR="009F1AD0" w:rsidRPr="009319DA" w:rsidRDefault="009F1AD0" w:rsidP="003F6374"/>
        </w:tc>
      </w:tr>
      <w:tr w:rsidR="009F1AD0" w14:paraId="0E3D6828" w14:textId="77777777" w:rsidTr="003E220C">
        <w:tc>
          <w:tcPr>
            <w:tcW w:w="3510" w:type="dxa"/>
          </w:tcPr>
          <w:p w14:paraId="492BE65C" w14:textId="77777777" w:rsidR="009F1AD0" w:rsidRPr="006F54DC" w:rsidRDefault="009F1AD0" w:rsidP="003F6374">
            <w:pPr>
              <w:rPr>
                <w:rFonts w:cs="Arial"/>
                <w:szCs w:val="24"/>
              </w:rPr>
            </w:pPr>
            <w:r w:rsidRPr="006F54DC">
              <w:rPr>
                <w:rFonts w:cs="Arial"/>
                <w:szCs w:val="24"/>
              </w:rPr>
              <w:t>Traditional Closing:</w:t>
            </w:r>
          </w:p>
        </w:tc>
        <w:tc>
          <w:tcPr>
            <w:tcW w:w="8208" w:type="dxa"/>
          </w:tcPr>
          <w:p w14:paraId="34313648" w14:textId="67DA180F" w:rsidR="009F1AD0" w:rsidRPr="006F54DC" w:rsidRDefault="00345C10" w:rsidP="003F6374">
            <w:pPr>
              <w:rPr>
                <w:rFonts w:cs="Arial"/>
                <w:szCs w:val="24"/>
              </w:rPr>
            </w:pPr>
            <w:r w:rsidRPr="00345C10">
              <w:rPr>
                <w:rFonts w:cs="Arial"/>
                <w:szCs w:val="24"/>
              </w:rPr>
              <w:t xml:space="preserve">Elder Dr. Joanne Dallaire </w:t>
            </w:r>
          </w:p>
        </w:tc>
        <w:tc>
          <w:tcPr>
            <w:tcW w:w="2898" w:type="dxa"/>
          </w:tcPr>
          <w:p w14:paraId="5EFC4058" w14:textId="77777777" w:rsidR="009F1AD0" w:rsidRPr="009319DA" w:rsidRDefault="009F1AD0" w:rsidP="003F6374"/>
        </w:tc>
      </w:tr>
    </w:tbl>
    <w:p w14:paraId="51C726C0" w14:textId="16ECA5F1" w:rsidR="009319DA" w:rsidRPr="009319DA" w:rsidRDefault="00256042" w:rsidP="00256042">
      <w:pPr>
        <w:tabs>
          <w:tab w:val="left" w:pos="1965"/>
        </w:tabs>
        <w:rPr>
          <w:b/>
        </w:rPr>
      </w:pPr>
      <w:r>
        <w:rPr>
          <w:b/>
        </w:rPr>
        <w:tab/>
      </w:r>
    </w:p>
    <w:sectPr w:rsidR="009319DA" w:rsidRPr="009319DA" w:rsidSect="009319DA">
      <w:footerReference w:type="defaul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93768" w14:textId="77777777" w:rsidR="009E0D7B" w:rsidRDefault="009E0D7B" w:rsidP="009319DA">
      <w:pPr>
        <w:spacing w:before="0" w:after="0" w:line="240" w:lineRule="auto"/>
      </w:pPr>
      <w:r>
        <w:separator/>
      </w:r>
    </w:p>
  </w:endnote>
  <w:endnote w:type="continuationSeparator" w:id="0">
    <w:p w14:paraId="5FDFBD90" w14:textId="77777777" w:rsidR="009E0D7B" w:rsidRDefault="009E0D7B" w:rsidP="00931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065916"/>
      <w:docPartObj>
        <w:docPartGallery w:val="Page Numbers (Bottom of Page)"/>
        <w:docPartUnique/>
      </w:docPartObj>
    </w:sdtPr>
    <w:sdtEndPr>
      <w:rPr>
        <w:noProof/>
      </w:rPr>
    </w:sdtEndPr>
    <w:sdtContent>
      <w:p w14:paraId="39119EA6" w14:textId="77777777" w:rsidR="00847D6C" w:rsidRDefault="00847D6C" w:rsidP="009319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CB036" w14:textId="77777777" w:rsidR="009E0D7B" w:rsidRDefault="009E0D7B" w:rsidP="009319DA">
      <w:pPr>
        <w:spacing w:before="0" w:after="0" w:line="240" w:lineRule="auto"/>
      </w:pPr>
      <w:r>
        <w:separator/>
      </w:r>
    </w:p>
  </w:footnote>
  <w:footnote w:type="continuationSeparator" w:id="0">
    <w:p w14:paraId="0A5F0DD0" w14:textId="77777777" w:rsidR="009E0D7B" w:rsidRDefault="009E0D7B" w:rsidP="009319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9DB"/>
    <w:multiLevelType w:val="hybridMultilevel"/>
    <w:tmpl w:val="065668C2"/>
    <w:lvl w:ilvl="0" w:tplc="5FAA761E">
      <w:start w:val="1"/>
      <w:numFmt w:val="decimal"/>
      <w:pStyle w:val="ListParagraph"/>
      <w:lvlText w:val="%1."/>
      <w:lvlJc w:val="left"/>
      <w:pPr>
        <w:ind w:left="720" w:hanging="360"/>
      </w:pPr>
      <w:rPr>
        <w:rFonts w:hint="default"/>
        <w:b w:val="0"/>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CF160C"/>
    <w:multiLevelType w:val="hybridMultilevel"/>
    <w:tmpl w:val="37EE2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F55023"/>
    <w:multiLevelType w:val="hybridMultilevel"/>
    <w:tmpl w:val="03DA0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883C79"/>
    <w:multiLevelType w:val="hybridMultilevel"/>
    <w:tmpl w:val="41409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3910AE"/>
    <w:multiLevelType w:val="hybridMultilevel"/>
    <w:tmpl w:val="2B3A9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F11CA2"/>
    <w:multiLevelType w:val="hybridMultilevel"/>
    <w:tmpl w:val="79121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C40932"/>
    <w:multiLevelType w:val="hybridMultilevel"/>
    <w:tmpl w:val="E104F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 w:numId="8">
    <w:abstractNumId w:val="0"/>
    <w:lvlOverride w:ilvl="0">
      <w:startOverride w:val="2"/>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A3MzUzMTUzszRT0lEKTi0uzszPAykwrQUA0YFDRiwAAAA="/>
  </w:docVars>
  <w:rsids>
    <w:rsidRoot w:val="00CC7DED"/>
    <w:rsid w:val="000048D1"/>
    <w:rsid w:val="0001276D"/>
    <w:rsid w:val="000132AB"/>
    <w:rsid w:val="0001795F"/>
    <w:rsid w:val="00022465"/>
    <w:rsid w:val="00024D44"/>
    <w:rsid w:val="00025D69"/>
    <w:rsid w:val="000324C3"/>
    <w:rsid w:val="00035F3B"/>
    <w:rsid w:val="000467B9"/>
    <w:rsid w:val="00047F77"/>
    <w:rsid w:val="0005053D"/>
    <w:rsid w:val="00050B76"/>
    <w:rsid w:val="00051DE7"/>
    <w:rsid w:val="00054884"/>
    <w:rsid w:val="000574D2"/>
    <w:rsid w:val="000740FC"/>
    <w:rsid w:val="00075A65"/>
    <w:rsid w:val="00076BE3"/>
    <w:rsid w:val="00080D73"/>
    <w:rsid w:val="00083351"/>
    <w:rsid w:val="000868DF"/>
    <w:rsid w:val="00096439"/>
    <w:rsid w:val="000A32FD"/>
    <w:rsid w:val="000A422A"/>
    <w:rsid w:val="000A5E8D"/>
    <w:rsid w:val="000A7A1E"/>
    <w:rsid w:val="000A7E43"/>
    <w:rsid w:val="000B006B"/>
    <w:rsid w:val="000B0B21"/>
    <w:rsid w:val="000B1937"/>
    <w:rsid w:val="000B203B"/>
    <w:rsid w:val="000C3B0B"/>
    <w:rsid w:val="000C78F3"/>
    <w:rsid w:val="000D4BCA"/>
    <w:rsid w:val="000E5648"/>
    <w:rsid w:val="000E5B58"/>
    <w:rsid w:val="000E6706"/>
    <w:rsid w:val="000E6873"/>
    <w:rsid w:val="000E6ADB"/>
    <w:rsid w:val="000E7AD5"/>
    <w:rsid w:val="000F389E"/>
    <w:rsid w:val="00111B6F"/>
    <w:rsid w:val="001239C6"/>
    <w:rsid w:val="001250D1"/>
    <w:rsid w:val="00125509"/>
    <w:rsid w:val="001329C0"/>
    <w:rsid w:val="00133C63"/>
    <w:rsid w:val="00142B3B"/>
    <w:rsid w:val="00152062"/>
    <w:rsid w:val="00154175"/>
    <w:rsid w:val="00161B72"/>
    <w:rsid w:val="00167612"/>
    <w:rsid w:val="00167EC3"/>
    <w:rsid w:val="001752CF"/>
    <w:rsid w:val="0018011A"/>
    <w:rsid w:val="00181907"/>
    <w:rsid w:val="00183811"/>
    <w:rsid w:val="00185E06"/>
    <w:rsid w:val="00191005"/>
    <w:rsid w:val="00195117"/>
    <w:rsid w:val="001A0BC5"/>
    <w:rsid w:val="001D5897"/>
    <w:rsid w:val="001E3739"/>
    <w:rsid w:val="001E7918"/>
    <w:rsid w:val="00201AF5"/>
    <w:rsid w:val="00202B81"/>
    <w:rsid w:val="00206FD5"/>
    <w:rsid w:val="002144D9"/>
    <w:rsid w:val="002160D4"/>
    <w:rsid w:val="0022333A"/>
    <w:rsid w:val="00223933"/>
    <w:rsid w:val="00226F4D"/>
    <w:rsid w:val="002335F7"/>
    <w:rsid w:val="0024366B"/>
    <w:rsid w:val="002530FF"/>
    <w:rsid w:val="00253F71"/>
    <w:rsid w:val="00255912"/>
    <w:rsid w:val="00256042"/>
    <w:rsid w:val="00271356"/>
    <w:rsid w:val="00274F9C"/>
    <w:rsid w:val="002765A9"/>
    <w:rsid w:val="00282A1A"/>
    <w:rsid w:val="00283951"/>
    <w:rsid w:val="00283BF4"/>
    <w:rsid w:val="00294882"/>
    <w:rsid w:val="002A25FF"/>
    <w:rsid w:val="002A6196"/>
    <w:rsid w:val="002A6D4C"/>
    <w:rsid w:val="002A72E1"/>
    <w:rsid w:val="002B02AD"/>
    <w:rsid w:val="002B18CD"/>
    <w:rsid w:val="002C42D5"/>
    <w:rsid w:val="002C622D"/>
    <w:rsid w:val="002D2E8D"/>
    <w:rsid w:val="002D5887"/>
    <w:rsid w:val="002D5F84"/>
    <w:rsid w:val="002E2E6D"/>
    <w:rsid w:val="002E40DA"/>
    <w:rsid w:val="002F3D98"/>
    <w:rsid w:val="002F5FA2"/>
    <w:rsid w:val="002F7AF2"/>
    <w:rsid w:val="0030181E"/>
    <w:rsid w:val="00302239"/>
    <w:rsid w:val="00302DBB"/>
    <w:rsid w:val="00303C4B"/>
    <w:rsid w:val="00310065"/>
    <w:rsid w:val="0031057A"/>
    <w:rsid w:val="00323565"/>
    <w:rsid w:val="00333FAC"/>
    <w:rsid w:val="0033433E"/>
    <w:rsid w:val="0034088C"/>
    <w:rsid w:val="00343F1B"/>
    <w:rsid w:val="003456F4"/>
    <w:rsid w:val="00345C10"/>
    <w:rsid w:val="003542E5"/>
    <w:rsid w:val="00355C75"/>
    <w:rsid w:val="0035651B"/>
    <w:rsid w:val="00357479"/>
    <w:rsid w:val="00357F63"/>
    <w:rsid w:val="003608F5"/>
    <w:rsid w:val="003675B2"/>
    <w:rsid w:val="00370927"/>
    <w:rsid w:val="00375275"/>
    <w:rsid w:val="003753D0"/>
    <w:rsid w:val="0037682E"/>
    <w:rsid w:val="003858E4"/>
    <w:rsid w:val="00385C66"/>
    <w:rsid w:val="00391510"/>
    <w:rsid w:val="0039736A"/>
    <w:rsid w:val="003A07D3"/>
    <w:rsid w:val="003A5398"/>
    <w:rsid w:val="003A5723"/>
    <w:rsid w:val="003C6CE7"/>
    <w:rsid w:val="003E18FD"/>
    <w:rsid w:val="003E220C"/>
    <w:rsid w:val="003E383D"/>
    <w:rsid w:val="003E6370"/>
    <w:rsid w:val="003F37FB"/>
    <w:rsid w:val="003F6374"/>
    <w:rsid w:val="003F7BC3"/>
    <w:rsid w:val="004001BA"/>
    <w:rsid w:val="00400CFC"/>
    <w:rsid w:val="00403196"/>
    <w:rsid w:val="0040340D"/>
    <w:rsid w:val="004041FA"/>
    <w:rsid w:val="00406652"/>
    <w:rsid w:val="00407729"/>
    <w:rsid w:val="00415DA7"/>
    <w:rsid w:val="0043453D"/>
    <w:rsid w:val="00442493"/>
    <w:rsid w:val="00442D48"/>
    <w:rsid w:val="00450EAA"/>
    <w:rsid w:val="0045187A"/>
    <w:rsid w:val="004521A7"/>
    <w:rsid w:val="004541B0"/>
    <w:rsid w:val="0046072A"/>
    <w:rsid w:val="00477D3B"/>
    <w:rsid w:val="00483BA9"/>
    <w:rsid w:val="0049529F"/>
    <w:rsid w:val="004954B6"/>
    <w:rsid w:val="004A08E5"/>
    <w:rsid w:val="004A2A84"/>
    <w:rsid w:val="004A5421"/>
    <w:rsid w:val="004A5870"/>
    <w:rsid w:val="004C2D85"/>
    <w:rsid w:val="004C528A"/>
    <w:rsid w:val="004D28CC"/>
    <w:rsid w:val="004E548E"/>
    <w:rsid w:val="004E5A4E"/>
    <w:rsid w:val="004E5C74"/>
    <w:rsid w:val="004F51F7"/>
    <w:rsid w:val="004F7382"/>
    <w:rsid w:val="00504855"/>
    <w:rsid w:val="005075E5"/>
    <w:rsid w:val="005247CE"/>
    <w:rsid w:val="005269D6"/>
    <w:rsid w:val="00543B47"/>
    <w:rsid w:val="00544447"/>
    <w:rsid w:val="00544508"/>
    <w:rsid w:val="00550128"/>
    <w:rsid w:val="005577B2"/>
    <w:rsid w:val="005769B2"/>
    <w:rsid w:val="005867DB"/>
    <w:rsid w:val="00586AE1"/>
    <w:rsid w:val="00591588"/>
    <w:rsid w:val="005962F7"/>
    <w:rsid w:val="00597749"/>
    <w:rsid w:val="005A2873"/>
    <w:rsid w:val="005A3835"/>
    <w:rsid w:val="005B4BB0"/>
    <w:rsid w:val="005C16B7"/>
    <w:rsid w:val="005C3774"/>
    <w:rsid w:val="005C4FAC"/>
    <w:rsid w:val="005D03BB"/>
    <w:rsid w:val="005D22AE"/>
    <w:rsid w:val="005D2E4A"/>
    <w:rsid w:val="005D5A49"/>
    <w:rsid w:val="005E2064"/>
    <w:rsid w:val="005E2A83"/>
    <w:rsid w:val="005F10D4"/>
    <w:rsid w:val="005F1394"/>
    <w:rsid w:val="005F4EA2"/>
    <w:rsid w:val="005F5D82"/>
    <w:rsid w:val="005F7F1B"/>
    <w:rsid w:val="00606046"/>
    <w:rsid w:val="00606E55"/>
    <w:rsid w:val="00607EB3"/>
    <w:rsid w:val="00611A08"/>
    <w:rsid w:val="0061772F"/>
    <w:rsid w:val="006218F7"/>
    <w:rsid w:val="00622CB1"/>
    <w:rsid w:val="0062381E"/>
    <w:rsid w:val="00635546"/>
    <w:rsid w:val="0063724C"/>
    <w:rsid w:val="00637E32"/>
    <w:rsid w:val="00640AF0"/>
    <w:rsid w:val="00643BD6"/>
    <w:rsid w:val="0064476E"/>
    <w:rsid w:val="006500DA"/>
    <w:rsid w:val="006504E9"/>
    <w:rsid w:val="00652C63"/>
    <w:rsid w:val="006700EA"/>
    <w:rsid w:val="00674490"/>
    <w:rsid w:val="00676603"/>
    <w:rsid w:val="00682614"/>
    <w:rsid w:val="006971B8"/>
    <w:rsid w:val="006A37C0"/>
    <w:rsid w:val="006A5462"/>
    <w:rsid w:val="006A7386"/>
    <w:rsid w:val="006B16BB"/>
    <w:rsid w:val="006B2383"/>
    <w:rsid w:val="006B7C68"/>
    <w:rsid w:val="006D164C"/>
    <w:rsid w:val="006E132B"/>
    <w:rsid w:val="006E3794"/>
    <w:rsid w:val="006E3F5D"/>
    <w:rsid w:val="006F23F2"/>
    <w:rsid w:val="007001D6"/>
    <w:rsid w:val="00704D98"/>
    <w:rsid w:val="00704DD9"/>
    <w:rsid w:val="00710435"/>
    <w:rsid w:val="00710828"/>
    <w:rsid w:val="0071177F"/>
    <w:rsid w:val="007120C2"/>
    <w:rsid w:val="00716A7F"/>
    <w:rsid w:val="007263FC"/>
    <w:rsid w:val="00730CAE"/>
    <w:rsid w:val="00734462"/>
    <w:rsid w:val="007371F3"/>
    <w:rsid w:val="007436A3"/>
    <w:rsid w:val="00754B1A"/>
    <w:rsid w:val="00754D6C"/>
    <w:rsid w:val="00757254"/>
    <w:rsid w:val="007579F2"/>
    <w:rsid w:val="00760912"/>
    <w:rsid w:val="0076257A"/>
    <w:rsid w:val="00771C5B"/>
    <w:rsid w:val="00773CEB"/>
    <w:rsid w:val="007806AB"/>
    <w:rsid w:val="007825D0"/>
    <w:rsid w:val="0078312B"/>
    <w:rsid w:val="007838A6"/>
    <w:rsid w:val="007853F8"/>
    <w:rsid w:val="00785940"/>
    <w:rsid w:val="00787E2D"/>
    <w:rsid w:val="00794E8C"/>
    <w:rsid w:val="007A32A2"/>
    <w:rsid w:val="007B74E8"/>
    <w:rsid w:val="007C1F19"/>
    <w:rsid w:val="007D657B"/>
    <w:rsid w:val="007D7219"/>
    <w:rsid w:val="007E383E"/>
    <w:rsid w:val="007E4666"/>
    <w:rsid w:val="007E5E2A"/>
    <w:rsid w:val="007F0FEE"/>
    <w:rsid w:val="00801F5E"/>
    <w:rsid w:val="00812741"/>
    <w:rsid w:val="00814BD7"/>
    <w:rsid w:val="0081688C"/>
    <w:rsid w:val="00821044"/>
    <w:rsid w:val="0082303E"/>
    <w:rsid w:val="00832632"/>
    <w:rsid w:val="00841A1C"/>
    <w:rsid w:val="00841B5D"/>
    <w:rsid w:val="00843015"/>
    <w:rsid w:val="00844BD4"/>
    <w:rsid w:val="00847A9F"/>
    <w:rsid w:val="00847D6C"/>
    <w:rsid w:val="008513EA"/>
    <w:rsid w:val="00852860"/>
    <w:rsid w:val="00855C53"/>
    <w:rsid w:val="00857766"/>
    <w:rsid w:val="00860C15"/>
    <w:rsid w:val="00864C6F"/>
    <w:rsid w:val="00870103"/>
    <w:rsid w:val="00875430"/>
    <w:rsid w:val="00883151"/>
    <w:rsid w:val="0088359A"/>
    <w:rsid w:val="00887F2A"/>
    <w:rsid w:val="008905DC"/>
    <w:rsid w:val="00896347"/>
    <w:rsid w:val="008A0AB4"/>
    <w:rsid w:val="008A7C4B"/>
    <w:rsid w:val="008A7DF0"/>
    <w:rsid w:val="008B3819"/>
    <w:rsid w:val="008B6AB2"/>
    <w:rsid w:val="008C15E1"/>
    <w:rsid w:val="008C6571"/>
    <w:rsid w:val="008D3572"/>
    <w:rsid w:val="008E2C89"/>
    <w:rsid w:val="008E3A40"/>
    <w:rsid w:val="008E4E99"/>
    <w:rsid w:val="008E5B5D"/>
    <w:rsid w:val="008F69FB"/>
    <w:rsid w:val="00901A62"/>
    <w:rsid w:val="00901AEA"/>
    <w:rsid w:val="009064BD"/>
    <w:rsid w:val="00906FE1"/>
    <w:rsid w:val="009166F7"/>
    <w:rsid w:val="00922E1C"/>
    <w:rsid w:val="00925AE4"/>
    <w:rsid w:val="009319DA"/>
    <w:rsid w:val="00931A39"/>
    <w:rsid w:val="00935023"/>
    <w:rsid w:val="0093779E"/>
    <w:rsid w:val="00937A75"/>
    <w:rsid w:val="0094241D"/>
    <w:rsid w:val="00942EFA"/>
    <w:rsid w:val="00943152"/>
    <w:rsid w:val="00944113"/>
    <w:rsid w:val="00945A05"/>
    <w:rsid w:val="009739AA"/>
    <w:rsid w:val="0097511B"/>
    <w:rsid w:val="00975C8D"/>
    <w:rsid w:val="00976E18"/>
    <w:rsid w:val="009806F1"/>
    <w:rsid w:val="0098259A"/>
    <w:rsid w:val="00990495"/>
    <w:rsid w:val="00991277"/>
    <w:rsid w:val="00994A3E"/>
    <w:rsid w:val="009A10CC"/>
    <w:rsid w:val="009A4D28"/>
    <w:rsid w:val="009A5C14"/>
    <w:rsid w:val="009A651F"/>
    <w:rsid w:val="009B00F2"/>
    <w:rsid w:val="009B041F"/>
    <w:rsid w:val="009B527A"/>
    <w:rsid w:val="009D27AF"/>
    <w:rsid w:val="009D2933"/>
    <w:rsid w:val="009D2C58"/>
    <w:rsid w:val="009D31E8"/>
    <w:rsid w:val="009D5016"/>
    <w:rsid w:val="009D792F"/>
    <w:rsid w:val="009E0D7B"/>
    <w:rsid w:val="009E4FA2"/>
    <w:rsid w:val="009E6AD2"/>
    <w:rsid w:val="009F12EE"/>
    <w:rsid w:val="009F1AD0"/>
    <w:rsid w:val="00A01A8E"/>
    <w:rsid w:val="00A04C0B"/>
    <w:rsid w:val="00A05765"/>
    <w:rsid w:val="00A11E91"/>
    <w:rsid w:val="00A11FD6"/>
    <w:rsid w:val="00A11FFF"/>
    <w:rsid w:val="00A13DE4"/>
    <w:rsid w:val="00A1780C"/>
    <w:rsid w:val="00A25579"/>
    <w:rsid w:val="00A4325A"/>
    <w:rsid w:val="00A565A2"/>
    <w:rsid w:val="00A566F7"/>
    <w:rsid w:val="00A610CC"/>
    <w:rsid w:val="00A66F83"/>
    <w:rsid w:val="00A77F4A"/>
    <w:rsid w:val="00A8637F"/>
    <w:rsid w:val="00A94B09"/>
    <w:rsid w:val="00A95A64"/>
    <w:rsid w:val="00A977C5"/>
    <w:rsid w:val="00AA0DDE"/>
    <w:rsid w:val="00AA3995"/>
    <w:rsid w:val="00AA6C64"/>
    <w:rsid w:val="00AB50BF"/>
    <w:rsid w:val="00AC31D5"/>
    <w:rsid w:val="00AC64B7"/>
    <w:rsid w:val="00AD0D97"/>
    <w:rsid w:val="00AE35E7"/>
    <w:rsid w:val="00AE407F"/>
    <w:rsid w:val="00AE4499"/>
    <w:rsid w:val="00AE5D6D"/>
    <w:rsid w:val="00AE6BB4"/>
    <w:rsid w:val="00AF5495"/>
    <w:rsid w:val="00AF6A50"/>
    <w:rsid w:val="00B070C9"/>
    <w:rsid w:val="00B15D89"/>
    <w:rsid w:val="00B16AAF"/>
    <w:rsid w:val="00B179CE"/>
    <w:rsid w:val="00B22E40"/>
    <w:rsid w:val="00B3051A"/>
    <w:rsid w:val="00B3288D"/>
    <w:rsid w:val="00B33984"/>
    <w:rsid w:val="00B357B0"/>
    <w:rsid w:val="00B36CFE"/>
    <w:rsid w:val="00B4047D"/>
    <w:rsid w:val="00B40CFA"/>
    <w:rsid w:val="00B57081"/>
    <w:rsid w:val="00B60D6D"/>
    <w:rsid w:val="00B70DF7"/>
    <w:rsid w:val="00B77991"/>
    <w:rsid w:val="00B85C10"/>
    <w:rsid w:val="00B944A3"/>
    <w:rsid w:val="00BA1DE5"/>
    <w:rsid w:val="00BA3F8D"/>
    <w:rsid w:val="00BA75A1"/>
    <w:rsid w:val="00BB1AC5"/>
    <w:rsid w:val="00BB1E81"/>
    <w:rsid w:val="00BC19E4"/>
    <w:rsid w:val="00BC57F1"/>
    <w:rsid w:val="00BC6870"/>
    <w:rsid w:val="00BF1B77"/>
    <w:rsid w:val="00BF32CD"/>
    <w:rsid w:val="00BF5FAA"/>
    <w:rsid w:val="00BF6775"/>
    <w:rsid w:val="00C04A91"/>
    <w:rsid w:val="00C2060F"/>
    <w:rsid w:val="00C47E02"/>
    <w:rsid w:val="00C6175F"/>
    <w:rsid w:val="00C6661C"/>
    <w:rsid w:val="00C82DAD"/>
    <w:rsid w:val="00C86CFC"/>
    <w:rsid w:val="00C87085"/>
    <w:rsid w:val="00C90EC8"/>
    <w:rsid w:val="00C946A8"/>
    <w:rsid w:val="00CA56E8"/>
    <w:rsid w:val="00CA7081"/>
    <w:rsid w:val="00CA7C9D"/>
    <w:rsid w:val="00CB0815"/>
    <w:rsid w:val="00CB5A06"/>
    <w:rsid w:val="00CC214A"/>
    <w:rsid w:val="00CC3CBB"/>
    <w:rsid w:val="00CC7DED"/>
    <w:rsid w:val="00CD677A"/>
    <w:rsid w:val="00CE2804"/>
    <w:rsid w:val="00CE4766"/>
    <w:rsid w:val="00D07757"/>
    <w:rsid w:val="00D21284"/>
    <w:rsid w:val="00D27F3B"/>
    <w:rsid w:val="00D3155A"/>
    <w:rsid w:val="00D32DA4"/>
    <w:rsid w:val="00D426E9"/>
    <w:rsid w:val="00D42983"/>
    <w:rsid w:val="00D455E1"/>
    <w:rsid w:val="00D514F3"/>
    <w:rsid w:val="00D56CD9"/>
    <w:rsid w:val="00D610EB"/>
    <w:rsid w:val="00D6193D"/>
    <w:rsid w:val="00D645EA"/>
    <w:rsid w:val="00D66055"/>
    <w:rsid w:val="00D66DB7"/>
    <w:rsid w:val="00D718A7"/>
    <w:rsid w:val="00D779FA"/>
    <w:rsid w:val="00D87A8D"/>
    <w:rsid w:val="00D93DCF"/>
    <w:rsid w:val="00D93EA7"/>
    <w:rsid w:val="00D94B0D"/>
    <w:rsid w:val="00D95B3A"/>
    <w:rsid w:val="00DA038B"/>
    <w:rsid w:val="00DA7057"/>
    <w:rsid w:val="00DB0396"/>
    <w:rsid w:val="00DB1916"/>
    <w:rsid w:val="00DC23B9"/>
    <w:rsid w:val="00DC6A7A"/>
    <w:rsid w:val="00DD3CAA"/>
    <w:rsid w:val="00DD7751"/>
    <w:rsid w:val="00DD77C2"/>
    <w:rsid w:val="00DF073A"/>
    <w:rsid w:val="00DF1A07"/>
    <w:rsid w:val="00DF6D7C"/>
    <w:rsid w:val="00E118F7"/>
    <w:rsid w:val="00E128DB"/>
    <w:rsid w:val="00E13C4A"/>
    <w:rsid w:val="00E32B2A"/>
    <w:rsid w:val="00E34302"/>
    <w:rsid w:val="00E3662F"/>
    <w:rsid w:val="00E3707A"/>
    <w:rsid w:val="00E40733"/>
    <w:rsid w:val="00E54075"/>
    <w:rsid w:val="00E61DEF"/>
    <w:rsid w:val="00E63FD9"/>
    <w:rsid w:val="00E64D6D"/>
    <w:rsid w:val="00E6722D"/>
    <w:rsid w:val="00E67AB3"/>
    <w:rsid w:val="00E72BB3"/>
    <w:rsid w:val="00E73E0B"/>
    <w:rsid w:val="00E77913"/>
    <w:rsid w:val="00E808F4"/>
    <w:rsid w:val="00E87834"/>
    <w:rsid w:val="00E93526"/>
    <w:rsid w:val="00E93F91"/>
    <w:rsid w:val="00E94875"/>
    <w:rsid w:val="00E96AA8"/>
    <w:rsid w:val="00EA1BDB"/>
    <w:rsid w:val="00EA3C9F"/>
    <w:rsid w:val="00EA59C2"/>
    <w:rsid w:val="00EB4349"/>
    <w:rsid w:val="00ED2200"/>
    <w:rsid w:val="00ED4C7F"/>
    <w:rsid w:val="00ED5F5A"/>
    <w:rsid w:val="00ED607C"/>
    <w:rsid w:val="00EE02E5"/>
    <w:rsid w:val="00EE4223"/>
    <w:rsid w:val="00EE6A97"/>
    <w:rsid w:val="00EF01F4"/>
    <w:rsid w:val="00EF0DC1"/>
    <w:rsid w:val="00EF16A5"/>
    <w:rsid w:val="00F05AE6"/>
    <w:rsid w:val="00F13D72"/>
    <w:rsid w:val="00F150C4"/>
    <w:rsid w:val="00F16E22"/>
    <w:rsid w:val="00F20B12"/>
    <w:rsid w:val="00F2498F"/>
    <w:rsid w:val="00F25E6E"/>
    <w:rsid w:val="00F26B46"/>
    <w:rsid w:val="00F34E79"/>
    <w:rsid w:val="00F34ECB"/>
    <w:rsid w:val="00F40E63"/>
    <w:rsid w:val="00F569AC"/>
    <w:rsid w:val="00F57620"/>
    <w:rsid w:val="00F60E3D"/>
    <w:rsid w:val="00F63DAE"/>
    <w:rsid w:val="00F662D1"/>
    <w:rsid w:val="00F7705B"/>
    <w:rsid w:val="00F82843"/>
    <w:rsid w:val="00F82979"/>
    <w:rsid w:val="00F83FBD"/>
    <w:rsid w:val="00F84892"/>
    <w:rsid w:val="00F8788F"/>
    <w:rsid w:val="00F9040F"/>
    <w:rsid w:val="00F95A9D"/>
    <w:rsid w:val="00FA07F9"/>
    <w:rsid w:val="00FA3E89"/>
    <w:rsid w:val="00FA5E3B"/>
    <w:rsid w:val="00FB279B"/>
    <w:rsid w:val="00FB287E"/>
    <w:rsid w:val="00FC50F1"/>
    <w:rsid w:val="00FC6386"/>
    <w:rsid w:val="00FD17DB"/>
    <w:rsid w:val="00FD603C"/>
    <w:rsid w:val="00FD66FB"/>
    <w:rsid w:val="00FD76B1"/>
    <w:rsid w:val="00FE16E1"/>
    <w:rsid w:val="00FE2028"/>
    <w:rsid w:val="00FE26CF"/>
    <w:rsid w:val="00FF1A85"/>
    <w:rsid w:val="00FF7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5593"/>
  <w15:docId w15:val="{E5EAB461-0BBF-4C4F-B0CA-25BDD4B9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yriad Pro" w:hAnsiTheme="minorHAnsi" w:cstheme="minorBidi"/>
        <w:sz w:val="22"/>
        <w:szCs w:val="22"/>
        <w:lang w:val="en"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DA"/>
    <w:pPr>
      <w:widowControl w:val="0"/>
      <w:autoSpaceDE w:val="0"/>
      <w:autoSpaceDN w:val="0"/>
      <w:spacing w:before="120" w:after="120" w:line="288" w:lineRule="auto"/>
    </w:pPr>
    <w:rPr>
      <w:rFonts w:ascii="Arial" w:hAnsi="Arial" w:cs="Myriad Pro"/>
      <w:sz w:val="24"/>
      <w:lang w:val="en-US" w:eastAsia="en-US"/>
    </w:rPr>
  </w:style>
  <w:style w:type="paragraph" w:styleId="Heading1">
    <w:name w:val="heading 1"/>
    <w:basedOn w:val="Normal"/>
    <w:next w:val="Normal"/>
    <w:link w:val="Heading1Char"/>
    <w:autoRedefine/>
    <w:uiPriority w:val="9"/>
    <w:qFormat/>
    <w:rsid w:val="009319DA"/>
    <w:pPr>
      <w:keepNext/>
      <w:keepLines/>
      <w:spacing w:before="240"/>
      <w:outlineLvl w:val="0"/>
    </w:pPr>
    <w:rPr>
      <w:rFonts w:eastAsia="Arial" w:cstheme="majorBidi"/>
      <w:b/>
      <w:bCs/>
      <w:sz w:val="28"/>
      <w:szCs w:val="28"/>
    </w:rPr>
  </w:style>
  <w:style w:type="paragraph" w:styleId="Heading2">
    <w:name w:val="heading 2"/>
    <w:basedOn w:val="Normal"/>
    <w:next w:val="Normal"/>
    <w:link w:val="Heading2Char"/>
    <w:autoRedefine/>
    <w:uiPriority w:val="9"/>
    <w:unhideWhenUsed/>
    <w:qFormat/>
    <w:rsid w:val="009319DA"/>
    <w:pPr>
      <w:keepNext/>
      <w:keepLines/>
      <w:widowControl/>
      <w:shd w:val="clear" w:color="auto" w:fill="FFFFFF" w:themeFill="background1"/>
      <w:autoSpaceDE/>
      <w:autoSpaceDN/>
      <w:spacing w:before="200"/>
      <w:outlineLvl w:val="1"/>
    </w:pPr>
    <w:rPr>
      <w:rFonts w:eastAsiaTheme="majorEastAsia" w:cstheme="majorBidi"/>
      <w:b/>
      <w:bCs/>
      <w:sz w:val="28"/>
      <w:szCs w:val="26"/>
      <w:lang w:val="en" w:eastAsia="en-CA"/>
    </w:rPr>
  </w:style>
  <w:style w:type="paragraph" w:styleId="Heading3">
    <w:name w:val="heading 3"/>
    <w:basedOn w:val="Normal"/>
    <w:link w:val="Heading3Char"/>
    <w:autoRedefine/>
    <w:uiPriority w:val="9"/>
    <w:unhideWhenUsed/>
    <w:qFormat/>
    <w:rsid w:val="0093779E"/>
    <w:pPr>
      <w:keepNext/>
      <w:keepLines/>
      <w:spacing w:before="240"/>
      <w:outlineLvl w:val="2"/>
    </w:pPr>
    <w:rPr>
      <w:b/>
      <w:bCs/>
      <w:color w:val="365F91" w:themeColor="accent1" w:themeShade="BF"/>
      <w:lang w:val="en"/>
    </w:rPr>
  </w:style>
  <w:style w:type="paragraph" w:styleId="Heading4">
    <w:name w:val="heading 4"/>
    <w:basedOn w:val="Heading5"/>
    <w:next w:val="Normal"/>
    <w:link w:val="Heading4Char"/>
    <w:autoRedefine/>
    <w:uiPriority w:val="9"/>
    <w:unhideWhenUsed/>
    <w:qFormat/>
    <w:rsid w:val="00AF5495"/>
    <w:pPr>
      <w:tabs>
        <w:tab w:val="left" w:pos="4887"/>
      </w:tabs>
      <w:outlineLvl w:val="3"/>
    </w:pPr>
    <w:rPr>
      <w:rFonts w:ascii="Arial" w:hAnsi="Arial"/>
      <w:b/>
      <w:bCs/>
      <w:color w:val="1F497D" w:themeColor="text2"/>
      <w:lang w:val="en" w:eastAsia="en-CA"/>
    </w:rPr>
  </w:style>
  <w:style w:type="paragraph" w:styleId="Heading5">
    <w:name w:val="heading 5"/>
    <w:basedOn w:val="Normal"/>
    <w:next w:val="Normal"/>
    <w:link w:val="Heading5Char"/>
    <w:uiPriority w:val="9"/>
    <w:semiHidden/>
    <w:unhideWhenUsed/>
    <w:qFormat/>
    <w:rsid w:val="00AF54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9DA"/>
    <w:rPr>
      <w:rFonts w:ascii="Myriad Pro" w:eastAsia="Arial" w:hAnsi="Myriad Pro" w:cstheme="majorBidi"/>
      <w:b/>
      <w:bCs/>
      <w:sz w:val="28"/>
      <w:szCs w:val="28"/>
      <w:lang w:val="en-US" w:eastAsia="en-US"/>
    </w:rPr>
  </w:style>
  <w:style w:type="character" w:customStyle="1" w:styleId="Heading2Char">
    <w:name w:val="Heading 2 Char"/>
    <w:basedOn w:val="DefaultParagraphFont"/>
    <w:link w:val="Heading2"/>
    <w:uiPriority w:val="9"/>
    <w:rsid w:val="009319DA"/>
    <w:rPr>
      <w:rFonts w:ascii="Arial" w:eastAsiaTheme="majorEastAsia" w:hAnsi="Arial" w:cstheme="majorBidi"/>
      <w:b/>
      <w:bCs/>
      <w:sz w:val="28"/>
      <w:szCs w:val="26"/>
      <w:shd w:val="clear" w:color="auto" w:fill="FFFFFF" w:themeFill="background1"/>
    </w:rPr>
  </w:style>
  <w:style w:type="paragraph" w:styleId="ListParagraph">
    <w:name w:val="List Paragraph"/>
    <w:basedOn w:val="Normal"/>
    <w:autoRedefine/>
    <w:uiPriority w:val="34"/>
    <w:qFormat/>
    <w:rsid w:val="00A4325A"/>
    <w:pPr>
      <w:framePr w:hSpace="180" w:wrap="around" w:vAnchor="text" w:hAnchor="text" w:y="1"/>
      <w:widowControl/>
      <w:numPr>
        <w:numId w:val="1"/>
      </w:numPr>
      <w:autoSpaceDE/>
      <w:autoSpaceDN/>
      <w:spacing w:before="0" w:after="0" w:line="240" w:lineRule="auto"/>
      <w:contextualSpacing/>
      <w:suppressOverlap/>
    </w:pPr>
    <w:rPr>
      <w:sz w:val="22"/>
    </w:rPr>
  </w:style>
  <w:style w:type="character" w:customStyle="1" w:styleId="Heading3Char">
    <w:name w:val="Heading 3 Char"/>
    <w:basedOn w:val="DefaultParagraphFont"/>
    <w:link w:val="Heading3"/>
    <w:uiPriority w:val="9"/>
    <w:rsid w:val="0093779E"/>
    <w:rPr>
      <w:rFonts w:ascii="Arial" w:hAnsi="Arial" w:cs="Myriad Pro"/>
      <w:b/>
      <w:bCs/>
      <w:color w:val="365F91" w:themeColor="accent1" w:themeShade="BF"/>
      <w:sz w:val="24"/>
      <w:lang w:eastAsia="en-US"/>
    </w:rPr>
  </w:style>
  <w:style w:type="character" w:customStyle="1" w:styleId="Heading4Char">
    <w:name w:val="Heading 4 Char"/>
    <w:basedOn w:val="DefaultParagraphFont"/>
    <w:link w:val="Heading4"/>
    <w:uiPriority w:val="9"/>
    <w:rsid w:val="00AF5495"/>
    <w:rPr>
      <w:rFonts w:ascii="Arial" w:eastAsiaTheme="majorEastAsia" w:hAnsi="Arial" w:cstheme="majorBidi"/>
      <w:b/>
      <w:bCs/>
      <w:color w:val="1F497D" w:themeColor="text2"/>
      <w:sz w:val="24"/>
    </w:rPr>
  </w:style>
  <w:style w:type="character" w:customStyle="1" w:styleId="Heading5Char">
    <w:name w:val="Heading 5 Char"/>
    <w:basedOn w:val="DefaultParagraphFont"/>
    <w:link w:val="Heading5"/>
    <w:uiPriority w:val="9"/>
    <w:semiHidden/>
    <w:rsid w:val="00AF5495"/>
    <w:rPr>
      <w:rFonts w:asciiTheme="majorHAnsi" w:eastAsiaTheme="majorEastAsia" w:hAnsiTheme="majorHAnsi" w:cstheme="majorBidi"/>
      <w:color w:val="243F60" w:themeColor="accent1" w:themeShade="7F"/>
      <w:sz w:val="24"/>
      <w:lang w:val="en-US" w:eastAsia="en-US" w:bidi="en-US"/>
    </w:rPr>
  </w:style>
  <w:style w:type="paragraph" w:styleId="Title">
    <w:name w:val="Title"/>
    <w:basedOn w:val="Normal"/>
    <w:next w:val="Normal"/>
    <w:link w:val="TitleChar"/>
    <w:autoRedefine/>
    <w:uiPriority w:val="10"/>
    <w:qFormat/>
    <w:rsid w:val="008E3A40"/>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A40"/>
    <w:rPr>
      <w:rFonts w:ascii="Myriad Pro" w:eastAsiaTheme="majorEastAsia" w:hAnsi="Myriad Pro" w:cstheme="majorBidi"/>
      <w:color w:val="17365D" w:themeColor="text2" w:themeShade="BF"/>
      <w:spacing w:val="5"/>
      <w:kern w:val="28"/>
      <w:sz w:val="52"/>
      <w:szCs w:val="52"/>
      <w:lang w:val="en-US" w:eastAsia="en-US"/>
    </w:rPr>
  </w:style>
  <w:style w:type="paragraph" w:styleId="BalloonText">
    <w:name w:val="Balloon Text"/>
    <w:basedOn w:val="Normal"/>
    <w:link w:val="BalloonTextChar"/>
    <w:uiPriority w:val="99"/>
    <w:semiHidden/>
    <w:unhideWhenUsed/>
    <w:rsid w:val="009319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A0BC5"/>
    <w:pPr>
      <w:spacing w:before="0" w:after="200" w:line="240" w:lineRule="auto"/>
    </w:pPr>
    <w:rPr>
      <w:b/>
      <w:bCs/>
      <w:color w:val="4F81BD" w:themeColor="accent1"/>
      <w:sz w:val="18"/>
      <w:szCs w:val="18"/>
    </w:rPr>
  </w:style>
  <w:style w:type="paragraph" w:styleId="NoSpacing">
    <w:name w:val="No Spacing"/>
    <w:uiPriority w:val="1"/>
    <w:qFormat/>
    <w:rsid w:val="009F1AD0"/>
    <w:pPr>
      <w:spacing w:after="0" w:line="240" w:lineRule="auto"/>
    </w:pPr>
    <w:rPr>
      <w:rFonts w:eastAsiaTheme="minorHAnsi"/>
      <w:lang w:val="en-CA" w:eastAsia="en-US"/>
    </w:rPr>
  </w:style>
  <w:style w:type="character" w:styleId="HTMLCite">
    <w:name w:val="HTML Cite"/>
    <w:basedOn w:val="DefaultParagraphFont"/>
    <w:uiPriority w:val="99"/>
    <w:semiHidden/>
    <w:unhideWhenUsed/>
    <w:rsid w:val="006E3F5D"/>
    <w:rPr>
      <w:i/>
      <w:iCs/>
    </w:rPr>
  </w:style>
  <w:style w:type="character" w:styleId="CommentReference">
    <w:name w:val="annotation reference"/>
    <w:basedOn w:val="DefaultParagraphFont"/>
    <w:uiPriority w:val="99"/>
    <w:semiHidden/>
    <w:unhideWhenUsed/>
    <w:rsid w:val="00ED4C7F"/>
    <w:rPr>
      <w:sz w:val="16"/>
      <w:szCs w:val="16"/>
    </w:rPr>
  </w:style>
  <w:style w:type="paragraph" w:styleId="CommentText">
    <w:name w:val="annotation text"/>
    <w:basedOn w:val="Normal"/>
    <w:link w:val="CommentTextChar"/>
    <w:uiPriority w:val="99"/>
    <w:semiHidden/>
    <w:unhideWhenUsed/>
    <w:rsid w:val="00ED4C7F"/>
    <w:pPr>
      <w:spacing w:line="240" w:lineRule="auto"/>
    </w:pPr>
    <w:rPr>
      <w:sz w:val="20"/>
      <w:szCs w:val="20"/>
    </w:rPr>
  </w:style>
  <w:style w:type="character" w:customStyle="1" w:styleId="CommentTextChar">
    <w:name w:val="Comment Text Char"/>
    <w:basedOn w:val="DefaultParagraphFont"/>
    <w:link w:val="CommentText"/>
    <w:uiPriority w:val="99"/>
    <w:semiHidden/>
    <w:rsid w:val="00ED4C7F"/>
    <w:rPr>
      <w:rFonts w:ascii="Arial" w:hAnsi="Arial" w:cs="Myriad Pro"/>
      <w:sz w:val="20"/>
      <w:szCs w:val="20"/>
      <w:lang w:val="en-US" w:eastAsia="en-US"/>
    </w:rPr>
  </w:style>
  <w:style w:type="paragraph" w:styleId="CommentSubject">
    <w:name w:val="annotation subject"/>
    <w:basedOn w:val="CommentText"/>
    <w:next w:val="CommentText"/>
    <w:link w:val="CommentSubjectChar"/>
    <w:uiPriority w:val="99"/>
    <w:semiHidden/>
    <w:unhideWhenUsed/>
    <w:rsid w:val="00ED4C7F"/>
    <w:rPr>
      <w:b/>
      <w:bCs/>
    </w:rPr>
  </w:style>
  <w:style w:type="character" w:customStyle="1" w:styleId="CommentSubjectChar">
    <w:name w:val="Comment Subject Char"/>
    <w:basedOn w:val="CommentTextChar"/>
    <w:link w:val="CommentSubject"/>
    <w:uiPriority w:val="99"/>
    <w:semiHidden/>
    <w:rsid w:val="00ED4C7F"/>
    <w:rPr>
      <w:rFonts w:ascii="Arial" w:hAnsi="Arial" w:cs="Myriad Pro"/>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2389">
      <w:bodyDiv w:val="1"/>
      <w:marLeft w:val="0"/>
      <w:marRight w:val="0"/>
      <w:marTop w:val="0"/>
      <w:marBottom w:val="0"/>
      <w:divBdr>
        <w:top w:val="none" w:sz="0" w:space="0" w:color="auto"/>
        <w:left w:val="none" w:sz="0" w:space="0" w:color="auto"/>
        <w:bottom w:val="none" w:sz="0" w:space="0" w:color="auto"/>
        <w:right w:val="none" w:sz="0" w:space="0" w:color="auto"/>
      </w:divBdr>
    </w:div>
    <w:div w:id="1306355456">
      <w:bodyDiv w:val="1"/>
      <w:marLeft w:val="0"/>
      <w:marRight w:val="0"/>
      <w:marTop w:val="0"/>
      <w:marBottom w:val="0"/>
      <w:divBdr>
        <w:top w:val="none" w:sz="0" w:space="0" w:color="auto"/>
        <w:left w:val="none" w:sz="0" w:space="0" w:color="auto"/>
        <w:bottom w:val="none" w:sz="0" w:space="0" w:color="auto"/>
        <w:right w:val="none" w:sz="0" w:space="0" w:color="auto"/>
      </w:divBdr>
    </w:div>
    <w:div w:id="1543439854">
      <w:bodyDiv w:val="1"/>
      <w:marLeft w:val="0"/>
      <w:marRight w:val="0"/>
      <w:marTop w:val="0"/>
      <w:marBottom w:val="0"/>
      <w:divBdr>
        <w:top w:val="none" w:sz="0" w:space="0" w:color="auto"/>
        <w:left w:val="none" w:sz="0" w:space="0" w:color="auto"/>
        <w:bottom w:val="none" w:sz="0" w:space="0" w:color="auto"/>
        <w:right w:val="none" w:sz="0" w:space="0" w:color="auto"/>
      </w:divBdr>
    </w:div>
    <w:div w:id="17204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6BDAD093C6374ABA4EFD03B26F7FEA" ma:contentTypeVersion="4" ma:contentTypeDescription="Create a new document." ma:contentTypeScope="" ma:versionID="fa201ace5b5fb8ef70b8f3882e547869">
  <xsd:schema xmlns:xsd="http://www.w3.org/2001/XMLSchema" xmlns:xs="http://www.w3.org/2001/XMLSchema" xmlns:p="http://schemas.microsoft.com/office/2006/metadata/properties" xmlns:ns3="dfcf66bd-d4f3-4f12-b4f7-8b03c3332ffa" targetNamespace="http://schemas.microsoft.com/office/2006/metadata/properties" ma:root="true" ma:fieldsID="b9dfa77025cdcf1ce9f5a1117bad3917" ns3:_="">
    <xsd:import namespace="dfcf66bd-d4f3-4f12-b4f7-8b03c3332f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66bd-d4f3-4f12-b4f7-8b03c3332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1DC2D-659E-421F-B319-C9B2381BE2B6}">
  <ds:schemaRefs>
    <ds:schemaRef ds:uri="http://schemas.openxmlformats.org/officeDocument/2006/bibliography"/>
  </ds:schemaRefs>
</ds:datastoreItem>
</file>

<file path=customXml/itemProps2.xml><?xml version="1.0" encoding="utf-8"?>
<ds:datastoreItem xmlns:ds="http://schemas.openxmlformats.org/officeDocument/2006/customXml" ds:itemID="{831DD7FB-78EF-4087-B784-2AE471B8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f66bd-d4f3-4f12-b4f7-8b03c3332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D6E2D-7727-4209-8D96-F045B492D3C9}">
  <ds:schemaRefs>
    <ds:schemaRef ds:uri="http://schemas.microsoft.com/sharepoint/v3/contenttype/forms"/>
  </ds:schemaRefs>
</ds:datastoreItem>
</file>

<file path=customXml/itemProps4.xml><?xml version="1.0" encoding="utf-8"?>
<ds:datastoreItem xmlns:ds="http://schemas.openxmlformats.org/officeDocument/2006/customXml" ds:itemID="{023F2B4E-4DC9-47D6-9A25-1671C9942B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CAC Minutes Templaate</vt:lpstr>
    </vt:vector>
  </TitlesOfParts>
  <Company>Toronto District School Board</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Minutes Templaate</dc:title>
  <dc:creator>Mohammed, Melissa</dc:creator>
  <cp:lastModifiedBy>Mackenzie, Tracy</cp:lastModifiedBy>
  <cp:revision>2</cp:revision>
  <cp:lastPrinted>2021-09-20T02:42:00Z</cp:lastPrinted>
  <dcterms:created xsi:type="dcterms:W3CDTF">2021-09-20T02:48:00Z</dcterms:created>
  <dcterms:modified xsi:type="dcterms:W3CDTF">2021-09-20T02:48:00Z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0x010100346BDAD093C6374ABA4EFD03B26F7FEA</vt:lpwstr>
  </property>
</Properties>
</file>