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AA8F3" w14:textId="1DEB8F7C" w:rsidR="009319DA" w:rsidRPr="00ED07EF" w:rsidRDefault="009319DA" w:rsidP="009319DA">
      <w:pPr>
        <w:pStyle w:val="Heading1"/>
        <w:rPr>
          <w:rFonts w:cs="Arial"/>
          <w:lang w:val="en-CA"/>
        </w:rPr>
      </w:pPr>
      <w:r w:rsidRPr="00ED07EF">
        <w:rPr>
          <w:lang w:val="en-CA"/>
        </w:rPr>
        <w:t>Name</w:t>
      </w:r>
      <w:r w:rsidRPr="00ED07EF">
        <w:rPr>
          <w:spacing w:val="1"/>
          <w:lang w:val="en-CA"/>
        </w:rPr>
        <w:t xml:space="preserve"> </w:t>
      </w:r>
      <w:r w:rsidRPr="00ED07EF">
        <w:rPr>
          <w:lang w:val="en-CA"/>
        </w:rPr>
        <w:t>of C</w:t>
      </w:r>
      <w:r w:rsidRPr="00ED07EF">
        <w:rPr>
          <w:spacing w:val="-1"/>
          <w:lang w:val="en-CA"/>
        </w:rPr>
        <w:t>o</w:t>
      </w:r>
      <w:r w:rsidRPr="00ED07EF">
        <w:rPr>
          <w:lang w:val="en-CA"/>
        </w:rPr>
        <w:t>mm</w:t>
      </w:r>
      <w:r w:rsidRPr="00ED07EF">
        <w:rPr>
          <w:spacing w:val="1"/>
          <w:lang w:val="en-CA"/>
        </w:rPr>
        <w:t>i</w:t>
      </w:r>
      <w:r w:rsidRPr="00ED07EF">
        <w:rPr>
          <w:lang w:val="en-CA"/>
        </w:rPr>
        <w:t>t</w:t>
      </w:r>
      <w:r w:rsidRPr="00ED07EF">
        <w:rPr>
          <w:spacing w:val="-1"/>
          <w:lang w:val="en-CA"/>
        </w:rPr>
        <w:t>t</w:t>
      </w:r>
      <w:r w:rsidRPr="00ED07EF">
        <w:rPr>
          <w:spacing w:val="1"/>
          <w:lang w:val="en-CA"/>
        </w:rPr>
        <w:t>e</w:t>
      </w:r>
      <w:r w:rsidRPr="00ED07EF">
        <w:rPr>
          <w:spacing w:val="2"/>
          <w:lang w:val="en-CA"/>
        </w:rPr>
        <w:t>e</w:t>
      </w:r>
      <w:r w:rsidRPr="00ED07EF">
        <w:rPr>
          <w:lang w:val="en-CA"/>
        </w:rPr>
        <w:t>:</w:t>
      </w:r>
      <w:r w:rsidR="004F51F7" w:rsidRPr="00ED07EF">
        <w:rPr>
          <w:lang w:val="en-CA"/>
        </w:rPr>
        <w:tab/>
      </w:r>
      <w:r w:rsidR="004A74FE" w:rsidRPr="00ED07EF">
        <w:rPr>
          <w:lang w:val="en-CA"/>
        </w:rPr>
        <w:t xml:space="preserve">Inner City </w:t>
      </w:r>
      <w:r w:rsidRPr="00ED07EF">
        <w:rPr>
          <w:lang w:val="en-CA"/>
        </w:rPr>
        <w:t>C</w:t>
      </w:r>
      <w:r w:rsidRPr="00ED07EF">
        <w:rPr>
          <w:spacing w:val="-2"/>
          <w:lang w:val="en-CA"/>
        </w:rPr>
        <w:t>o</w:t>
      </w:r>
      <w:r w:rsidRPr="00ED07EF">
        <w:rPr>
          <w:spacing w:val="1"/>
          <w:lang w:val="en-CA"/>
        </w:rPr>
        <w:t>m</w:t>
      </w:r>
      <w:r w:rsidRPr="00ED07EF">
        <w:rPr>
          <w:spacing w:val="-1"/>
          <w:lang w:val="en-CA"/>
        </w:rPr>
        <w:t>m</w:t>
      </w:r>
      <w:r w:rsidRPr="00ED07EF">
        <w:rPr>
          <w:spacing w:val="1"/>
          <w:lang w:val="en-CA"/>
        </w:rPr>
        <w:t>un</w:t>
      </w:r>
      <w:r w:rsidRPr="00ED07EF">
        <w:rPr>
          <w:lang w:val="en-CA"/>
        </w:rPr>
        <w:t>ity</w:t>
      </w:r>
      <w:r w:rsidRPr="00ED07EF">
        <w:rPr>
          <w:spacing w:val="-1"/>
          <w:lang w:val="en-CA"/>
        </w:rPr>
        <w:t xml:space="preserve"> </w:t>
      </w:r>
      <w:r w:rsidRPr="00ED07EF">
        <w:rPr>
          <w:lang w:val="en-CA"/>
        </w:rPr>
        <w:t>A</w:t>
      </w:r>
      <w:r w:rsidRPr="00ED07EF">
        <w:rPr>
          <w:spacing w:val="1"/>
          <w:lang w:val="en-CA"/>
        </w:rPr>
        <w:t>d</w:t>
      </w:r>
      <w:r w:rsidRPr="00ED07EF">
        <w:rPr>
          <w:spacing w:val="-2"/>
          <w:lang w:val="en-CA"/>
        </w:rPr>
        <w:t>v</w:t>
      </w:r>
      <w:r w:rsidRPr="00ED07EF">
        <w:rPr>
          <w:lang w:val="en-CA"/>
        </w:rPr>
        <w:t>isory</w:t>
      </w:r>
      <w:r w:rsidRPr="00ED07EF">
        <w:rPr>
          <w:spacing w:val="-3"/>
          <w:lang w:val="en-CA"/>
        </w:rPr>
        <w:t xml:space="preserve"> </w:t>
      </w:r>
      <w:r w:rsidRPr="00ED07EF">
        <w:rPr>
          <w:lang w:val="en-CA"/>
        </w:rPr>
        <w:t>C</w:t>
      </w:r>
      <w:r w:rsidRPr="00ED07EF">
        <w:rPr>
          <w:spacing w:val="1"/>
          <w:lang w:val="en-CA"/>
        </w:rPr>
        <w:t>omm</w:t>
      </w:r>
      <w:r w:rsidRPr="00ED07EF">
        <w:rPr>
          <w:lang w:val="en-CA"/>
        </w:rPr>
        <w:t>itt</w:t>
      </w:r>
      <w:r w:rsidRPr="00ED07EF">
        <w:rPr>
          <w:spacing w:val="-1"/>
          <w:lang w:val="en-CA"/>
        </w:rPr>
        <w:t>e</w:t>
      </w:r>
      <w:r w:rsidRPr="00ED07EF">
        <w:rPr>
          <w:lang w:val="en-CA"/>
        </w:rPr>
        <w:t>e</w:t>
      </w:r>
      <w:r w:rsidR="00BF4A39" w:rsidRPr="00ED07EF">
        <w:rPr>
          <w:lang w:val="en-CA"/>
        </w:rPr>
        <w:t xml:space="preserve"> (</w:t>
      </w:r>
      <w:r w:rsidR="004A74FE" w:rsidRPr="00ED07EF">
        <w:rPr>
          <w:lang w:val="en-CA"/>
        </w:rPr>
        <w:t>IC</w:t>
      </w:r>
      <w:r w:rsidR="00BF4A39" w:rsidRPr="00ED07EF">
        <w:rPr>
          <w:lang w:val="en-CA"/>
        </w:rPr>
        <w:t>CAC)</w:t>
      </w:r>
    </w:p>
    <w:p w14:paraId="6C0043F2" w14:textId="1A4D73E9" w:rsidR="009319DA" w:rsidRPr="00ED07EF" w:rsidRDefault="009319DA" w:rsidP="00102133">
      <w:pPr>
        <w:tabs>
          <w:tab w:val="left" w:pos="2880"/>
        </w:tabs>
        <w:spacing w:before="240" w:line="240" w:lineRule="auto"/>
        <w:ind w:right="-14"/>
        <w:rPr>
          <w:rFonts w:eastAsia="Arial" w:cs="Arial"/>
          <w:b/>
          <w:szCs w:val="24"/>
          <w:lang w:val="en-CA"/>
        </w:rPr>
      </w:pPr>
      <w:r w:rsidRPr="00102133">
        <w:rPr>
          <w:rFonts w:eastAsia="Arial" w:cstheme="majorBidi"/>
          <w:b/>
          <w:bCs/>
          <w:sz w:val="28"/>
          <w:szCs w:val="28"/>
          <w:lang w:val="en-CA"/>
        </w:rPr>
        <w:t>Meeting Date</w:t>
      </w:r>
      <w:r w:rsidR="004F51F7" w:rsidRPr="00ED07EF">
        <w:rPr>
          <w:rFonts w:eastAsia="Arial" w:cs="Arial"/>
          <w:szCs w:val="24"/>
          <w:lang w:val="en-CA"/>
        </w:rPr>
        <w:t>:</w:t>
      </w:r>
      <w:r w:rsidR="004F51F7" w:rsidRPr="00ED07EF">
        <w:rPr>
          <w:rFonts w:eastAsia="Arial" w:cs="Arial"/>
          <w:szCs w:val="24"/>
          <w:lang w:val="en-CA"/>
        </w:rPr>
        <w:tab/>
      </w:r>
      <w:r w:rsidR="00EF0C3A">
        <w:rPr>
          <w:rFonts w:eastAsia="Arial" w:cs="Arial"/>
          <w:b/>
          <w:szCs w:val="24"/>
          <w:lang w:val="en-CA"/>
        </w:rPr>
        <w:t>21</w:t>
      </w:r>
      <w:r w:rsidR="001927A2">
        <w:rPr>
          <w:rFonts w:eastAsia="Arial" w:cs="Arial"/>
          <w:b/>
          <w:szCs w:val="24"/>
          <w:lang w:val="en-CA"/>
        </w:rPr>
        <w:t xml:space="preserve"> </w:t>
      </w:r>
      <w:r w:rsidR="00EF0C3A">
        <w:rPr>
          <w:rFonts w:eastAsia="Arial" w:cs="Arial"/>
          <w:b/>
          <w:szCs w:val="24"/>
          <w:lang w:val="en-CA"/>
        </w:rPr>
        <w:t xml:space="preserve">March </w:t>
      </w:r>
      <w:r w:rsidR="00102133">
        <w:rPr>
          <w:rFonts w:eastAsia="Arial" w:cs="Arial"/>
          <w:b/>
          <w:szCs w:val="24"/>
          <w:lang w:val="en-CA"/>
        </w:rPr>
        <w:t>2024</w:t>
      </w:r>
    </w:p>
    <w:p w14:paraId="613B9AAA" w14:textId="6BF94955" w:rsidR="009319DA" w:rsidRPr="00102133" w:rsidRDefault="00D87A8D" w:rsidP="00102133">
      <w:pPr>
        <w:tabs>
          <w:tab w:val="left" w:pos="2880"/>
        </w:tabs>
        <w:spacing w:before="240" w:line="240" w:lineRule="auto"/>
        <w:ind w:right="-14"/>
        <w:rPr>
          <w:rFonts w:eastAsia="Arial" w:cstheme="majorBidi"/>
          <w:b/>
          <w:bCs/>
          <w:sz w:val="28"/>
          <w:szCs w:val="28"/>
          <w:lang w:val="en-CA"/>
        </w:rPr>
      </w:pPr>
      <w:r w:rsidRPr="00102133">
        <w:rPr>
          <w:rFonts w:eastAsia="Arial" w:cstheme="majorBidi"/>
          <w:b/>
          <w:bCs/>
          <w:sz w:val="28"/>
          <w:szCs w:val="28"/>
          <w:lang w:val="en-CA"/>
        </w:rPr>
        <w:t>Notes</w:t>
      </w:r>
      <w:r w:rsidR="00CE3473">
        <w:rPr>
          <w:rFonts w:eastAsia="Arial" w:cstheme="majorBidi"/>
          <w:b/>
          <w:bCs/>
          <w:sz w:val="28"/>
          <w:szCs w:val="28"/>
          <w:lang w:val="en-CA"/>
        </w:rPr>
        <w:t>:</w:t>
      </w:r>
    </w:p>
    <w:p w14:paraId="46A9606C" w14:textId="56304ED2" w:rsidR="009319DA" w:rsidRPr="00ED07EF" w:rsidRDefault="009319DA" w:rsidP="002B02AD">
      <w:pPr>
        <w:pStyle w:val="Heading2"/>
        <w:pBdr>
          <w:top w:val="single" w:sz="4" w:space="1" w:color="auto"/>
        </w:pBdr>
        <w:rPr>
          <w:lang w:val="en-CA"/>
        </w:rPr>
      </w:pPr>
      <w:r w:rsidRPr="00ED07EF">
        <w:rPr>
          <w:lang w:val="en-CA"/>
        </w:rPr>
        <w:t xml:space="preserve">Attendance </w:t>
      </w:r>
      <w:r w:rsidR="004D23C8" w:rsidRPr="00ED07EF">
        <w:rPr>
          <w:lang w:val="en-CA"/>
        </w:rPr>
        <w:t>(</w:t>
      </w:r>
      <w:r w:rsidRPr="00ED07EF">
        <w:rPr>
          <w:lang w:val="en-CA"/>
        </w:rPr>
        <w:t>via Zoom</w:t>
      </w:r>
      <w:r w:rsidR="004D23C8" w:rsidRPr="00ED07EF">
        <w:rPr>
          <w:lang w:val="en-CA"/>
        </w:rPr>
        <w:t>)</w:t>
      </w:r>
      <w:r w:rsidRPr="00ED07EF">
        <w:rPr>
          <w:lang w:val="en-CA"/>
        </w:rPr>
        <w:t>:</w:t>
      </w:r>
    </w:p>
    <w:p w14:paraId="7FF53680" w14:textId="567BE80A" w:rsidR="00CC351B" w:rsidRPr="00ED07EF" w:rsidRDefault="005702D2" w:rsidP="00130B3E">
      <w:pPr>
        <w:rPr>
          <w:lang w:val="en-CA"/>
        </w:rPr>
      </w:pPr>
      <w:r w:rsidRPr="00ED07EF">
        <w:rPr>
          <w:lang w:val="en-CA"/>
        </w:rPr>
        <w:t>Trustee Alexis Dawson, Ward 9</w:t>
      </w:r>
      <w:r w:rsidR="007404A9" w:rsidRPr="00ED07EF">
        <w:rPr>
          <w:lang w:val="en-CA"/>
        </w:rPr>
        <w:t>;</w:t>
      </w:r>
      <w:r w:rsidR="009E4C32" w:rsidRPr="00ED07EF">
        <w:rPr>
          <w:lang w:val="en-CA"/>
        </w:rPr>
        <w:t xml:space="preserve"> </w:t>
      </w:r>
      <w:r w:rsidR="00BE74B6" w:rsidRPr="00ED07EF">
        <w:rPr>
          <w:lang w:val="en-CA"/>
        </w:rPr>
        <w:t xml:space="preserve">Omar Khan, Community Member; </w:t>
      </w:r>
      <w:r w:rsidR="00CC351B" w:rsidRPr="00ED07EF">
        <w:rPr>
          <w:lang w:val="en-CA"/>
        </w:rPr>
        <w:t xml:space="preserve">Valerie </w:t>
      </w:r>
      <w:r w:rsidR="00CC351B">
        <w:rPr>
          <w:lang w:val="en-CA"/>
        </w:rPr>
        <w:t>Laurie</w:t>
      </w:r>
      <w:r w:rsidR="00CC351B" w:rsidRPr="00ED07EF">
        <w:rPr>
          <w:lang w:val="en-CA"/>
        </w:rPr>
        <w:t xml:space="preserve">, Community Member; </w:t>
      </w:r>
      <w:r w:rsidR="00EF0C3A" w:rsidRPr="00ED07EF">
        <w:rPr>
          <w:lang w:val="en-CA"/>
        </w:rPr>
        <w:t>Cherie Mordecai Steer, Community Member</w:t>
      </w:r>
      <w:r w:rsidR="00EF0C3A">
        <w:rPr>
          <w:lang w:val="en-CA"/>
        </w:rPr>
        <w:t xml:space="preserve">; </w:t>
      </w:r>
      <w:r w:rsidR="00CE3473" w:rsidRPr="00ED07EF">
        <w:rPr>
          <w:lang w:val="en-CA"/>
        </w:rPr>
        <w:t xml:space="preserve">Robert (Bob) Spencer, Community Member; Crystal Stewart, Community Member; </w:t>
      </w:r>
      <w:r w:rsidR="00CC351B">
        <w:rPr>
          <w:lang w:val="en-CA"/>
        </w:rPr>
        <w:t>Latoya Aldridge, Community Member</w:t>
      </w:r>
      <w:r w:rsidR="00CC351B">
        <w:rPr>
          <w:rFonts w:cs="Arial"/>
          <w:szCs w:val="24"/>
          <w:lang w:val="en-CA"/>
        </w:rPr>
        <w:t xml:space="preserve">; </w:t>
      </w:r>
      <w:r w:rsidR="009E4C32" w:rsidRPr="00ED07EF">
        <w:rPr>
          <w:lang w:val="en-CA"/>
        </w:rPr>
        <w:t xml:space="preserve">Wendy Hernandez, The Neighbourhood Organization; </w:t>
      </w:r>
      <w:r w:rsidR="00CE3473" w:rsidRPr="00ED07EF">
        <w:rPr>
          <w:lang w:val="en-CA"/>
        </w:rPr>
        <w:t xml:space="preserve">Laurie Green, St. Michael’s Hospital; </w:t>
      </w:r>
      <w:r w:rsidR="00EF0C3A" w:rsidRPr="00ED07EF">
        <w:rPr>
          <w:lang w:val="en-CA"/>
        </w:rPr>
        <w:t xml:space="preserve">Lance Merraro, City of Toronto; </w:t>
      </w:r>
      <w:r w:rsidR="00CE3473" w:rsidRPr="004348A8">
        <w:rPr>
          <w:lang w:val="en-CA"/>
        </w:rPr>
        <w:t>Farhana Jogiat / Asavari Datar</w:t>
      </w:r>
      <w:r w:rsidR="00CE3473" w:rsidRPr="00ED07EF">
        <w:rPr>
          <w:lang w:val="en-CA"/>
        </w:rPr>
        <w:t>, Catholic Crosscultural Services</w:t>
      </w:r>
      <w:r w:rsidR="00CE3473">
        <w:rPr>
          <w:lang w:val="en-CA"/>
        </w:rPr>
        <w:t>.</w:t>
      </w:r>
    </w:p>
    <w:p w14:paraId="0CEAE35E" w14:textId="338D7BEA" w:rsidR="00887BE8" w:rsidRPr="00ED07EF" w:rsidRDefault="002B02AD" w:rsidP="00FC1D79">
      <w:pPr>
        <w:rPr>
          <w:rFonts w:cs="Arial"/>
          <w:szCs w:val="24"/>
          <w:lang w:val="en-CA"/>
        </w:rPr>
      </w:pPr>
      <w:r w:rsidRPr="00ED07EF">
        <w:rPr>
          <w:lang w:val="en-CA"/>
        </w:rPr>
        <w:t xml:space="preserve">Also present </w:t>
      </w:r>
      <w:proofErr w:type="gramStart"/>
      <w:r w:rsidRPr="00ED07EF">
        <w:rPr>
          <w:lang w:val="en-CA"/>
        </w:rPr>
        <w:t>were:</w:t>
      </w:r>
      <w:proofErr w:type="gramEnd"/>
      <w:r w:rsidRPr="00ED07EF">
        <w:rPr>
          <w:lang w:val="en-CA"/>
        </w:rPr>
        <w:t xml:space="preserve"> </w:t>
      </w:r>
      <w:r w:rsidR="004348A8" w:rsidRPr="004348A8">
        <w:rPr>
          <w:rFonts w:cs="Arial"/>
          <w:szCs w:val="24"/>
          <w:lang w:val="en-CA"/>
        </w:rPr>
        <w:t xml:space="preserve">Akon </w:t>
      </w:r>
      <w:proofErr w:type="spellStart"/>
      <w:r w:rsidR="004348A8" w:rsidRPr="004348A8">
        <w:rPr>
          <w:rFonts w:cs="Arial"/>
          <w:szCs w:val="24"/>
          <w:lang w:val="en-CA"/>
        </w:rPr>
        <w:t>Nsikan</w:t>
      </w:r>
      <w:proofErr w:type="spellEnd"/>
      <w:r w:rsidR="004348A8">
        <w:rPr>
          <w:rFonts w:cs="Arial"/>
          <w:szCs w:val="24"/>
          <w:lang w:val="en-CA"/>
        </w:rPr>
        <w:t xml:space="preserve">, Community Member; </w:t>
      </w:r>
      <w:r w:rsidR="00BF54B1" w:rsidRPr="00ED07EF">
        <w:rPr>
          <w:rFonts w:cs="Arial"/>
          <w:szCs w:val="24"/>
          <w:lang w:val="en-CA"/>
        </w:rPr>
        <w:t>Ricardo Francis, Community Support Worker LC</w:t>
      </w:r>
      <w:r w:rsidR="00E576B8" w:rsidRPr="00ED07EF">
        <w:rPr>
          <w:rFonts w:cs="Arial"/>
          <w:szCs w:val="24"/>
          <w:lang w:val="en-CA"/>
        </w:rPr>
        <w:t xml:space="preserve"> </w:t>
      </w:r>
      <w:r w:rsidR="00BF54B1" w:rsidRPr="00ED07EF">
        <w:rPr>
          <w:rFonts w:cs="Arial"/>
          <w:szCs w:val="24"/>
          <w:lang w:val="en-CA"/>
        </w:rPr>
        <w:t xml:space="preserve">1; </w:t>
      </w:r>
      <w:r w:rsidR="00CE3473" w:rsidRPr="00CE3473">
        <w:rPr>
          <w:rFonts w:cs="Arial"/>
          <w:szCs w:val="24"/>
          <w:lang w:val="en-CA"/>
        </w:rPr>
        <w:t>David Forrester</w:t>
      </w:r>
      <w:r w:rsidR="00B62A09" w:rsidRPr="00ED07EF">
        <w:rPr>
          <w:rFonts w:cs="Arial"/>
          <w:szCs w:val="24"/>
          <w:lang w:val="en-CA"/>
        </w:rPr>
        <w:t xml:space="preserve">, Community Support Worker LC </w:t>
      </w:r>
      <w:r w:rsidR="00CE3473">
        <w:rPr>
          <w:rFonts w:cs="Arial"/>
          <w:szCs w:val="24"/>
          <w:lang w:val="en-CA"/>
        </w:rPr>
        <w:t>1</w:t>
      </w:r>
      <w:r w:rsidR="00B62A09" w:rsidRPr="00ED07EF">
        <w:rPr>
          <w:rFonts w:cs="Arial"/>
          <w:szCs w:val="24"/>
          <w:lang w:val="en-CA"/>
        </w:rPr>
        <w:t xml:space="preserve">; </w:t>
      </w:r>
      <w:r w:rsidR="00905BBA" w:rsidRPr="00ED07EF">
        <w:rPr>
          <w:rFonts w:cs="Arial"/>
          <w:szCs w:val="24"/>
          <w:lang w:val="en-CA"/>
        </w:rPr>
        <w:t xml:space="preserve">Omar </w:t>
      </w:r>
      <w:proofErr w:type="spellStart"/>
      <w:r w:rsidR="00905BBA" w:rsidRPr="00ED07EF">
        <w:rPr>
          <w:rFonts w:cs="Arial"/>
          <w:szCs w:val="24"/>
          <w:lang w:val="en-CA"/>
        </w:rPr>
        <w:t>Omar</w:t>
      </w:r>
      <w:proofErr w:type="spellEnd"/>
      <w:r w:rsidR="00E576B8" w:rsidRPr="00ED07EF">
        <w:rPr>
          <w:rFonts w:cs="Arial"/>
          <w:szCs w:val="24"/>
          <w:lang w:val="en-CA"/>
        </w:rPr>
        <w:t>, Community Support Worker LC 2;</w:t>
      </w:r>
      <w:r w:rsidR="00FC1D79">
        <w:rPr>
          <w:rFonts w:cs="Arial"/>
          <w:szCs w:val="24"/>
          <w:lang w:val="en-CA"/>
        </w:rPr>
        <w:t xml:space="preserve"> Babak Nikmard, </w:t>
      </w:r>
      <w:r w:rsidR="00FC1D79" w:rsidRPr="00ED07EF">
        <w:rPr>
          <w:rFonts w:cs="Arial"/>
          <w:szCs w:val="24"/>
          <w:lang w:val="en-CA"/>
        </w:rPr>
        <w:t xml:space="preserve">Community Support Worker LC </w:t>
      </w:r>
      <w:r w:rsidR="00FC1D79">
        <w:rPr>
          <w:rFonts w:cs="Arial"/>
          <w:szCs w:val="24"/>
          <w:lang w:val="en-CA"/>
        </w:rPr>
        <w:t>3</w:t>
      </w:r>
      <w:r w:rsidR="00FC1D79" w:rsidRPr="00ED07EF">
        <w:rPr>
          <w:rFonts w:cs="Arial"/>
          <w:szCs w:val="24"/>
          <w:lang w:val="en-CA"/>
        </w:rPr>
        <w:t>;</w:t>
      </w:r>
      <w:r w:rsidR="00E576B8" w:rsidRPr="00ED07EF">
        <w:rPr>
          <w:rFonts w:cs="Arial"/>
          <w:szCs w:val="24"/>
          <w:lang w:val="en-CA"/>
        </w:rPr>
        <w:t xml:space="preserve"> </w:t>
      </w:r>
      <w:r w:rsidR="001927A2">
        <w:rPr>
          <w:rFonts w:cs="Arial"/>
          <w:szCs w:val="24"/>
          <w:lang w:val="en-CA"/>
        </w:rPr>
        <w:t xml:space="preserve">Karlo Cabrera, Centrally Assigned Principal, </w:t>
      </w:r>
      <w:r w:rsidR="003C00E3" w:rsidRPr="003C00E3">
        <w:rPr>
          <w:rFonts w:cs="Arial"/>
          <w:szCs w:val="24"/>
          <w:lang w:val="en-CA"/>
        </w:rPr>
        <w:t>Equity, Anti-Racism and Anti-Oppression</w:t>
      </w:r>
      <w:r w:rsidR="003C00E3">
        <w:rPr>
          <w:rFonts w:cs="Arial"/>
          <w:szCs w:val="24"/>
          <w:lang w:val="en-CA"/>
        </w:rPr>
        <w:t xml:space="preserve">; </w:t>
      </w:r>
      <w:r w:rsidR="00FC1D79">
        <w:rPr>
          <w:rFonts w:cs="Arial"/>
          <w:szCs w:val="24"/>
          <w:lang w:val="en-CA"/>
        </w:rPr>
        <w:t xml:space="preserve">Lynn Strangway, </w:t>
      </w:r>
      <w:r w:rsidR="00FC1D79" w:rsidRPr="00ED07EF">
        <w:rPr>
          <w:rFonts w:cs="Arial"/>
          <w:szCs w:val="24"/>
          <w:lang w:val="en-CA"/>
        </w:rPr>
        <w:t xml:space="preserve">Executive Superintendent LC </w:t>
      </w:r>
      <w:r w:rsidR="00FC1D79">
        <w:rPr>
          <w:rFonts w:cs="Arial"/>
          <w:szCs w:val="24"/>
          <w:lang w:val="en-CA"/>
        </w:rPr>
        <w:t xml:space="preserve">3; </w:t>
      </w:r>
      <w:r w:rsidR="00E84944" w:rsidRPr="00ED07EF">
        <w:rPr>
          <w:rFonts w:cs="Arial"/>
          <w:szCs w:val="24"/>
          <w:lang w:val="en-CA"/>
        </w:rPr>
        <w:t>Jack Nigro, Executive Superintendent LC 4</w:t>
      </w:r>
      <w:r w:rsidR="00E84944">
        <w:rPr>
          <w:rFonts w:cs="Arial"/>
          <w:szCs w:val="24"/>
          <w:lang w:val="en-CA"/>
        </w:rPr>
        <w:t xml:space="preserve">; </w:t>
      </w:r>
      <w:r w:rsidR="00FC1D79">
        <w:rPr>
          <w:rFonts w:cs="Arial"/>
          <w:szCs w:val="24"/>
          <w:lang w:val="en-CA"/>
        </w:rPr>
        <w:t>Jenesse James</w:t>
      </w:r>
      <w:r w:rsidR="003C00E3">
        <w:rPr>
          <w:rFonts w:cs="Arial"/>
          <w:szCs w:val="24"/>
          <w:lang w:val="en-CA"/>
        </w:rPr>
        <w:t xml:space="preserve">, Executive Assistant </w:t>
      </w:r>
      <w:r w:rsidR="00EF0C3A">
        <w:rPr>
          <w:rFonts w:cs="Arial"/>
          <w:szCs w:val="24"/>
          <w:lang w:val="en-CA"/>
        </w:rPr>
        <w:t>Facilities and Planning</w:t>
      </w:r>
      <w:r w:rsidR="00A9640A">
        <w:rPr>
          <w:rFonts w:cs="Arial"/>
          <w:szCs w:val="24"/>
          <w:lang w:val="en-CA"/>
        </w:rPr>
        <w:t>.</w:t>
      </w:r>
    </w:p>
    <w:p w14:paraId="0816BD95" w14:textId="77777777" w:rsidR="009319DA" w:rsidRPr="00ED07EF" w:rsidRDefault="009319DA" w:rsidP="004F51F7">
      <w:pPr>
        <w:pStyle w:val="Heading2"/>
        <w:rPr>
          <w:lang w:val="en-CA"/>
        </w:rPr>
      </w:pPr>
      <w:r w:rsidRPr="00ED07EF">
        <w:rPr>
          <w:lang w:val="en-CA"/>
        </w:rPr>
        <w:t>Regrets:</w:t>
      </w:r>
    </w:p>
    <w:p w14:paraId="6B73BA0B" w14:textId="55D7901B" w:rsidR="009319DA" w:rsidRPr="00ED07EF" w:rsidRDefault="00EF0C3A" w:rsidP="00C642A7">
      <w:pPr>
        <w:pBdr>
          <w:top w:val="nil"/>
          <w:left w:val="nil"/>
          <w:bottom w:val="nil"/>
          <w:right w:val="nil"/>
          <w:between w:val="nil"/>
        </w:pBdr>
        <w:rPr>
          <w:rFonts w:cs="Arial"/>
          <w:szCs w:val="24"/>
          <w:lang w:val="en-CA"/>
        </w:rPr>
      </w:pPr>
      <w:bookmarkStart w:id="0" w:name="_Hlk132377245"/>
      <w:r w:rsidRPr="00ED07EF">
        <w:rPr>
          <w:lang w:val="en-CA"/>
        </w:rPr>
        <w:t>Ayan Kaillie, Community Member; Ingrid Palmer, Community Member;</w:t>
      </w:r>
      <w:r>
        <w:rPr>
          <w:lang w:val="en-CA"/>
        </w:rPr>
        <w:t xml:space="preserve"> </w:t>
      </w:r>
      <w:r w:rsidR="005702D2" w:rsidRPr="00ED07EF">
        <w:rPr>
          <w:lang w:val="en-CA"/>
        </w:rPr>
        <w:t xml:space="preserve">Vicky Tourkolias, Toronto Public Library; </w:t>
      </w:r>
      <w:r w:rsidR="006B2284" w:rsidRPr="00ED07EF">
        <w:rPr>
          <w:lang w:val="en-CA"/>
        </w:rPr>
        <w:t xml:space="preserve">michael kerr, Colour of Poverty, Colour of Change; </w:t>
      </w:r>
      <w:bookmarkEnd w:id="0"/>
      <w:r>
        <w:rPr>
          <w:lang w:val="en-CA"/>
        </w:rPr>
        <w:t>Ellen MacLean</w:t>
      </w:r>
      <w:r w:rsidRPr="00ED07EF">
        <w:rPr>
          <w:lang w:val="en-CA"/>
        </w:rPr>
        <w:t>, Toronto Public Health;</w:t>
      </w:r>
      <w:r w:rsidRPr="004348A8">
        <w:rPr>
          <w:lang w:val="en-CA"/>
        </w:rPr>
        <w:t xml:space="preserve"> </w:t>
      </w:r>
      <w:r w:rsidRPr="00ED07EF">
        <w:rPr>
          <w:lang w:val="en-CA"/>
        </w:rPr>
        <w:t>Sejal Patel, Toronto Metropolitan University</w:t>
      </w:r>
      <w:r>
        <w:rPr>
          <w:lang w:val="en-CA"/>
        </w:rPr>
        <w:t>;</w:t>
      </w:r>
      <w:r w:rsidRPr="004348A8">
        <w:rPr>
          <w:lang w:val="en-CA"/>
        </w:rPr>
        <w:t xml:space="preserve"> </w:t>
      </w:r>
      <w:r w:rsidR="004348A8" w:rsidRPr="00ED07EF">
        <w:rPr>
          <w:rFonts w:cs="Arial"/>
          <w:szCs w:val="24"/>
          <w:lang w:val="en-CA"/>
        </w:rPr>
        <w:t>Karen Murray, System Superintendent, Equity, Anti-Racism, Anti-Oppression and Early Years;</w:t>
      </w:r>
      <w:r w:rsidR="004348A8">
        <w:rPr>
          <w:rFonts w:cs="Arial"/>
          <w:szCs w:val="24"/>
          <w:lang w:val="en-CA"/>
        </w:rPr>
        <w:t xml:space="preserve"> </w:t>
      </w:r>
      <w:r w:rsidR="007404A9" w:rsidRPr="00ED07EF">
        <w:rPr>
          <w:rFonts w:cs="Arial"/>
          <w:szCs w:val="24"/>
          <w:lang w:val="en-CA"/>
        </w:rPr>
        <w:t>Nura Aman, Community Support Worker LC 4</w:t>
      </w:r>
      <w:r w:rsidR="00FC1D79">
        <w:rPr>
          <w:rFonts w:cs="Arial"/>
          <w:szCs w:val="24"/>
          <w:lang w:val="en-CA"/>
        </w:rPr>
        <w:t xml:space="preserve">; Esthela Cuenca, </w:t>
      </w:r>
      <w:r w:rsidR="00FC1D79" w:rsidRPr="00ED07EF">
        <w:rPr>
          <w:rFonts w:cs="Arial"/>
          <w:szCs w:val="24"/>
          <w:lang w:val="en-CA"/>
        </w:rPr>
        <w:t xml:space="preserve">Community Support Worker LC </w:t>
      </w:r>
      <w:r w:rsidR="00FC1D79">
        <w:rPr>
          <w:rFonts w:cs="Arial"/>
          <w:szCs w:val="24"/>
          <w:lang w:val="en-CA"/>
        </w:rPr>
        <w:t>2</w:t>
      </w:r>
    </w:p>
    <w:p w14:paraId="15735052" w14:textId="77777777" w:rsidR="004D23C8" w:rsidRPr="00ED07EF" w:rsidRDefault="004D23C8" w:rsidP="00C642A7">
      <w:pPr>
        <w:pBdr>
          <w:top w:val="nil"/>
          <w:left w:val="nil"/>
          <w:bottom w:val="nil"/>
          <w:right w:val="nil"/>
          <w:between w:val="nil"/>
        </w:pBdr>
        <w:rPr>
          <w:rFonts w:cs="Arial"/>
          <w:szCs w:val="24"/>
          <w:lang w:val="en-CA"/>
        </w:rPr>
      </w:pPr>
    </w:p>
    <w:tbl>
      <w:tblPr>
        <w:tblStyle w:val="TableGrid"/>
        <w:tblpPr w:leftFromText="180" w:rightFromText="180" w:vertAnchor="text" w:tblpY="1"/>
        <w:tblOverlap w:val="never"/>
        <w:tblW w:w="14616" w:type="dxa"/>
        <w:tblLayout w:type="fixed"/>
        <w:tblLook w:val="04A0" w:firstRow="1" w:lastRow="0" w:firstColumn="1" w:lastColumn="0" w:noHBand="0" w:noVBand="1"/>
        <w:tblDescription w:val="ITEM DISCUSSION RECOMMENDATION/MOTION"/>
      </w:tblPr>
      <w:tblGrid>
        <w:gridCol w:w="3964"/>
        <w:gridCol w:w="7088"/>
        <w:gridCol w:w="3564"/>
      </w:tblGrid>
      <w:tr w:rsidR="009319DA" w:rsidRPr="00ED07EF" w14:paraId="11DFDABD" w14:textId="77777777" w:rsidTr="00F16FD2">
        <w:trPr>
          <w:tblHeader/>
        </w:trPr>
        <w:tc>
          <w:tcPr>
            <w:tcW w:w="3964" w:type="dxa"/>
            <w:shd w:val="clear" w:color="auto" w:fill="F2F2F2" w:themeFill="background1" w:themeFillShade="F2"/>
          </w:tcPr>
          <w:p w14:paraId="51B52BAF" w14:textId="77777777" w:rsidR="009319DA" w:rsidRPr="00ED07EF" w:rsidRDefault="009319DA" w:rsidP="00F16FD2">
            <w:pPr>
              <w:rPr>
                <w:b/>
                <w:lang w:val="en-CA"/>
              </w:rPr>
            </w:pPr>
            <w:r w:rsidRPr="00ED07EF">
              <w:rPr>
                <w:b/>
                <w:lang w:val="en-CA"/>
              </w:rPr>
              <w:t>ITEM</w:t>
            </w:r>
          </w:p>
        </w:tc>
        <w:tc>
          <w:tcPr>
            <w:tcW w:w="7088" w:type="dxa"/>
            <w:shd w:val="clear" w:color="auto" w:fill="F2F2F2" w:themeFill="background1" w:themeFillShade="F2"/>
          </w:tcPr>
          <w:p w14:paraId="2E59C3CC" w14:textId="77777777" w:rsidR="009319DA" w:rsidRPr="00ED07EF" w:rsidRDefault="009319DA" w:rsidP="00F16FD2">
            <w:pPr>
              <w:rPr>
                <w:b/>
                <w:lang w:val="en-CA"/>
              </w:rPr>
            </w:pPr>
            <w:r w:rsidRPr="00ED07EF">
              <w:rPr>
                <w:b/>
                <w:lang w:val="en-CA"/>
              </w:rPr>
              <w:t>DISCUSSION</w:t>
            </w:r>
          </w:p>
        </w:tc>
        <w:tc>
          <w:tcPr>
            <w:tcW w:w="3564" w:type="dxa"/>
            <w:shd w:val="clear" w:color="auto" w:fill="F2F2F2" w:themeFill="background1" w:themeFillShade="F2"/>
          </w:tcPr>
          <w:p w14:paraId="44B9402D" w14:textId="67D365F7" w:rsidR="009319DA" w:rsidRPr="00ED07EF" w:rsidRDefault="009319DA" w:rsidP="00F16FD2">
            <w:pPr>
              <w:rPr>
                <w:b/>
                <w:lang w:val="en-CA"/>
              </w:rPr>
            </w:pPr>
            <w:r w:rsidRPr="00ED07EF">
              <w:rPr>
                <w:b/>
                <w:lang w:val="en-CA"/>
              </w:rPr>
              <w:t>RECOMMENDATION/</w:t>
            </w:r>
            <w:r w:rsidR="004A74FE" w:rsidRPr="00ED07EF">
              <w:rPr>
                <w:b/>
                <w:lang w:val="en-CA"/>
              </w:rPr>
              <w:t xml:space="preserve"> </w:t>
            </w:r>
            <w:r w:rsidRPr="00ED07EF">
              <w:rPr>
                <w:b/>
                <w:lang w:val="en-CA"/>
              </w:rPr>
              <w:t>MOTION</w:t>
            </w:r>
          </w:p>
        </w:tc>
      </w:tr>
      <w:tr w:rsidR="002B02AD" w:rsidRPr="00ED07EF" w14:paraId="476BB86F" w14:textId="77777777" w:rsidTr="00C777DE">
        <w:tc>
          <w:tcPr>
            <w:tcW w:w="3964" w:type="dxa"/>
            <w:shd w:val="clear" w:color="auto" w:fill="D6E3BC" w:themeFill="accent3" w:themeFillTint="66"/>
          </w:tcPr>
          <w:p w14:paraId="53D736B6" w14:textId="77777777" w:rsidR="002B02AD" w:rsidRPr="00ED07EF" w:rsidRDefault="002B02AD" w:rsidP="00F16FD2">
            <w:pPr>
              <w:rPr>
                <w:b/>
                <w:lang w:val="en-CA"/>
              </w:rPr>
            </w:pPr>
            <w:r w:rsidRPr="00ED07EF">
              <w:rPr>
                <w:b/>
                <w:lang w:val="en-CA"/>
              </w:rPr>
              <w:t>Call to Order / Quorum</w:t>
            </w:r>
          </w:p>
        </w:tc>
        <w:tc>
          <w:tcPr>
            <w:tcW w:w="7088" w:type="dxa"/>
            <w:shd w:val="clear" w:color="auto" w:fill="D6E3BC" w:themeFill="accent3" w:themeFillTint="66"/>
          </w:tcPr>
          <w:p w14:paraId="025ACAD9" w14:textId="70A19E23" w:rsidR="002B02AD" w:rsidRPr="00ED07EF" w:rsidRDefault="005E11F9" w:rsidP="00F16FD2">
            <w:pPr>
              <w:ind w:left="360" w:hanging="360"/>
              <w:rPr>
                <w:b/>
                <w:lang w:val="en-CA"/>
              </w:rPr>
            </w:pPr>
            <w:r w:rsidRPr="00ED07EF">
              <w:rPr>
                <w:b/>
                <w:lang w:val="en-CA"/>
              </w:rPr>
              <w:t>Meeting was called to order at</w:t>
            </w:r>
            <w:r w:rsidR="00B62A09" w:rsidRPr="00ED07EF">
              <w:rPr>
                <w:b/>
                <w:lang w:val="en-CA"/>
              </w:rPr>
              <w:t xml:space="preserve"> </w:t>
            </w:r>
            <w:r w:rsidR="00FC1D79">
              <w:rPr>
                <w:b/>
                <w:lang w:val="en-CA"/>
              </w:rPr>
              <w:t>9</w:t>
            </w:r>
            <w:r w:rsidR="00B62A09" w:rsidRPr="00ED07EF">
              <w:rPr>
                <w:b/>
                <w:lang w:val="en-CA"/>
              </w:rPr>
              <w:t>:</w:t>
            </w:r>
            <w:r w:rsidR="001927A2">
              <w:rPr>
                <w:b/>
                <w:lang w:val="en-CA"/>
              </w:rPr>
              <w:t>0</w:t>
            </w:r>
            <w:r w:rsidR="00AE1631">
              <w:rPr>
                <w:b/>
                <w:lang w:val="en-CA"/>
              </w:rPr>
              <w:t>6</w:t>
            </w:r>
            <w:r w:rsidR="001927A2">
              <w:rPr>
                <w:b/>
                <w:lang w:val="en-CA"/>
              </w:rPr>
              <w:t xml:space="preserve"> </w:t>
            </w:r>
            <w:r w:rsidR="00FC1D79">
              <w:rPr>
                <w:b/>
                <w:lang w:val="en-CA"/>
              </w:rPr>
              <w:t>a</w:t>
            </w:r>
            <w:r w:rsidR="00B62A09" w:rsidRPr="00ED07EF">
              <w:rPr>
                <w:b/>
                <w:lang w:val="en-CA"/>
              </w:rPr>
              <w:t>.m.</w:t>
            </w:r>
            <w:r w:rsidR="002C746E" w:rsidRPr="00ED07EF">
              <w:rPr>
                <w:b/>
                <w:lang w:val="en-CA"/>
              </w:rPr>
              <w:t xml:space="preserve"> </w:t>
            </w:r>
            <w:r w:rsidR="00672273" w:rsidRPr="00ED07EF">
              <w:rPr>
                <w:b/>
                <w:lang w:val="en-CA"/>
              </w:rPr>
              <w:t xml:space="preserve"> </w:t>
            </w:r>
          </w:p>
        </w:tc>
        <w:tc>
          <w:tcPr>
            <w:tcW w:w="3564" w:type="dxa"/>
            <w:shd w:val="clear" w:color="auto" w:fill="D6E3BC" w:themeFill="accent3" w:themeFillTint="66"/>
          </w:tcPr>
          <w:p w14:paraId="70249B6E" w14:textId="77777777" w:rsidR="002B02AD" w:rsidRPr="00ED07EF" w:rsidRDefault="002B02AD" w:rsidP="00F16FD2">
            <w:pPr>
              <w:rPr>
                <w:b/>
                <w:lang w:val="en-CA"/>
              </w:rPr>
            </w:pPr>
          </w:p>
        </w:tc>
      </w:tr>
      <w:tr w:rsidR="001A780C" w:rsidRPr="00ED07EF" w14:paraId="59000828" w14:textId="77777777" w:rsidTr="00F16FD2">
        <w:tc>
          <w:tcPr>
            <w:tcW w:w="3964" w:type="dxa"/>
          </w:tcPr>
          <w:p w14:paraId="5AF061D4" w14:textId="28F4BE04" w:rsidR="001A780C" w:rsidRPr="00ED07EF" w:rsidRDefault="001A780C" w:rsidP="00F16FD2">
            <w:pPr>
              <w:rPr>
                <w:lang w:val="en-CA"/>
              </w:rPr>
            </w:pPr>
            <w:r w:rsidRPr="00ED07EF">
              <w:rPr>
                <w:lang w:val="en-CA"/>
              </w:rPr>
              <w:lastRenderedPageBreak/>
              <w:t>Land Acknowledgement</w:t>
            </w:r>
          </w:p>
        </w:tc>
        <w:tc>
          <w:tcPr>
            <w:tcW w:w="7088" w:type="dxa"/>
          </w:tcPr>
          <w:p w14:paraId="52E5EA04" w14:textId="711689A8" w:rsidR="001A780C" w:rsidRPr="00ED07EF" w:rsidRDefault="001A780C" w:rsidP="00F16FD2">
            <w:pPr>
              <w:rPr>
                <w:rFonts w:cs="Arial"/>
                <w:szCs w:val="24"/>
                <w:lang w:val="en-CA"/>
              </w:rPr>
            </w:pPr>
            <w:r w:rsidRPr="00ED07EF">
              <w:rPr>
                <w:rFonts w:cs="Arial"/>
                <w:szCs w:val="24"/>
                <w:lang w:val="en-CA"/>
              </w:rPr>
              <w:t>The traditional lands were acknowledged.</w:t>
            </w:r>
          </w:p>
        </w:tc>
        <w:tc>
          <w:tcPr>
            <w:tcW w:w="3564" w:type="dxa"/>
          </w:tcPr>
          <w:p w14:paraId="594F79C9" w14:textId="77777777" w:rsidR="001A780C" w:rsidRPr="00ED07EF" w:rsidRDefault="001A780C" w:rsidP="00F16FD2">
            <w:pPr>
              <w:rPr>
                <w:lang w:val="en-CA"/>
              </w:rPr>
            </w:pPr>
          </w:p>
        </w:tc>
      </w:tr>
      <w:tr w:rsidR="005E11F9" w:rsidRPr="00ED07EF" w14:paraId="33C4EDFD" w14:textId="77777777" w:rsidTr="00F16FD2">
        <w:tc>
          <w:tcPr>
            <w:tcW w:w="3964" w:type="dxa"/>
          </w:tcPr>
          <w:p w14:paraId="0A8F5345" w14:textId="6A4F5DC7" w:rsidR="005E11F9" w:rsidRPr="00ED07EF" w:rsidRDefault="005E11F9" w:rsidP="00F16FD2">
            <w:pPr>
              <w:rPr>
                <w:lang w:val="en-CA"/>
              </w:rPr>
            </w:pPr>
            <w:r w:rsidRPr="00ED07EF">
              <w:rPr>
                <w:lang w:val="en-CA"/>
              </w:rPr>
              <w:t>Welcome and Introductions o</w:t>
            </w:r>
            <w:r w:rsidR="00425541" w:rsidRPr="00ED07EF">
              <w:rPr>
                <w:lang w:val="en-CA"/>
              </w:rPr>
              <w:t>f</w:t>
            </w:r>
            <w:r w:rsidRPr="00ED07EF">
              <w:rPr>
                <w:lang w:val="en-CA"/>
              </w:rPr>
              <w:t xml:space="preserve"> new and returning members.  Setting meeting norms</w:t>
            </w:r>
          </w:p>
        </w:tc>
        <w:tc>
          <w:tcPr>
            <w:tcW w:w="7088" w:type="dxa"/>
          </w:tcPr>
          <w:p w14:paraId="377A227B" w14:textId="7C944946" w:rsidR="005E11F9" w:rsidRPr="00ED07EF" w:rsidRDefault="005E11F9" w:rsidP="00F16FD2">
            <w:pPr>
              <w:rPr>
                <w:lang w:val="en-CA"/>
              </w:rPr>
            </w:pPr>
            <w:r w:rsidRPr="00ED07EF">
              <w:rPr>
                <w:rFonts w:cs="Arial"/>
                <w:szCs w:val="24"/>
                <w:lang w:val="en-CA"/>
              </w:rPr>
              <w:t>Everyone was welcomed to the meeting and introductions were made.</w:t>
            </w:r>
          </w:p>
        </w:tc>
        <w:tc>
          <w:tcPr>
            <w:tcW w:w="3564" w:type="dxa"/>
          </w:tcPr>
          <w:p w14:paraId="6389AD29" w14:textId="77777777" w:rsidR="005E11F9" w:rsidRPr="00ED07EF" w:rsidRDefault="005E11F9" w:rsidP="00F16FD2">
            <w:pPr>
              <w:rPr>
                <w:lang w:val="en-CA"/>
              </w:rPr>
            </w:pPr>
          </w:p>
        </w:tc>
      </w:tr>
      <w:tr w:rsidR="00B11FE2" w:rsidRPr="00ED07EF" w14:paraId="73212653" w14:textId="77777777" w:rsidTr="004F2137">
        <w:tc>
          <w:tcPr>
            <w:tcW w:w="3964" w:type="dxa"/>
          </w:tcPr>
          <w:p w14:paraId="3BCDCB82" w14:textId="77777777" w:rsidR="00B11FE2" w:rsidRPr="00ED07EF" w:rsidRDefault="00B11FE2" w:rsidP="00B11FE2">
            <w:pPr>
              <w:rPr>
                <w:b/>
                <w:lang w:val="en-CA"/>
              </w:rPr>
            </w:pPr>
            <w:r w:rsidRPr="00ED07EF">
              <w:rPr>
                <w:lang w:val="en-CA"/>
              </w:rPr>
              <w:t>Approval of Agenda</w:t>
            </w:r>
          </w:p>
        </w:tc>
        <w:tc>
          <w:tcPr>
            <w:tcW w:w="7088" w:type="dxa"/>
          </w:tcPr>
          <w:p w14:paraId="61051962" w14:textId="77777777" w:rsidR="00B11FE2" w:rsidRPr="00ED07EF" w:rsidRDefault="00B11FE2" w:rsidP="00B11FE2">
            <w:pPr>
              <w:rPr>
                <w:lang w:val="en-CA"/>
              </w:rPr>
            </w:pPr>
            <w:r w:rsidRPr="00ED07EF">
              <w:rPr>
                <w:lang w:val="en-CA"/>
              </w:rPr>
              <w:t>The agenda was approved.</w:t>
            </w:r>
          </w:p>
        </w:tc>
        <w:tc>
          <w:tcPr>
            <w:tcW w:w="3564" w:type="dxa"/>
          </w:tcPr>
          <w:p w14:paraId="1BABB8AB" w14:textId="286C44AD" w:rsidR="00B11FE2" w:rsidRPr="00ED07EF" w:rsidRDefault="00B11FE2" w:rsidP="00B11FE2">
            <w:pPr>
              <w:rPr>
                <w:lang w:val="en-CA"/>
              </w:rPr>
            </w:pPr>
            <w:r w:rsidRPr="00ED07EF">
              <w:rPr>
                <w:lang w:val="en-CA"/>
              </w:rPr>
              <w:t>Moved:</w:t>
            </w:r>
            <w:r w:rsidR="00CE3473">
              <w:t xml:space="preserve"> </w:t>
            </w:r>
            <w:r w:rsidR="00FC1D79">
              <w:rPr>
                <w:lang w:val="en-CA"/>
              </w:rPr>
              <w:t>Valerie Laurie</w:t>
            </w:r>
          </w:p>
          <w:p w14:paraId="25D83976" w14:textId="2676877B" w:rsidR="00B11FE2" w:rsidRPr="00ED07EF" w:rsidRDefault="00B11FE2" w:rsidP="00B11FE2">
            <w:pPr>
              <w:rPr>
                <w:lang w:val="en-CA"/>
              </w:rPr>
            </w:pPr>
            <w:r w:rsidRPr="00ED07EF">
              <w:rPr>
                <w:lang w:val="en-CA"/>
              </w:rPr>
              <w:t xml:space="preserve">Seconded: </w:t>
            </w:r>
            <w:r w:rsidR="00CE3473">
              <w:t xml:space="preserve"> </w:t>
            </w:r>
            <w:r w:rsidR="00AE1631">
              <w:rPr>
                <w:lang w:val="en-CA"/>
              </w:rPr>
              <w:t>Lance Merraro</w:t>
            </w:r>
          </w:p>
        </w:tc>
      </w:tr>
      <w:tr w:rsidR="00F01A76" w:rsidRPr="00ED07EF" w14:paraId="0E954920" w14:textId="77777777" w:rsidTr="00F16FD2">
        <w:tc>
          <w:tcPr>
            <w:tcW w:w="3964" w:type="dxa"/>
          </w:tcPr>
          <w:p w14:paraId="211A4889" w14:textId="196098C9" w:rsidR="00F01A76" w:rsidRPr="00ED07EF" w:rsidRDefault="00F01A76" w:rsidP="00F16FD2">
            <w:pPr>
              <w:rPr>
                <w:lang w:val="en-CA"/>
              </w:rPr>
            </w:pPr>
            <w:r w:rsidRPr="00ED07EF">
              <w:rPr>
                <w:lang w:val="en-CA"/>
              </w:rPr>
              <w:t>Declarations of Possible Conflict</w:t>
            </w:r>
            <w:r w:rsidR="007011D6" w:rsidRPr="00ED07EF">
              <w:rPr>
                <w:lang w:val="en-CA"/>
              </w:rPr>
              <w:t>s</w:t>
            </w:r>
            <w:r w:rsidRPr="00ED07EF">
              <w:rPr>
                <w:lang w:val="en-CA"/>
              </w:rPr>
              <w:t xml:space="preserve"> of Interest</w:t>
            </w:r>
          </w:p>
        </w:tc>
        <w:tc>
          <w:tcPr>
            <w:tcW w:w="7088" w:type="dxa"/>
          </w:tcPr>
          <w:p w14:paraId="085D6832" w14:textId="717B879B" w:rsidR="00F01A76" w:rsidRPr="00ED07EF" w:rsidRDefault="00F01A76" w:rsidP="00F16FD2">
            <w:pPr>
              <w:rPr>
                <w:lang w:val="en-CA"/>
              </w:rPr>
            </w:pPr>
            <w:r w:rsidRPr="00ED07EF">
              <w:rPr>
                <w:lang w:val="en-CA"/>
              </w:rPr>
              <w:t>No conflict</w:t>
            </w:r>
            <w:r w:rsidR="007011D6" w:rsidRPr="00ED07EF">
              <w:rPr>
                <w:lang w:val="en-CA"/>
              </w:rPr>
              <w:t>s</w:t>
            </w:r>
            <w:r w:rsidRPr="00ED07EF">
              <w:rPr>
                <w:lang w:val="en-CA"/>
              </w:rPr>
              <w:t xml:space="preserve"> of interest w</w:t>
            </w:r>
            <w:r w:rsidR="00AE7EF8" w:rsidRPr="00ED07EF">
              <w:rPr>
                <w:lang w:val="en-CA"/>
              </w:rPr>
              <w:t>ere</w:t>
            </w:r>
            <w:r w:rsidRPr="00ED07EF">
              <w:rPr>
                <w:lang w:val="en-CA"/>
              </w:rPr>
              <w:t xml:space="preserve"> declared.</w:t>
            </w:r>
          </w:p>
        </w:tc>
        <w:tc>
          <w:tcPr>
            <w:tcW w:w="3564" w:type="dxa"/>
          </w:tcPr>
          <w:p w14:paraId="0272F107" w14:textId="77777777" w:rsidR="00F01A76" w:rsidRPr="00ED07EF" w:rsidRDefault="00F01A76" w:rsidP="00F16FD2">
            <w:pPr>
              <w:rPr>
                <w:lang w:val="en-CA"/>
              </w:rPr>
            </w:pPr>
          </w:p>
        </w:tc>
      </w:tr>
      <w:tr w:rsidR="00ED07EF" w:rsidRPr="00ED07EF" w14:paraId="3EC200E7" w14:textId="77777777" w:rsidTr="00D103A3">
        <w:tc>
          <w:tcPr>
            <w:tcW w:w="3964" w:type="dxa"/>
          </w:tcPr>
          <w:p w14:paraId="044A6871" w14:textId="5856CA2F" w:rsidR="00ED07EF" w:rsidRPr="00ED07EF" w:rsidRDefault="00ED07EF" w:rsidP="00ED07EF">
            <w:pPr>
              <w:rPr>
                <w:b/>
                <w:lang w:val="en-CA"/>
              </w:rPr>
            </w:pPr>
            <w:r w:rsidRPr="00ED07EF">
              <w:rPr>
                <w:rFonts w:cs="Arial"/>
                <w:w w:val="110"/>
                <w:lang w:val="en-CA"/>
              </w:rPr>
              <w:t xml:space="preserve">Review and Approval of the Notes – </w:t>
            </w:r>
            <w:r w:rsidR="00AE1631">
              <w:rPr>
                <w:rFonts w:cs="Arial"/>
                <w:w w:val="110"/>
                <w:lang w:val="en-CA"/>
              </w:rPr>
              <w:t>February 15</w:t>
            </w:r>
            <w:r w:rsidRPr="00ED07EF">
              <w:rPr>
                <w:rFonts w:cs="Arial"/>
                <w:w w:val="110"/>
                <w:lang w:val="en-CA"/>
              </w:rPr>
              <w:t>, 202</w:t>
            </w:r>
            <w:r w:rsidR="00810C74">
              <w:rPr>
                <w:rFonts w:cs="Arial"/>
                <w:w w:val="110"/>
                <w:lang w:val="en-CA"/>
              </w:rPr>
              <w:t>4</w:t>
            </w:r>
          </w:p>
        </w:tc>
        <w:tc>
          <w:tcPr>
            <w:tcW w:w="7088" w:type="dxa"/>
          </w:tcPr>
          <w:p w14:paraId="35955BFE" w14:textId="42B87301" w:rsidR="0050540C" w:rsidRPr="00EF367A" w:rsidRDefault="00ED07EF" w:rsidP="00ED07EF">
            <w:pPr>
              <w:rPr>
                <w:rFonts w:cs="Arial"/>
                <w:szCs w:val="24"/>
                <w:lang w:val="en-CA"/>
              </w:rPr>
            </w:pPr>
            <w:r w:rsidRPr="00ED07EF">
              <w:rPr>
                <w:rFonts w:cs="Arial"/>
                <w:szCs w:val="24"/>
                <w:lang w:val="en-CA"/>
              </w:rPr>
              <w:t>The notes from</w:t>
            </w:r>
            <w:r>
              <w:rPr>
                <w:rFonts w:cs="Arial"/>
                <w:w w:val="110"/>
                <w:lang w:val="en-CA"/>
              </w:rPr>
              <w:t xml:space="preserve"> </w:t>
            </w:r>
            <w:r w:rsidR="00AE1631">
              <w:rPr>
                <w:rFonts w:cs="Arial"/>
                <w:w w:val="110"/>
                <w:lang w:val="en-CA"/>
              </w:rPr>
              <w:t>February 15</w:t>
            </w:r>
            <w:r w:rsidRPr="00ED07EF">
              <w:rPr>
                <w:rFonts w:cs="Arial"/>
                <w:szCs w:val="24"/>
                <w:lang w:val="en-CA"/>
              </w:rPr>
              <w:t>, 202</w:t>
            </w:r>
            <w:r w:rsidR="00810C74">
              <w:rPr>
                <w:rFonts w:cs="Arial"/>
                <w:szCs w:val="24"/>
                <w:lang w:val="en-CA"/>
              </w:rPr>
              <w:t>4</w:t>
            </w:r>
            <w:r w:rsidRPr="00ED07EF">
              <w:rPr>
                <w:rFonts w:cs="Arial"/>
                <w:szCs w:val="24"/>
                <w:lang w:val="en-CA"/>
              </w:rPr>
              <w:t xml:space="preserve">, were approved. </w:t>
            </w:r>
          </w:p>
        </w:tc>
        <w:tc>
          <w:tcPr>
            <w:tcW w:w="3564" w:type="dxa"/>
          </w:tcPr>
          <w:p w14:paraId="3DF6E7CE" w14:textId="7B1EC8C4" w:rsidR="00ED07EF" w:rsidRPr="00ED07EF" w:rsidRDefault="00ED07EF" w:rsidP="00ED07EF">
            <w:pPr>
              <w:rPr>
                <w:lang w:val="en-CA"/>
              </w:rPr>
            </w:pPr>
            <w:r w:rsidRPr="00ED07EF">
              <w:rPr>
                <w:lang w:val="en-CA"/>
              </w:rPr>
              <w:t>Moved:</w:t>
            </w:r>
            <w:r w:rsidR="00B11FE2">
              <w:rPr>
                <w:lang w:val="en-CA"/>
              </w:rPr>
              <w:t xml:space="preserve"> </w:t>
            </w:r>
            <w:r w:rsidR="00AE1631">
              <w:rPr>
                <w:lang w:val="en-CA"/>
              </w:rPr>
              <w:t>Latoya Aldridge</w:t>
            </w:r>
          </w:p>
          <w:p w14:paraId="44279D15" w14:textId="0E760F6A" w:rsidR="00ED07EF" w:rsidRPr="00ED07EF" w:rsidRDefault="00ED07EF" w:rsidP="00ED07EF">
            <w:pPr>
              <w:rPr>
                <w:lang w:val="en-CA"/>
              </w:rPr>
            </w:pPr>
            <w:r w:rsidRPr="00ED07EF">
              <w:rPr>
                <w:lang w:val="en-CA"/>
              </w:rPr>
              <w:t xml:space="preserve">Seconded: </w:t>
            </w:r>
            <w:r w:rsidR="00810C74">
              <w:rPr>
                <w:lang w:val="en-CA"/>
              </w:rPr>
              <w:t>Alexis Dawson</w:t>
            </w:r>
          </w:p>
        </w:tc>
      </w:tr>
      <w:tr w:rsidR="00B82CF0" w:rsidRPr="00ED07EF" w14:paraId="1BE6FBED" w14:textId="77777777" w:rsidTr="00D103A3">
        <w:tc>
          <w:tcPr>
            <w:tcW w:w="3964" w:type="dxa"/>
          </w:tcPr>
          <w:p w14:paraId="77BE6A84" w14:textId="77777777" w:rsidR="00B82CF0" w:rsidRPr="00ED07EF" w:rsidRDefault="00B82CF0" w:rsidP="00B82CF0">
            <w:pPr>
              <w:rPr>
                <w:b/>
                <w:lang w:val="en-CA"/>
              </w:rPr>
            </w:pPr>
            <w:r w:rsidRPr="00ED07EF">
              <w:rPr>
                <w:rFonts w:cs="Arial"/>
                <w:lang w:val="en-CA"/>
              </w:rPr>
              <w:t>Co-Chairs’ Report</w:t>
            </w:r>
          </w:p>
        </w:tc>
        <w:tc>
          <w:tcPr>
            <w:tcW w:w="7088" w:type="dxa"/>
          </w:tcPr>
          <w:p w14:paraId="5F094B81" w14:textId="0293A6DE" w:rsidR="00B82CF0" w:rsidRPr="0050540C" w:rsidRDefault="00B82CF0" w:rsidP="000D043C">
            <w:pPr>
              <w:rPr>
                <w:lang w:val="en-CA"/>
              </w:rPr>
            </w:pPr>
            <w:r w:rsidRPr="0050540C">
              <w:rPr>
                <w:lang w:val="en-CA"/>
              </w:rPr>
              <w:t xml:space="preserve">Trustee </w:t>
            </w:r>
            <w:r w:rsidR="000D043C" w:rsidRPr="0050540C">
              <w:rPr>
                <w:lang w:val="en-CA"/>
              </w:rPr>
              <w:t xml:space="preserve">Alexis Dawson </w:t>
            </w:r>
            <w:r w:rsidRPr="0050540C">
              <w:rPr>
                <w:lang w:val="en-CA"/>
              </w:rPr>
              <w:t xml:space="preserve">and Omar Khan presented the Co-Chairs report.  </w:t>
            </w:r>
          </w:p>
          <w:p w14:paraId="29C845DC" w14:textId="59B3003F" w:rsidR="007D1529" w:rsidRPr="0050540C" w:rsidRDefault="00C57037" w:rsidP="007D1529">
            <w:pPr>
              <w:rPr>
                <w:lang w:val="en-CA"/>
              </w:rPr>
            </w:pPr>
            <w:r w:rsidRPr="0050540C">
              <w:rPr>
                <w:lang w:val="en-CA"/>
              </w:rPr>
              <w:t>Trustee Dawson</w:t>
            </w:r>
            <w:r w:rsidR="000D043C" w:rsidRPr="0050540C">
              <w:rPr>
                <w:lang w:val="en-CA"/>
              </w:rPr>
              <w:t xml:space="preserve"> presented a </w:t>
            </w:r>
            <w:r w:rsidRPr="0050540C">
              <w:rPr>
                <w:lang w:val="en-CA"/>
              </w:rPr>
              <w:t xml:space="preserve">report which </w:t>
            </w:r>
            <w:r w:rsidR="00EA59B8">
              <w:rPr>
                <w:lang w:val="en-CA"/>
              </w:rPr>
              <w:t>discussed Trustees’ concerns around the TDSB’s budget shortfall, community advocacy regarding the proposed cuts, and the O</w:t>
            </w:r>
            <w:r w:rsidR="00EA59B8" w:rsidRPr="00EA59B8">
              <w:rPr>
                <w:lang w:val="en-CA"/>
              </w:rPr>
              <w:t xml:space="preserve">ccupational </w:t>
            </w:r>
            <w:r w:rsidR="00EA59B8">
              <w:rPr>
                <w:lang w:val="en-CA"/>
              </w:rPr>
              <w:t>H</w:t>
            </w:r>
            <w:r w:rsidR="00EA59B8" w:rsidRPr="00EA59B8">
              <w:rPr>
                <w:lang w:val="en-CA"/>
              </w:rPr>
              <w:t xml:space="preserve">ealth and </w:t>
            </w:r>
            <w:r w:rsidR="00EA59B8">
              <w:rPr>
                <w:lang w:val="en-CA"/>
              </w:rPr>
              <w:t>S</w:t>
            </w:r>
            <w:r w:rsidR="00EA59B8" w:rsidRPr="00EA59B8">
              <w:rPr>
                <w:lang w:val="en-CA"/>
              </w:rPr>
              <w:t>afety</w:t>
            </w:r>
            <w:r w:rsidR="00EA59B8">
              <w:rPr>
                <w:lang w:val="en-CA"/>
              </w:rPr>
              <w:t xml:space="preserve"> report regarding the removal of barbecues from schools.</w:t>
            </w:r>
          </w:p>
          <w:p w14:paraId="02A26FF4" w14:textId="0614C739" w:rsidR="00B82CF0" w:rsidRPr="004348A8" w:rsidRDefault="00210172" w:rsidP="007D1529">
            <w:pPr>
              <w:rPr>
                <w:rFonts w:cs="Arial"/>
                <w:highlight w:val="yellow"/>
              </w:rPr>
            </w:pPr>
            <w:r>
              <w:rPr>
                <w:lang w:val="en-CA"/>
              </w:rPr>
              <w:t xml:space="preserve">Committee </w:t>
            </w:r>
            <w:r w:rsidR="009535B4" w:rsidRPr="0050540C">
              <w:rPr>
                <w:lang w:val="en-CA"/>
              </w:rPr>
              <w:t xml:space="preserve">Co-Chair </w:t>
            </w:r>
            <w:r>
              <w:rPr>
                <w:lang w:val="en-CA"/>
              </w:rPr>
              <w:t xml:space="preserve">Khan </w:t>
            </w:r>
            <w:r w:rsidR="00A25052" w:rsidRPr="0050540C">
              <w:rPr>
                <w:lang w:val="en-CA"/>
              </w:rPr>
              <w:t>brought</w:t>
            </w:r>
            <w:r w:rsidR="007D1529" w:rsidRPr="0050540C">
              <w:rPr>
                <w:lang w:val="en-CA"/>
              </w:rPr>
              <w:t xml:space="preserve"> updates </w:t>
            </w:r>
            <w:r w:rsidR="00E270A8">
              <w:rPr>
                <w:lang w:val="en-CA"/>
              </w:rPr>
              <w:t xml:space="preserve">regarding </w:t>
            </w:r>
            <w:r w:rsidR="002517F9">
              <w:rPr>
                <w:lang w:val="en-CA"/>
              </w:rPr>
              <w:t>the LOI Working Group</w:t>
            </w:r>
            <w:r w:rsidR="00EA59B8">
              <w:rPr>
                <w:lang w:val="en-CA"/>
              </w:rPr>
              <w:t xml:space="preserve"> and the GPC discussion about the LOI Review </w:t>
            </w:r>
            <w:r w:rsidR="00EA59B8">
              <w:rPr>
                <w:lang w:val="en-CA"/>
              </w:rPr>
              <w:lastRenderedPageBreak/>
              <w:t xml:space="preserve">(currently in phase 5). </w:t>
            </w:r>
          </w:p>
        </w:tc>
        <w:tc>
          <w:tcPr>
            <w:tcW w:w="3564" w:type="dxa"/>
          </w:tcPr>
          <w:p w14:paraId="2CADA02F" w14:textId="77777777" w:rsidR="00B82CF0" w:rsidRPr="00210172" w:rsidRDefault="00B82CF0" w:rsidP="00B82CF0"/>
        </w:tc>
      </w:tr>
      <w:tr w:rsidR="002511B3" w:rsidRPr="00ED07EF" w14:paraId="79369080" w14:textId="77777777" w:rsidTr="00D103A3">
        <w:tc>
          <w:tcPr>
            <w:tcW w:w="3964" w:type="dxa"/>
          </w:tcPr>
          <w:p w14:paraId="1A746124" w14:textId="646FF78C" w:rsidR="002511B3" w:rsidRPr="00ED07EF" w:rsidRDefault="002511B3" w:rsidP="00B82CF0">
            <w:pPr>
              <w:rPr>
                <w:rFonts w:cs="Arial"/>
                <w:lang w:val="en-CA"/>
              </w:rPr>
            </w:pPr>
            <w:r w:rsidRPr="002511B3">
              <w:rPr>
                <w:rFonts w:cs="Arial"/>
                <w:lang w:val="en-CA"/>
              </w:rPr>
              <w:t>For Consideration: Proposed 2024/2025 ICCAC Meeting Dates</w:t>
            </w:r>
          </w:p>
        </w:tc>
        <w:tc>
          <w:tcPr>
            <w:tcW w:w="7088" w:type="dxa"/>
          </w:tcPr>
          <w:p w14:paraId="7DBF7459" w14:textId="3533AFE0" w:rsidR="002511B3" w:rsidRPr="0050540C" w:rsidRDefault="002511B3" w:rsidP="000D043C">
            <w:pPr>
              <w:rPr>
                <w:lang w:val="en-CA"/>
              </w:rPr>
            </w:pPr>
            <w:r>
              <w:rPr>
                <w:lang w:val="en-CA"/>
              </w:rPr>
              <w:t>The committee was presented with the proposed 2024/2025 ICCAC Meeting dates, subject to adjustment once the 2024/2025 staff meeting schedule is released.</w:t>
            </w:r>
          </w:p>
        </w:tc>
        <w:tc>
          <w:tcPr>
            <w:tcW w:w="3564" w:type="dxa"/>
          </w:tcPr>
          <w:p w14:paraId="34DF651B" w14:textId="77777777" w:rsidR="002511B3" w:rsidRPr="00210172" w:rsidRDefault="002511B3" w:rsidP="00B82CF0"/>
        </w:tc>
      </w:tr>
      <w:tr w:rsidR="002511B3" w:rsidRPr="00ED07EF" w14:paraId="53DA5820" w14:textId="77777777" w:rsidTr="00D103A3">
        <w:tc>
          <w:tcPr>
            <w:tcW w:w="3964" w:type="dxa"/>
          </w:tcPr>
          <w:p w14:paraId="39ED8B19" w14:textId="122485CE" w:rsidR="002511B3" w:rsidRPr="002511B3" w:rsidRDefault="002511B3" w:rsidP="00B82CF0">
            <w:pPr>
              <w:rPr>
                <w:rFonts w:cs="Arial"/>
                <w:lang w:val="en-CA"/>
              </w:rPr>
            </w:pPr>
            <w:r w:rsidRPr="002511B3">
              <w:rPr>
                <w:rFonts w:cs="Arial"/>
                <w:lang w:val="en-CA"/>
              </w:rPr>
              <w:t>Business Arising from February 15, 2024, meeting</w:t>
            </w:r>
          </w:p>
        </w:tc>
        <w:tc>
          <w:tcPr>
            <w:tcW w:w="7088" w:type="dxa"/>
          </w:tcPr>
          <w:p w14:paraId="68FE1F7D" w14:textId="3444BC9B" w:rsidR="002511B3" w:rsidRDefault="002511B3" w:rsidP="000D043C">
            <w:pPr>
              <w:rPr>
                <w:lang w:val="en-CA"/>
              </w:rPr>
            </w:pPr>
            <w:r>
              <w:rPr>
                <w:lang w:val="en-CA"/>
              </w:rPr>
              <w:t>There was no Business Arising from the February 15, 2024, meeting.</w:t>
            </w:r>
          </w:p>
        </w:tc>
        <w:tc>
          <w:tcPr>
            <w:tcW w:w="3564" w:type="dxa"/>
          </w:tcPr>
          <w:p w14:paraId="780ADD57" w14:textId="77777777" w:rsidR="002511B3" w:rsidRPr="00210172" w:rsidRDefault="002511B3" w:rsidP="00B82CF0"/>
        </w:tc>
      </w:tr>
      <w:tr w:rsidR="002511B3" w:rsidRPr="00ED07EF" w14:paraId="617833DC" w14:textId="77777777" w:rsidTr="00D103A3">
        <w:tc>
          <w:tcPr>
            <w:tcW w:w="3964" w:type="dxa"/>
          </w:tcPr>
          <w:p w14:paraId="4231ECB6" w14:textId="4513991F" w:rsidR="002511B3" w:rsidRPr="002511B3" w:rsidRDefault="002511B3" w:rsidP="002511B3">
            <w:pPr>
              <w:rPr>
                <w:rFonts w:cs="Arial"/>
                <w:lang w:val="en-CA"/>
              </w:rPr>
            </w:pPr>
            <w:r w:rsidRPr="002511B3">
              <w:rPr>
                <w:rFonts w:cs="Arial"/>
                <w:lang w:val="en-CA"/>
              </w:rPr>
              <w:t>CSW Motion Advocacy Discussion</w:t>
            </w:r>
          </w:p>
        </w:tc>
        <w:tc>
          <w:tcPr>
            <w:tcW w:w="7088" w:type="dxa"/>
          </w:tcPr>
          <w:p w14:paraId="2CC58B3D" w14:textId="4665A9FA" w:rsidR="002511B3" w:rsidRDefault="00EB38E2" w:rsidP="002511B3">
            <w:pPr>
              <w:rPr>
                <w:lang w:val="en-CA"/>
              </w:rPr>
            </w:pPr>
            <w:r w:rsidRPr="00EB38E2">
              <w:rPr>
                <w:lang w:val="en-CA"/>
              </w:rPr>
              <w:t>At the March 4, 2024</w:t>
            </w:r>
            <w:r>
              <w:rPr>
                <w:lang w:val="en-CA"/>
              </w:rPr>
              <w:t>,</w:t>
            </w:r>
            <w:r w:rsidRPr="00EB38E2">
              <w:rPr>
                <w:lang w:val="en-CA"/>
              </w:rPr>
              <w:t xml:space="preserve"> Special FBEC meeting, the committee approved the following motion</w:t>
            </w:r>
            <w:r>
              <w:rPr>
                <w:lang w:val="en-CA"/>
              </w:rPr>
              <w:t>: “</w:t>
            </w:r>
            <w:r w:rsidRPr="00EB38E2">
              <w:rPr>
                <w:lang w:val="en-CA"/>
              </w:rPr>
              <w:t xml:space="preserve">That the following be referred to staff for consideration at the March 19, </w:t>
            </w:r>
            <w:proofErr w:type="gramStart"/>
            <w:r w:rsidRPr="00EB38E2">
              <w:rPr>
                <w:lang w:val="en-CA"/>
              </w:rPr>
              <w:t>2024</w:t>
            </w:r>
            <w:proofErr w:type="gramEnd"/>
            <w:r w:rsidRPr="00EB38E2">
              <w:rPr>
                <w:lang w:val="en-CA"/>
              </w:rPr>
              <w:t xml:space="preserve"> meeting of the Finance, Budget and Enrolment Committee when the matter, options to balance the 2024-2025 operating budget is presented</w:t>
            </w:r>
            <w:r w:rsidR="005D4B8E">
              <w:rPr>
                <w:lang w:val="en-CA"/>
              </w:rPr>
              <w:t xml:space="preserve">.”  </w:t>
            </w:r>
            <w:r w:rsidRPr="00EB38E2">
              <w:rPr>
                <w:lang w:val="en-CA"/>
              </w:rPr>
              <w:t xml:space="preserve">Staff </w:t>
            </w:r>
            <w:r w:rsidR="005D4B8E">
              <w:rPr>
                <w:lang w:val="en-CA"/>
              </w:rPr>
              <w:t>members have</w:t>
            </w:r>
            <w:r w:rsidRPr="00EB38E2">
              <w:rPr>
                <w:lang w:val="en-CA"/>
              </w:rPr>
              <w:t xml:space="preserve"> reviewed the motion</w:t>
            </w:r>
            <w:r w:rsidR="005D4B8E">
              <w:rPr>
                <w:lang w:val="en-CA"/>
              </w:rPr>
              <w:t>,</w:t>
            </w:r>
            <w:r w:rsidRPr="00EB38E2">
              <w:rPr>
                <w:lang w:val="en-CA"/>
              </w:rPr>
              <w:t xml:space="preserve"> and it would require 13.5 additional Community Support Workers to decrease the number of schools covered to four. This would cost approximately $1.1 million.</w:t>
            </w:r>
          </w:p>
          <w:p w14:paraId="1052DA29" w14:textId="0C4788A4" w:rsidR="00EB38E2" w:rsidRDefault="005D4B8E" w:rsidP="002511B3">
            <w:pPr>
              <w:rPr>
                <w:lang w:val="en-CA"/>
              </w:rPr>
            </w:pPr>
            <w:r>
              <w:rPr>
                <w:lang w:val="en-CA"/>
              </w:rPr>
              <w:t xml:space="preserve">Committee members were informed of the delegation process at standing committee and directed to the </w:t>
            </w:r>
            <w:r w:rsidR="00D42F03">
              <w:rPr>
                <w:lang w:val="en-CA"/>
              </w:rPr>
              <w:t>TDSB</w:t>
            </w:r>
            <w:r>
              <w:rPr>
                <w:lang w:val="en-CA"/>
              </w:rPr>
              <w:t xml:space="preserve"> </w:t>
            </w:r>
            <w:r w:rsidR="00EB38E2" w:rsidRPr="00EB38E2">
              <w:rPr>
                <w:lang w:val="en-CA"/>
              </w:rPr>
              <w:t xml:space="preserve">delegation </w:t>
            </w:r>
            <w:hyperlink r:id="rId8" w:history="1">
              <w:r w:rsidRPr="005D4B8E">
                <w:rPr>
                  <w:rStyle w:val="Hyperlink"/>
                  <w:lang w:val="en-CA"/>
                </w:rPr>
                <w:t>webpage</w:t>
              </w:r>
            </w:hyperlink>
            <w:r>
              <w:rPr>
                <w:lang w:val="en-CA"/>
              </w:rPr>
              <w:t xml:space="preserve"> for more information.</w:t>
            </w:r>
          </w:p>
        </w:tc>
        <w:tc>
          <w:tcPr>
            <w:tcW w:w="3564" w:type="dxa"/>
          </w:tcPr>
          <w:p w14:paraId="55881AC7" w14:textId="77777777" w:rsidR="002511B3" w:rsidRPr="00210172" w:rsidRDefault="002511B3" w:rsidP="002511B3"/>
        </w:tc>
      </w:tr>
      <w:tr w:rsidR="002511B3" w:rsidRPr="00ED07EF" w14:paraId="227E5862" w14:textId="77777777" w:rsidTr="00CC1430">
        <w:tc>
          <w:tcPr>
            <w:tcW w:w="3964" w:type="dxa"/>
          </w:tcPr>
          <w:p w14:paraId="03B9609D" w14:textId="675FE733" w:rsidR="002511B3" w:rsidRPr="00ED07EF" w:rsidRDefault="002511B3" w:rsidP="002511B3">
            <w:pPr>
              <w:rPr>
                <w:lang w:val="en-CA"/>
              </w:rPr>
            </w:pPr>
            <w:r w:rsidRPr="00ED07EF">
              <w:rPr>
                <w:lang w:val="en-CA"/>
              </w:rPr>
              <w:t>M</w:t>
            </w:r>
            <w:r>
              <w:rPr>
                <w:lang w:val="en-CA"/>
              </w:rPr>
              <w:t xml:space="preserve">odel </w:t>
            </w:r>
            <w:r w:rsidRPr="00ED07EF">
              <w:rPr>
                <w:lang w:val="en-CA"/>
              </w:rPr>
              <w:t>S</w:t>
            </w:r>
            <w:r>
              <w:rPr>
                <w:lang w:val="en-CA"/>
              </w:rPr>
              <w:t xml:space="preserve">chools for </w:t>
            </w:r>
            <w:r w:rsidRPr="00ED07EF">
              <w:rPr>
                <w:lang w:val="en-CA"/>
              </w:rPr>
              <w:t>I</w:t>
            </w:r>
            <w:r>
              <w:rPr>
                <w:lang w:val="en-CA"/>
              </w:rPr>
              <w:t xml:space="preserve">nner </w:t>
            </w:r>
            <w:r w:rsidRPr="00ED07EF">
              <w:rPr>
                <w:lang w:val="en-CA"/>
              </w:rPr>
              <w:t>C</w:t>
            </w:r>
            <w:r>
              <w:rPr>
                <w:lang w:val="en-CA"/>
              </w:rPr>
              <w:t>ity (MSIC)</w:t>
            </w:r>
            <w:r w:rsidRPr="00ED07EF">
              <w:rPr>
                <w:lang w:val="en-CA"/>
              </w:rPr>
              <w:t xml:space="preserve"> Update</w:t>
            </w:r>
          </w:p>
        </w:tc>
        <w:tc>
          <w:tcPr>
            <w:tcW w:w="7088" w:type="dxa"/>
          </w:tcPr>
          <w:p w14:paraId="6E65515D" w14:textId="16678887" w:rsidR="002511B3" w:rsidRDefault="002511B3" w:rsidP="002511B3">
            <w:pPr>
              <w:rPr>
                <w:lang w:val="en-CA"/>
              </w:rPr>
            </w:pPr>
            <w:r>
              <w:rPr>
                <w:rFonts w:cs="Arial"/>
                <w:szCs w:val="24"/>
                <w:lang w:val="en-CA"/>
              </w:rPr>
              <w:t xml:space="preserve">Karlo Cabrera, Centrally Assigned Principal, </w:t>
            </w:r>
            <w:r w:rsidRPr="003C00E3">
              <w:rPr>
                <w:rFonts w:cs="Arial"/>
                <w:szCs w:val="24"/>
                <w:lang w:val="en-CA"/>
              </w:rPr>
              <w:t>Equity, Anti-Racism and Anti-Oppression</w:t>
            </w:r>
            <w:r>
              <w:rPr>
                <w:rFonts w:cs="Arial"/>
                <w:szCs w:val="24"/>
                <w:lang w:val="en-CA"/>
              </w:rPr>
              <w:t>,</w:t>
            </w:r>
            <w:r>
              <w:rPr>
                <w:lang w:val="en-CA"/>
              </w:rPr>
              <w:t xml:space="preserve"> </w:t>
            </w:r>
            <w:r w:rsidRPr="000D043C">
              <w:rPr>
                <w:lang w:val="en-CA"/>
              </w:rPr>
              <w:t xml:space="preserve">gave a presentation that included </w:t>
            </w:r>
            <w:r>
              <w:rPr>
                <w:lang w:val="en-CA"/>
              </w:rPr>
              <w:t xml:space="preserve">updates on the Equity office’s </w:t>
            </w:r>
            <w:r w:rsidR="00D42F03">
              <w:rPr>
                <w:lang w:val="en-CA"/>
              </w:rPr>
              <w:t>involvement</w:t>
            </w:r>
            <w:r>
              <w:rPr>
                <w:lang w:val="en-CA"/>
              </w:rPr>
              <w:t xml:space="preserve"> </w:t>
            </w:r>
            <w:r w:rsidR="00D42F03">
              <w:rPr>
                <w:lang w:val="en-CA"/>
              </w:rPr>
              <w:t xml:space="preserve">in </w:t>
            </w:r>
            <w:r>
              <w:rPr>
                <w:lang w:val="en-CA"/>
              </w:rPr>
              <w:t>the International Day for The Elimination of Racial Discrimination (</w:t>
            </w:r>
            <w:r w:rsidRPr="00745C5F">
              <w:rPr>
                <w:lang w:val="en-CA"/>
              </w:rPr>
              <w:t>IDERD</w:t>
            </w:r>
            <w:r>
              <w:rPr>
                <w:lang w:val="en-CA"/>
              </w:rPr>
              <w:t xml:space="preserve">) and the event </w:t>
            </w:r>
            <w:r>
              <w:rPr>
                <w:lang w:val="en-CA"/>
              </w:rPr>
              <w:lastRenderedPageBreak/>
              <w:t xml:space="preserve">being hosted by the Centre of Excellence for Black Student Achievement </w:t>
            </w:r>
            <w:r w:rsidRPr="00745C5F">
              <w:rPr>
                <w:lang w:val="en-CA"/>
              </w:rPr>
              <w:t xml:space="preserve">with Dwayne Morgan, </w:t>
            </w:r>
            <w:proofErr w:type="spellStart"/>
            <w:r w:rsidRPr="00745C5F">
              <w:rPr>
                <w:lang w:val="en-CA"/>
              </w:rPr>
              <w:t>OOnt</w:t>
            </w:r>
            <w:proofErr w:type="spellEnd"/>
            <w:r>
              <w:rPr>
                <w:lang w:val="en-CA"/>
              </w:rPr>
              <w:t xml:space="preserve">, </w:t>
            </w:r>
            <w:r w:rsidRPr="00745C5F">
              <w:rPr>
                <w:lang w:val="en-CA"/>
              </w:rPr>
              <w:t>in attendance</w:t>
            </w:r>
            <w:r>
              <w:rPr>
                <w:lang w:val="en-CA"/>
              </w:rPr>
              <w:t xml:space="preserve">. The committee received information on some of the </w:t>
            </w:r>
            <w:r w:rsidR="00D42F03">
              <w:rPr>
                <w:lang w:val="en-CA"/>
              </w:rPr>
              <w:t>upcoming</w:t>
            </w:r>
            <w:r>
              <w:rPr>
                <w:lang w:val="en-CA"/>
              </w:rPr>
              <w:t xml:space="preserve"> subject-specific professional learning that would be </w:t>
            </w:r>
            <w:r w:rsidR="00D42F03">
              <w:rPr>
                <w:lang w:val="en-CA"/>
              </w:rPr>
              <w:t>under</w:t>
            </w:r>
            <w:r>
              <w:rPr>
                <w:lang w:val="en-CA"/>
              </w:rPr>
              <w:t>taken by hybrid coaches.  Also presented were summer school initiatives for 2024 and updates on paediatric clinics.</w:t>
            </w:r>
          </w:p>
          <w:p w14:paraId="3DAE63A7" w14:textId="62A16B94" w:rsidR="002511B3" w:rsidRPr="009D3313" w:rsidRDefault="002511B3" w:rsidP="002511B3">
            <w:pPr>
              <w:rPr>
                <w:lang w:val="en-CA"/>
              </w:rPr>
            </w:pPr>
            <w:r>
              <w:rPr>
                <w:lang w:val="en-CA"/>
              </w:rPr>
              <w:t>Karlo Cabrera also highlighted the work of Jay Williams, a colleague and fellow educator whose mentorship and community activism were felt by many.</w:t>
            </w:r>
          </w:p>
        </w:tc>
        <w:tc>
          <w:tcPr>
            <w:tcW w:w="3564" w:type="dxa"/>
          </w:tcPr>
          <w:p w14:paraId="6631E07F" w14:textId="77777777" w:rsidR="002511B3" w:rsidRPr="00ED07EF" w:rsidRDefault="002511B3" w:rsidP="002511B3">
            <w:pPr>
              <w:rPr>
                <w:lang w:val="en-CA"/>
              </w:rPr>
            </w:pPr>
          </w:p>
        </w:tc>
      </w:tr>
      <w:tr w:rsidR="002511B3" w:rsidRPr="00ED07EF" w14:paraId="7371C38A" w14:textId="77777777" w:rsidTr="004C4C18">
        <w:tc>
          <w:tcPr>
            <w:tcW w:w="3964" w:type="dxa"/>
          </w:tcPr>
          <w:p w14:paraId="285C031B" w14:textId="0ACB9234" w:rsidR="002511B3" w:rsidRPr="00ED07EF" w:rsidRDefault="002511B3" w:rsidP="002511B3">
            <w:pPr>
              <w:rPr>
                <w:lang w:val="en-CA"/>
              </w:rPr>
            </w:pPr>
            <w:r w:rsidRPr="00ED07EF">
              <w:rPr>
                <w:lang w:val="en-CA"/>
              </w:rPr>
              <w:t>C</w:t>
            </w:r>
            <w:r>
              <w:rPr>
                <w:lang w:val="en-CA"/>
              </w:rPr>
              <w:t xml:space="preserve">ommunity </w:t>
            </w:r>
            <w:r w:rsidRPr="00ED07EF">
              <w:rPr>
                <w:lang w:val="en-CA"/>
              </w:rPr>
              <w:t>S</w:t>
            </w:r>
            <w:r>
              <w:rPr>
                <w:lang w:val="en-CA"/>
              </w:rPr>
              <w:t xml:space="preserve">upport </w:t>
            </w:r>
            <w:r w:rsidRPr="00ED07EF">
              <w:rPr>
                <w:lang w:val="en-CA"/>
              </w:rPr>
              <w:t>W</w:t>
            </w:r>
            <w:r>
              <w:rPr>
                <w:lang w:val="en-CA"/>
              </w:rPr>
              <w:t>orker</w:t>
            </w:r>
            <w:r w:rsidRPr="00ED07EF">
              <w:rPr>
                <w:lang w:val="en-CA"/>
              </w:rPr>
              <w:t xml:space="preserve"> </w:t>
            </w:r>
            <w:r>
              <w:rPr>
                <w:lang w:val="en-CA"/>
              </w:rPr>
              <w:t xml:space="preserve">(CSW) </w:t>
            </w:r>
            <w:r w:rsidRPr="00ED07EF">
              <w:rPr>
                <w:lang w:val="en-CA"/>
              </w:rPr>
              <w:t>Update</w:t>
            </w:r>
          </w:p>
        </w:tc>
        <w:tc>
          <w:tcPr>
            <w:tcW w:w="7088" w:type="dxa"/>
          </w:tcPr>
          <w:p w14:paraId="49CB4B5F" w14:textId="237683F2" w:rsidR="002511B3" w:rsidRPr="009D3313" w:rsidRDefault="002511B3" w:rsidP="00C553FB">
            <w:pPr>
              <w:rPr>
                <w:lang w:val="en-CA"/>
              </w:rPr>
            </w:pPr>
            <w:r w:rsidRPr="009D3313">
              <w:rPr>
                <w:lang w:val="en-CA"/>
              </w:rPr>
              <w:t>CSW</w:t>
            </w:r>
            <w:r>
              <w:rPr>
                <w:lang w:val="en-CA"/>
              </w:rPr>
              <w:t>’</w:t>
            </w:r>
            <w:r w:rsidRPr="009D3313">
              <w:rPr>
                <w:lang w:val="en-CA"/>
              </w:rPr>
              <w:t>s Ricardo Francis (LC1)</w:t>
            </w:r>
            <w:r>
              <w:rPr>
                <w:lang w:val="en-CA"/>
              </w:rPr>
              <w:t xml:space="preserve">, </w:t>
            </w:r>
            <w:r w:rsidRPr="009D3313">
              <w:rPr>
                <w:lang w:val="en-CA"/>
              </w:rPr>
              <w:t xml:space="preserve">Omar </w:t>
            </w:r>
            <w:proofErr w:type="spellStart"/>
            <w:r w:rsidRPr="009D3313">
              <w:rPr>
                <w:lang w:val="en-CA"/>
              </w:rPr>
              <w:t>Omar</w:t>
            </w:r>
            <w:proofErr w:type="spellEnd"/>
            <w:r w:rsidRPr="009D3313">
              <w:rPr>
                <w:lang w:val="en-CA"/>
              </w:rPr>
              <w:t xml:space="preserve"> (LC2)</w:t>
            </w:r>
            <w:r>
              <w:rPr>
                <w:lang w:val="en-CA"/>
              </w:rPr>
              <w:t xml:space="preserve">, </w:t>
            </w:r>
            <w:proofErr w:type="spellStart"/>
            <w:r>
              <w:rPr>
                <w:lang w:val="en-CA"/>
              </w:rPr>
              <w:t>Babek</w:t>
            </w:r>
            <w:proofErr w:type="spellEnd"/>
            <w:r>
              <w:rPr>
                <w:lang w:val="en-CA"/>
              </w:rPr>
              <w:t xml:space="preserve"> </w:t>
            </w:r>
            <w:proofErr w:type="spellStart"/>
            <w:r>
              <w:rPr>
                <w:lang w:val="en-CA"/>
              </w:rPr>
              <w:t>Nikmard</w:t>
            </w:r>
            <w:proofErr w:type="spellEnd"/>
            <w:r>
              <w:rPr>
                <w:lang w:val="en-CA"/>
              </w:rPr>
              <w:t xml:space="preserve"> (LC3)</w:t>
            </w:r>
            <w:r w:rsidRPr="009D3313">
              <w:rPr>
                <w:lang w:val="en-CA"/>
              </w:rPr>
              <w:t xml:space="preserve"> provided </w:t>
            </w:r>
            <w:r w:rsidR="00C553FB">
              <w:rPr>
                <w:lang w:val="en-CA"/>
              </w:rPr>
              <w:t xml:space="preserve">a </w:t>
            </w:r>
            <w:r w:rsidRPr="009D3313">
              <w:rPr>
                <w:lang w:val="en-CA"/>
              </w:rPr>
              <w:t xml:space="preserve">CSW </w:t>
            </w:r>
            <w:r>
              <w:rPr>
                <w:lang w:val="en-CA"/>
              </w:rPr>
              <w:t>U</w:t>
            </w:r>
            <w:r w:rsidRPr="009D3313">
              <w:rPr>
                <w:lang w:val="en-CA"/>
              </w:rPr>
              <w:t>pdate</w:t>
            </w:r>
            <w:r>
              <w:rPr>
                <w:lang w:val="en-CA"/>
              </w:rPr>
              <w:t xml:space="preserve"> which informed committee members o</w:t>
            </w:r>
            <w:r w:rsidR="00C553FB">
              <w:rPr>
                <w:lang w:val="en-CA"/>
              </w:rPr>
              <w:t>f the new Parent/Caregiver and Community Engagement Office (PCCEO) webpage that will be launched for the 2024/2025 school year. In addition, CSW’s are actively working on Parent Innovation Grant midterm and final reporting, newcomer workshops (largely in the northwest of the city), food handling training programs, and other school-based initiatives, including “walking school busses” and in-school author visits to capture student voice in their publications.</w:t>
            </w:r>
          </w:p>
        </w:tc>
        <w:tc>
          <w:tcPr>
            <w:tcW w:w="3564" w:type="dxa"/>
          </w:tcPr>
          <w:p w14:paraId="171749AA" w14:textId="77777777" w:rsidR="002511B3" w:rsidRPr="00ED07EF" w:rsidRDefault="002511B3" w:rsidP="002511B3">
            <w:pPr>
              <w:rPr>
                <w:lang w:val="en-CA"/>
              </w:rPr>
            </w:pPr>
          </w:p>
        </w:tc>
      </w:tr>
      <w:tr w:rsidR="002511B3" w:rsidRPr="00ED07EF" w14:paraId="4D512974" w14:textId="77777777" w:rsidTr="00F16FD2">
        <w:tc>
          <w:tcPr>
            <w:tcW w:w="3964" w:type="dxa"/>
          </w:tcPr>
          <w:p w14:paraId="710206A7" w14:textId="42C9A119" w:rsidR="002511B3" w:rsidRPr="00ED07EF" w:rsidRDefault="002511B3" w:rsidP="002511B3">
            <w:pPr>
              <w:rPr>
                <w:lang w:val="en-CA"/>
              </w:rPr>
            </w:pPr>
            <w:r w:rsidRPr="00ED07EF">
              <w:rPr>
                <w:lang w:val="en-CA"/>
              </w:rPr>
              <w:t>Other Business</w:t>
            </w:r>
          </w:p>
        </w:tc>
        <w:tc>
          <w:tcPr>
            <w:tcW w:w="7088" w:type="dxa"/>
          </w:tcPr>
          <w:p w14:paraId="75C639E3" w14:textId="67847434" w:rsidR="002511B3" w:rsidRPr="00ED07EF" w:rsidRDefault="00C553FB" w:rsidP="002511B3">
            <w:pPr>
              <w:rPr>
                <w:lang w:val="en-CA"/>
              </w:rPr>
            </w:pPr>
            <w:r>
              <w:rPr>
                <w:lang w:val="en-CA"/>
              </w:rPr>
              <w:t>The role of ICCAC administrat</w:t>
            </w:r>
            <w:r w:rsidR="00CD377F">
              <w:rPr>
                <w:lang w:val="en-CA"/>
              </w:rPr>
              <w:t>ive</w:t>
            </w:r>
            <w:r>
              <w:rPr>
                <w:lang w:val="en-CA"/>
              </w:rPr>
              <w:t xml:space="preserve"> support will transfer from Jenesse James to Linda Stockdale (interim)</w:t>
            </w:r>
            <w:r w:rsidR="00CD377F">
              <w:rPr>
                <w:lang w:val="en-CA"/>
              </w:rPr>
              <w:t xml:space="preserve"> effective immediately</w:t>
            </w:r>
            <w:r>
              <w:rPr>
                <w:lang w:val="en-CA"/>
              </w:rPr>
              <w:t>.</w:t>
            </w:r>
          </w:p>
        </w:tc>
        <w:tc>
          <w:tcPr>
            <w:tcW w:w="3564" w:type="dxa"/>
          </w:tcPr>
          <w:p w14:paraId="50A7B82B" w14:textId="77777777" w:rsidR="002511B3" w:rsidRPr="00ED07EF" w:rsidRDefault="002511B3" w:rsidP="002511B3">
            <w:pPr>
              <w:rPr>
                <w:lang w:val="en-CA"/>
              </w:rPr>
            </w:pPr>
          </w:p>
        </w:tc>
      </w:tr>
      <w:tr w:rsidR="002511B3" w:rsidRPr="00ED07EF" w14:paraId="73185C8F" w14:textId="77777777" w:rsidTr="00F16FD2">
        <w:tc>
          <w:tcPr>
            <w:tcW w:w="3964" w:type="dxa"/>
          </w:tcPr>
          <w:p w14:paraId="2CF93F61" w14:textId="0281EA78" w:rsidR="002511B3" w:rsidRPr="00ED07EF" w:rsidRDefault="002511B3" w:rsidP="002511B3">
            <w:pPr>
              <w:rPr>
                <w:lang w:val="en-CA"/>
              </w:rPr>
            </w:pPr>
            <w:r w:rsidRPr="00ED07EF">
              <w:rPr>
                <w:lang w:val="en-CA"/>
              </w:rPr>
              <w:lastRenderedPageBreak/>
              <w:t>Next Meeting</w:t>
            </w:r>
          </w:p>
        </w:tc>
        <w:tc>
          <w:tcPr>
            <w:tcW w:w="7088" w:type="dxa"/>
          </w:tcPr>
          <w:p w14:paraId="71012ABA" w14:textId="5F6AE7D3" w:rsidR="002511B3" w:rsidRPr="00ED07EF" w:rsidRDefault="002511B3" w:rsidP="002511B3">
            <w:pPr>
              <w:rPr>
                <w:lang w:val="en-CA"/>
              </w:rPr>
            </w:pPr>
            <w:r w:rsidRPr="00ED07EF">
              <w:rPr>
                <w:lang w:val="en-CA"/>
              </w:rPr>
              <w:t xml:space="preserve">Thursday, </w:t>
            </w:r>
            <w:r w:rsidR="00C553FB">
              <w:rPr>
                <w:lang w:val="en-CA"/>
              </w:rPr>
              <w:t>April</w:t>
            </w:r>
            <w:r>
              <w:rPr>
                <w:lang w:val="en-CA"/>
              </w:rPr>
              <w:t xml:space="preserve"> </w:t>
            </w:r>
            <w:r w:rsidR="00C553FB">
              <w:rPr>
                <w:lang w:val="en-CA"/>
              </w:rPr>
              <w:t>11</w:t>
            </w:r>
            <w:r w:rsidRPr="00ED07EF">
              <w:rPr>
                <w:lang w:val="en-CA"/>
              </w:rPr>
              <w:t>, 202</w:t>
            </w:r>
            <w:r>
              <w:rPr>
                <w:lang w:val="en-CA"/>
              </w:rPr>
              <w:t>4</w:t>
            </w:r>
            <w:r w:rsidRPr="00ED07EF">
              <w:rPr>
                <w:lang w:val="en-CA"/>
              </w:rPr>
              <w:t xml:space="preserve">, at </w:t>
            </w:r>
            <w:r>
              <w:rPr>
                <w:lang w:val="en-CA"/>
              </w:rPr>
              <w:t>9</w:t>
            </w:r>
            <w:r w:rsidRPr="00ED07EF">
              <w:rPr>
                <w:lang w:val="en-CA"/>
              </w:rPr>
              <w:t xml:space="preserve">:00 </w:t>
            </w:r>
            <w:r>
              <w:rPr>
                <w:lang w:val="en-CA"/>
              </w:rPr>
              <w:t>a</w:t>
            </w:r>
            <w:r w:rsidRPr="00ED07EF">
              <w:rPr>
                <w:lang w:val="en-CA"/>
              </w:rPr>
              <w:t xml:space="preserve">.m. </w:t>
            </w:r>
          </w:p>
        </w:tc>
        <w:tc>
          <w:tcPr>
            <w:tcW w:w="3564" w:type="dxa"/>
          </w:tcPr>
          <w:p w14:paraId="54D10E24" w14:textId="77777777" w:rsidR="002511B3" w:rsidRPr="00ED07EF" w:rsidRDefault="002511B3" w:rsidP="002511B3">
            <w:pPr>
              <w:rPr>
                <w:lang w:val="en-CA"/>
              </w:rPr>
            </w:pPr>
          </w:p>
        </w:tc>
      </w:tr>
      <w:tr w:rsidR="002511B3" w:rsidRPr="00ED07EF" w14:paraId="581C560E" w14:textId="77777777" w:rsidTr="00F16FD2">
        <w:tc>
          <w:tcPr>
            <w:tcW w:w="3964" w:type="dxa"/>
            <w:shd w:val="clear" w:color="auto" w:fill="D6E3BC" w:themeFill="accent3" w:themeFillTint="66"/>
          </w:tcPr>
          <w:p w14:paraId="3D3EF2BA" w14:textId="77777777" w:rsidR="002511B3" w:rsidRPr="00ED07EF" w:rsidRDefault="002511B3" w:rsidP="002511B3">
            <w:pPr>
              <w:rPr>
                <w:b/>
                <w:lang w:val="en-CA"/>
              </w:rPr>
            </w:pPr>
            <w:r w:rsidRPr="00ED07EF">
              <w:rPr>
                <w:b/>
                <w:lang w:val="en-CA"/>
              </w:rPr>
              <w:t>Adjournment</w:t>
            </w:r>
          </w:p>
        </w:tc>
        <w:tc>
          <w:tcPr>
            <w:tcW w:w="7088" w:type="dxa"/>
            <w:shd w:val="clear" w:color="auto" w:fill="D6E3BC" w:themeFill="accent3" w:themeFillTint="66"/>
          </w:tcPr>
          <w:p w14:paraId="32F293D3" w14:textId="1281D39D" w:rsidR="002511B3" w:rsidRPr="00ED07EF" w:rsidRDefault="002511B3" w:rsidP="002511B3">
            <w:pPr>
              <w:rPr>
                <w:lang w:val="en-CA"/>
              </w:rPr>
            </w:pPr>
            <w:r w:rsidRPr="00ED07EF">
              <w:rPr>
                <w:b/>
                <w:lang w:val="en-CA"/>
              </w:rPr>
              <w:t xml:space="preserve">Meeting was called </w:t>
            </w:r>
            <w:r>
              <w:rPr>
                <w:b/>
                <w:lang w:val="en-CA"/>
              </w:rPr>
              <w:t xml:space="preserve">adjourned </w:t>
            </w:r>
            <w:r w:rsidRPr="00ED07EF">
              <w:rPr>
                <w:b/>
                <w:lang w:val="en-CA"/>
              </w:rPr>
              <w:t xml:space="preserve">at </w:t>
            </w:r>
            <w:r>
              <w:rPr>
                <w:b/>
                <w:lang w:val="en-CA"/>
              </w:rPr>
              <w:t>10</w:t>
            </w:r>
            <w:r w:rsidRPr="00ED07EF">
              <w:rPr>
                <w:b/>
                <w:lang w:val="en-CA"/>
              </w:rPr>
              <w:t>:</w:t>
            </w:r>
            <w:r>
              <w:rPr>
                <w:b/>
                <w:lang w:val="en-CA"/>
              </w:rPr>
              <w:t>55 a</w:t>
            </w:r>
            <w:r w:rsidRPr="00ED07EF">
              <w:rPr>
                <w:b/>
                <w:lang w:val="en-CA"/>
              </w:rPr>
              <w:t xml:space="preserve">.m.  </w:t>
            </w:r>
          </w:p>
        </w:tc>
        <w:tc>
          <w:tcPr>
            <w:tcW w:w="3564" w:type="dxa"/>
            <w:shd w:val="clear" w:color="auto" w:fill="D6E3BC" w:themeFill="accent3" w:themeFillTint="66"/>
          </w:tcPr>
          <w:p w14:paraId="1FA29EF1" w14:textId="6F0A926B" w:rsidR="002511B3" w:rsidRDefault="002511B3" w:rsidP="002511B3">
            <w:pPr>
              <w:rPr>
                <w:b/>
                <w:color w:val="000000" w:themeColor="text1"/>
                <w:lang w:val="en-CA"/>
              </w:rPr>
            </w:pPr>
            <w:r>
              <w:rPr>
                <w:b/>
                <w:color w:val="000000" w:themeColor="text1"/>
                <w:lang w:val="en-CA"/>
              </w:rPr>
              <w:t>Moved: Bob Spencer</w:t>
            </w:r>
          </w:p>
          <w:p w14:paraId="1F1DDFB8" w14:textId="350CC2F6" w:rsidR="002511B3" w:rsidRPr="00ED07EF" w:rsidRDefault="002511B3" w:rsidP="002511B3">
            <w:pPr>
              <w:rPr>
                <w:b/>
                <w:color w:val="000000" w:themeColor="text1"/>
                <w:lang w:val="en-CA"/>
              </w:rPr>
            </w:pPr>
            <w:r>
              <w:rPr>
                <w:b/>
                <w:color w:val="000000" w:themeColor="text1"/>
                <w:lang w:val="en-CA"/>
              </w:rPr>
              <w:t>Seconded: Latoya Aldridge</w:t>
            </w:r>
          </w:p>
        </w:tc>
      </w:tr>
    </w:tbl>
    <w:p w14:paraId="521E4A7A" w14:textId="6855733E" w:rsidR="009319DA" w:rsidRPr="00ED07EF" w:rsidRDefault="00F16FD2" w:rsidP="009319DA">
      <w:pPr>
        <w:rPr>
          <w:b/>
          <w:lang w:val="en-CA"/>
        </w:rPr>
      </w:pPr>
      <w:r w:rsidRPr="00ED07EF">
        <w:rPr>
          <w:b/>
          <w:lang w:val="en-CA"/>
        </w:rPr>
        <w:br w:type="textWrapping" w:clear="all"/>
      </w:r>
    </w:p>
    <w:sectPr w:rsidR="009319DA" w:rsidRPr="00ED07EF" w:rsidSect="006A3E93">
      <w:headerReference w:type="even" r:id="rId9"/>
      <w:headerReference w:type="default" r:id="rId10"/>
      <w:footerReference w:type="even" r:id="rId11"/>
      <w:footerReference w:type="default" r:id="rId12"/>
      <w:headerReference w:type="first" r:id="rId13"/>
      <w:footerReference w:type="first" r:id="rId14"/>
      <w:pgSz w:w="15840" w:h="12240" w:orient="landscape"/>
      <w:pgMar w:top="630" w:right="720" w:bottom="720" w:left="720" w:header="56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E618E" w14:textId="77777777" w:rsidR="0075439A" w:rsidRDefault="0075439A" w:rsidP="009319DA">
      <w:pPr>
        <w:spacing w:before="0" w:after="0" w:line="240" w:lineRule="auto"/>
      </w:pPr>
      <w:r>
        <w:separator/>
      </w:r>
    </w:p>
  </w:endnote>
  <w:endnote w:type="continuationSeparator" w:id="0">
    <w:p w14:paraId="199AE48D" w14:textId="77777777" w:rsidR="0075439A" w:rsidRDefault="0075439A" w:rsidP="009319D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 Pro">
    <w:panose1 w:val="020B0503030403020204"/>
    <w:charset w:val="00"/>
    <w:family w:val="swiss"/>
    <w:notTrueType/>
    <w:pitch w:val="variable"/>
    <w:sig w:usb0="20000287"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D867F" w14:textId="77777777" w:rsidR="00A106DE" w:rsidRDefault="00A106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065916"/>
      <w:docPartObj>
        <w:docPartGallery w:val="Page Numbers (Bottom of Page)"/>
        <w:docPartUnique/>
      </w:docPartObj>
    </w:sdtPr>
    <w:sdtEndPr>
      <w:rPr>
        <w:noProof/>
      </w:rPr>
    </w:sdtEndPr>
    <w:sdtContent>
      <w:p w14:paraId="0DF0958C" w14:textId="77777777" w:rsidR="009319DA" w:rsidRDefault="009319DA" w:rsidP="009319DA">
        <w:pPr>
          <w:pStyle w:val="Footer"/>
          <w:jc w:val="right"/>
        </w:pPr>
        <w:r>
          <w:fldChar w:fldCharType="begin"/>
        </w:r>
        <w:r>
          <w:instrText xml:space="preserve"> PAGE   \* MERGEFORMAT </w:instrText>
        </w:r>
        <w:r>
          <w:fldChar w:fldCharType="separate"/>
        </w:r>
        <w:r w:rsidR="00BF4A39">
          <w:rPr>
            <w:noProof/>
          </w:rPr>
          <w:t>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93118" w14:textId="77777777" w:rsidR="00A106DE" w:rsidRDefault="00A106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786F36" w14:textId="77777777" w:rsidR="0075439A" w:rsidRDefault="0075439A" w:rsidP="009319DA">
      <w:pPr>
        <w:spacing w:before="0" w:after="0" w:line="240" w:lineRule="auto"/>
      </w:pPr>
      <w:r>
        <w:separator/>
      </w:r>
    </w:p>
  </w:footnote>
  <w:footnote w:type="continuationSeparator" w:id="0">
    <w:p w14:paraId="6AA91DB1" w14:textId="77777777" w:rsidR="0075439A" w:rsidRDefault="0075439A" w:rsidP="009319D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6C397" w14:textId="40521427" w:rsidR="004D7917" w:rsidRDefault="004D79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51F07" w14:textId="27DBF602" w:rsidR="00A66C9E" w:rsidRDefault="00A66C9E" w:rsidP="00A66C9E">
    <w:pPr>
      <w:pStyle w:val="Header"/>
      <w:jc w:val="right"/>
    </w:pPr>
    <w:r>
      <w:rPr>
        <w:noProof/>
        <w:lang w:eastAsia="en-CA"/>
      </w:rPr>
      <w:drawing>
        <wp:anchor distT="0" distB="0" distL="114300" distR="114300" simplePos="0" relativeHeight="251658240" behindDoc="0" locked="0" layoutInCell="1" allowOverlap="1" wp14:anchorId="105DF46D" wp14:editId="7F76B038">
          <wp:simplePos x="0" y="0"/>
          <wp:positionH relativeFrom="margin">
            <wp:posOffset>-277495</wp:posOffset>
          </wp:positionH>
          <wp:positionV relativeFrom="margin">
            <wp:posOffset>-973455</wp:posOffset>
          </wp:positionV>
          <wp:extent cx="790575" cy="714375"/>
          <wp:effectExtent l="0" t="0" r="9525" b="9525"/>
          <wp:wrapSquare wrapText="bothSides"/>
          <wp:docPr id="4" name="Picture 4" descr="TDS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714375"/>
                  </a:xfrm>
                  <a:prstGeom prst="rect">
                    <a:avLst/>
                  </a:prstGeom>
                  <a:noFill/>
                  <a:ln>
                    <a:noFill/>
                  </a:ln>
                </pic:spPr>
              </pic:pic>
            </a:graphicData>
          </a:graphic>
        </wp:anchor>
      </w:drawing>
    </w:r>
  </w:p>
  <w:p w14:paraId="7F541359" w14:textId="77777777" w:rsidR="00A66C9E" w:rsidRPr="00A66C9E" w:rsidRDefault="00A66C9E" w:rsidP="00A66C9E">
    <w:pPr>
      <w:pStyle w:val="Header"/>
      <w:jc w:val="right"/>
      <w:rPr>
        <w:color w:val="365F91" w:themeColor="accent1" w:themeShade="BF"/>
        <w:sz w:val="36"/>
        <w:szCs w:val="36"/>
      </w:rPr>
    </w:pPr>
    <w:r w:rsidRPr="00A66C9E">
      <w:rPr>
        <w:color w:val="365F91" w:themeColor="accent1" w:themeShade="BF"/>
        <w:sz w:val="36"/>
        <w:szCs w:val="36"/>
      </w:rPr>
      <w:t>Community Advisory Committees</w:t>
    </w:r>
  </w:p>
  <w:p w14:paraId="57774C4C" w14:textId="77777777" w:rsidR="00A66C9E" w:rsidRDefault="00A66C9E">
    <w:pPr>
      <w:pStyle w:val="Header"/>
    </w:pPr>
  </w:p>
  <w:p w14:paraId="16B6E00C" w14:textId="77777777" w:rsidR="00A66C9E" w:rsidRDefault="00A66C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57DEC" w14:textId="74998361" w:rsidR="004D7917" w:rsidRDefault="004D79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D53DF"/>
    <w:multiLevelType w:val="hybridMultilevel"/>
    <w:tmpl w:val="95FA28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99554AA"/>
    <w:multiLevelType w:val="hybridMultilevel"/>
    <w:tmpl w:val="1D362404"/>
    <w:lvl w:ilvl="0" w:tplc="22FED7B0">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CF24EF9"/>
    <w:multiLevelType w:val="hybridMultilevel"/>
    <w:tmpl w:val="D1B0D36A"/>
    <w:lvl w:ilvl="0" w:tplc="45BA3E26">
      <w:start w:val="1"/>
      <w:numFmt w:val="bullet"/>
      <w:lvlText w:val=""/>
      <w:lvlJc w:val="left"/>
      <w:pPr>
        <w:ind w:left="832" w:hanging="360"/>
      </w:pPr>
      <w:rPr>
        <w:rFonts w:ascii="Symbol" w:hAnsi="Symbol" w:hint="default"/>
      </w:rPr>
    </w:lvl>
    <w:lvl w:ilvl="1" w:tplc="10090003" w:tentative="1">
      <w:start w:val="1"/>
      <w:numFmt w:val="bullet"/>
      <w:lvlText w:val="o"/>
      <w:lvlJc w:val="left"/>
      <w:pPr>
        <w:ind w:left="1552" w:hanging="360"/>
      </w:pPr>
      <w:rPr>
        <w:rFonts w:ascii="Courier New" w:hAnsi="Courier New" w:cs="Courier New" w:hint="default"/>
      </w:rPr>
    </w:lvl>
    <w:lvl w:ilvl="2" w:tplc="10090005" w:tentative="1">
      <w:start w:val="1"/>
      <w:numFmt w:val="bullet"/>
      <w:lvlText w:val=""/>
      <w:lvlJc w:val="left"/>
      <w:pPr>
        <w:ind w:left="2272" w:hanging="360"/>
      </w:pPr>
      <w:rPr>
        <w:rFonts w:ascii="Wingdings" w:hAnsi="Wingdings" w:hint="default"/>
      </w:rPr>
    </w:lvl>
    <w:lvl w:ilvl="3" w:tplc="10090001" w:tentative="1">
      <w:start w:val="1"/>
      <w:numFmt w:val="bullet"/>
      <w:lvlText w:val=""/>
      <w:lvlJc w:val="left"/>
      <w:pPr>
        <w:ind w:left="2992" w:hanging="360"/>
      </w:pPr>
      <w:rPr>
        <w:rFonts w:ascii="Symbol" w:hAnsi="Symbol" w:hint="default"/>
      </w:rPr>
    </w:lvl>
    <w:lvl w:ilvl="4" w:tplc="10090003" w:tentative="1">
      <w:start w:val="1"/>
      <w:numFmt w:val="bullet"/>
      <w:lvlText w:val="o"/>
      <w:lvlJc w:val="left"/>
      <w:pPr>
        <w:ind w:left="3712" w:hanging="360"/>
      </w:pPr>
      <w:rPr>
        <w:rFonts w:ascii="Courier New" w:hAnsi="Courier New" w:cs="Courier New" w:hint="default"/>
      </w:rPr>
    </w:lvl>
    <w:lvl w:ilvl="5" w:tplc="10090005" w:tentative="1">
      <w:start w:val="1"/>
      <w:numFmt w:val="bullet"/>
      <w:lvlText w:val=""/>
      <w:lvlJc w:val="left"/>
      <w:pPr>
        <w:ind w:left="4432" w:hanging="360"/>
      </w:pPr>
      <w:rPr>
        <w:rFonts w:ascii="Wingdings" w:hAnsi="Wingdings" w:hint="default"/>
      </w:rPr>
    </w:lvl>
    <w:lvl w:ilvl="6" w:tplc="10090001" w:tentative="1">
      <w:start w:val="1"/>
      <w:numFmt w:val="bullet"/>
      <w:lvlText w:val=""/>
      <w:lvlJc w:val="left"/>
      <w:pPr>
        <w:ind w:left="5152" w:hanging="360"/>
      </w:pPr>
      <w:rPr>
        <w:rFonts w:ascii="Symbol" w:hAnsi="Symbol" w:hint="default"/>
      </w:rPr>
    </w:lvl>
    <w:lvl w:ilvl="7" w:tplc="10090003" w:tentative="1">
      <w:start w:val="1"/>
      <w:numFmt w:val="bullet"/>
      <w:lvlText w:val="o"/>
      <w:lvlJc w:val="left"/>
      <w:pPr>
        <w:ind w:left="5872" w:hanging="360"/>
      </w:pPr>
      <w:rPr>
        <w:rFonts w:ascii="Courier New" w:hAnsi="Courier New" w:cs="Courier New" w:hint="default"/>
      </w:rPr>
    </w:lvl>
    <w:lvl w:ilvl="8" w:tplc="10090005" w:tentative="1">
      <w:start w:val="1"/>
      <w:numFmt w:val="bullet"/>
      <w:lvlText w:val=""/>
      <w:lvlJc w:val="left"/>
      <w:pPr>
        <w:ind w:left="6592" w:hanging="360"/>
      </w:pPr>
      <w:rPr>
        <w:rFonts w:ascii="Wingdings" w:hAnsi="Wingdings" w:hint="default"/>
      </w:rPr>
    </w:lvl>
  </w:abstractNum>
  <w:abstractNum w:abstractNumId="3" w15:restartNumberingAfterBreak="0">
    <w:nsid w:val="0D0C3A6D"/>
    <w:multiLevelType w:val="hybridMultilevel"/>
    <w:tmpl w:val="1B48FF0C"/>
    <w:lvl w:ilvl="0" w:tplc="E6DE8162">
      <w:start w:val="1"/>
      <w:numFmt w:val="decimal"/>
      <w:lvlText w:val="4.%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E494513"/>
    <w:multiLevelType w:val="hybridMultilevel"/>
    <w:tmpl w:val="B0A2A3B6"/>
    <w:lvl w:ilvl="0" w:tplc="F13624E8">
      <w:start w:val="1"/>
      <w:numFmt w:val="bullet"/>
      <w:lvlText w:val=""/>
      <w:lvlJc w:val="left"/>
      <w:pPr>
        <w:ind w:left="780" w:hanging="360"/>
      </w:pPr>
      <w:rPr>
        <w:rFonts w:ascii="Symbol" w:hAnsi="Symbol" w:hint="default"/>
      </w:rPr>
    </w:lvl>
    <w:lvl w:ilvl="1" w:tplc="10090003" w:tentative="1">
      <w:start w:val="1"/>
      <w:numFmt w:val="bullet"/>
      <w:lvlText w:val="o"/>
      <w:lvlJc w:val="left"/>
      <w:pPr>
        <w:ind w:left="1500" w:hanging="360"/>
      </w:pPr>
      <w:rPr>
        <w:rFonts w:ascii="Courier New" w:hAnsi="Courier New" w:cs="Courier New" w:hint="default"/>
      </w:rPr>
    </w:lvl>
    <w:lvl w:ilvl="2" w:tplc="10090005" w:tentative="1">
      <w:start w:val="1"/>
      <w:numFmt w:val="bullet"/>
      <w:lvlText w:val=""/>
      <w:lvlJc w:val="left"/>
      <w:pPr>
        <w:ind w:left="2220" w:hanging="360"/>
      </w:pPr>
      <w:rPr>
        <w:rFonts w:ascii="Wingdings" w:hAnsi="Wingdings" w:hint="default"/>
      </w:rPr>
    </w:lvl>
    <w:lvl w:ilvl="3" w:tplc="10090001" w:tentative="1">
      <w:start w:val="1"/>
      <w:numFmt w:val="bullet"/>
      <w:lvlText w:val=""/>
      <w:lvlJc w:val="left"/>
      <w:pPr>
        <w:ind w:left="2940" w:hanging="360"/>
      </w:pPr>
      <w:rPr>
        <w:rFonts w:ascii="Symbol" w:hAnsi="Symbol" w:hint="default"/>
      </w:rPr>
    </w:lvl>
    <w:lvl w:ilvl="4" w:tplc="10090003" w:tentative="1">
      <w:start w:val="1"/>
      <w:numFmt w:val="bullet"/>
      <w:lvlText w:val="o"/>
      <w:lvlJc w:val="left"/>
      <w:pPr>
        <w:ind w:left="3660" w:hanging="360"/>
      </w:pPr>
      <w:rPr>
        <w:rFonts w:ascii="Courier New" w:hAnsi="Courier New" w:cs="Courier New" w:hint="default"/>
      </w:rPr>
    </w:lvl>
    <w:lvl w:ilvl="5" w:tplc="10090005" w:tentative="1">
      <w:start w:val="1"/>
      <w:numFmt w:val="bullet"/>
      <w:lvlText w:val=""/>
      <w:lvlJc w:val="left"/>
      <w:pPr>
        <w:ind w:left="4380" w:hanging="360"/>
      </w:pPr>
      <w:rPr>
        <w:rFonts w:ascii="Wingdings" w:hAnsi="Wingdings" w:hint="default"/>
      </w:rPr>
    </w:lvl>
    <w:lvl w:ilvl="6" w:tplc="10090001" w:tentative="1">
      <w:start w:val="1"/>
      <w:numFmt w:val="bullet"/>
      <w:lvlText w:val=""/>
      <w:lvlJc w:val="left"/>
      <w:pPr>
        <w:ind w:left="5100" w:hanging="360"/>
      </w:pPr>
      <w:rPr>
        <w:rFonts w:ascii="Symbol" w:hAnsi="Symbol" w:hint="default"/>
      </w:rPr>
    </w:lvl>
    <w:lvl w:ilvl="7" w:tplc="10090003" w:tentative="1">
      <w:start w:val="1"/>
      <w:numFmt w:val="bullet"/>
      <w:lvlText w:val="o"/>
      <w:lvlJc w:val="left"/>
      <w:pPr>
        <w:ind w:left="5820" w:hanging="360"/>
      </w:pPr>
      <w:rPr>
        <w:rFonts w:ascii="Courier New" w:hAnsi="Courier New" w:cs="Courier New" w:hint="default"/>
      </w:rPr>
    </w:lvl>
    <w:lvl w:ilvl="8" w:tplc="10090005" w:tentative="1">
      <w:start w:val="1"/>
      <w:numFmt w:val="bullet"/>
      <w:lvlText w:val=""/>
      <w:lvlJc w:val="left"/>
      <w:pPr>
        <w:ind w:left="6540" w:hanging="360"/>
      </w:pPr>
      <w:rPr>
        <w:rFonts w:ascii="Wingdings" w:hAnsi="Wingdings" w:hint="default"/>
      </w:rPr>
    </w:lvl>
  </w:abstractNum>
  <w:abstractNum w:abstractNumId="5" w15:restartNumberingAfterBreak="0">
    <w:nsid w:val="106A6B8A"/>
    <w:multiLevelType w:val="hybridMultilevel"/>
    <w:tmpl w:val="C42C65CE"/>
    <w:lvl w:ilvl="0" w:tplc="5ADC2EBE">
      <w:start w:val="1"/>
      <w:numFmt w:val="bullet"/>
      <w:lvlText w:val=""/>
      <w:lvlJc w:val="left"/>
      <w:pPr>
        <w:ind w:left="720" w:hanging="360"/>
      </w:pPr>
      <w:rPr>
        <w:rFonts w:ascii="Symbol" w:hAnsi="Symbol" w:hint="default"/>
      </w:rPr>
    </w:lvl>
    <w:lvl w:ilvl="1" w:tplc="30102866">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C355A05"/>
    <w:multiLevelType w:val="hybridMultilevel"/>
    <w:tmpl w:val="56820DD6"/>
    <w:lvl w:ilvl="0" w:tplc="46F4834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CA21FA1"/>
    <w:multiLevelType w:val="hybridMultilevel"/>
    <w:tmpl w:val="1F9E618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1DC70FFC"/>
    <w:multiLevelType w:val="hybridMultilevel"/>
    <w:tmpl w:val="A4F49A24"/>
    <w:lvl w:ilvl="0" w:tplc="F7F89882">
      <w:start w:val="1"/>
      <w:numFmt w:val="decimal"/>
      <w:lvlText w:val="%1.0"/>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36338ED"/>
    <w:multiLevelType w:val="hybridMultilevel"/>
    <w:tmpl w:val="9A202E0E"/>
    <w:lvl w:ilvl="0" w:tplc="CCA46B02">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240B658B"/>
    <w:multiLevelType w:val="hybridMultilevel"/>
    <w:tmpl w:val="A7560ECC"/>
    <w:lvl w:ilvl="0" w:tplc="10DAFD1A">
      <w:start w:val="1"/>
      <w:numFmt w:val="bullet"/>
      <w:lvlText w:val="o"/>
      <w:lvlJc w:val="left"/>
      <w:pPr>
        <w:ind w:left="720" w:hanging="360"/>
      </w:pPr>
      <w:rPr>
        <w:rFonts w:ascii="Courier New" w:hAnsi="Courier New" w:cs="Courier New" w:hint="default"/>
      </w:rPr>
    </w:lvl>
    <w:lvl w:ilvl="1" w:tplc="80EA08F2">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C0E53E4"/>
    <w:multiLevelType w:val="hybridMultilevel"/>
    <w:tmpl w:val="E5268E2C"/>
    <w:lvl w:ilvl="0" w:tplc="7A76721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2220D42"/>
    <w:multiLevelType w:val="hybridMultilevel"/>
    <w:tmpl w:val="8E90A424"/>
    <w:lvl w:ilvl="0" w:tplc="10090003">
      <w:start w:val="1"/>
      <w:numFmt w:val="bullet"/>
      <w:lvlText w:val="o"/>
      <w:lvlJc w:val="left"/>
      <w:pPr>
        <w:ind w:left="2160" w:hanging="360"/>
      </w:pPr>
      <w:rPr>
        <w:rFonts w:ascii="Courier New" w:hAnsi="Courier New" w:cs="Courier New"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13" w15:restartNumberingAfterBreak="0">
    <w:nsid w:val="351F32C5"/>
    <w:multiLevelType w:val="hybridMultilevel"/>
    <w:tmpl w:val="EB06E36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6701522"/>
    <w:multiLevelType w:val="hybridMultilevel"/>
    <w:tmpl w:val="FD08A0BE"/>
    <w:lvl w:ilvl="0" w:tplc="5DC02428">
      <w:start w:val="1"/>
      <w:numFmt w:val="decimal"/>
      <w:lvlText w:val="%1.0"/>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3A0479E4"/>
    <w:multiLevelType w:val="hybridMultilevel"/>
    <w:tmpl w:val="A69C337C"/>
    <w:lvl w:ilvl="0" w:tplc="3BDCE708">
      <w:numFmt w:val="bullet"/>
      <w:lvlText w:val="-"/>
      <w:lvlJc w:val="left"/>
      <w:pPr>
        <w:ind w:left="720" w:hanging="360"/>
      </w:pPr>
      <w:rPr>
        <w:rFonts w:ascii="Arial" w:eastAsia="Myriad Pro"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40C05318"/>
    <w:multiLevelType w:val="hybridMultilevel"/>
    <w:tmpl w:val="3F0AD58E"/>
    <w:lvl w:ilvl="0" w:tplc="2286DB7E">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41F509D7"/>
    <w:multiLevelType w:val="hybridMultilevel"/>
    <w:tmpl w:val="8062C28A"/>
    <w:lvl w:ilvl="0" w:tplc="B0E840B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42724118"/>
    <w:multiLevelType w:val="hybridMultilevel"/>
    <w:tmpl w:val="D05E6200"/>
    <w:lvl w:ilvl="0" w:tplc="F996B544">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9" w15:restartNumberingAfterBreak="0">
    <w:nsid w:val="4EC821DC"/>
    <w:multiLevelType w:val="hybridMultilevel"/>
    <w:tmpl w:val="5BF8C2B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55026D04"/>
    <w:multiLevelType w:val="hybridMultilevel"/>
    <w:tmpl w:val="E5268E2C"/>
    <w:lvl w:ilvl="0" w:tplc="7A76721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57360896"/>
    <w:multiLevelType w:val="multilevel"/>
    <w:tmpl w:val="47F03E10"/>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8021BCD"/>
    <w:multiLevelType w:val="hybridMultilevel"/>
    <w:tmpl w:val="CCC2EB7A"/>
    <w:lvl w:ilvl="0" w:tplc="FF3C2B7C">
      <w:start w:val="1"/>
      <w:numFmt w:val="decimal"/>
      <w:lvlText w:val="4.%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EFB1939"/>
    <w:multiLevelType w:val="hybridMultilevel"/>
    <w:tmpl w:val="87BCBAEA"/>
    <w:lvl w:ilvl="0" w:tplc="5FFA6A68">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60016185"/>
    <w:multiLevelType w:val="hybridMultilevel"/>
    <w:tmpl w:val="6F2664BE"/>
    <w:lvl w:ilvl="0" w:tplc="23469F0E">
      <w:start w:val="1"/>
      <w:numFmt w:val="bullet"/>
      <w:pStyle w:val="ListParagraph"/>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620C24D0"/>
    <w:multiLevelType w:val="hybridMultilevel"/>
    <w:tmpl w:val="5B86C128"/>
    <w:lvl w:ilvl="0" w:tplc="A15258F6">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6" w15:restartNumberingAfterBreak="0">
    <w:nsid w:val="62366EB0"/>
    <w:multiLevelType w:val="hybridMultilevel"/>
    <w:tmpl w:val="22044308"/>
    <w:lvl w:ilvl="0" w:tplc="B426BF3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2A06CE4"/>
    <w:multiLevelType w:val="hybridMultilevel"/>
    <w:tmpl w:val="7B12C424"/>
    <w:lvl w:ilvl="0" w:tplc="542A504E">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674C2ED4"/>
    <w:multiLevelType w:val="hybridMultilevel"/>
    <w:tmpl w:val="717ADBE4"/>
    <w:lvl w:ilvl="0" w:tplc="ED14D6CC">
      <w:start w:val="1"/>
      <w:numFmt w:val="bullet"/>
      <w:lvlText w:val=""/>
      <w:lvlJc w:val="left"/>
      <w:pPr>
        <w:ind w:left="817" w:hanging="360"/>
      </w:pPr>
      <w:rPr>
        <w:rFonts w:ascii="Symbol" w:hAnsi="Symbol" w:hint="default"/>
      </w:rPr>
    </w:lvl>
    <w:lvl w:ilvl="1" w:tplc="10090003" w:tentative="1">
      <w:start w:val="1"/>
      <w:numFmt w:val="bullet"/>
      <w:lvlText w:val="o"/>
      <w:lvlJc w:val="left"/>
      <w:pPr>
        <w:ind w:left="1537" w:hanging="360"/>
      </w:pPr>
      <w:rPr>
        <w:rFonts w:ascii="Courier New" w:hAnsi="Courier New" w:cs="Courier New" w:hint="default"/>
      </w:rPr>
    </w:lvl>
    <w:lvl w:ilvl="2" w:tplc="10090005" w:tentative="1">
      <w:start w:val="1"/>
      <w:numFmt w:val="bullet"/>
      <w:lvlText w:val=""/>
      <w:lvlJc w:val="left"/>
      <w:pPr>
        <w:ind w:left="2257" w:hanging="360"/>
      </w:pPr>
      <w:rPr>
        <w:rFonts w:ascii="Wingdings" w:hAnsi="Wingdings" w:hint="default"/>
      </w:rPr>
    </w:lvl>
    <w:lvl w:ilvl="3" w:tplc="10090001" w:tentative="1">
      <w:start w:val="1"/>
      <w:numFmt w:val="bullet"/>
      <w:lvlText w:val=""/>
      <w:lvlJc w:val="left"/>
      <w:pPr>
        <w:ind w:left="2977" w:hanging="360"/>
      </w:pPr>
      <w:rPr>
        <w:rFonts w:ascii="Symbol" w:hAnsi="Symbol" w:hint="default"/>
      </w:rPr>
    </w:lvl>
    <w:lvl w:ilvl="4" w:tplc="10090003" w:tentative="1">
      <w:start w:val="1"/>
      <w:numFmt w:val="bullet"/>
      <w:lvlText w:val="o"/>
      <w:lvlJc w:val="left"/>
      <w:pPr>
        <w:ind w:left="3697" w:hanging="360"/>
      </w:pPr>
      <w:rPr>
        <w:rFonts w:ascii="Courier New" w:hAnsi="Courier New" w:cs="Courier New" w:hint="default"/>
      </w:rPr>
    </w:lvl>
    <w:lvl w:ilvl="5" w:tplc="10090005" w:tentative="1">
      <w:start w:val="1"/>
      <w:numFmt w:val="bullet"/>
      <w:lvlText w:val=""/>
      <w:lvlJc w:val="left"/>
      <w:pPr>
        <w:ind w:left="4417" w:hanging="360"/>
      </w:pPr>
      <w:rPr>
        <w:rFonts w:ascii="Wingdings" w:hAnsi="Wingdings" w:hint="default"/>
      </w:rPr>
    </w:lvl>
    <w:lvl w:ilvl="6" w:tplc="10090001" w:tentative="1">
      <w:start w:val="1"/>
      <w:numFmt w:val="bullet"/>
      <w:lvlText w:val=""/>
      <w:lvlJc w:val="left"/>
      <w:pPr>
        <w:ind w:left="5137" w:hanging="360"/>
      </w:pPr>
      <w:rPr>
        <w:rFonts w:ascii="Symbol" w:hAnsi="Symbol" w:hint="default"/>
      </w:rPr>
    </w:lvl>
    <w:lvl w:ilvl="7" w:tplc="10090003" w:tentative="1">
      <w:start w:val="1"/>
      <w:numFmt w:val="bullet"/>
      <w:lvlText w:val="o"/>
      <w:lvlJc w:val="left"/>
      <w:pPr>
        <w:ind w:left="5857" w:hanging="360"/>
      </w:pPr>
      <w:rPr>
        <w:rFonts w:ascii="Courier New" w:hAnsi="Courier New" w:cs="Courier New" w:hint="default"/>
      </w:rPr>
    </w:lvl>
    <w:lvl w:ilvl="8" w:tplc="10090005" w:tentative="1">
      <w:start w:val="1"/>
      <w:numFmt w:val="bullet"/>
      <w:lvlText w:val=""/>
      <w:lvlJc w:val="left"/>
      <w:pPr>
        <w:ind w:left="6577" w:hanging="360"/>
      </w:pPr>
      <w:rPr>
        <w:rFonts w:ascii="Wingdings" w:hAnsi="Wingdings" w:hint="default"/>
      </w:rPr>
    </w:lvl>
  </w:abstractNum>
  <w:abstractNum w:abstractNumId="29" w15:restartNumberingAfterBreak="0">
    <w:nsid w:val="6D7F5F4F"/>
    <w:multiLevelType w:val="hybridMultilevel"/>
    <w:tmpl w:val="3D8CAA66"/>
    <w:lvl w:ilvl="0" w:tplc="8AFC4E3A">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6E561CE0"/>
    <w:multiLevelType w:val="hybridMultilevel"/>
    <w:tmpl w:val="FA1E05A2"/>
    <w:lvl w:ilvl="0" w:tplc="66262898">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16cid:durableId="1572275206">
    <w:abstractNumId w:val="18"/>
  </w:num>
  <w:num w:numId="2" w16cid:durableId="1174610392">
    <w:abstractNumId w:val="8"/>
  </w:num>
  <w:num w:numId="3" w16cid:durableId="1001278245">
    <w:abstractNumId w:val="3"/>
  </w:num>
  <w:num w:numId="4" w16cid:durableId="1084107085">
    <w:abstractNumId w:val="3"/>
  </w:num>
  <w:num w:numId="5" w16cid:durableId="1021010498">
    <w:abstractNumId w:val="14"/>
  </w:num>
  <w:num w:numId="6" w16cid:durableId="1458135743">
    <w:abstractNumId w:val="8"/>
  </w:num>
  <w:num w:numId="7" w16cid:durableId="1825973333">
    <w:abstractNumId w:val="8"/>
  </w:num>
  <w:num w:numId="8" w16cid:durableId="784229727">
    <w:abstractNumId w:val="22"/>
  </w:num>
  <w:num w:numId="9" w16cid:durableId="852576675">
    <w:abstractNumId w:val="22"/>
  </w:num>
  <w:num w:numId="10" w16cid:durableId="706298210">
    <w:abstractNumId w:val="16"/>
  </w:num>
  <w:num w:numId="11" w16cid:durableId="785930945">
    <w:abstractNumId w:val="26"/>
  </w:num>
  <w:num w:numId="12" w16cid:durableId="86997181">
    <w:abstractNumId w:val="26"/>
  </w:num>
  <w:num w:numId="13" w16cid:durableId="1610553157">
    <w:abstractNumId w:val="28"/>
  </w:num>
  <w:num w:numId="14" w16cid:durableId="628247543">
    <w:abstractNumId w:val="28"/>
  </w:num>
  <w:num w:numId="15" w16cid:durableId="214701911">
    <w:abstractNumId w:val="28"/>
  </w:num>
  <w:num w:numId="16" w16cid:durableId="1609433438">
    <w:abstractNumId w:val="28"/>
  </w:num>
  <w:num w:numId="17" w16cid:durableId="620068790">
    <w:abstractNumId w:val="9"/>
  </w:num>
  <w:num w:numId="18" w16cid:durableId="709381243">
    <w:abstractNumId w:val="9"/>
  </w:num>
  <w:num w:numId="19" w16cid:durableId="684215139">
    <w:abstractNumId w:val="25"/>
  </w:num>
  <w:num w:numId="20" w16cid:durableId="1557082860">
    <w:abstractNumId w:val="25"/>
  </w:num>
  <w:num w:numId="21" w16cid:durableId="17391210">
    <w:abstractNumId w:val="0"/>
  </w:num>
  <w:num w:numId="22" w16cid:durableId="1082603429">
    <w:abstractNumId w:val="25"/>
  </w:num>
  <w:num w:numId="23" w16cid:durableId="1435979502">
    <w:abstractNumId w:val="2"/>
  </w:num>
  <w:num w:numId="24" w16cid:durableId="2076581777">
    <w:abstractNumId w:val="21"/>
  </w:num>
  <w:num w:numId="25" w16cid:durableId="492455047">
    <w:abstractNumId w:val="7"/>
  </w:num>
  <w:num w:numId="26" w16cid:durableId="1448626473">
    <w:abstractNumId w:val="19"/>
  </w:num>
  <w:num w:numId="27" w16cid:durableId="1010061324">
    <w:abstractNumId w:val="30"/>
  </w:num>
  <w:num w:numId="28" w16cid:durableId="364336455">
    <w:abstractNumId w:val="6"/>
  </w:num>
  <w:num w:numId="29" w16cid:durableId="375467223">
    <w:abstractNumId w:val="17"/>
  </w:num>
  <w:num w:numId="30" w16cid:durableId="389505316">
    <w:abstractNumId w:val="27"/>
  </w:num>
  <w:num w:numId="31" w16cid:durableId="1795828789">
    <w:abstractNumId w:val="5"/>
  </w:num>
  <w:num w:numId="32" w16cid:durableId="952131291">
    <w:abstractNumId w:val="12"/>
  </w:num>
  <w:num w:numId="33" w16cid:durableId="540901013">
    <w:abstractNumId w:val="10"/>
  </w:num>
  <w:num w:numId="34" w16cid:durableId="680081282">
    <w:abstractNumId w:val="29"/>
  </w:num>
  <w:num w:numId="35" w16cid:durableId="987903181">
    <w:abstractNumId w:val="13"/>
  </w:num>
  <w:num w:numId="36" w16cid:durableId="179708531">
    <w:abstractNumId w:val="24"/>
  </w:num>
  <w:num w:numId="37" w16cid:durableId="1957985445">
    <w:abstractNumId w:val="4"/>
  </w:num>
  <w:num w:numId="38" w16cid:durableId="84760067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493256148">
    <w:abstractNumId w:val="23"/>
  </w:num>
  <w:num w:numId="40" w16cid:durableId="49111111">
    <w:abstractNumId w:val="20"/>
  </w:num>
  <w:num w:numId="41" w16cid:durableId="854927763">
    <w:abstractNumId w:val="11"/>
  </w:num>
  <w:num w:numId="42" w16cid:durableId="285084422">
    <w:abstractNumId w:val="15"/>
  </w:num>
  <w:num w:numId="43" w16cid:durableId="365133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TQ1tDA3MzUzMTUzszRT0lEKTi0uzszPAykwrQUA0YFDRiwAAAA="/>
  </w:docVars>
  <w:rsids>
    <w:rsidRoot w:val="00A66C9E"/>
    <w:rsid w:val="0000049B"/>
    <w:rsid w:val="000007A1"/>
    <w:rsid w:val="000012DC"/>
    <w:rsid w:val="000048D1"/>
    <w:rsid w:val="00005395"/>
    <w:rsid w:val="0001313D"/>
    <w:rsid w:val="000143E0"/>
    <w:rsid w:val="00014D49"/>
    <w:rsid w:val="00021AEA"/>
    <w:rsid w:val="00025D69"/>
    <w:rsid w:val="00026F31"/>
    <w:rsid w:val="00030599"/>
    <w:rsid w:val="00052274"/>
    <w:rsid w:val="0006580E"/>
    <w:rsid w:val="00073266"/>
    <w:rsid w:val="00076335"/>
    <w:rsid w:val="00091EE5"/>
    <w:rsid w:val="0009466A"/>
    <w:rsid w:val="000956F2"/>
    <w:rsid w:val="00096A4D"/>
    <w:rsid w:val="000A1DFF"/>
    <w:rsid w:val="000A31F1"/>
    <w:rsid w:val="000A379D"/>
    <w:rsid w:val="000A3DC6"/>
    <w:rsid w:val="000A6C3F"/>
    <w:rsid w:val="000A7A1E"/>
    <w:rsid w:val="000B7F3B"/>
    <w:rsid w:val="000C0ACF"/>
    <w:rsid w:val="000C2127"/>
    <w:rsid w:val="000C5E71"/>
    <w:rsid w:val="000C7520"/>
    <w:rsid w:val="000D043C"/>
    <w:rsid w:val="000D4F24"/>
    <w:rsid w:val="000E11C9"/>
    <w:rsid w:val="001003B9"/>
    <w:rsid w:val="00102133"/>
    <w:rsid w:val="001111B3"/>
    <w:rsid w:val="00115B78"/>
    <w:rsid w:val="00122950"/>
    <w:rsid w:val="00125736"/>
    <w:rsid w:val="001257B5"/>
    <w:rsid w:val="0012687C"/>
    <w:rsid w:val="00126AD7"/>
    <w:rsid w:val="00130B3E"/>
    <w:rsid w:val="001329C0"/>
    <w:rsid w:val="00133453"/>
    <w:rsid w:val="00146B9D"/>
    <w:rsid w:val="00153F7E"/>
    <w:rsid w:val="00154175"/>
    <w:rsid w:val="001544AA"/>
    <w:rsid w:val="0015704E"/>
    <w:rsid w:val="001606C2"/>
    <w:rsid w:val="00160BFF"/>
    <w:rsid w:val="0016294A"/>
    <w:rsid w:val="00173567"/>
    <w:rsid w:val="00174624"/>
    <w:rsid w:val="00191E0A"/>
    <w:rsid w:val="001927A2"/>
    <w:rsid w:val="00195117"/>
    <w:rsid w:val="00196F42"/>
    <w:rsid w:val="001A0BC5"/>
    <w:rsid w:val="001A125E"/>
    <w:rsid w:val="001A4868"/>
    <w:rsid w:val="001A5FCC"/>
    <w:rsid w:val="001A74C3"/>
    <w:rsid w:val="001A780C"/>
    <w:rsid w:val="001B0171"/>
    <w:rsid w:val="001B704A"/>
    <w:rsid w:val="001C2A55"/>
    <w:rsid w:val="001C615F"/>
    <w:rsid w:val="001C6B86"/>
    <w:rsid w:val="001D1735"/>
    <w:rsid w:val="001D2E45"/>
    <w:rsid w:val="001E2A1F"/>
    <w:rsid w:val="001E50F1"/>
    <w:rsid w:val="001E72CF"/>
    <w:rsid w:val="001E7C64"/>
    <w:rsid w:val="001F1DF1"/>
    <w:rsid w:val="001F33B1"/>
    <w:rsid w:val="001F73A7"/>
    <w:rsid w:val="00206885"/>
    <w:rsid w:val="00210172"/>
    <w:rsid w:val="00215BD9"/>
    <w:rsid w:val="00222A97"/>
    <w:rsid w:val="002252D4"/>
    <w:rsid w:val="002410B2"/>
    <w:rsid w:val="00250065"/>
    <w:rsid w:val="002511B3"/>
    <w:rsid w:val="00251331"/>
    <w:rsid w:val="002517F9"/>
    <w:rsid w:val="00252013"/>
    <w:rsid w:val="00262D21"/>
    <w:rsid w:val="00263506"/>
    <w:rsid w:val="002654EC"/>
    <w:rsid w:val="00274866"/>
    <w:rsid w:val="00274889"/>
    <w:rsid w:val="00275954"/>
    <w:rsid w:val="002765A9"/>
    <w:rsid w:val="00280988"/>
    <w:rsid w:val="002813A3"/>
    <w:rsid w:val="00281679"/>
    <w:rsid w:val="00285370"/>
    <w:rsid w:val="0029339C"/>
    <w:rsid w:val="00295633"/>
    <w:rsid w:val="00297762"/>
    <w:rsid w:val="002A166B"/>
    <w:rsid w:val="002A19D9"/>
    <w:rsid w:val="002A6D4C"/>
    <w:rsid w:val="002A747D"/>
    <w:rsid w:val="002A7B1A"/>
    <w:rsid w:val="002B02AD"/>
    <w:rsid w:val="002B0DE6"/>
    <w:rsid w:val="002B7B1A"/>
    <w:rsid w:val="002C3F2F"/>
    <w:rsid w:val="002C4DD7"/>
    <w:rsid w:val="002C5C67"/>
    <w:rsid w:val="002C5F62"/>
    <w:rsid w:val="002C746E"/>
    <w:rsid w:val="002D012B"/>
    <w:rsid w:val="002D0E76"/>
    <w:rsid w:val="002D38C8"/>
    <w:rsid w:val="002D39A7"/>
    <w:rsid w:val="002D4468"/>
    <w:rsid w:val="002D5629"/>
    <w:rsid w:val="002D7332"/>
    <w:rsid w:val="002E553D"/>
    <w:rsid w:val="002F2F05"/>
    <w:rsid w:val="002F31CF"/>
    <w:rsid w:val="002F3418"/>
    <w:rsid w:val="002F538C"/>
    <w:rsid w:val="00300A08"/>
    <w:rsid w:val="00302551"/>
    <w:rsid w:val="0030384B"/>
    <w:rsid w:val="00326A22"/>
    <w:rsid w:val="0033181B"/>
    <w:rsid w:val="00336264"/>
    <w:rsid w:val="00351EFA"/>
    <w:rsid w:val="00353E5E"/>
    <w:rsid w:val="00355DA8"/>
    <w:rsid w:val="00360280"/>
    <w:rsid w:val="00360B70"/>
    <w:rsid w:val="0036240B"/>
    <w:rsid w:val="00363A49"/>
    <w:rsid w:val="00365DC3"/>
    <w:rsid w:val="00367A5B"/>
    <w:rsid w:val="003713E3"/>
    <w:rsid w:val="0037682E"/>
    <w:rsid w:val="00381A5E"/>
    <w:rsid w:val="00386CA8"/>
    <w:rsid w:val="00395EDA"/>
    <w:rsid w:val="003960C8"/>
    <w:rsid w:val="00396CD2"/>
    <w:rsid w:val="0039736A"/>
    <w:rsid w:val="003A07D3"/>
    <w:rsid w:val="003A3231"/>
    <w:rsid w:val="003A4A3A"/>
    <w:rsid w:val="003A5398"/>
    <w:rsid w:val="003C00E3"/>
    <w:rsid w:val="003C3BA2"/>
    <w:rsid w:val="003C4D04"/>
    <w:rsid w:val="003D30C4"/>
    <w:rsid w:val="003D3D3E"/>
    <w:rsid w:val="003D407C"/>
    <w:rsid w:val="003E31C5"/>
    <w:rsid w:val="003E4342"/>
    <w:rsid w:val="004001BA"/>
    <w:rsid w:val="00403B1E"/>
    <w:rsid w:val="00407729"/>
    <w:rsid w:val="0041351C"/>
    <w:rsid w:val="004139C0"/>
    <w:rsid w:val="00414950"/>
    <w:rsid w:val="00415DA7"/>
    <w:rsid w:val="004179AA"/>
    <w:rsid w:val="00420BC0"/>
    <w:rsid w:val="00421CFD"/>
    <w:rsid w:val="00422B62"/>
    <w:rsid w:val="004236EF"/>
    <w:rsid w:val="00424398"/>
    <w:rsid w:val="00425541"/>
    <w:rsid w:val="00427882"/>
    <w:rsid w:val="0043379D"/>
    <w:rsid w:val="004348A8"/>
    <w:rsid w:val="004366EF"/>
    <w:rsid w:val="00442A0A"/>
    <w:rsid w:val="00445994"/>
    <w:rsid w:val="00457279"/>
    <w:rsid w:val="00462A6D"/>
    <w:rsid w:val="00465B6F"/>
    <w:rsid w:val="00467FA8"/>
    <w:rsid w:val="004713A0"/>
    <w:rsid w:val="0047290A"/>
    <w:rsid w:val="00472FB6"/>
    <w:rsid w:val="00481FCE"/>
    <w:rsid w:val="0049034A"/>
    <w:rsid w:val="00492690"/>
    <w:rsid w:val="004A26BA"/>
    <w:rsid w:val="004A2A3F"/>
    <w:rsid w:val="004A74FE"/>
    <w:rsid w:val="004B6168"/>
    <w:rsid w:val="004B61A5"/>
    <w:rsid w:val="004C0D89"/>
    <w:rsid w:val="004C2B28"/>
    <w:rsid w:val="004D23C8"/>
    <w:rsid w:val="004D7047"/>
    <w:rsid w:val="004D7917"/>
    <w:rsid w:val="004D7AC9"/>
    <w:rsid w:val="004E3482"/>
    <w:rsid w:val="004F0431"/>
    <w:rsid w:val="004F51F7"/>
    <w:rsid w:val="004F7838"/>
    <w:rsid w:val="00502698"/>
    <w:rsid w:val="00502F30"/>
    <w:rsid w:val="0050540C"/>
    <w:rsid w:val="00512DAC"/>
    <w:rsid w:val="00520A80"/>
    <w:rsid w:val="00536CF9"/>
    <w:rsid w:val="00540988"/>
    <w:rsid w:val="005410A8"/>
    <w:rsid w:val="00541139"/>
    <w:rsid w:val="005428E9"/>
    <w:rsid w:val="00543C1E"/>
    <w:rsid w:val="00551E37"/>
    <w:rsid w:val="0055346E"/>
    <w:rsid w:val="005542AC"/>
    <w:rsid w:val="00556841"/>
    <w:rsid w:val="005632F1"/>
    <w:rsid w:val="005658F9"/>
    <w:rsid w:val="00567BE3"/>
    <w:rsid w:val="005702D2"/>
    <w:rsid w:val="00571F0D"/>
    <w:rsid w:val="00572FA1"/>
    <w:rsid w:val="00573CC3"/>
    <w:rsid w:val="00574014"/>
    <w:rsid w:val="00577A03"/>
    <w:rsid w:val="00586AE1"/>
    <w:rsid w:val="00587308"/>
    <w:rsid w:val="005954E9"/>
    <w:rsid w:val="00597489"/>
    <w:rsid w:val="00597681"/>
    <w:rsid w:val="00597B9E"/>
    <w:rsid w:val="005B0C52"/>
    <w:rsid w:val="005B70B9"/>
    <w:rsid w:val="005B7621"/>
    <w:rsid w:val="005D2109"/>
    <w:rsid w:val="005D29C0"/>
    <w:rsid w:val="005D4B8E"/>
    <w:rsid w:val="005D5DEC"/>
    <w:rsid w:val="005D665C"/>
    <w:rsid w:val="005E11F9"/>
    <w:rsid w:val="005E472B"/>
    <w:rsid w:val="005E526F"/>
    <w:rsid w:val="00604239"/>
    <w:rsid w:val="00605B20"/>
    <w:rsid w:val="00606827"/>
    <w:rsid w:val="00606A4C"/>
    <w:rsid w:val="0061061A"/>
    <w:rsid w:val="00614AD4"/>
    <w:rsid w:val="00622096"/>
    <w:rsid w:val="0062381E"/>
    <w:rsid w:val="00633E29"/>
    <w:rsid w:val="006400F3"/>
    <w:rsid w:val="00641B45"/>
    <w:rsid w:val="00641C0B"/>
    <w:rsid w:val="006504E9"/>
    <w:rsid w:val="00662776"/>
    <w:rsid w:val="006631EA"/>
    <w:rsid w:val="00664617"/>
    <w:rsid w:val="006700EA"/>
    <w:rsid w:val="00670D43"/>
    <w:rsid w:val="006717CE"/>
    <w:rsid w:val="00672273"/>
    <w:rsid w:val="0067682B"/>
    <w:rsid w:val="0068008A"/>
    <w:rsid w:val="006949A6"/>
    <w:rsid w:val="006A2C29"/>
    <w:rsid w:val="006A3428"/>
    <w:rsid w:val="006A3E93"/>
    <w:rsid w:val="006B2284"/>
    <w:rsid w:val="006B5860"/>
    <w:rsid w:val="006C22CF"/>
    <w:rsid w:val="006D6EB4"/>
    <w:rsid w:val="006E10BD"/>
    <w:rsid w:val="006E3195"/>
    <w:rsid w:val="006E4A4C"/>
    <w:rsid w:val="006F21F5"/>
    <w:rsid w:val="007011D6"/>
    <w:rsid w:val="00704D1B"/>
    <w:rsid w:val="007054F8"/>
    <w:rsid w:val="00705D11"/>
    <w:rsid w:val="00707268"/>
    <w:rsid w:val="00714862"/>
    <w:rsid w:val="00716A7F"/>
    <w:rsid w:val="00720960"/>
    <w:rsid w:val="00721D48"/>
    <w:rsid w:val="007227A7"/>
    <w:rsid w:val="007279F1"/>
    <w:rsid w:val="00731EB8"/>
    <w:rsid w:val="00731F74"/>
    <w:rsid w:val="007404A9"/>
    <w:rsid w:val="00740769"/>
    <w:rsid w:val="00745C5F"/>
    <w:rsid w:val="0074700A"/>
    <w:rsid w:val="00750C32"/>
    <w:rsid w:val="007512AF"/>
    <w:rsid w:val="00752EC2"/>
    <w:rsid w:val="00753291"/>
    <w:rsid w:val="0075439A"/>
    <w:rsid w:val="00757423"/>
    <w:rsid w:val="007574E4"/>
    <w:rsid w:val="007706DA"/>
    <w:rsid w:val="00773CCD"/>
    <w:rsid w:val="0078000E"/>
    <w:rsid w:val="00780391"/>
    <w:rsid w:val="007825D0"/>
    <w:rsid w:val="007A23A5"/>
    <w:rsid w:val="007A3EDB"/>
    <w:rsid w:val="007A706E"/>
    <w:rsid w:val="007A7B7F"/>
    <w:rsid w:val="007B75E1"/>
    <w:rsid w:val="007C4641"/>
    <w:rsid w:val="007D06A0"/>
    <w:rsid w:val="007D1529"/>
    <w:rsid w:val="007D18AA"/>
    <w:rsid w:val="007D4FD8"/>
    <w:rsid w:val="007E4F76"/>
    <w:rsid w:val="007E7BAC"/>
    <w:rsid w:val="007F510E"/>
    <w:rsid w:val="007F5471"/>
    <w:rsid w:val="00810C74"/>
    <w:rsid w:val="008111AA"/>
    <w:rsid w:val="00815363"/>
    <w:rsid w:val="00815B54"/>
    <w:rsid w:val="008168FA"/>
    <w:rsid w:val="008228D9"/>
    <w:rsid w:val="00822A5F"/>
    <w:rsid w:val="00831B33"/>
    <w:rsid w:val="00834099"/>
    <w:rsid w:val="00836387"/>
    <w:rsid w:val="00837C5D"/>
    <w:rsid w:val="00837ECD"/>
    <w:rsid w:val="008428FF"/>
    <w:rsid w:val="008449E1"/>
    <w:rsid w:val="008463EB"/>
    <w:rsid w:val="008475B7"/>
    <w:rsid w:val="00847DAA"/>
    <w:rsid w:val="00847FC0"/>
    <w:rsid w:val="008513EA"/>
    <w:rsid w:val="0085215F"/>
    <w:rsid w:val="008570FB"/>
    <w:rsid w:val="0085723E"/>
    <w:rsid w:val="00860468"/>
    <w:rsid w:val="00863814"/>
    <w:rsid w:val="00864577"/>
    <w:rsid w:val="00864C6F"/>
    <w:rsid w:val="00865E10"/>
    <w:rsid w:val="008720A5"/>
    <w:rsid w:val="00881292"/>
    <w:rsid w:val="00886BF5"/>
    <w:rsid w:val="00887BE8"/>
    <w:rsid w:val="008901E8"/>
    <w:rsid w:val="0089074F"/>
    <w:rsid w:val="00895207"/>
    <w:rsid w:val="008A3B3D"/>
    <w:rsid w:val="008A50C6"/>
    <w:rsid w:val="008A5987"/>
    <w:rsid w:val="008A72CC"/>
    <w:rsid w:val="008B7396"/>
    <w:rsid w:val="008C2928"/>
    <w:rsid w:val="008C60BB"/>
    <w:rsid w:val="008D20AE"/>
    <w:rsid w:val="008E2C89"/>
    <w:rsid w:val="008E3957"/>
    <w:rsid w:val="008E3A40"/>
    <w:rsid w:val="008E3B13"/>
    <w:rsid w:val="008E65C7"/>
    <w:rsid w:val="008E7194"/>
    <w:rsid w:val="008F648D"/>
    <w:rsid w:val="009007D0"/>
    <w:rsid w:val="0090328A"/>
    <w:rsid w:val="00905BBA"/>
    <w:rsid w:val="009064BD"/>
    <w:rsid w:val="009105A5"/>
    <w:rsid w:val="00913B4F"/>
    <w:rsid w:val="00915487"/>
    <w:rsid w:val="00920BC1"/>
    <w:rsid w:val="00922E0F"/>
    <w:rsid w:val="00925828"/>
    <w:rsid w:val="00926159"/>
    <w:rsid w:val="00927CC1"/>
    <w:rsid w:val="009319DA"/>
    <w:rsid w:val="00935409"/>
    <w:rsid w:val="0093779E"/>
    <w:rsid w:val="0094069E"/>
    <w:rsid w:val="00952EF7"/>
    <w:rsid w:val="009535B4"/>
    <w:rsid w:val="00956BC1"/>
    <w:rsid w:val="00972D0E"/>
    <w:rsid w:val="009744EB"/>
    <w:rsid w:val="0098429A"/>
    <w:rsid w:val="00991372"/>
    <w:rsid w:val="009916B0"/>
    <w:rsid w:val="00991D6D"/>
    <w:rsid w:val="009A481E"/>
    <w:rsid w:val="009A616D"/>
    <w:rsid w:val="009A651F"/>
    <w:rsid w:val="009C0651"/>
    <w:rsid w:val="009C1A5A"/>
    <w:rsid w:val="009C39C4"/>
    <w:rsid w:val="009D2C58"/>
    <w:rsid w:val="009D304B"/>
    <w:rsid w:val="009D3313"/>
    <w:rsid w:val="009D58A5"/>
    <w:rsid w:val="009E4C32"/>
    <w:rsid w:val="009E514E"/>
    <w:rsid w:val="009E52F1"/>
    <w:rsid w:val="009E6AD2"/>
    <w:rsid w:val="009E79E9"/>
    <w:rsid w:val="009F1074"/>
    <w:rsid w:val="009F1421"/>
    <w:rsid w:val="009F7BDC"/>
    <w:rsid w:val="00A039D5"/>
    <w:rsid w:val="00A05645"/>
    <w:rsid w:val="00A106DE"/>
    <w:rsid w:val="00A110D2"/>
    <w:rsid w:val="00A110E1"/>
    <w:rsid w:val="00A25052"/>
    <w:rsid w:val="00A34768"/>
    <w:rsid w:val="00A41C83"/>
    <w:rsid w:val="00A450AD"/>
    <w:rsid w:val="00A502D3"/>
    <w:rsid w:val="00A504CE"/>
    <w:rsid w:val="00A51DA9"/>
    <w:rsid w:val="00A53C96"/>
    <w:rsid w:val="00A55317"/>
    <w:rsid w:val="00A566F7"/>
    <w:rsid w:val="00A6530F"/>
    <w:rsid w:val="00A66C9E"/>
    <w:rsid w:val="00A6769E"/>
    <w:rsid w:val="00A7630C"/>
    <w:rsid w:val="00A77D65"/>
    <w:rsid w:val="00A81D3C"/>
    <w:rsid w:val="00A850EF"/>
    <w:rsid w:val="00A8536C"/>
    <w:rsid w:val="00A8637F"/>
    <w:rsid w:val="00A934F4"/>
    <w:rsid w:val="00A95FC3"/>
    <w:rsid w:val="00A9640A"/>
    <w:rsid w:val="00A969C1"/>
    <w:rsid w:val="00AA283E"/>
    <w:rsid w:val="00AA7BA8"/>
    <w:rsid w:val="00AA7C82"/>
    <w:rsid w:val="00AB1BA7"/>
    <w:rsid w:val="00AB342E"/>
    <w:rsid w:val="00AC0F54"/>
    <w:rsid w:val="00AD09EF"/>
    <w:rsid w:val="00AD6594"/>
    <w:rsid w:val="00AD7FF3"/>
    <w:rsid w:val="00AE1631"/>
    <w:rsid w:val="00AE5A90"/>
    <w:rsid w:val="00AE6BB4"/>
    <w:rsid w:val="00AE7EF8"/>
    <w:rsid w:val="00AF05B8"/>
    <w:rsid w:val="00AF1696"/>
    <w:rsid w:val="00AF3115"/>
    <w:rsid w:val="00AF3C09"/>
    <w:rsid w:val="00AF5495"/>
    <w:rsid w:val="00AF73EB"/>
    <w:rsid w:val="00B032BB"/>
    <w:rsid w:val="00B04C6F"/>
    <w:rsid w:val="00B06781"/>
    <w:rsid w:val="00B11FE2"/>
    <w:rsid w:val="00B15F2E"/>
    <w:rsid w:val="00B1659F"/>
    <w:rsid w:val="00B172B5"/>
    <w:rsid w:val="00B17B81"/>
    <w:rsid w:val="00B2050E"/>
    <w:rsid w:val="00B2791A"/>
    <w:rsid w:val="00B31328"/>
    <w:rsid w:val="00B36B88"/>
    <w:rsid w:val="00B4047D"/>
    <w:rsid w:val="00B50EC1"/>
    <w:rsid w:val="00B5158B"/>
    <w:rsid w:val="00B56979"/>
    <w:rsid w:val="00B579B7"/>
    <w:rsid w:val="00B62A09"/>
    <w:rsid w:val="00B664F4"/>
    <w:rsid w:val="00B74761"/>
    <w:rsid w:val="00B82CF0"/>
    <w:rsid w:val="00B9269B"/>
    <w:rsid w:val="00B954A1"/>
    <w:rsid w:val="00BA024B"/>
    <w:rsid w:val="00BA4FC5"/>
    <w:rsid w:val="00BA5FD3"/>
    <w:rsid w:val="00BA7433"/>
    <w:rsid w:val="00BA797D"/>
    <w:rsid w:val="00BC37D0"/>
    <w:rsid w:val="00BC6A76"/>
    <w:rsid w:val="00BD16C9"/>
    <w:rsid w:val="00BD1EE6"/>
    <w:rsid w:val="00BE0A05"/>
    <w:rsid w:val="00BE196A"/>
    <w:rsid w:val="00BE6586"/>
    <w:rsid w:val="00BE66A2"/>
    <w:rsid w:val="00BE74B6"/>
    <w:rsid w:val="00BF4850"/>
    <w:rsid w:val="00BF4A39"/>
    <w:rsid w:val="00BF54B1"/>
    <w:rsid w:val="00BF5FAA"/>
    <w:rsid w:val="00BF6511"/>
    <w:rsid w:val="00C02245"/>
    <w:rsid w:val="00C05C90"/>
    <w:rsid w:val="00C1339C"/>
    <w:rsid w:val="00C156BA"/>
    <w:rsid w:val="00C25719"/>
    <w:rsid w:val="00C26F11"/>
    <w:rsid w:val="00C46408"/>
    <w:rsid w:val="00C47C18"/>
    <w:rsid w:val="00C506D3"/>
    <w:rsid w:val="00C50CDB"/>
    <w:rsid w:val="00C54A3F"/>
    <w:rsid w:val="00C553FB"/>
    <w:rsid w:val="00C56E0C"/>
    <w:rsid w:val="00C57037"/>
    <w:rsid w:val="00C63728"/>
    <w:rsid w:val="00C642A7"/>
    <w:rsid w:val="00C70DC6"/>
    <w:rsid w:val="00C747E1"/>
    <w:rsid w:val="00C7548B"/>
    <w:rsid w:val="00C777DE"/>
    <w:rsid w:val="00C778E7"/>
    <w:rsid w:val="00C80503"/>
    <w:rsid w:val="00C846E0"/>
    <w:rsid w:val="00C86CFC"/>
    <w:rsid w:val="00C87116"/>
    <w:rsid w:val="00C91314"/>
    <w:rsid w:val="00C9211A"/>
    <w:rsid w:val="00C9343D"/>
    <w:rsid w:val="00C94E09"/>
    <w:rsid w:val="00C97DD3"/>
    <w:rsid w:val="00CA6A82"/>
    <w:rsid w:val="00CB0815"/>
    <w:rsid w:val="00CC351B"/>
    <w:rsid w:val="00CC6175"/>
    <w:rsid w:val="00CC6320"/>
    <w:rsid w:val="00CD0587"/>
    <w:rsid w:val="00CD377F"/>
    <w:rsid w:val="00CD390A"/>
    <w:rsid w:val="00CE3473"/>
    <w:rsid w:val="00CF32BA"/>
    <w:rsid w:val="00D00AF3"/>
    <w:rsid w:val="00D036E2"/>
    <w:rsid w:val="00D04274"/>
    <w:rsid w:val="00D2031A"/>
    <w:rsid w:val="00D26D84"/>
    <w:rsid w:val="00D32E08"/>
    <w:rsid w:val="00D34578"/>
    <w:rsid w:val="00D41C02"/>
    <w:rsid w:val="00D42F03"/>
    <w:rsid w:val="00D43403"/>
    <w:rsid w:val="00D43DE2"/>
    <w:rsid w:val="00D4442B"/>
    <w:rsid w:val="00D4713F"/>
    <w:rsid w:val="00D503ED"/>
    <w:rsid w:val="00D60F81"/>
    <w:rsid w:val="00D63380"/>
    <w:rsid w:val="00D66FD3"/>
    <w:rsid w:val="00D67582"/>
    <w:rsid w:val="00D81EEB"/>
    <w:rsid w:val="00D82750"/>
    <w:rsid w:val="00D83B3E"/>
    <w:rsid w:val="00D83DEA"/>
    <w:rsid w:val="00D85167"/>
    <w:rsid w:val="00D86792"/>
    <w:rsid w:val="00D87A8D"/>
    <w:rsid w:val="00D93213"/>
    <w:rsid w:val="00D94409"/>
    <w:rsid w:val="00D94680"/>
    <w:rsid w:val="00DA2C1A"/>
    <w:rsid w:val="00DB2C65"/>
    <w:rsid w:val="00DB63F2"/>
    <w:rsid w:val="00DB70E7"/>
    <w:rsid w:val="00DD3599"/>
    <w:rsid w:val="00DD378C"/>
    <w:rsid w:val="00DD3B41"/>
    <w:rsid w:val="00DD7FCD"/>
    <w:rsid w:val="00DE0EF9"/>
    <w:rsid w:val="00DE33C0"/>
    <w:rsid w:val="00DE43FF"/>
    <w:rsid w:val="00DF10E1"/>
    <w:rsid w:val="00DF551C"/>
    <w:rsid w:val="00DF7509"/>
    <w:rsid w:val="00DF7703"/>
    <w:rsid w:val="00E044CE"/>
    <w:rsid w:val="00E118F7"/>
    <w:rsid w:val="00E12AC2"/>
    <w:rsid w:val="00E22C17"/>
    <w:rsid w:val="00E270A8"/>
    <w:rsid w:val="00E33F65"/>
    <w:rsid w:val="00E41CF1"/>
    <w:rsid w:val="00E4566B"/>
    <w:rsid w:val="00E54075"/>
    <w:rsid w:val="00E57196"/>
    <w:rsid w:val="00E576B8"/>
    <w:rsid w:val="00E57CF0"/>
    <w:rsid w:val="00E615D6"/>
    <w:rsid w:val="00E64F03"/>
    <w:rsid w:val="00E81444"/>
    <w:rsid w:val="00E81AAB"/>
    <w:rsid w:val="00E84944"/>
    <w:rsid w:val="00E85CCB"/>
    <w:rsid w:val="00E8645F"/>
    <w:rsid w:val="00E94E65"/>
    <w:rsid w:val="00E96690"/>
    <w:rsid w:val="00EA59B8"/>
    <w:rsid w:val="00EB316A"/>
    <w:rsid w:val="00EB38E2"/>
    <w:rsid w:val="00EC51A7"/>
    <w:rsid w:val="00ED07EF"/>
    <w:rsid w:val="00ED23A1"/>
    <w:rsid w:val="00ED41FA"/>
    <w:rsid w:val="00EF0C3A"/>
    <w:rsid w:val="00EF27B6"/>
    <w:rsid w:val="00EF367A"/>
    <w:rsid w:val="00EF6432"/>
    <w:rsid w:val="00F01A76"/>
    <w:rsid w:val="00F047A2"/>
    <w:rsid w:val="00F04E7D"/>
    <w:rsid w:val="00F07430"/>
    <w:rsid w:val="00F11918"/>
    <w:rsid w:val="00F151CE"/>
    <w:rsid w:val="00F15513"/>
    <w:rsid w:val="00F16CB6"/>
    <w:rsid w:val="00F16FD2"/>
    <w:rsid w:val="00F2531B"/>
    <w:rsid w:val="00F256F1"/>
    <w:rsid w:val="00F37DB7"/>
    <w:rsid w:val="00F4114D"/>
    <w:rsid w:val="00F45418"/>
    <w:rsid w:val="00F45722"/>
    <w:rsid w:val="00F55499"/>
    <w:rsid w:val="00F61987"/>
    <w:rsid w:val="00F62583"/>
    <w:rsid w:val="00F62A28"/>
    <w:rsid w:val="00F62F89"/>
    <w:rsid w:val="00F76BC2"/>
    <w:rsid w:val="00F80024"/>
    <w:rsid w:val="00F806A5"/>
    <w:rsid w:val="00F81635"/>
    <w:rsid w:val="00F8788F"/>
    <w:rsid w:val="00F94F23"/>
    <w:rsid w:val="00F96C02"/>
    <w:rsid w:val="00F97B11"/>
    <w:rsid w:val="00FA5108"/>
    <w:rsid w:val="00FA61CF"/>
    <w:rsid w:val="00FB0D6A"/>
    <w:rsid w:val="00FB6B78"/>
    <w:rsid w:val="00FC0566"/>
    <w:rsid w:val="00FC1D79"/>
    <w:rsid w:val="00FC33E1"/>
    <w:rsid w:val="00FC5B82"/>
    <w:rsid w:val="00FD3058"/>
    <w:rsid w:val="00FD7B3D"/>
    <w:rsid w:val="00FE0181"/>
    <w:rsid w:val="00FE16E1"/>
    <w:rsid w:val="00FE2028"/>
    <w:rsid w:val="00FE51D1"/>
    <w:rsid w:val="00FF1A8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83D734"/>
  <w15:docId w15:val="{1D6585F6-72AF-48B7-AB42-42B56EB0D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yriad Pro" w:hAnsiTheme="minorHAnsi" w:cstheme="minorBidi"/>
        <w:sz w:val="22"/>
        <w:szCs w:val="22"/>
        <w:lang w:val="en"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19DA"/>
    <w:pPr>
      <w:widowControl w:val="0"/>
      <w:autoSpaceDE w:val="0"/>
      <w:autoSpaceDN w:val="0"/>
      <w:spacing w:before="120" w:after="120" w:line="288" w:lineRule="auto"/>
    </w:pPr>
    <w:rPr>
      <w:rFonts w:ascii="Arial" w:hAnsi="Arial" w:cs="Myriad Pro"/>
      <w:sz w:val="24"/>
      <w:lang w:val="en-US" w:eastAsia="en-US"/>
    </w:rPr>
  </w:style>
  <w:style w:type="paragraph" w:styleId="Heading1">
    <w:name w:val="heading 1"/>
    <w:basedOn w:val="Normal"/>
    <w:next w:val="Normal"/>
    <w:link w:val="Heading1Char"/>
    <w:autoRedefine/>
    <w:uiPriority w:val="9"/>
    <w:qFormat/>
    <w:rsid w:val="009319DA"/>
    <w:pPr>
      <w:keepNext/>
      <w:keepLines/>
      <w:spacing w:before="240"/>
      <w:outlineLvl w:val="0"/>
    </w:pPr>
    <w:rPr>
      <w:rFonts w:eastAsia="Arial" w:cstheme="majorBidi"/>
      <w:b/>
      <w:bCs/>
      <w:sz w:val="28"/>
      <w:szCs w:val="28"/>
    </w:rPr>
  </w:style>
  <w:style w:type="paragraph" w:styleId="Heading2">
    <w:name w:val="heading 2"/>
    <w:basedOn w:val="Normal"/>
    <w:next w:val="Normal"/>
    <w:link w:val="Heading2Char"/>
    <w:autoRedefine/>
    <w:uiPriority w:val="9"/>
    <w:unhideWhenUsed/>
    <w:qFormat/>
    <w:rsid w:val="009319DA"/>
    <w:pPr>
      <w:keepNext/>
      <w:keepLines/>
      <w:widowControl/>
      <w:shd w:val="clear" w:color="auto" w:fill="FFFFFF" w:themeFill="background1"/>
      <w:autoSpaceDE/>
      <w:autoSpaceDN/>
      <w:spacing w:before="200"/>
      <w:outlineLvl w:val="1"/>
    </w:pPr>
    <w:rPr>
      <w:rFonts w:eastAsiaTheme="majorEastAsia" w:cstheme="majorBidi"/>
      <w:b/>
      <w:bCs/>
      <w:sz w:val="28"/>
      <w:szCs w:val="26"/>
      <w:lang w:val="en" w:eastAsia="en-CA"/>
    </w:rPr>
  </w:style>
  <w:style w:type="paragraph" w:styleId="Heading3">
    <w:name w:val="heading 3"/>
    <w:basedOn w:val="Normal"/>
    <w:link w:val="Heading3Char"/>
    <w:autoRedefine/>
    <w:uiPriority w:val="9"/>
    <w:unhideWhenUsed/>
    <w:qFormat/>
    <w:rsid w:val="0093779E"/>
    <w:pPr>
      <w:keepNext/>
      <w:keepLines/>
      <w:spacing w:before="240"/>
      <w:outlineLvl w:val="2"/>
    </w:pPr>
    <w:rPr>
      <w:b/>
      <w:bCs/>
      <w:color w:val="365F91" w:themeColor="accent1" w:themeShade="BF"/>
      <w:lang w:val="en"/>
    </w:rPr>
  </w:style>
  <w:style w:type="paragraph" w:styleId="Heading4">
    <w:name w:val="heading 4"/>
    <w:basedOn w:val="Heading5"/>
    <w:next w:val="Normal"/>
    <w:link w:val="Heading4Char"/>
    <w:autoRedefine/>
    <w:uiPriority w:val="9"/>
    <w:unhideWhenUsed/>
    <w:qFormat/>
    <w:rsid w:val="00AF5495"/>
    <w:pPr>
      <w:tabs>
        <w:tab w:val="left" w:pos="4887"/>
      </w:tabs>
      <w:outlineLvl w:val="3"/>
    </w:pPr>
    <w:rPr>
      <w:rFonts w:ascii="Arial" w:hAnsi="Arial"/>
      <w:b/>
      <w:bCs/>
      <w:color w:val="1F497D" w:themeColor="text2"/>
      <w:lang w:val="en" w:eastAsia="en-CA"/>
    </w:rPr>
  </w:style>
  <w:style w:type="paragraph" w:styleId="Heading5">
    <w:name w:val="heading 5"/>
    <w:basedOn w:val="Normal"/>
    <w:next w:val="Normal"/>
    <w:link w:val="Heading5Char"/>
    <w:uiPriority w:val="9"/>
    <w:semiHidden/>
    <w:unhideWhenUsed/>
    <w:qFormat/>
    <w:rsid w:val="00AF5495"/>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19DA"/>
    <w:rPr>
      <w:rFonts w:ascii="Myriad Pro" w:eastAsia="Arial" w:hAnsi="Myriad Pro" w:cstheme="majorBidi"/>
      <w:b/>
      <w:bCs/>
      <w:sz w:val="28"/>
      <w:szCs w:val="28"/>
      <w:lang w:val="en-US" w:eastAsia="en-US"/>
    </w:rPr>
  </w:style>
  <w:style w:type="character" w:customStyle="1" w:styleId="Heading2Char">
    <w:name w:val="Heading 2 Char"/>
    <w:basedOn w:val="DefaultParagraphFont"/>
    <w:link w:val="Heading2"/>
    <w:uiPriority w:val="9"/>
    <w:rsid w:val="009319DA"/>
    <w:rPr>
      <w:rFonts w:ascii="Arial" w:eastAsiaTheme="majorEastAsia" w:hAnsi="Arial" w:cstheme="majorBidi"/>
      <w:b/>
      <w:bCs/>
      <w:sz w:val="28"/>
      <w:szCs w:val="26"/>
      <w:shd w:val="clear" w:color="auto" w:fill="FFFFFF" w:themeFill="background1"/>
    </w:rPr>
  </w:style>
  <w:style w:type="paragraph" w:styleId="ListParagraph">
    <w:name w:val="List Paragraph"/>
    <w:basedOn w:val="Normal"/>
    <w:autoRedefine/>
    <w:uiPriority w:val="34"/>
    <w:qFormat/>
    <w:rsid w:val="002C3F2F"/>
    <w:pPr>
      <w:numPr>
        <w:numId w:val="36"/>
      </w:numPr>
      <w:spacing w:before="40" w:after="40" w:line="240" w:lineRule="auto"/>
    </w:pPr>
    <w:rPr>
      <w:lang w:val="en-CA"/>
    </w:rPr>
  </w:style>
  <w:style w:type="character" w:customStyle="1" w:styleId="Heading3Char">
    <w:name w:val="Heading 3 Char"/>
    <w:basedOn w:val="DefaultParagraphFont"/>
    <w:link w:val="Heading3"/>
    <w:uiPriority w:val="9"/>
    <w:rsid w:val="0093779E"/>
    <w:rPr>
      <w:rFonts w:ascii="Arial" w:hAnsi="Arial" w:cs="Myriad Pro"/>
      <w:b/>
      <w:bCs/>
      <w:color w:val="365F91" w:themeColor="accent1" w:themeShade="BF"/>
      <w:sz w:val="24"/>
      <w:lang w:eastAsia="en-US"/>
    </w:rPr>
  </w:style>
  <w:style w:type="character" w:customStyle="1" w:styleId="Heading4Char">
    <w:name w:val="Heading 4 Char"/>
    <w:basedOn w:val="DefaultParagraphFont"/>
    <w:link w:val="Heading4"/>
    <w:uiPriority w:val="9"/>
    <w:rsid w:val="00AF5495"/>
    <w:rPr>
      <w:rFonts w:ascii="Arial" w:eastAsiaTheme="majorEastAsia" w:hAnsi="Arial" w:cstheme="majorBidi"/>
      <w:b/>
      <w:bCs/>
      <w:color w:val="1F497D" w:themeColor="text2"/>
      <w:sz w:val="24"/>
    </w:rPr>
  </w:style>
  <w:style w:type="character" w:customStyle="1" w:styleId="Heading5Char">
    <w:name w:val="Heading 5 Char"/>
    <w:basedOn w:val="DefaultParagraphFont"/>
    <w:link w:val="Heading5"/>
    <w:uiPriority w:val="9"/>
    <w:semiHidden/>
    <w:rsid w:val="00AF5495"/>
    <w:rPr>
      <w:rFonts w:asciiTheme="majorHAnsi" w:eastAsiaTheme="majorEastAsia" w:hAnsiTheme="majorHAnsi" w:cstheme="majorBidi"/>
      <w:color w:val="243F60" w:themeColor="accent1" w:themeShade="7F"/>
      <w:sz w:val="24"/>
      <w:lang w:val="en-US" w:eastAsia="en-US" w:bidi="en-US"/>
    </w:rPr>
  </w:style>
  <w:style w:type="paragraph" w:styleId="Title">
    <w:name w:val="Title"/>
    <w:basedOn w:val="Normal"/>
    <w:next w:val="Normal"/>
    <w:link w:val="TitleChar"/>
    <w:autoRedefine/>
    <w:uiPriority w:val="10"/>
    <w:qFormat/>
    <w:rsid w:val="008E3A40"/>
    <w:pPr>
      <w:pBdr>
        <w:bottom w:val="single" w:sz="8" w:space="4" w:color="4F81BD" w:themeColor="accent1"/>
      </w:pBdr>
      <w:spacing w:before="0"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E3A40"/>
    <w:rPr>
      <w:rFonts w:ascii="Myriad Pro" w:eastAsiaTheme="majorEastAsia" w:hAnsi="Myriad Pro" w:cstheme="majorBidi"/>
      <w:color w:val="17365D" w:themeColor="text2" w:themeShade="BF"/>
      <w:spacing w:val="5"/>
      <w:kern w:val="28"/>
      <w:sz w:val="52"/>
      <w:szCs w:val="52"/>
      <w:lang w:val="en-US" w:eastAsia="en-US"/>
    </w:rPr>
  </w:style>
  <w:style w:type="paragraph" w:styleId="BalloonText">
    <w:name w:val="Balloon Text"/>
    <w:basedOn w:val="Normal"/>
    <w:link w:val="BalloonTextChar"/>
    <w:uiPriority w:val="99"/>
    <w:semiHidden/>
    <w:unhideWhenUsed/>
    <w:rsid w:val="009319D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19DA"/>
    <w:rPr>
      <w:rFonts w:ascii="Tahoma" w:hAnsi="Tahoma" w:cs="Tahoma"/>
      <w:sz w:val="16"/>
      <w:szCs w:val="16"/>
      <w:lang w:val="en-US" w:eastAsia="en-US"/>
    </w:rPr>
  </w:style>
  <w:style w:type="paragraph" w:styleId="Header">
    <w:name w:val="header"/>
    <w:basedOn w:val="Normal"/>
    <w:link w:val="HeaderChar"/>
    <w:uiPriority w:val="99"/>
    <w:unhideWhenUsed/>
    <w:rsid w:val="009319D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9319DA"/>
    <w:rPr>
      <w:rFonts w:ascii="Myriad Pro" w:hAnsi="Myriad Pro" w:cs="Myriad Pro"/>
      <w:sz w:val="24"/>
      <w:lang w:val="en-US" w:eastAsia="en-US"/>
    </w:rPr>
  </w:style>
  <w:style w:type="paragraph" w:styleId="Footer">
    <w:name w:val="footer"/>
    <w:basedOn w:val="Normal"/>
    <w:link w:val="FooterChar"/>
    <w:uiPriority w:val="99"/>
    <w:unhideWhenUsed/>
    <w:rsid w:val="009319DA"/>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9319DA"/>
    <w:rPr>
      <w:rFonts w:ascii="Myriad Pro" w:hAnsi="Myriad Pro" w:cs="Myriad Pro"/>
      <w:sz w:val="24"/>
      <w:lang w:val="en-US" w:eastAsia="en-US"/>
    </w:rPr>
  </w:style>
  <w:style w:type="table" w:styleId="TableGrid">
    <w:name w:val="Table Grid"/>
    <w:basedOn w:val="TableNormal"/>
    <w:uiPriority w:val="59"/>
    <w:rsid w:val="009319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118F7"/>
    <w:rPr>
      <w:color w:val="0000FF" w:themeColor="hyperlink"/>
      <w:u w:val="single"/>
    </w:rPr>
  </w:style>
  <w:style w:type="paragraph" w:styleId="Caption">
    <w:name w:val="caption"/>
    <w:basedOn w:val="Normal"/>
    <w:next w:val="Normal"/>
    <w:uiPriority w:val="35"/>
    <w:unhideWhenUsed/>
    <w:qFormat/>
    <w:rsid w:val="001A0BC5"/>
    <w:pPr>
      <w:spacing w:before="0" w:after="200" w:line="240" w:lineRule="auto"/>
    </w:pPr>
    <w:rPr>
      <w:b/>
      <w:bCs/>
      <w:color w:val="4F81BD" w:themeColor="accent1"/>
      <w:sz w:val="18"/>
      <w:szCs w:val="18"/>
    </w:rPr>
  </w:style>
  <w:style w:type="paragraph" w:customStyle="1" w:styleId="TableParagraph">
    <w:name w:val="Table Paragraph"/>
    <w:basedOn w:val="Normal"/>
    <w:uiPriority w:val="1"/>
    <w:qFormat/>
    <w:rsid w:val="00D86792"/>
    <w:pPr>
      <w:spacing w:before="0" w:after="0" w:line="240" w:lineRule="auto"/>
      <w:ind w:left="112"/>
    </w:pPr>
    <w:rPr>
      <w:rFonts w:ascii="Arial Unicode MS" w:eastAsia="Arial Unicode MS" w:hAnsi="Arial Unicode MS" w:cs="Arial Unicode MS"/>
      <w:sz w:val="22"/>
    </w:rPr>
  </w:style>
  <w:style w:type="character" w:styleId="UnresolvedMention">
    <w:name w:val="Unresolved Mention"/>
    <w:basedOn w:val="DefaultParagraphFont"/>
    <w:uiPriority w:val="99"/>
    <w:semiHidden/>
    <w:unhideWhenUsed/>
    <w:rsid w:val="00A934F4"/>
    <w:rPr>
      <w:color w:val="605E5C"/>
      <w:shd w:val="clear" w:color="auto" w:fill="E1DFDD"/>
    </w:rPr>
  </w:style>
  <w:style w:type="character" w:styleId="FollowedHyperlink">
    <w:name w:val="FollowedHyperlink"/>
    <w:basedOn w:val="DefaultParagraphFont"/>
    <w:uiPriority w:val="99"/>
    <w:semiHidden/>
    <w:unhideWhenUsed/>
    <w:rsid w:val="00395EDA"/>
    <w:rPr>
      <w:color w:val="800080" w:themeColor="followedHyperlink"/>
      <w:u w:val="single"/>
    </w:rPr>
  </w:style>
  <w:style w:type="paragraph" w:styleId="NormalWeb">
    <w:name w:val="Normal (Web)"/>
    <w:basedOn w:val="Normal"/>
    <w:uiPriority w:val="99"/>
    <w:unhideWhenUsed/>
    <w:rsid w:val="00AF05B8"/>
    <w:pPr>
      <w:widowControl/>
      <w:autoSpaceDE/>
      <w:autoSpaceDN/>
      <w:spacing w:before="100" w:beforeAutospacing="1" w:after="100" w:afterAutospacing="1" w:line="240" w:lineRule="auto"/>
    </w:pPr>
    <w:rPr>
      <w:rFonts w:ascii="Times New Roman" w:eastAsia="Times New Roman" w:hAnsi="Times New Roman" w:cs="Times New Roman"/>
      <w:szCs w:val="24"/>
      <w:lang w:val="en-CA" w:eastAsia="en-CA"/>
    </w:rPr>
  </w:style>
  <w:style w:type="paragraph" w:customStyle="1" w:styleId="s3">
    <w:name w:val="s3"/>
    <w:basedOn w:val="Normal"/>
    <w:rsid w:val="0047290A"/>
    <w:pPr>
      <w:widowControl/>
      <w:autoSpaceDE/>
      <w:autoSpaceDN/>
      <w:spacing w:before="100" w:beforeAutospacing="1" w:after="100" w:afterAutospacing="1" w:line="240" w:lineRule="auto"/>
    </w:pPr>
    <w:rPr>
      <w:rFonts w:ascii="Calibri" w:eastAsia="Calibri" w:hAnsi="Calibri" w:cs="Calibri"/>
      <w:sz w:val="22"/>
      <w:lang w:val="en-CA"/>
    </w:rPr>
  </w:style>
  <w:style w:type="character" w:customStyle="1" w:styleId="bumpedfont15">
    <w:name w:val="bumpedfont15"/>
    <w:basedOn w:val="DefaultParagraphFont"/>
    <w:rsid w:val="0047290A"/>
  </w:style>
  <w:style w:type="paragraph" w:customStyle="1" w:styleId="paragraph">
    <w:name w:val="paragraph"/>
    <w:basedOn w:val="Normal"/>
    <w:rsid w:val="005B7621"/>
    <w:pPr>
      <w:widowControl/>
      <w:autoSpaceDE/>
      <w:autoSpaceDN/>
      <w:spacing w:before="100" w:beforeAutospacing="1" w:after="100" w:afterAutospacing="1" w:line="240" w:lineRule="auto"/>
    </w:pPr>
    <w:rPr>
      <w:rFonts w:ascii="Times New Roman" w:eastAsia="Times New Roman" w:hAnsi="Times New Roman" w:cs="Times New Roman"/>
      <w:szCs w:val="24"/>
      <w:lang w:val="en-CA" w:eastAsia="en-CA"/>
    </w:rPr>
  </w:style>
  <w:style w:type="character" w:customStyle="1" w:styleId="normaltextrun">
    <w:name w:val="normaltextrun"/>
    <w:basedOn w:val="DefaultParagraphFont"/>
    <w:rsid w:val="005B7621"/>
  </w:style>
  <w:style w:type="character" w:customStyle="1" w:styleId="eop">
    <w:name w:val="eop"/>
    <w:basedOn w:val="DefaultParagraphFont"/>
    <w:rsid w:val="005B7621"/>
  </w:style>
  <w:style w:type="character" w:styleId="CommentReference">
    <w:name w:val="annotation reference"/>
    <w:basedOn w:val="DefaultParagraphFont"/>
    <w:uiPriority w:val="99"/>
    <w:semiHidden/>
    <w:unhideWhenUsed/>
    <w:rsid w:val="00C777DE"/>
    <w:rPr>
      <w:sz w:val="16"/>
      <w:szCs w:val="16"/>
    </w:rPr>
  </w:style>
  <w:style w:type="paragraph" w:styleId="CommentText">
    <w:name w:val="annotation text"/>
    <w:basedOn w:val="Normal"/>
    <w:link w:val="CommentTextChar"/>
    <w:uiPriority w:val="99"/>
    <w:semiHidden/>
    <w:unhideWhenUsed/>
    <w:rsid w:val="00C777DE"/>
    <w:pPr>
      <w:spacing w:line="240" w:lineRule="auto"/>
    </w:pPr>
    <w:rPr>
      <w:sz w:val="20"/>
      <w:szCs w:val="20"/>
    </w:rPr>
  </w:style>
  <w:style w:type="character" w:customStyle="1" w:styleId="CommentTextChar">
    <w:name w:val="Comment Text Char"/>
    <w:basedOn w:val="DefaultParagraphFont"/>
    <w:link w:val="CommentText"/>
    <w:uiPriority w:val="99"/>
    <w:semiHidden/>
    <w:rsid w:val="00C777DE"/>
    <w:rPr>
      <w:rFonts w:ascii="Arial" w:hAnsi="Arial" w:cs="Myriad Pro"/>
      <w:sz w:val="20"/>
      <w:szCs w:val="20"/>
      <w:lang w:val="en-US" w:eastAsia="en-US"/>
    </w:rPr>
  </w:style>
  <w:style w:type="paragraph" w:styleId="CommentSubject">
    <w:name w:val="annotation subject"/>
    <w:basedOn w:val="CommentText"/>
    <w:next w:val="CommentText"/>
    <w:link w:val="CommentSubjectChar"/>
    <w:uiPriority w:val="99"/>
    <w:semiHidden/>
    <w:unhideWhenUsed/>
    <w:rsid w:val="00C777DE"/>
    <w:rPr>
      <w:b/>
      <w:bCs/>
    </w:rPr>
  </w:style>
  <w:style w:type="character" w:customStyle="1" w:styleId="CommentSubjectChar">
    <w:name w:val="Comment Subject Char"/>
    <w:basedOn w:val="CommentTextChar"/>
    <w:link w:val="CommentSubject"/>
    <w:uiPriority w:val="99"/>
    <w:semiHidden/>
    <w:rsid w:val="00C777DE"/>
    <w:rPr>
      <w:rFonts w:ascii="Arial" w:hAnsi="Arial" w:cs="Myriad Pro"/>
      <w:b/>
      <w:bCs/>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017393">
      <w:bodyDiv w:val="1"/>
      <w:marLeft w:val="0"/>
      <w:marRight w:val="0"/>
      <w:marTop w:val="0"/>
      <w:marBottom w:val="0"/>
      <w:divBdr>
        <w:top w:val="none" w:sz="0" w:space="0" w:color="auto"/>
        <w:left w:val="none" w:sz="0" w:space="0" w:color="auto"/>
        <w:bottom w:val="none" w:sz="0" w:space="0" w:color="auto"/>
        <w:right w:val="none" w:sz="0" w:space="0" w:color="auto"/>
      </w:divBdr>
      <w:divsChild>
        <w:div w:id="1372344799">
          <w:marLeft w:val="0"/>
          <w:marRight w:val="0"/>
          <w:marTop w:val="0"/>
          <w:marBottom w:val="0"/>
          <w:divBdr>
            <w:top w:val="none" w:sz="0" w:space="0" w:color="auto"/>
            <w:left w:val="none" w:sz="0" w:space="0" w:color="auto"/>
            <w:bottom w:val="none" w:sz="0" w:space="0" w:color="auto"/>
            <w:right w:val="none" w:sz="0" w:space="0" w:color="auto"/>
          </w:divBdr>
        </w:div>
        <w:div w:id="14158759">
          <w:marLeft w:val="0"/>
          <w:marRight w:val="0"/>
          <w:marTop w:val="0"/>
          <w:marBottom w:val="0"/>
          <w:divBdr>
            <w:top w:val="none" w:sz="0" w:space="0" w:color="auto"/>
            <w:left w:val="none" w:sz="0" w:space="0" w:color="auto"/>
            <w:bottom w:val="none" w:sz="0" w:space="0" w:color="auto"/>
            <w:right w:val="none" w:sz="0" w:space="0" w:color="auto"/>
          </w:divBdr>
        </w:div>
      </w:divsChild>
    </w:div>
    <w:div w:id="321659270">
      <w:bodyDiv w:val="1"/>
      <w:marLeft w:val="0"/>
      <w:marRight w:val="0"/>
      <w:marTop w:val="0"/>
      <w:marBottom w:val="0"/>
      <w:divBdr>
        <w:top w:val="none" w:sz="0" w:space="0" w:color="auto"/>
        <w:left w:val="none" w:sz="0" w:space="0" w:color="auto"/>
        <w:bottom w:val="none" w:sz="0" w:space="0" w:color="auto"/>
        <w:right w:val="none" w:sz="0" w:space="0" w:color="auto"/>
      </w:divBdr>
    </w:div>
    <w:div w:id="669647772">
      <w:bodyDiv w:val="1"/>
      <w:marLeft w:val="0"/>
      <w:marRight w:val="0"/>
      <w:marTop w:val="0"/>
      <w:marBottom w:val="0"/>
      <w:divBdr>
        <w:top w:val="none" w:sz="0" w:space="0" w:color="auto"/>
        <w:left w:val="none" w:sz="0" w:space="0" w:color="auto"/>
        <w:bottom w:val="none" w:sz="0" w:space="0" w:color="auto"/>
        <w:right w:val="none" w:sz="0" w:space="0" w:color="auto"/>
      </w:divBdr>
    </w:div>
    <w:div w:id="740757724">
      <w:bodyDiv w:val="1"/>
      <w:marLeft w:val="0"/>
      <w:marRight w:val="0"/>
      <w:marTop w:val="0"/>
      <w:marBottom w:val="0"/>
      <w:divBdr>
        <w:top w:val="none" w:sz="0" w:space="0" w:color="auto"/>
        <w:left w:val="none" w:sz="0" w:space="0" w:color="auto"/>
        <w:bottom w:val="none" w:sz="0" w:space="0" w:color="auto"/>
        <w:right w:val="none" w:sz="0" w:space="0" w:color="auto"/>
      </w:divBdr>
    </w:div>
    <w:div w:id="1637684704">
      <w:bodyDiv w:val="1"/>
      <w:marLeft w:val="0"/>
      <w:marRight w:val="0"/>
      <w:marTop w:val="0"/>
      <w:marBottom w:val="0"/>
      <w:divBdr>
        <w:top w:val="none" w:sz="0" w:space="0" w:color="auto"/>
        <w:left w:val="none" w:sz="0" w:space="0" w:color="auto"/>
        <w:bottom w:val="none" w:sz="0" w:space="0" w:color="auto"/>
        <w:right w:val="none" w:sz="0" w:space="0" w:color="auto"/>
      </w:divBdr>
    </w:div>
    <w:div w:id="1720470377">
      <w:bodyDiv w:val="1"/>
      <w:marLeft w:val="0"/>
      <w:marRight w:val="0"/>
      <w:marTop w:val="0"/>
      <w:marBottom w:val="0"/>
      <w:divBdr>
        <w:top w:val="none" w:sz="0" w:space="0" w:color="auto"/>
        <w:left w:val="none" w:sz="0" w:space="0" w:color="auto"/>
        <w:bottom w:val="none" w:sz="0" w:space="0" w:color="auto"/>
        <w:right w:val="none" w:sz="0" w:space="0" w:color="auto"/>
      </w:divBdr>
    </w:div>
    <w:div w:id="1793211937">
      <w:bodyDiv w:val="1"/>
      <w:marLeft w:val="0"/>
      <w:marRight w:val="0"/>
      <w:marTop w:val="0"/>
      <w:marBottom w:val="0"/>
      <w:divBdr>
        <w:top w:val="none" w:sz="0" w:space="0" w:color="auto"/>
        <w:left w:val="none" w:sz="0" w:space="0" w:color="auto"/>
        <w:bottom w:val="none" w:sz="0" w:space="0" w:color="auto"/>
        <w:right w:val="none" w:sz="0" w:space="0" w:color="auto"/>
      </w:divBdr>
    </w:div>
    <w:div w:id="1930963217">
      <w:bodyDiv w:val="1"/>
      <w:marLeft w:val="0"/>
      <w:marRight w:val="0"/>
      <w:marTop w:val="0"/>
      <w:marBottom w:val="0"/>
      <w:divBdr>
        <w:top w:val="none" w:sz="0" w:space="0" w:color="auto"/>
        <w:left w:val="none" w:sz="0" w:space="0" w:color="auto"/>
        <w:bottom w:val="none" w:sz="0" w:space="0" w:color="auto"/>
        <w:right w:val="none" w:sz="0" w:space="0" w:color="auto"/>
      </w:divBdr>
    </w:div>
    <w:div w:id="1966037535">
      <w:bodyDiv w:val="1"/>
      <w:marLeft w:val="0"/>
      <w:marRight w:val="0"/>
      <w:marTop w:val="0"/>
      <w:marBottom w:val="0"/>
      <w:divBdr>
        <w:top w:val="none" w:sz="0" w:space="0" w:color="auto"/>
        <w:left w:val="none" w:sz="0" w:space="0" w:color="auto"/>
        <w:bottom w:val="none" w:sz="0" w:space="0" w:color="auto"/>
        <w:right w:val="none" w:sz="0" w:space="0" w:color="auto"/>
      </w:divBdr>
    </w:div>
    <w:div w:id="1984575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dsb.on.ca/leadership/boardroom/delegation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6ADF36-7033-408F-B559-820FE0E81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805</Words>
  <Characters>4589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CAC Minutes Templaate</vt:lpstr>
    </vt:vector>
  </TitlesOfParts>
  <Company>Toronto District School Board</Company>
  <LinksUpToDate>false</LinksUpToDate>
  <CharactersWithSpaces>5384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CAC Minutes Templaate</dc:title>
  <dc:creator>Horvath, Margaret</dc:creator>
  <cp:lastModifiedBy>Stockdale, Linda</cp:lastModifiedBy>
  <cp:revision>2</cp:revision>
  <dcterms:created xsi:type="dcterms:W3CDTF">2024-04-08T20:36:00Z</dcterms:created>
  <dcterms:modified xsi:type="dcterms:W3CDTF">2024-04-08T20:36:00Z</dcterms:modified>
</cp:coreProperties>
</file>