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E81D2" w14:textId="77777777" w:rsidR="00946882" w:rsidRDefault="00946882" w:rsidP="0012444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67AE8C1A" w14:textId="4C577C5F" w:rsidR="006F22C2" w:rsidRPr="006F22C2" w:rsidRDefault="00E93326" w:rsidP="006F22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REVISED </w:t>
      </w:r>
      <w:r w:rsidR="006F22C2"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SEAC </w:t>
      </w:r>
      <w:r w:rsidR="00124446" w:rsidRPr="006F22C2">
        <w:rPr>
          <w:rFonts w:ascii="Arial" w:eastAsia="Times New Roman" w:hAnsi="Arial" w:cs="Arial"/>
          <w:sz w:val="24"/>
          <w:szCs w:val="24"/>
          <w:lang w:eastAsia="en-CA"/>
        </w:rPr>
        <w:t>Agenda</w:t>
      </w:r>
      <w:r w:rsidR="004F35ED"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6F22C2" w:rsidRPr="006F22C2">
        <w:rPr>
          <w:rFonts w:ascii="Arial" w:eastAsia="Times New Roman" w:hAnsi="Arial" w:cs="Arial"/>
          <w:sz w:val="24"/>
          <w:szCs w:val="24"/>
          <w:lang w:eastAsia="en-CA"/>
        </w:rPr>
        <w:t>May 4, 2020 (ELECTRONIC MEETING)</w:t>
      </w:r>
    </w:p>
    <w:p w14:paraId="192A6A9D" w14:textId="77777777" w:rsidR="00C86915" w:rsidRPr="006F22C2" w:rsidRDefault="00C86915" w:rsidP="00124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5CA59AB" w14:textId="657962D8" w:rsidR="00C86915" w:rsidRPr="006F22C2" w:rsidRDefault="00C86915" w:rsidP="00124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hAnsi="Arial" w:cs="Arial"/>
          <w:color w:val="3A3A3A"/>
          <w:sz w:val="24"/>
          <w:szCs w:val="24"/>
        </w:rPr>
        <w:t xml:space="preserve">“We acknowledge we are hosted on the lands of the </w:t>
      </w:r>
      <w:proofErr w:type="spellStart"/>
      <w:r w:rsidRPr="006F22C2">
        <w:rPr>
          <w:rFonts w:ascii="Arial" w:hAnsi="Arial" w:cs="Arial"/>
          <w:color w:val="3A3A3A"/>
          <w:sz w:val="24"/>
          <w:szCs w:val="24"/>
        </w:rPr>
        <w:t>Mississaugas</w:t>
      </w:r>
      <w:proofErr w:type="spellEnd"/>
      <w:r w:rsidRPr="006F22C2">
        <w:rPr>
          <w:rFonts w:ascii="Arial" w:hAnsi="Arial" w:cs="Arial"/>
          <w:color w:val="3A3A3A"/>
          <w:sz w:val="24"/>
          <w:szCs w:val="24"/>
        </w:rPr>
        <w:t xml:space="preserve"> of the Anishinaabe, the </w:t>
      </w:r>
      <w:proofErr w:type="spellStart"/>
      <w:r w:rsidRPr="006F22C2">
        <w:rPr>
          <w:rFonts w:ascii="Arial" w:hAnsi="Arial" w:cs="Arial"/>
          <w:color w:val="3A3A3A"/>
          <w:sz w:val="24"/>
          <w:szCs w:val="24"/>
        </w:rPr>
        <w:t>Haundenosaunee</w:t>
      </w:r>
      <w:proofErr w:type="spellEnd"/>
      <w:r w:rsidRPr="006F22C2">
        <w:rPr>
          <w:rFonts w:ascii="Arial" w:hAnsi="Arial" w:cs="Arial"/>
          <w:color w:val="3A3A3A"/>
          <w:sz w:val="24"/>
          <w:szCs w:val="24"/>
        </w:rPr>
        <w:t xml:space="preserve"> Confederacy and the Wendat. We also recognize the enduring presence of all First Nations, Métis and the Inuit peoples”</w:t>
      </w:r>
    </w:p>
    <w:p w14:paraId="464EB2AD" w14:textId="77777777" w:rsidR="00C86915" w:rsidRPr="006F22C2" w:rsidRDefault="00C86915" w:rsidP="00124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A6BAE6D" w14:textId="77777777" w:rsidR="00F11E73" w:rsidRPr="006F22C2" w:rsidRDefault="00F11E73" w:rsidP="00124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5A062AB" w14:textId="7D8C9874" w:rsidR="00722AF0" w:rsidRPr="006F22C2" w:rsidRDefault="00722AF0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Approval of the agenda</w:t>
      </w:r>
    </w:p>
    <w:p w14:paraId="0BA8543E" w14:textId="77777777" w:rsidR="006F22C2" w:rsidRPr="006F22C2" w:rsidRDefault="00722AF0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Approval of the minutes from April 6, </w:t>
      </w:r>
      <w:r w:rsidR="00F11E73" w:rsidRPr="006F22C2">
        <w:rPr>
          <w:rFonts w:ascii="Arial" w:eastAsia="Times New Roman" w:hAnsi="Arial" w:cs="Arial"/>
          <w:sz w:val="24"/>
          <w:szCs w:val="24"/>
          <w:lang w:eastAsia="en-CA"/>
        </w:rPr>
        <w:t>2020</w:t>
      </w:r>
    </w:p>
    <w:p w14:paraId="7F24AE16" w14:textId="398703C4" w:rsidR="004F35ED" w:rsidRPr="006F22C2" w:rsidRDefault="004F35ED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Staff Report</w:t>
      </w:r>
    </w:p>
    <w:p w14:paraId="05C535A7" w14:textId="77777777" w:rsidR="004F35ED" w:rsidRPr="006F22C2" w:rsidRDefault="004F35ED" w:rsidP="004F35ED">
      <w:pPr>
        <w:pStyle w:val="ListParagraph"/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04EEA9FF" w14:textId="77777777" w:rsidR="004F35ED" w:rsidRPr="006F22C2" w:rsidRDefault="00124446" w:rsidP="006F22C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Remote Learning and Ministry Direction</w:t>
      </w:r>
    </w:p>
    <w:p w14:paraId="42DFFD2B" w14:textId="77777777" w:rsidR="004F35ED" w:rsidRPr="006F22C2" w:rsidRDefault="00124446" w:rsidP="006F22C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SE</w:t>
      </w:r>
      <w:r w:rsidR="004F35ED" w:rsidRPr="006F22C2">
        <w:rPr>
          <w:rFonts w:ascii="Arial" w:eastAsia="Times New Roman" w:hAnsi="Arial" w:cs="Arial"/>
          <w:sz w:val="24"/>
          <w:szCs w:val="24"/>
          <w:lang w:eastAsia="en-CA"/>
        </w:rPr>
        <w:t>A</w:t>
      </w:r>
    </w:p>
    <w:p w14:paraId="6C74F333" w14:textId="14F9813F" w:rsidR="00124446" w:rsidRPr="006F22C2" w:rsidRDefault="00124446" w:rsidP="006F22C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Staff Role Expectations</w:t>
      </w:r>
    </w:p>
    <w:p w14:paraId="42F37B5B" w14:textId="11D03125" w:rsidR="004F35ED" w:rsidRPr="006F22C2" w:rsidRDefault="00124446" w:rsidP="006F22C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Capacity building for teachers</w:t>
      </w:r>
    </w:p>
    <w:p w14:paraId="4C266EAE" w14:textId="7D550D7D" w:rsidR="00124446" w:rsidRPr="006F22C2" w:rsidRDefault="00124446" w:rsidP="006F22C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Ministry Direction on IEPs and IPRCs</w:t>
      </w:r>
    </w:p>
    <w:p w14:paraId="1F1B94B3" w14:textId="00246661" w:rsidR="004F35ED" w:rsidRPr="006F22C2" w:rsidRDefault="00124446" w:rsidP="006F22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Non-digital student learning resources</w:t>
      </w:r>
    </w:p>
    <w:p w14:paraId="43382A19" w14:textId="77777777" w:rsidR="006F22C2" w:rsidRPr="006F22C2" w:rsidRDefault="00124446" w:rsidP="006F22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Summer school</w:t>
      </w:r>
    </w:p>
    <w:p w14:paraId="4D06B35E" w14:textId="77777777" w:rsidR="006F22C2" w:rsidRPr="006F22C2" w:rsidRDefault="006F22C2" w:rsidP="006F22C2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068EBB7C" w14:textId="5C4B74EB" w:rsidR="004F35ED" w:rsidRPr="006F22C2" w:rsidRDefault="00124446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Secondary Review</w:t>
      </w:r>
    </w:p>
    <w:p w14:paraId="6EB31E04" w14:textId="77777777" w:rsidR="004F35ED" w:rsidRPr="006F22C2" w:rsidRDefault="004F35ED" w:rsidP="004F35ED">
      <w:pPr>
        <w:pStyle w:val="ListParagraph"/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981F082" w14:textId="5BA9932A" w:rsidR="00124446" w:rsidRPr="006F22C2" w:rsidRDefault="00124446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Spec Ed </w:t>
      </w:r>
      <w:r w:rsidR="004F35ED" w:rsidRPr="006F22C2">
        <w:rPr>
          <w:rFonts w:ascii="Arial" w:eastAsia="Times New Roman" w:hAnsi="Arial" w:cs="Arial"/>
          <w:sz w:val="24"/>
          <w:szCs w:val="24"/>
          <w:lang w:eastAsia="en-CA"/>
        </w:rPr>
        <w:t>P</w:t>
      </w:r>
      <w:r w:rsidRPr="006F22C2">
        <w:rPr>
          <w:rFonts w:ascii="Arial" w:eastAsia="Times New Roman" w:hAnsi="Arial" w:cs="Arial"/>
          <w:sz w:val="24"/>
          <w:szCs w:val="24"/>
          <w:lang w:eastAsia="en-CA"/>
        </w:rPr>
        <w:t>lan</w:t>
      </w:r>
      <w:r w:rsidR="00722AF0"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 and Reviews update</w:t>
      </w:r>
    </w:p>
    <w:p w14:paraId="78B2B9F5" w14:textId="77777777" w:rsidR="004F35ED" w:rsidRPr="006F22C2" w:rsidRDefault="004F35ED" w:rsidP="004F35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41077F6" w14:textId="1A88FBE7" w:rsidR="004F35ED" w:rsidRPr="006F22C2" w:rsidRDefault="004F35ED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Sub Committee for </w:t>
      </w:r>
      <w:r w:rsidR="00722AF0" w:rsidRPr="006F22C2">
        <w:rPr>
          <w:rFonts w:ascii="Arial" w:eastAsia="Times New Roman" w:hAnsi="Arial" w:cs="Arial"/>
          <w:sz w:val="24"/>
          <w:szCs w:val="24"/>
          <w:lang w:eastAsia="en-CA"/>
        </w:rPr>
        <w:t>eventual s</w:t>
      </w:r>
      <w:r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chool </w:t>
      </w:r>
      <w:r w:rsidR="00722AF0" w:rsidRPr="006F22C2">
        <w:rPr>
          <w:rFonts w:ascii="Arial" w:eastAsia="Times New Roman" w:hAnsi="Arial" w:cs="Arial"/>
          <w:sz w:val="24"/>
          <w:szCs w:val="24"/>
          <w:lang w:eastAsia="en-CA"/>
        </w:rPr>
        <w:t>r</w:t>
      </w:r>
      <w:r w:rsidRPr="006F22C2">
        <w:rPr>
          <w:rFonts w:ascii="Arial" w:eastAsia="Times New Roman" w:hAnsi="Arial" w:cs="Arial"/>
          <w:sz w:val="24"/>
          <w:szCs w:val="24"/>
          <w:lang w:eastAsia="en-CA"/>
        </w:rPr>
        <w:t>eopening</w:t>
      </w:r>
    </w:p>
    <w:p w14:paraId="7AEDA880" w14:textId="77777777" w:rsidR="004F35ED" w:rsidRPr="006F22C2" w:rsidRDefault="004F35ED" w:rsidP="004F35ED">
      <w:pPr>
        <w:pStyle w:val="ListParagrap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5B2798C" w14:textId="30AC8ADF" w:rsidR="004F35ED" w:rsidRPr="006F22C2" w:rsidRDefault="004F35ED" w:rsidP="006F22C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 xml:space="preserve">Five interested members to submit names to Lianne to provide input </w:t>
      </w:r>
    </w:p>
    <w:p w14:paraId="6658620E" w14:textId="33C75B84" w:rsidR="004F35ED" w:rsidRPr="006F22C2" w:rsidRDefault="004F35ED" w:rsidP="006F22C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Zoom meeting will be arranged</w:t>
      </w:r>
    </w:p>
    <w:p w14:paraId="3FC08D37" w14:textId="77777777" w:rsidR="004F35ED" w:rsidRPr="006F22C2" w:rsidRDefault="004F35ED" w:rsidP="004F35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8F47C60" w14:textId="7A6FDFDD" w:rsidR="00124446" w:rsidRDefault="00124446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F22C2">
        <w:rPr>
          <w:rFonts w:ascii="Arial" w:eastAsia="Times New Roman" w:hAnsi="Arial" w:cs="Arial"/>
          <w:sz w:val="24"/>
          <w:szCs w:val="24"/>
          <w:lang w:eastAsia="en-CA"/>
        </w:rPr>
        <w:t>Trustee update </w:t>
      </w:r>
    </w:p>
    <w:p w14:paraId="30EC149A" w14:textId="166034F2" w:rsidR="00E93326" w:rsidRDefault="00E93326" w:rsidP="006F22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Correspondence</w:t>
      </w:r>
    </w:p>
    <w:p w14:paraId="03DBE44F" w14:textId="048917F9" w:rsidR="00E93326" w:rsidRDefault="00E93326" w:rsidP="00E9332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VIEWS letter (shared via email) to Provincial Government </w:t>
      </w:r>
    </w:p>
    <w:p w14:paraId="40592253" w14:textId="04E5F232" w:rsidR="00E93326" w:rsidRDefault="00E93326" w:rsidP="00E9332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TFN email (sent to members directly by TFN) May 3</w:t>
      </w:r>
    </w:p>
    <w:p w14:paraId="049426D2" w14:textId="77777777" w:rsidR="00E93326" w:rsidRPr="00E93326" w:rsidRDefault="00E93326" w:rsidP="00E933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5B43B9C" w14:textId="77777777" w:rsidR="006F22C2" w:rsidRDefault="006F22C2"/>
    <w:p w14:paraId="6D789520" w14:textId="77777777" w:rsidR="000D2346" w:rsidRDefault="000D2346">
      <w:bookmarkStart w:id="0" w:name="_GoBack"/>
      <w:bookmarkEnd w:id="0"/>
    </w:p>
    <w:sectPr w:rsidR="000D2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EF4"/>
    <w:multiLevelType w:val="hybridMultilevel"/>
    <w:tmpl w:val="A776DAE4"/>
    <w:lvl w:ilvl="0" w:tplc="A686132A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6E4"/>
    <w:multiLevelType w:val="hybridMultilevel"/>
    <w:tmpl w:val="9A005E92"/>
    <w:lvl w:ilvl="0" w:tplc="B060BEFE">
      <w:start w:val="4"/>
      <w:numFmt w:val="bullet"/>
      <w:lvlText w:val=""/>
      <w:lvlJc w:val="left"/>
      <w:pPr>
        <w:ind w:left="720" w:hanging="720"/>
      </w:pPr>
      <w:rPr>
        <w:rFonts w:ascii="Symbol" w:eastAsia="Times New Roman" w:hAnsi="Symbol" w:cs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140D7"/>
    <w:multiLevelType w:val="hybridMultilevel"/>
    <w:tmpl w:val="14E02DF4"/>
    <w:lvl w:ilvl="0" w:tplc="2AF8F90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3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83FE2"/>
    <w:multiLevelType w:val="hybridMultilevel"/>
    <w:tmpl w:val="B14C4F7C"/>
    <w:lvl w:ilvl="0" w:tplc="19DA254E">
      <w:start w:val="1"/>
      <w:numFmt w:val="decimal"/>
      <w:lvlText w:val="%1."/>
      <w:lvlJc w:val="left"/>
      <w:pPr>
        <w:ind w:left="150" w:hanging="510"/>
      </w:pPr>
      <w:rPr>
        <w:rFonts w:hint="default"/>
        <w:sz w:val="22"/>
      </w:rPr>
    </w:lvl>
    <w:lvl w:ilvl="1" w:tplc="63C29C9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6FC566B"/>
    <w:multiLevelType w:val="hybridMultilevel"/>
    <w:tmpl w:val="F94443A0"/>
    <w:lvl w:ilvl="0" w:tplc="63C29C90">
      <w:start w:val="4"/>
      <w:numFmt w:val="bullet"/>
      <w:lvlText w:val=""/>
      <w:lvlJc w:val="left"/>
      <w:pPr>
        <w:ind w:left="720" w:hanging="720"/>
      </w:pPr>
      <w:rPr>
        <w:rFonts w:ascii="Symbol" w:eastAsia="Times New Roman" w:hAnsi="Symbol" w:cs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F96889"/>
    <w:multiLevelType w:val="hybridMultilevel"/>
    <w:tmpl w:val="C6F2AB84"/>
    <w:lvl w:ilvl="0" w:tplc="63C29C90">
      <w:start w:val="4"/>
      <w:numFmt w:val="bullet"/>
      <w:lvlText w:val=""/>
      <w:lvlJc w:val="left"/>
      <w:pPr>
        <w:ind w:left="720" w:hanging="720"/>
      </w:pPr>
      <w:rPr>
        <w:rFonts w:ascii="Symbol" w:eastAsia="Times New Roman" w:hAnsi="Symbol" w:cs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46"/>
    <w:rsid w:val="000D2346"/>
    <w:rsid w:val="00124446"/>
    <w:rsid w:val="00256833"/>
    <w:rsid w:val="002C583F"/>
    <w:rsid w:val="004F35ED"/>
    <w:rsid w:val="006F22C2"/>
    <w:rsid w:val="00722AF0"/>
    <w:rsid w:val="00946882"/>
    <w:rsid w:val="009A16C4"/>
    <w:rsid w:val="00AD7216"/>
    <w:rsid w:val="00C86915"/>
    <w:rsid w:val="00E93326"/>
    <w:rsid w:val="00F11E73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D3C2"/>
  <w15:chartTrackingRefBased/>
  <w15:docId w15:val="{493C49E9-2E4F-49F5-AEBF-2DB055E6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28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684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362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432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859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944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90">
          <w:marLeft w:val="144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747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08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59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dixon</dc:creator>
  <cp:keywords/>
  <dc:description/>
  <cp:lastModifiedBy>lianne dixon</cp:lastModifiedBy>
  <cp:revision>2</cp:revision>
  <dcterms:created xsi:type="dcterms:W3CDTF">2020-06-01T13:13:00Z</dcterms:created>
  <dcterms:modified xsi:type="dcterms:W3CDTF">2020-06-01T13:13:00Z</dcterms:modified>
</cp:coreProperties>
</file>