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E1F52" w14:textId="799A3FE6" w:rsidR="00A066B2" w:rsidRDefault="00A066B2" w:rsidP="001849FD">
      <w:pPr>
        <w:spacing w:after="200" w:line="240" w:lineRule="auto"/>
        <w:rPr>
          <w:rFonts w:ascii="Arial" w:hAnsi="Arial" w:cs="Arial"/>
          <w:color w:val="000000"/>
          <w:sz w:val="24"/>
          <w:szCs w:val="24"/>
        </w:rPr>
      </w:pPr>
      <w:r w:rsidRPr="003C1E55">
        <w:rPr>
          <w:rFonts w:ascii="Arial" w:hAnsi="Arial" w:cs="Arial"/>
          <w:noProof/>
          <w:sz w:val="24"/>
          <w:szCs w:val="24"/>
        </w:rPr>
        <w:drawing>
          <wp:inline distT="0" distB="0" distL="0" distR="0" wp14:anchorId="2D925EBB" wp14:editId="6348EF4B">
            <wp:extent cx="790575" cy="714375"/>
            <wp:effectExtent l="0" t="0" r="9525" b="9525"/>
            <wp:docPr id="1" name="Picture 1" descr="TDSB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DSB logo&#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0575" cy="714375"/>
                    </a:xfrm>
                    <a:prstGeom prst="rect">
                      <a:avLst/>
                    </a:prstGeom>
                    <a:noFill/>
                    <a:ln>
                      <a:noFill/>
                    </a:ln>
                  </pic:spPr>
                </pic:pic>
              </a:graphicData>
            </a:graphic>
          </wp:inline>
        </w:drawing>
      </w:r>
    </w:p>
    <w:p w14:paraId="563C3604" w14:textId="77777777" w:rsidR="00A066B2" w:rsidRDefault="00A066B2" w:rsidP="001849FD">
      <w:pPr>
        <w:spacing w:after="200" w:line="240" w:lineRule="auto"/>
        <w:rPr>
          <w:rFonts w:ascii="Arial" w:hAnsi="Arial" w:cs="Arial"/>
          <w:color w:val="000000"/>
          <w:sz w:val="24"/>
          <w:szCs w:val="24"/>
        </w:rPr>
      </w:pPr>
    </w:p>
    <w:p w14:paraId="149AA95F" w14:textId="214459F8" w:rsidR="001849FD" w:rsidRPr="00A066B2" w:rsidRDefault="00E025F0" w:rsidP="001849FD">
      <w:pPr>
        <w:spacing w:after="200" w:line="240" w:lineRule="auto"/>
        <w:rPr>
          <w:rFonts w:ascii="Arial" w:hAnsi="Arial" w:cs="Arial"/>
          <w:color w:val="000000"/>
          <w:sz w:val="24"/>
          <w:szCs w:val="24"/>
        </w:rPr>
      </w:pPr>
      <w:r w:rsidRPr="00A066B2">
        <w:rPr>
          <w:rFonts w:ascii="Arial" w:hAnsi="Arial" w:cs="Arial"/>
          <w:color w:val="000000"/>
          <w:sz w:val="24"/>
          <w:szCs w:val="24"/>
        </w:rPr>
        <w:t>Draft</w:t>
      </w:r>
      <w:r w:rsidR="00763DDD" w:rsidRPr="00A066B2">
        <w:rPr>
          <w:rFonts w:ascii="Arial" w:hAnsi="Arial" w:cs="Arial"/>
          <w:color w:val="000000"/>
          <w:sz w:val="24"/>
          <w:szCs w:val="24"/>
        </w:rPr>
        <w:t xml:space="preserve"> Minutes</w:t>
      </w:r>
    </w:p>
    <w:p w14:paraId="3F7BBB01" w14:textId="77777777" w:rsidR="002E105D" w:rsidRPr="00A066B2" w:rsidRDefault="002E105D" w:rsidP="002E105D">
      <w:pPr>
        <w:spacing w:after="200" w:line="240" w:lineRule="auto"/>
        <w:rPr>
          <w:rFonts w:ascii="Arial" w:hAnsi="Arial" w:cs="Arial"/>
          <w:b/>
          <w:bCs/>
          <w:sz w:val="24"/>
          <w:szCs w:val="24"/>
        </w:rPr>
      </w:pPr>
      <w:r w:rsidRPr="00A066B2">
        <w:rPr>
          <w:rFonts w:ascii="Arial" w:hAnsi="Arial" w:cs="Arial"/>
          <w:b/>
          <w:bCs/>
          <w:color w:val="000000"/>
          <w:sz w:val="24"/>
          <w:szCs w:val="24"/>
        </w:rPr>
        <w:t xml:space="preserve">Name of Committee: </w:t>
      </w:r>
      <w:r w:rsidRPr="00A066B2">
        <w:rPr>
          <w:rFonts w:ascii="Arial" w:hAnsi="Arial" w:cs="Arial"/>
          <w:b/>
          <w:bCs/>
          <w:color w:val="000000"/>
          <w:sz w:val="24"/>
          <w:szCs w:val="24"/>
        </w:rPr>
        <w:tab/>
        <w:t>Special Education Advisory Committee </w:t>
      </w:r>
    </w:p>
    <w:p w14:paraId="08C1F726" w14:textId="60487C6D" w:rsidR="002E105D" w:rsidRPr="00A066B2" w:rsidRDefault="002E105D" w:rsidP="002E105D">
      <w:pPr>
        <w:spacing w:after="200" w:line="240" w:lineRule="auto"/>
        <w:rPr>
          <w:rFonts w:ascii="Arial" w:hAnsi="Arial" w:cs="Arial"/>
          <w:b/>
          <w:bCs/>
          <w:sz w:val="24"/>
          <w:szCs w:val="24"/>
        </w:rPr>
      </w:pPr>
      <w:r w:rsidRPr="00A066B2">
        <w:rPr>
          <w:rFonts w:ascii="Arial" w:hAnsi="Arial" w:cs="Arial"/>
          <w:b/>
          <w:bCs/>
          <w:color w:val="000000"/>
          <w:sz w:val="24"/>
          <w:szCs w:val="24"/>
        </w:rPr>
        <w:t xml:space="preserve">Meeting Date: </w:t>
      </w:r>
      <w:r w:rsidR="005D5F75">
        <w:rPr>
          <w:rFonts w:ascii="Arial" w:hAnsi="Arial" w:cs="Arial"/>
          <w:b/>
          <w:bCs/>
          <w:color w:val="000000"/>
          <w:sz w:val="24"/>
          <w:szCs w:val="24"/>
        </w:rPr>
        <w:t>May 9</w:t>
      </w:r>
      <w:r w:rsidR="00E025F0" w:rsidRPr="00A066B2">
        <w:rPr>
          <w:rFonts w:ascii="Arial" w:hAnsi="Arial" w:cs="Arial"/>
          <w:b/>
          <w:bCs/>
          <w:color w:val="000000"/>
          <w:sz w:val="24"/>
          <w:szCs w:val="24"/>
        </w:rPr>
        <w:t>, 2022</w:t>
      </w:r>
    </w:p>
    <w:p w14:paraId="143321DB" w14:textId="5A1E3DD4" w:rsidR="002E105D" w:rsidRPr="00A066B2" w:rsidRDefault="002E105D" w:rsidP="002E105D">
      <w:pPr>
        <w:spacing w:after="200" w:line="276" w:lineRule="auto"/>
        <w:rPr>
          <w:rFonts w:ascii="Arial" w:hAnsi="Arial" w:cs="Arial"/>
          <w:sz w:val="24"/>
          <w:szCs w:val="24"/>
        </w:rPr>
      </w:pPr>
      <w:r w:rsidRPr="00A066B2">
        <w:rPr>
          <w:rFonts w:ascii="Arial" w:hAnsi="Arial" w:cs="Arial"/>
          <w:color w:val="000000"/>
          <w:sz w:val="24"/>
          <w:szCs w:val="24"/>
        </w:rPr>
        <w:t xml:space="preserve">A meeting of the Special Education Advisory Committee convened on </w:t>
      </w:r>
      <w:r w:rsidR="005D5F75">
        <w:rPr>
          <w:rFonts w:ascii="Arial" w:hAnsi="Arial" w:cs="Arial"/>
          <w:color w:val="000000"/>
          <w:sz w:val="24"/>
          <w:szCs w:val="24"/>
        </w:rPr>
        <w:t>May 9</w:t>
      </w:r>
      <w:r w:rsidRPr="00A066B2">
        <w:rPr>
          <w:rFonts w:ascii="Arial" w:hAnsi="Arial" w:cs="Arial"/>
          <w:sz w:val="24"/>
          <w:szCs w:val="24"/>
        </w:rPr>
        <w:t>, 2022,</w:t>
      </w:r>
      <w:r w:rsidRPr="00A066B2">
        <w:rPr>
          <w:rFonts w:ascii="Arial" w:hAnsi="Arial" w:cs="Arial"/>
          <w:color w:val="000000"/>
          <w:sz w:val="24"/>
          <w:szCs w:val="24"/>
        </w:rPr>
        <w:t xml:space="preserve"> from 7: 00 p.m. to 9:</w:t>
      </w:r>
      <w:r w:rsidR="005D5F75">
        <w:rPr>
          <w:rFonts w:ascii="Arial" w:hAnsi="Arial" w:cs="Arial"/>
          <w:color w:val="000000"/>
          <w:sz w:val="24"/>
          <w:szCs w:val="24"/>
        </w:rPr>
        <w:t>15</w:t>
      </w:r>
      <w:r w:rsidRPr="00A066B2">
        <w:rPr>
          <w:rFonts w:ascii="Arial" w:hAnsi="Arial" w:cs="Arial"/>
          <w:color w:val="000000"/>
          <w:sz w:val="24"/>
          <w:szCs w:val="24"/>
        </w:rPr>
        <w:t xml:space="preserve"> p.m. via Zoom with SEAC Chair Steven Lynette and </w:t>
      </w:r>
      <w:r w:rsidRPr="00A066B2">
        <w:rPr>
          <w:rFonts w:ascii="Arial" w:hAnsi="Arial" w:cs="Arial"/>
          <w:sz w:val="24"/>
          <w:szCs w:val="24"/>
        </w:rPr>
        <w:t>Vice-Chair</w:t>
      </w:r>
      <w:r w:rsidRPr="00A066B2">
        <w:rPr>
          <w:rFonts w:ascii="Arial" w:hAnsi="Arial" w:cs="Arial"/>
          <w:color w:val="000000"/>
          <w:sz w:val="24"/>
          <w:szCs w:val="24"/>
        </w:rPr>
        <w:t xml:space="preserve"> Diane Montgomery </w:t>
      </w:r>
    </w:p>
    <w:p w14:paraId="08A6991E" w14:textId="77777777" w:rsidR="002E105D" w:rsidRPr="00A066B2" w:rsidRDefault="002E105D" w:rsidP="002E105D">
      <w:pPr>
        <w:spacing w:after="200" w:line="276" w:lineRule="auto"/>
        <w:rPr>
          <w:rFonts w:ascii="Arial" w:hAnsi="Arial" w:cs="Arial"/>
          <w:sz w:val="24"/>
          <w:szCs w:val="24"/>
        </w:rPr>
      </w:pPr>
      <w:r w:rsidRPr="00A066B2">
        <w:rPr>
          <w:rFonts w:ascii="Arial" w:hAnsi="Arial" w:cs="Arial"/>
          <w:color w:val="000000"/>
          <w:sz w:val="24"/>
          <w:szCs w:val="24"/>
        </w:rPr>
        <w:t>Attendance: </w:t>
      </w:r>
    </w:p>
    <w:p w14:paraId="7A4CBD1B" w14:textId="77777777" w:rsidR="002E105D" w:rsidRPr="00A066B2" w:rsidRDefault="002E105D" w:rsidP="002E105D">
      <w:pPr>
        <w:spacing w:after="200" w:line="276" w:lineRule="auto"/>
        <w:ind w:left="720"/>
        <w:rPr>
          <w:rFonts w:ascii="Arial" w:hAnsi="Arial" w:cs="Arial"/>
          <w:color w:val="000000"/>
          <w:sz w:val="24"/>
          <w:szCs w:val="24"/>
        </w:rPr>
      </w:pPr>
      <w:r w:rsidRPr="00A066B2">
        <w:rPr>
          <w:rFonts w:ascii="Arial" w:hAnsi="Arial" w:cs="Arial"/>
          <w:color w:val="000000"/>
          <w:sz w:val="24"/>
          <w:szCs w:val="24"/>
        </w:rPr>
        <w:t xml:space="preserve">Melissa Rosen (Association for Bright Children (ABC), Steven Lynette (Epilepsy Toronto), Richard Carter (Down Syndrome Association of Toronto), , Tracey </w:t>
      </w:r>
      <w:proofErr w:type="spellStart"/>
      <w:r w:rsidRPr="00A066B2">
        <w:rPr>
          <w:rFonts w:ascii="Arial" w:hAnsi="Arial" w:cs="Arial"/>
          <w:color w:val="000000"/>
          <w:sz w:val="24"/>
          <w:szCs w:val="24"/>
        </w:rPr>
        <w:t>O’Regan</w:t>
      </w:r>
      <w:proofErr w:type="spellEnd"/>
      <w:r w:rsidRPr="00A066B2">
        <w:rPr>
          <w:rFonts w:ascii="Arial" w:hAnsi="Arial" w:cs="Arial"/>
          <w:color w:val="000000"/>
          <w:sz w:val="24"/>
          <w:szCs w:val="24"/>
        </w:rPr>
        <w:t xml:space="preserve"> (Community Living Toronto), Aliza </w:t>
      </w:r>
      <w:proofErr w:type="spellStart"/>
      <w:r w:rsidRPr="00A066B2">
        <w:rPr>
          <w:rFonts w:ascii="Arial" w:hAnsi="Arial" w:cs="Arial"/>
          <w:color w:val="000000"/>
          <w:sz w:val="24"/>
          <w:szCs w:val="24"/>
        </w:rPr>
        <w:t>Chagpar</w:t>
      </w:r>
      <w:proofErr w:type="spellEnd"/>
      <w:r w:rsidRPr="00A066B2">
        <w:rPr>
          <w:rFonts w:ascii="Arial" w:hAnsi="Arial" w:cs="Arial"/>
          <w:color w:val="000000"/>
          <w:sz w:val="24"/>
          <w:szCs w:val="24"/>
        </w:rPr>
        <w:t xml:space="preserve"> (Easter Seals), Tania Principe (Integrated Action for Inclusion (IAI), David </w:t>
      </w:r>
      <w:proofErr w:type="spellStart"/>
      <w:r w:rsidRPr="00A066B2">
        <w:rPr>
          <w:rFonts w:ascii="Arial" w:hAnsi="Arial" w:cs="Arial"/>
          <w:color w:val="000000"/>
          <w:sz w:val="24"/>
          <w:szCs w:val="24"/>
        </w:rPr>
        <w:t>Lepofsky</w:t>
      </w:r>
      <w:proofErr w:type="spellEnd"/>
      <w:r w:rsidRPr="00A066B2">
        <w:rPr>
          <w:rFonts w:ascii="Arial" w:hAnsi="Arial" w:cs="Arial"/>
          <w:color w:val="000000"/>
          <w:sz w:val="24"/>
          <w:szCs w:val="24"/>
        </w:rPr>
        <w:t xml:space="preserve"> (VIEWS for the Visually Impaired), Juanita Beaudry (CADDAC), </w:t>
      </w:r>
      <w:r w:rsidRPr="00A066B2">
        <w:rPr>
          <w:rFonts w:ascii="Arial" w:hAnsi="Arial" w:cs="Arial"/>
          <w:color w:val="000000"/>
          <w:sz w:val="24"/>
          <w:szCs w:val="24"/>
          <w:highlight w:val="white"/>
        </w:rPr>
        <w:t xml:space="preserve">Shanna Lino </w:t>
      </w:r>
      <w:r w:rsidRPr="00A066B2">
        <w:rPr>
          <w:rFonts w:ascii="Arial" w:hAnsi="Arial" w:cs="Arial"/>
          <w:color w:val="000000"/>
          <w:sz w:val="24"/>
          <w:szCs w:val="24"/>
        </w:rPr>
        <w:t xml:space="preserve">(VOICE for Hearing Impaired Children),  Nadia Persaud (Learning Disability Association), Lisa </w:t>
      </w:r>
      <w:proofErr w:type="spellStart"/>
      <w:r w:rsidRPr="00A066B2">
        <w:rPr>
          <w:rFonts w:ascii="Arial" w:hAnsi="Arial" w:cs="Arial"/>
          <w:color w:val="000000"/>
          <w:sz w:val="24"/>
          <w:szCs w:val="24"/>
        </w:rPr>
        <w:t>Kness</w:t>
      </w:r>
      <w:proofErr w:type="spellEnd"/>
      <w:r w:rsidRPr="00A066B2">
        <w:rPr>
          <w:rFonts w:ascii="Arial" w:hAnsi="Arial" w:cs="Arial"/>
          <w:color w:val="000000"/>
          <w:sz w:val="24"/>
          <w:szCs w:val="24"/>
        </w:rPr>
        <w:t xml:space="preserve"> (Autism Ontario), Tracey Burrell (BPSG), Aliza </w:t>
      </w:r>
      <w:proofErr w:type="spellStart"/>
      <w:r w:rsidRPr="00A066B2">
        <w:rPr>
          <w:rFonts w:ascii="Arial" w:hAnsi="Arial" w:cs="Arial"/>
          <w:color w:val="000000"/>
          <w:sz w:val="24"/>
          <w:szCs w:val="24"/>
        </w:rPr>
        <w:t>Chagpar</w:t>
      </w:r>
      <w:proofErr w:type="spellEnd"/>
      <w:r w:rsidRPr="00A066B2">
        <w:rPr>
          <w:rFonts w:ascii="Arial" w:hAnsi="Arial" w:cs="Arial"/>
          <w:color w:val="000000"/>
          <w:sz w:val="24"/>
          <w:szCs w:val="24"/>
        </w:rPr>
        <w:t xml:space="preserve">  (Easter Seals) , Aline Chan  LC1, Nora Green  LC1, Jean-Paul </w:t>
      </w:r>
      <w:proofErr w:type="spellStart"/>
      <w:r w:rsidRPr="00A066B2">
        <w:rPr>
          <w:rFonts w:ascii="Arial" w:hAnsi="Arial" w:cs="Arial"/>
          <w:color w:val="000000"/>
          <w:sz w:val="24"/>
          <w:szCs w:val="24"/>
        </w:rPr>
        <w:t>Ngana</w:t>
      </w:r>
      <w:proofErr w:type="spellEnd"/>
      <w:r w:rsidRPr="00A066B2">
        <w:rPr>
          <w:rFonts w:ascii="Arial" w:hAnsi="Arial" w:cs="Arial"/>
          <w:color w:val="000000"/>
          <w:sz w:val="24"/>
          <w:szCs w:val="24"/>
        </w:rPr>
        <w:t xml:space="preserve"> LC2,  Jordan Glass LC2, Kirsten Doyle LC3, Olga </w:t>
      </w:r>
      <w:proofErr w:type="spellStart"/>
      <w:r w:rsidRPr="00A066B2">
        <w:rPr>
          <w:rFonts w:ascii="Arial" w:hAnsi="Arial" w:cs="Arial"/>
          <w:color w:val="000000"/>
          <w:sz w:val="24"/>
          <w:szCs w:val="24"/>
        </w:rPr>
        <w:t>Ingrahm</w:t>
      </w:r>
      <w:proofErr w:type="spellEnd"/>
      <w:r w:rsidRPr="00A066B2">
        <w:rPr>
          <w:rFonts w:ascii="Arial" w:hAnsi="Arial" w:cs="Arial"/>
          <w:color w:val="000000"/>
          <w:sz w:val="24"/>
          <w:szCs w:val="24"/>
        </w:rPr>
        <w:t xml:space="preserve"> LC3, Diane Montgomery  LC4,  Izabella </w:t>
      </w:r>
      <w:proofErr w:type="spellStart"/>
      <w:r w:rsidRPr="00A066B2">
        <w:rPr>
          <w:rFonts w:ascii="Arial" w:hAnsi="Arial" w:cs="Arial"/>
          <w:color w:val="000000"/>
          <w:sz w:val="24"/>
          <w:szCs w:val="24"/>
        </w:rPr>
        <w:t>Pruska-Oldenoff</w:t>
      </w:r>
      <w:proofErr w:type="spellEnd"/>
      <w:r w:rsidRPr="00A066B2">
        <w:rPr>
          <w:rFonts w:ascii="Arial" w:hAnsi="Arial" w:cs="Arial"/>
          <w:color w:val="000000"/>
          <w:sz w:val="24"/>
          <w:szCs w:val="24"/>
        </w:rPr>
        <w:t xml:space="preserve"> LC4, Trustee Michelle </w:t>
      </w:r>
      <w:proofErr w:type="spellStart"/>
      <w:r w:rsidRPr="00A066B2">
        <w:rPr>
          <w:rFonts w:ascii="Arial" w:hAnsi="Arial" w:cs="Arial"/>
          <w:color w:val="000000"/>
          <w:sz w:val="24"/>
          <w:szCs w:val="24"/>
        </w:rPr>
        <w:t>Aarts</w:t>
      </w:r>
      <w:proofErr w:type="spellEnd"/>
      <w:r w:rsidRPr="00A066B2">
        <w:rPr>
          <w:rFonts w:ascii="Arial" w:hAnsi="Arial" w:cs="Arial"/>
          <w:color w:val="000000"/>
          <w:sz w:val="24"/>
          <w:szCs w:val="24"/>
        </w:rPr>
        <w:t>, Trustee Alexander Brown, Trustee Dan MacLean</w:t>
      </w:r>
    </w:p>
    <w:p w14:paraId="6CFFB143" w14:textId="1338E52A" w:rsidR="002E105D" w:rsidRPr="00A066B2" w:rsidRDefault="002E105D" w:rsidP="002E105D">
      <w:pPr>
        <w:spacing w:after="200" w:line="276" w:lineRule="auto"/>
        <w:ind w:left="720"/>
        <w:rPr>
          <w:rFonts w:ascii="Arial" w:hAnsi="Arial" w:cs="Arial"/>
          <w:sz w:val="24"/>
          <w:szCs w:val="24"/>
        </w:rPr>
      </w:pPr>
      <w:r w:rsidRPr="00A066B2">
        <w:rPr>
          <w:rFonts w:ascii="Arial" w:hAnsi="Arial" w:cs="Arial"/>
          <w:sz w:val="24"/>
          <w:szCs w:val="24"/>
        </w:rPr>
        <w:t xml:space="preserve">Alternates attending: Julie Diamond (Autism Society), </w:t>
      </w:r>
      <w:proofErr w:type="spellStart"/>
      <w:r w:rsidRPr="00A066B2">
        <w:rPr>
          <w:rFonts w:ascii="Arial" w:hAnsi="Arial" w:cs="Arial"/>
          <w:color w:val="201F1E"/>
          <w:sz w:val="24"/>
          <w:szCs w:val="24"/>
          <w:shd w:val="clear" w:color="auto" w:fill="FFFFFF"/>
        </w:rPr>
        <w:t>Ioanna</w:t>
      </w:r>
      <w:proofErr w:type="spellEnd"/>
      <w:r w:rsidRPr="00A066B2">
        <w:rPr>
          <w:rFonts w:ascii="Arial" w:hAnsi="Arial" w:cs="Arial"/>
          <w:color w:val="201F1E"/>
          <w:sz w:val="24"/>
          <w:szCs w:val="24"/>
          <w:shd w:val="clear" w:color="auto" w:fill="FFFFFF"/>
        </w:rPr>
        <w:t xml:space="preserve"> </w:t>
      </w:r>
      <w:proofErr w:type="spellStart"/>
      <w:r w:rsidRPr="00A066B2">
        <w:rPr>
          <w:rFonts w:ascii="Arial" w:hAnsi="Arial" w:cs="Arial"/>
          <w:color w:val="201F1E"/>
          <w:sz w:val="24"/>
          <w:szCs w:val="24"/>
          <w:shd w:val="clear" w:color="auto" w:fill="FFFFFF"/>
        </w:rPr>
        <w:t>Agelothanasis</w:t>
      </w:r>
      <w:proofErr w:type="spellEnd"/>
      <w:r w:rsidRPr="00A066B2">
        <w:rPr>
          <w:rFonts w:ascii="Arial" w:hAnsi="Arial" w:cs="Arial"/>
          <w:color w:val="201F1E"/>
          <w:sz w:val="24"/>
          <w:szCs w:val="24"/>
          <w:shd w:val="clear" w:color="auto" w:fill="FFFFFF"/>
        </w:rPr>
        <w:t xml:space="preserve"> (LC2), Caren Watkins (LC1), </w:t>
      </w:r>
      <w:proofErr w:type="spellStart"/>
      <w:r w:rsidRPr="00A066B2">
        <w:rPr>
          <w:rStyle w:val="markrypg4rpwz"/>
          <w:rFonts w:ascii="Arial" w:hAnsi="Arial" w:cs="Arial"/>
          <w:color w:val="26282A"/>
          <w:sz w:val="24"/>
          <w:szCs w:val="24"/>
          <w:bdr w:val="none" w:sz="0" w:space="0" w:color="auto" w:frame="1"/>
          <w:shd w:val="clear" w:color="auto" w:fill="FBF8F6"/>
        </w:rPr>
        <w:t>Adebukola</w:t>
      </w:r>
      <w:proofErr w:type="spellEnd"/>
      <w:r w:rsidRPr="00A066B2">
        <w:rPr>
          <w:rFonts w:ascii="Arial" w:hAnsi="Arial" w:cs="Arial"/>
          <w:color w:val="26282A"/>
          <w:sz w:val="24"/>
          <w:szCs w:val="24"/>
          <w:shd w:val="clear" w:color="auto" w:fill="FBF8F6"/>
        </w:rPr>
        <w:t> </w:t>
      </w:r>
      <w:proofErr w:type="spellStart"/>
      <w:r w:rsidRPr="00A066B2">
        <w:rPr>
          <w:rFonts w:ascii="Arial" w:hAnsi="Arial" w:cs="Arial"/>
          <w:color w:val="26282A"/>
          <w:sz w:val="24"/>
          <w:szCs w:val="24"/>
          <w:shd w:val="clear" w:color="auto" w:fill="FBF8F6"/>
        </w:rPr>
        <w:t>Adenowo</w:t>
      </w:r>
      <w:proofErr w:type="spellEnd"/>
      <w:r w:rsidRPr="00A066B2">
        <w:rPr>
          <w:rFonts w:ascii="Arial" w:hAnsi="Arial" w:cs="Arial"/>
          <w:color w:val="26282A"/>
          <w:sz w:val="24"/>
          <w:szCs w:val="24"/>
          <w:shd w:val="clear" w:color="auto" w:fill="FBF8F6"/>
        </w:rPr>
        <w:t>-Akpan</w:t>
      </w:r>
      <w:r w:rsidRPr="00A066B2">
        <w:rPr>
          <w:rFonts w:ascii="Arial" w:hAnsi="Arial" w:cs="Arial"/>
          <w:color w:val="000000"/>
          <w:sz w:val="24"/>
          <w:szCs w:val="24"/>
        </w:rPr>
        <w:t xml:space="preserve"> (Easter Seals Ontario), Nerissa Hutchison (BPSG)</w:t>
      </w:r>
      <w:r w:rsidR="00CA1ACE" w:rsidRPr="00A066B2">
        <w:rPr>
          <w:rFonts w:ascii="Arial" w:hAnsi="Arial" w:cs="Arial"/>
          <w:color w:val="000000"/>
          <w:sz w:val="24"/>
          <w:szCs w:val="24"/>
        </w:rPr>
        <w:t xml:space="preserve"> </w:t>
      </w:r>
    </w:p>
    <w:p w14:paraId="28404C4E" w14:textId="77777777" w:rsidR="002E105D" w:rsidRPr="00A066B2" w:rsidRDefault="002E105D" w:rsidP="002E105D">
      <w:pPr>
        <w:spacing w:after="200" w:line="276" w:lineRule="auto"/>
        <w:ind w:left="720"/>
        <w:rPr>
          <w:rFonts w:ascii="Arial" w:hAnsi="Arial" w:cs="Arial"/>
          <w:sz w:val="24"/>
          <w:szCs w:val="24"/>
        </w:rPr>
      </w:pPr>
      <w:r w:rsidRPr="00A066B2">
        <w:rPr>
          <w:rFonts w:ascii="Arial" w:hAnsi="Arial" w:cs="Arial"/>
          <w:color w:val="000000"/>
          <w:sz w:val="24"/>
          <w:szCs w:val="24"/>
        </w:rPr>
        <w:t>Regrets:</w:t>
      </w:r>
      <w:r w:rsidRPr="00A066B2">
        <w:rPr>
          <w:rFonts w:ascii="Arial" w:hAnsi="Arial" w:cs="Arial"/>
          <w:sz w:val="24"/>
          <w:szCs w:val="24"/>
        </w:rPr>
        <w:t xml:space="preserve"> </w:t>
      </w:r>
    </w:p>
    <w:p w14:paraId="45BC14A4" w14:textId="77777777" w:rsidR="002E105D" w:rsidRPr="00A066B2" w:rsidRDefault="002E105D" w:rsidP="002E105D">
      <w:pPr>
        <w:spacing w:after="200" w:line="276" w:lineRule="auto"/>
        <w:rPr>
          <w:rFonts w:ascii="Arial" w:hAnsi="Arial" w:cs="Arial"/>
          <w:sz w:val="24"/>
          <w:szCs w:val="24"/>
        </w:rPr>
      </w:pPr>
      <w:r w:rsidRPr="00A066B2">
        <w:rPr>
          <w:rFonts w:ascii="Arial" w:hAnsi="Arial" w:cs="Arial"/>
          <w:color w:val="000000"/>
          <w:sz w:val="24"/>
          <w:szCs w:val="24"/>
        </w:rPr>
        <w:t>Staff:  </w:t>
      </w:r>
    </w:p>
    <w:p w14:paraId="5B70BC48" w14:textId="195B6C0B" w:rsidR="002E105D" w:rsidRPr="00A066B2" w:rsidRDefault="002E105D" w:rsidP="002E105D">
      <w:pPr>
        <w:spacing w:after="0" w:line="276" w:lineRule="auto"/>
        <w:rPr>
          <w:rFonts w:ascii="Arial" w:hAnsi="Arial" w:cs="Arial"/>
          <w:sz w:val="24"/>
          <w:szCs w:val="24"/>
        </w:rPr>
      </w:pPr>
      <w:r w:rsidRPr="00A066B2">
        <w:rPr>
          <w:rFonts w:ascii="Arial" w:hAnsi="Arial" w:cs="Arial"/>
          <w:color w:val="000000"/>
          <w:sz w:val="24"/>
          <w:szCs w:val="24"/>
        </w:rPr>
        <w:t xml:space="preserve">Andrew Gold, Associate Director,  Audley Salmon, Associate Director, Janine Small, Centrally Assigned Principal, Special Education,   Andrea Roach, Centrally Assigned Principal, Special Education LC4, Effie Stathopoulos, Centrally Assigned Principal, Special Education LC1, Susan Moulton, Centrally Assigned Principal, Special Education LC2, </w:t>
      </w:r>
      <w:r w:rsidRPr="00A066B2">
        <w:rPr>
          <w:rFonts w:ascii="Arial" w:hAnsi="Arial" w:cs="Arial"/>
          <w:sz w:val="24"/>
          <w:szCs w:val="24"/>
        </w:rPr>
        <w:t xml:space="preserve">Jennie </w:t>
      </w:r>
      <w:proofErr w:type="spellStart"/>
      <w:r w:rsidRPr="00A066B2">
        <w:rPr>
          <w:rFonts w:ascii="Arial" w:hAnsi="Arial" w:cs="Arial"/>
          <w:sz w:val="24"/>
          <w:szCs w:val="24"/>
        </w:rPr>
        <w:t>Petko</w:t>
      </w:r>
      <w:proofErr w:type="spellEnd"/>
      <w:r w:rsidRPr="00A066B2">
        <w:rPr>
          <w:rFonts w:ascii="Arial" w:hAnsi="Arial" w:cs="Arial"/>
          <w:sz w:val="24"/>
          <w:szCs w:val="24"/>
        </w:rPr>
        <w:t>, C</w:t>
      </w:r>
      <w:r w:rsidRPr="00A066B2">
        <w:rPr>
          <w:rFonts w:ascii="Arial" w:hAnsi="Arial" w:cs="Arial"/>
          <w:color w:val="000000"/>
          <w:sz w:val="24"/>
          <w:szCs w:val="24"/>
        </w:rPr>
        <w:t xml:space="preserve">entrally Assigned Principal, Special Education LC 3,  Wendy </w:t>
      </w:r>
      <w:proofErr w:type="spellStart"/>
      <w:r w:rsidRPr="00A066B2">
        <w:rPr>
          <w:rFonts w:ascii="Arial" w:hAnsi="Arial" w:cs="Arial"/>
          <w:color w:val="000000"/>
          <w:sz w:val="24"/>
          <w:szCs w:val="24"/>
        </w:rPr>
        <w:t>Terro</w:t>
      </w:r>
      <w:proofErr w:type="spellEnd"/>
      <w:r w:rsidRPr="00A066B2">
        <w:rPr>
          <w:rFonts w:ascii="Arial" w:hAnsi="Arial" w:cs="Arial"/>
          <w:color w:val="000000"/>
          <w:sz w:val="24"/>
          <w:szCs w:val="24"/>
        </w:rPr>
        <w:t xml:space="preserve">, Centrally Assigned Principal, </w:t>
      </w:r>
      <w:r w:rsidRPr="00A066B2">
        <w:rPr>
          <w:rFonts w:ascii="Arial" w:hAnsi="Arial" w:cs="Arial"/>
          <w:color w:val="000000"/>
          <w:sz w:val="24"/>
          <w:szCs w:val="24"/>
        </w:rPr>
        <w:lastRenderedPageBreak/>
        <w:t xml:space="preserve">Special Education, Special Education, Mun Shu Wong, Media Services, Lianne Dixon, SEAC Liaison, </w:t>
      </w:r>
      <w:proofErr w:type="spellStart"/>
      <w:r w:rsidRPr="00A066B2">
        <w:rPr>
          <w:rFonts w:ascii="Arial" w:hAnsi="Arial" w:cs="Arial"/>
          <w:color w:val="000000"/>
          <w:sz w:val="24"/>
          <w:szCs w:val="24"/>
        </w:rPr>
        <w:t>Shameen</w:t>
      </w:r>
      <w:proofErr w:type="spellEnd"/>
      <w:r w:rsidRPr="00A066B2">
        <w:rPr>
          <w:rFonts w:ascii="Arial" w:hAnsi="Arial" w:cs="Arial"/>
          <w:color w:val="000000"/>
          <w:sz w:val="24"/>
          <w:szCs w:val="24"/>
        </w:rPr>
        <w:t xml:space="preserve"> Sandhu, System Leader, Mental Health</w:t>
      </w:r>
      <w:r w:rsidR="005D5F75">
        <w:rPr>
          <w:rFonts w:ascii="Arial" w:hAnsi="Arial" w:cs="Arial"/>
          <w:color w:val="000000"/>
          <w:sz w:val="24"/>
          <w:szCs w:val="24"/>
        </w:rPr>
        <w:t xml:space="preserve">, Marissa Chiu, </w:t>
      </w:r>
      <w:r w:rsidR="00224C25">
        <w:rPr>
          <w:rFonts w:ascii="Arial" w:hAnsi="Arial" w:cs="Arial"/>
          <w:color w:val="000000"/>
          <w:sz w:val="24"/>
          <w:szCs w:val="24"/>
        </w:rPr>
        <w:t>Executive Officer</w:t>
      </w:r>
      <w:r w:rsidR="00787EDB">
        <w:rPr>
          <w:rFonts w:ascii="Arial" w:hAnsi="Arial" w:cs="Arial"/>
          <w:color w:val="000000"/>
          <w:sz w:val="24"/>
          <w:szCs w:val="24"/>
        </w:rPr>
        <w:t>, Business Services</w:t>
      </w:r>
      <w:r w:rsidR="00DC6988">
        <w:rPr>
          <w:rFonts w:ascii="Arial" w:hAnsi="Arial" w:cs="Arial"/>
          <w:color w:val="000000"/>
          <w:sz w:val="24"/>
          <w:szCs w:val="24"/>
        </w:rPr>
        <w:t>, Richard Christie, Senior Manager, Facilities Department</w:t>
      </w:r>
    </w:p>
    <w:p w14:paraId="39F8DB08" w14:textId="77777777" w:rsidR="00D8082D" w:rsidRPr="00A066B2" w:rsidRDefault="00D8082D" w:rsidP="001849FD">
      <w:pPr>
        <w:spacing w:after="200" w:line="240" w:lineRule="auto"/>
        <w:rPr>
          <w:rFonts w:ascii="Arial" w:hAnsi="Arial" w:cs="Arial"/>
          <w:sz w:val="24"/>
          <w:szCs w:val="24"/>
        </w:rPr>
      </w:pPr>
    </w:p>
    <w:p w14:paraId="17F63D8A" w14:textId="77777777" w:rsidR="00945F3F" w:rsidRPr="00A066B2" w:rsidRDefault="00945F3F" w:rsidP="001849FD">
      <w:pPr>
        <w:spacing w:after="0" w:line="240" w:lineRule="auto"/>
        <w:rPr>
          <w:rFonts w:ascii="Arial" w:hAnsi="Arial" w:cs="Arial"/>
          <w:color w:val="000000"/>
          <w:sz w:val="24"/>
          <w:szCs w:val="24"/>
        </w:rPr>
      </w:pPr>
    </w:p>
    <w:p w14:paraId="71A06A35" w14:textId="77777777" w:rsidR="001849FD" w:rsidRPr="00A066B2" w:rsidRDefault="001849FD" w:rsidP="001849FD">
      <w:pPr>
        <w:spacing w:after="0" w:line="240" w:lineRule="auto"/>
        <w:rPr>
          <w:rFonts w:ascii="Arial" w:hAnsi="Arial" w:cs="Arial"/>
          <w:sz w:val="24"/>
          <w:szCs w:val="24"/>
        </w:rPr>
      </w:pPr>
    </w:p>
    <w:tbl>
      <w:tblPr>
        <w:tblStyle w:val="1"/>
        <w:tblW w:w="12940" w:type="dxa"/>
        <w:tblLayout w:type="fixed"/>
        <w:tblLook w:val="0400" w:firstRow="0" w:lastRow="0" w:firstColumn="0" w:lastColumn="0" w:noHBand="0" w:noVBand="1"/>
      </w:tblPr>
      <w:tblGrid>
        <w:gridCol w:w="3583"/>
        <w:gridCol w:w="3950"/>
        <w:gridCol w:w="1413"/>
        <w:gridCol w:w="3994"/>
      </w:tblGrid>
      <w:tr w:rsidR="001849FD" w:rsidRPr="00A066B2" w14:paraId="542DCEF7" w14:textId="77777777" w:rsidTr="00497D9A">
        <w:trPr>
          <w:trHeight w:val="930"/>
        </w:trPr>
        <w:tc>
          <w:tcPr>
            <w:tcW w:w="358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21776FB" w14:textId="77777777" w:rsidR="001849FD" w:rsidRPr="00A066B2" w:rsidRDefault="001849FD" w:rsidP="00497D9A">
            <w:pPr>
              <w:spacing w:after="200" w:line="240" w:lineRule="auto"/>
              <w:rPr>
                <w:rFonts w:ascii="Arial" w:hAnsi="Arial" w:cs="Arial"/>
                <w:sz w:val="24"/>
                <w:szCs w:val="24"/>
              </w:rPr>
            </w:pPr>
            <w:r w:rsidRPr="00A066B2">
              <w:rPr>
                <w:rFonts w:ascii="Arial" w:hAnsi="Arial" w:cs="Arial"/>
                <w:color w:val="000000"/>
                <w:sz w:val="24"/>
                <w:szCs w:val="24"/>
              </w:rPr>
              <w:t>Item</w:t>
            </w:r>
          </w:p>
        </w:tc>
        <w:tc>
          <w:tcPr>
            <w:tcW w:w="395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493C3B3F" w14:textId="77777777" w:rsidR="001849FD" w:rsidRPr="00A066B2" w:rsidRDefault="001849FD" w:rsidP="00497D9A">
            <w:pPr>
              <w:spacing w:after="200" w:line="240" w:lineRule="auto"/>
              <w:rPr>
                <w:rFonts w:ascii="Arial" w:hAnsi="Arial" w:cs="Arial"/>
                <w:sz w:val="24"/>
                <w:szCs w:val="24"/>
              </w:rPr>
            </w:pPr>
            <w:r w:rsidRPr="00A066B2">
              <w:rPr>
                <w:rFonts w:ascii="Arial" w:hAnsi="Arial" w:cs="Arial"/>
                <w:color w:val="000000"/>
                <w:sz w:val="24"/>
                <w:szCs w:val="24"/>
              </w:rPr>
              <w:t>Discussion</w:t>
            </w:r>
          </w:p>
        </w:tc>
        <w:tc>
          <w:tcPr>
            <w:tcW w:w="1413"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26B9C557" w14:textId="77777777" w:rsidR="001849FD" w:rsidRPr="00A066B2" w:rsidRDefault="001849FD" w:rsidP="00497D9A">
            <w:pPr>
              <w:spacing w:after="200" w:line="240" w:lineRule="auto"/>
              <w:rPr>
                <w:rFonts w:ascii="Arial" w:hAnsi="Arial" w:cs="Arial"/>
                <w:sz w:val="24"/>
                <w:szCs w:val="24"/>
              </w:rPr>
            </w:pPr>
            <w:r w:rsidRPr="00A066B2">
              <w:rPr>
                <w:rFonts w:ascii="Arial" w:hAnsi="Arial" w:cs="Arial"/>
                <w:color w:val="000000"/>
                <w:sz w:val="24"/>
                <w:szCs w:val="24"/>
              </w:rPr>
              <w:t>Motion</w:t>
            </w:r>
          </w:p>
        </w:tc>
        <w:tc>
          <w:tcPr>
            <w:tcW w:w="3994"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FD47232" w14:textId="77777777" w:rsidR="001849FD" w:rsidRPr="00A066B2" w:rsidRDefault="001849FD" w:rsidP="00497D9A">
            <w:pPr>
              <w:spacing w:after="200" w:line="240" w:lineRule="auto"/>
              <w:rPr>
                <w:rFonts w:ascii="Arial" w:hAnsi="Arial" w:cs="Arial"/>
                <w:sz w:val="24"/>
                <w:szCs w:val="24"/>
              </w:rPr>
            </w:pPr>
            <w:r w:rsidRPr="00A066B2">
              <w:rPr>
                <w:rFonts w:ascii="Arial" w:hAnsi="Arial" w:cs="Arial"/>
                <w:color w:val="000000"/>
                <w:sz w:val="24"/>
                <w:szCs w:val="24"/>
              </w:rPr>
              <w:t>Recommendation</w:t>
            </w:r>
          </w:p>
        </w:tc>
      </w:tr>
      <w:tr w:rsidR="001849FD" w:rsidRPr="00A066B2" w14:paraId="4A55AF5C" w14:textId="77777777" w:rsidTr="00497D9A">
        <w:trPr>
          <w:trHeight w:val="485"/>
        </w:trPr>
        <w:tc>
          <w:tcPr>
            <w:tcW w:w="35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9BBA9" w14:textId="77777777" w:rsidR="001849FD" w:rsidRPr="00A066B2" w:rsidRDefault="001849FD" w:rsidP="00497D9A">
            <w:pPr>
              <w:spacing w:after="200" w:line="240" w:lineRule="auto"/>
              <w:rPr>
                <w:rFonts w:ascii="Arial" w:hAnsi="Arial" w:cs="Arial"/>
                <w:sz w:val="24"/>
                <w:szCs w:val="24"/>
              </w:rPr>
            </w:pPr>
            <w:r w:rsidRPr="00A066B2">
              <w:rPr>
                <w:rFonts w:ascii="Arial" w:hAnsi="Arial" w:cs="Arial"/>
                <w:color w:val="000000"/>
                <w:sz w:val="24"/>
                <w:szCs w:val="24"/>
              </w:rPr>
              <w:t>Call to Order - Quorum </w:t>
            </w:r>
          </w:p>
        </w:tc>
        <w:tc>
          <w:tcPr>
            <w:tcW w:w="3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512BBD" w14:textId="77777777" w:rsidR="001849FD" w:rsidRPr="00A066B2" w:rsidRDefault="001849FD" w:rsidP="00497D9A">
            <w:pPr>
              <w:spacing w:after="200" w:line="240" w:lineRule="auto"/>
              <w:rPr>
                <w:rFonts w:ascii="Arial" w:hAnsi="Arial" w:cs="Arial"/>
                <w:sz w:val="24"/>
                <w:szCs w:val="24"/>
              </w:rPr>
            </w:pPr>
            <w:r w:rsidRPr="00A066B2">
              <w:rPr>
                <w:rFonts w:ascii="Arial" w:hAnsi="Arial" w:cs="Arial"/>
                <w:color w:val="000000"/>
                <w:sz w:val="24"/>
                <w:szCs w:val="24"/>
              </w:rPr>
              <w:t>Live stream announced</w:t>
            </w:r>
          </w:p>
          <w:p w14:paraId="680800D9" w14:textId="77777777" w:rsidR="001849FD" w:rsidRPr="00A066B2" w:rsidRDefault="001849FD" w:rsidP="00497D9A">
            <w:pPr>
              <w:spacing w:after="0" w:line="240" w:lineRule="auto"/>
              <w:rPr>
                <w:rFonts w:ascii="Arial" w:hAnsi="Arial" w:cs="Arial"/>
                <w:sz w:val="24"/>
                <w:szCs w:val="24"/>
              </w:rPr>
            </w:pP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15632B" w14:textId="086465F6" w:rsidR="001849FD" w:rsidRPr="00A066B2" w:rsidRDefault="001849FD" w:rsidP="00497D9A">
            <w:pPr>
              <w:spacing w:after="200" w:line="240" w:lineRule="auto"/>
              <w:rPr>
                <w:rFonts w:ascii="Arial" w:hAnsi="Arial" w:cs="Arial"/>
                <w:sz w:val="24"/>
                <w:szCs w:val="24"/>
              </w:rPr>
            </w:pPr>
          </w:p>
        </w:tc>
        <w:tc>
          <w:tcPr>
            <w:tcW w:w="3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A3665" w14:textId="6A0F34D3" w:rsidR="001849FD" w:rsidRPr="00A066B2" w:rsidRDefault="00763DDD" w:rsidP="00497D9A">
            <w:pPr>
              <w:spacing w:after="0" w:line="240" w:lineRule="auto"/>
              <w:rPr>
                <w:rFonts w:ascii="Arial" w:hAnsi="Arial" w:cs="Arial"/>
                <w:sz w:val="24"/>
                <w:szCs w:val="24"/>
              </w:rPr>
            </w:pPr>
            <w:r w:rsidRPr="00A066B2">
              <w:rPr>
                <w:rFonts w:ascii="Arial" w:hAnsi="Arial" w:cs="Arial"/>
                <w:color w:val="000000"/>
                <w:sz w:val="24"/>
                <w:szCs w:val="24"/>
              </w:rPr>
              <w:t>Quorum achieved</w:t>
            </w:r>
          </w:p>
        </w:tc>
      </w:tr>
      <w:tr w:rsidR="001849FD" w:rsidRPr="00A066B2" w14:paraId="3B948CFA" w14:textId="77777777" w:rsidTr="00497D9A">
        <w:trPr>
          <w:trHeight w:val="306"/>
        </w:trPr>
        <w:tc>
          <w:tcPr>
            <w:tcW w:w="35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54120" w14:textId="77777777" w:rsidR="001849FD" w:rsidRPr="00A066B2" w:rsidRDefault="001849FD" w:rsidP="00497D9A">
            <w:pPr>
              <w:spacing w:after="200" w:line="240" w:lineRule="auto"/>
              <w:rPr>
                <w:rFonts w:ascii="Arial" w:hAnsi="Arial" w:cs="Arial"/>
                <w:sz w:val="24"/>
                <w:szCs w:val="24"/>
              </w:rPr>
            </w:pPr>
            <w:r w:rsidRPr="00A066B2">
              <w:rPr>
                <w:rFonts w:ascii="Arial" w:hAnsi="Arial" w:cs="Arial"/>
                <w:color w:val="000000"/>
                <w:sz w:val="24"/>
                <w:szCs w:val="24"/>
              </w:rPr>
              <w:t>Land Acknowledgement </w:t>
            </w:r>
          </w:p>
        </w:tc>
        <w:tc>
          <w:tcPr>
            <w:tcW w:w="3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04743" w14:textId="77777777" w:rsidR="001849FD" w:rsidRPr="00A066B2" w:rsidRDefault="001849FD" w:rsidP="00497D9A">
            <w:pPr>
              <w:spacing w:after="200" w:line="240" w:lineRule="auto"/>
              <w:rPr>
                <w:rFonts w:ascii="Arial" w:hAnsi="Arial" w:cs="Arial"/>
                <w:sz w:val="24"/>
                <w:szCs w:val="24"/>
              </w:rPr>
            </w:pPr>
            <w:r w:rsidRPr="00A066B2">
              <w:rPr>
                <w:rFonts w:ascii="Arial" w:hAnsi="Arial" w:cs="Arial"/>
                <w:color w:val="000000"/>
                <w:sz w:val="24"/>
                <w:szCs w:val="24"/>
              </w:rPr>
              <w:t>Read by Chair</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8A989F" w14:textId="77777777" w:rsidR="001849FD" w:rsidRPr="00A066B2" w:rsidRDefault="001849FD" w:rsidP="00497D9A">
            <w:pPr>
              <w:spacing w:after="0" w:line="240" w:lineRule="auto"/>
              <w:rPr>
                <w:rFonts w:ascii="Arial" w:hAnsi="Arial" w:cs="Arial"/>
                <w:sz w:val="24"/>
                <w:szCs w:val="24"/>
              </w:rPr>
            </w:pPr>
          </w:p>
        </w:tc>
        <w:tc>
          <w:tcPr>
            <w:tcW w:w="3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E104F" w14:textId="77777777" w:rsidR="001849FD" w:rsidRPr="00A066B2" w:rsidRDefault="001849FD" w:rsidP="00497D9A">
            <w:pPr>
              <w:spacing w:after="0" w:line="240" w:lineRule="auto"/>
              <w:rPr>
                <w:rFonts w:ascii="Arial" w:hAnsi="Arial" w:cs="Arial"/>
                <w:sz w:val="24"/>
                <w:szCs w:val="24"/>
              </w:rPr>
            </w:pPr>
          </w:p>
        </w:tc>
      </w:tr>
      <w:tr w:rsidR="001849FD" w:rsidRPr="00A066B2" w14:paraId="6E57AF3B" w14:textId="77777777" w:rsidTr="00497D9A">
        <w:trPr>
          <w:trHeight w:val="306"/>
        </w:trPr>
        <w:tc>
          <w:tcPr>
            <w:tcW w:w="35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12A56" w14:textId="77777777" w:rsidR="001849FD" w:rsidRPr="00A066B2" w:rsidRDefault="001849FD" w:rsidP="00497D9A">
            <w:pPr>
              <w:spacing w:after="200" w:line="240" w:lineRule="auto"/>
              <w:rPr>
                <w:rFonts w:ascii="Arial" w:hAnsi="Arial" w:cs="Arial"/>
                <w:sz w:val="24"/>
                <w:szCs w:val="24"/>
              </w:rPr>
            </w:pPr>
            <w:r w:rsidRPr="00A066B2">
              <w:rPr>
                <w:rFonts w:ascii="Arial" w:hAnsi="Arial" w:cs="Arial"/>
                <w:color w:val="000000"/>
                <w:sz w:val="24"/>
                <w:szCs w:val="24"/>
              </w:rPr>
              <w:t>Approval of Agenda</w:t>
            </w:r>
          </w:p>
        </w:tc>
        <w:tc>
          <w:tcPr>
            <w:tcW w:w="3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20513" w14:textId="4DE29639" w:rsidR="001849FD" w:rsidRPr="00A066B2" w:rsidRDefault="001849FD" w:rsidP="00497D9A">
            <w:pPr>
              <w:spacing w:after="200" w:line="240" w:lineRule="auto"/>
              <w:rPr>
                <w:rFonts w:ascii="Arial" w:hAnsi="Arial" w:cs="Arial"/>
                <w:sz w:val="24"/>
                <w:szCs w:val="24"/>
              </w:rPr>
            </w:pPr>
            <w:r w:rsidRPr="00A066B2">
              <w:rPr>
                <w:rFonts w:ascii="Arial" w:hAnsi="Arial" w:cs="Arial"/>
                <w:sz w:val="24"/>
                <w:szCs w:val="24"/>
              </w:rPr>
              <w:t>Approved</w:t>
            </w:r>
            <w:r w:rsidR="004A2DA9" w:rsidRPr="00A066B2">
              <w:rPr>
                <w:rFonts w:ascii="Arial" w:hAnsi="Arial" w:cs="Arial"/>
                <w:sz w:val="24"/>
                <w:szCs w:val="24"/>
              </w:rPr>
              <w:t xml:space="preserve"> </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B98FF5" w14:textId="646A7AE9" w:rsidR="001849FD" w:rsidRPr="00A066B2" w:rsidRDefault="001849FD" w:rsidP="00497D9A">
            <w:pPr>
              <w:spacing w:after="200" w:line="240" w:lineRule="auto"/>
              <w:rPr>
                <w:rFonts w:ascii="Arial" w:hAnsi="Arial" w:cs="Arial"/>
                <w:sz w:val="24"/>
                <w:szCs w:val="24"/>
              </w:rPr>
            </w:pPr>
            <w:r w:rsidRPr="00A066B2">
              <w:rPr>
                <w:rFonts w:ascii="Arial" w:hAnsi="Arial" w:cs="Arial"/>
                <w:color w:val="000000"/>
                <w:sz w:val="24"/>
                <w:szCs w:val="24"/>
              </w:rPr>
              <w:t xml:space="preserve">Motion to approve the agenda </w:t>
            </w:r>
          </w:p>
        </w:tc>
        <w:tc>
          <w:tcPr>
            <w:tcW w:w="3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46C9E" w14:textId="6110E485" w:rsidR="001849FD" w:rsidRPr="00A066B2" w:rsidRDefault="00763DDD" w:rsidP="00497D9A">
            <w:pPr>
              <w:spacing w:after="0" w:line="240" w:lineRule="auto"/>
              <w:rPr>
                <w:rFonts w:ascii="Arial" w:hAnsi="Arial" w:cs="Arial"/>
                <w:sz w:val="24"/>
                <w:szCs w:val="24"/>
              </w:rPr>
            </w:pPr>
            <w:r w:rsidRPr="00A066B2">
              <w:rPr>
                <w:rFonts w:ascii="Arial" w:hAnsi="Arial" w:cs="Arial"/>
                <w:sz w:val="24"/>
                <w:szCs w:val="24"/>
              </w:rPr>
              <w:t>Carried</w:t>
            </w:r>
          </w:p>
        </w:tc>
      </w:tr>
      <w:tr w:rsidR="001849FD" w:rsidRPr="00A066B2" w14:paraId="291708A9" w14:textId="77777777" w:rsidTr="00497D9A">
        <w:trPr>
          <w:trHeight w:val="306"/>
        </w:trPr>
        <w:tc>
          <w:tcPr>
            <w:tcW w:w="35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EA4F5D" w14:textId="6796C18F" w:rsidR="001849FD" w:rsidRPr="00A066B2" w:rsidRDefault="001849FD" w:rsidP="00497D9A">
            <w:pPr>
              <w:spacing w:after="200" w:line="240" w:lineRule="auto"/>
              <w:rPr>
                <w:rFonts w:ascii="Arial" w:hAnsi="Arial" w:cs="Arial"/>
                <w:sz w:val="24"/>
                <w:szCs w:val="24"/>
              </w:rPr>
            </w:pPr>
            <w:r w:rsidRPr="00A066B2">
              <w:rPr>
                <w:rFonts w:ascii="Arial" w:hAnsi="Arial" w:cs="Arial"/>
                <w:color w:val="000000"/>
                <w:sz w:val="24"/>
                <w:szCs w:val="24"/>
              </w:rPr>
              <w:t xml:space="preserve">Approval of Minutes from </w:t>
            </w:r>
            <w:r w:rsidR="002C21B7">
              <w:rPr>
                <w:rFonts w:ascii="Arial" w:hAnsi="Arial" w:cs="Arial"/>
                <w:color w:val="000000"/>
                <w:sz w:val="24"/>
                <w:szCs w:val="24"/>
              </w:rPr>
              <w:t>April</w:t>
            </w:r>
            <w:r w:rsidR="00FD6505" w:rsidRPr="00A066B2">
              <w:rPr>
                <w:rFonts w:ascii="Arial" w:hAnsi="Arial" w:cs="Arial"/>
                <w:color w:val="000000"/>
                <w:sz w:val="24"/>
                <w:szCs w:val="24"/>
              </w:rPr>
              <w:t xml:space="preserve"> </w:t>
            </w:r>
            <w:r w:rsidRPr="00A066B2">
              <w:rPr>
                <w:rFonts w:ascii="Arial" w:hAnsi="Arial" w:cs="Arial"/>
                <w:color w:val="000000"/>
                <w:sz w:val="24"/>
                <w:szCs w:val="24"/>
              </w:rPr>
              <w:t>SEAC Meeting</w:t>
            </w:r>
          </w:p>
        </w:tc>
        <w:tc>
          <w:tcPr>
            <w:tcW w:w="3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F3700A" w14:textId="5C4EEC94" w:rsidR="00763DDD" w:rsidRPr="00A066B2" w:rsidRDefault="00945F3F" w:rsidP="00FD6505">
            <w:pPr>
              <w:spacing w:after="0" w:line="240" w:lineRule="auto"/>
              <w:rPr>
                <w:rFonts w:ascii="Arial" w:hAnsi="Arial" w:cs="Arial"/>
                <w:sz w:val="24"/>
                <w:szCs w:val="24"/>
              </w:rPr>
            </w:pPr>
            <w:r w:rsidRPr="00A066B2">
              <w:rPr>
                <w:rFonts w:ascii="Arial" w:hAnsi="Arial" w:cs="Arial"/>
                <w:sz w:val="24"/>
                <w:szCs w:val="24"/>
              </w:rPr>
              <w:t xml:space="preserve">Minutes were approved </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DED86" w14:textId="74DA92C7" w:rsidR="001849FD" w:rsidRPr="00A066B2" w:rsidRDefault="00945F3F" w:rsidP="00497D9A">
            <w:pPr>
              <w:spacing w:after="200" w:line="240" w:lineRule="auto"/>
              <w:rPr>
                <w:rFonts w:ascii="Arial" w:hAnsi="Arial" w:cs="Arial"/>
                <w:sz w:val="24"/>
                <w:szCs w:val="24"/>
              </w:rPr>
            </w:pPr>
            <w:r w:rsidRPr="00A066B2">
              <w:rPr>
                <w:rFonts w:ascii="Arial" w:hAnsi="Arial" w:cs="Arial"/>
                <w:color w:val="000000"/>
                <w:sz w:val="24"/>
                <w:szCs w:val="24"/>
              </w:rPr>
              <w:t xml:space="preserve">Motion to approve the minutes </w:t>
            </w:r>
          </w:p>
        </w:tc>
        <w:tc>
          <w:tcPr>
            <w:tcW w:w="3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E08DE" w14:textId="2195CACF" w:rsidR="001849FD" w:rsidRPr="00A066B2" w:rsidRDefault="00CA1ACE" w:rsidP="00CA1ACE">
            <w:pPr>
              <w:spacing w:after="0" w:line="240" w:lineRule="auto"/>
              <w:rPr>
                <w:rFonts w:ascii="Arial" w:hAnsi="Arial" w:cs="Arial"/>
                <w:sz w:val="24"/>
                <w:szCs w:val="24"/>
              </w:rPr>
            </w:pPr>
            <w:r w:rsidRPr="00A066B2">
              <w:rPr>
                <w:rFonts w:ascii="Arial" w:hAnsi="Arial" w:cs="Arial"/>
                <w:sz w:val="24"/>
                <w:szCs w:val="24"/>
              </w:rPr>
              <w:t>Carried</w:t>
            </w:r>
          </w:p>
        </w:tc>
      </w:tr>
      <w:tr w:rsidR="001849FD" w:rsidRPr="00A066B2" w14:paraId="06892ACD" w14:textId="77777777" w:rsidTr="00497D9A">
        <w:trPr>
          <w:trHeight w:val="306"/>
        </w:trPr>
        <w:tc>
          <w:tcPr>
            <w:tcW w:w="35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B41754" w14:textId="77777777" w:rsidR="001849FD" w:rsidRPr="00A066B2" w:rsidRDefault="001849FD" w:rsidP="00497D9A">
            <w:pPr>
              <w:spacing w:after="200" w:line="240" w:lineRule="auto"/>
              <w:rPr>
                <w:rFonts w:ascii="Arial" w:hAnsi="Arial" w:cs="Arial"/>
                <w:sz w:val="24"/>
                <w:szCs w:val="24"/>
              </w:rPr>
            </w:pPr>
            <w:r w:rsidRPr="00A066B2">
              <w:rPr>
                <w:rFonts w:ascii="Arial" w:hAnsi="Arial" w:cs="Arial"/>
                <w:color w:val="000000"/>
                <w:sz w:val="24"/>
                <w:szCs w:val="24"/>
              </w:rPr>
              <w:t>Conflicts of interest </w:t>
            </w:r>
          </w:p>
        </w:tc>
        <w:tc>
          <w:tcPr>
            <w:tcW w:w="3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EFECD9" w14:textId="77777777" w:rsidR="001849FD" w:rsidRPr="00A066B2" w:rsidRDefault="001849FD" w:rsidP="00497D9A">
            <w:pPr>
              <w:spacing w:after="200" w:line="240" w:lineRule="auto"/>
              <w:rPr>
                <w:rFonts w:ascii="Arial" w:hAnsi="Arial" w:cs="Arial"/>
                <w:sz w:val="24"/>
                <w:szCs w:val="24"/>
              </w:rPr>
            </w:pPr>
            <w:r w:rsidRPr="00A066B2">
              <w:rPr>
                <w:rFonts w:ascii="Arial" w:hAnsi="Arial" w:cs="Arial"/>
                <w:color w:val="000000"/>
                <w:sz w:val="24"/>
                <w:szCs w:val="24"/>
              </w:rPr>
              <w:t>No Conflicts of Interest</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E1A13" w14:textId="4935DA83" w:rsidR="001849FD" w:rsidRPr="00A066B2" w:rsidRDefault="001849FD" w:rsidP="00497D9A">
            <w:pPr>
              <w:spacing w:after="0" w:line="240" w:lineRule="auto"/>
              <w:rPr>
                <w:rFonts w:ascii="Arial" w:hAnsi="Arial" w:cs="Arial"/>
                <w:sz w:val="24"/>
                <w:szCs w:val="24"/>
              </w:rPr>
            </w:pPr>
          </w:p>
        </w:tc>
        <w:tc>
          <w:tcPr>
            <w:tcW w:w="3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B0B30" w14:textId="77777777" w:rsidR="001849FD" w:rsidRPr="00A066B2" w:rsidRDefault="001849FD" w:rsidP="00497D9A">
            <w:pPr>
              <w:spacing w:after="0" w:line="240" w:lineRule="auto"/>
              <w:rPr>
                <w:rFonts w:ascii="Arial" w:hAnsi="Arial" w:cs="Arial"/>
                <w:sz w:val="24"/>
                <w:szCs w:val="24"/>
              </w:rPr>
            </w:pPr>
          </w:p>
        </w:tc>
      </w:tr>
      <w:tr w:rsidR="006103E9" w:rsidRPr="00A066B2" w14:paraId="6F664EED" w14:textId="77777777" w:rsidTr="00497D9A">
        <w:trPr>
          <w:trHeight w:val="306"/>
        </w:trPr>
        <w:tc>
          <w:tcPr>
            <w:tcW w:w="35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74CC92" w14:textId="77777777" w:rsidR="006103E9" w:rsidRPr="00A066B2" w:rsidRDefault="00A066B2" w:rsidP="00FD6505">
            <w:pPr>
              <w:spacing w:after="0" w:line="240" w:lineRule="auto"/>
              <w:rPr>
                <w:rFonts w:ascii="Arial" w:hAnsi="Arial" w:cs="Arial"/>
                <w:color w:val="000000"/>
                <w:sz w:val="24"/>
                <w:szCs w:val="24"/>
              </w:rPr>
            </w:pPr>
            <w:r w:rsidRPr="00A066B2">
              <w:rPr>
                <w:rFonts w:ascii="Arial" w:hAnsi="Arial" w:cs="Arial"/>
                <w:color w:val="000000"/>
                <w:sz w:val="24"/>
                <w:szCs w:val="24"/>
              </w:rPr>
              <w:t>Working Group Updates</w:t>
            </w:r>
          </w:p>
          <w:p w14:paraId="199ADE64" w14:textId="55A68CCF" w:rsidR="00A066B2" w:rsidRPr="00A066B2" w:rsidRDefault="00A066B2" w:rsidP="00FD6505">
            <w:pPr>
              <w:spacing w:after="0" w:line="240" w:lineRule="auto"/>
              <w:rPr>
                <w:rFonts w:ascii="Arial" w:hAnsi="Arial" w:cs="Arial"/>
                <w:color w:val="000000"/>
                <w:sz w:val="24"/>
                <w:szCs w:val="24"/>
              </w:rPr>
            </w:pPr>
          </w:p>
        </w:tc>
        <w:tc>
          <w:tcPr>
            <w:tcW w:w="3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62654" w14:textId="77777777" w:rsidR="00A066B2" w:rsidRPr="00A066B2" w:rsidRDefault="00A066B2" w:rsidP="00A066B2">
            <w:pPr>
              <w:widowControl w:val="0"/>
              <w:rPr>
                <w:rFonts w:ascii="Arial" w:hAnsi="Arial" w:cs="Arial"/>
                <w:b/>
                <w:sz w:val="24"/>
                <w:szCs w:val="24"/>
              </w:rPr>
            </w:pPr>
            <w:r w:rsidRPr="00A066B2">
              <w:rPr>
                <w:rFonts w:ascii="Arial" w:hAnsi="Arial" w:cs="Arial"/>
                <w:b/>
                <w:sz w:val="24"/>
                <w:szCs w:val="24"/>
              </w:rPr>
              <w:t>Working Groups Updates</w:t>
            </w:r>
          </w:p>
          <w:p w14:paraId="61F921BB" w14:textId="21686366" w:rsidR="00A066B2" w:rsidRPr="00A066B2" w:rsidRDefault="00A066B2" w:rsidP="00A066B2">
            <w:pPr>
              <w:widowControl w:val="0"/>
              <w:rPr>
                <w:rFonts w:ascii="Arial" w:hAnsi="Arial" w:cs="Arial"/>
                <w:sz w:val="24"/>
                <w:szCs w:val="24"/>
              </w:rPr>
            </w:pPr>
            <w:r w:rsidRPr="00A066B2">
              <w:rPr>
                <w:rFonts w:ascii="Arial" w:hAnsi="Arial" w:cs="Arial"/>
                <w:sz w:val="24"/>
                <w:szCs w:val="24"/>
              </w:rPr>
              <w:t xml:space="preserve">Budget – </w:t>
            </w:r>
            <w:r w:rsidR="00787EDB">
              <w:rPr>
                <w:rFonts w:ascii="Arial" w:hAnsi="Arial" w:cs="Arial"/>
                <w:sz w:val="24"/>
                <w:szCs w:val="24"/>
              </w:rPr>
              <w:t>met this month – discussion will be covered during the Budget Presentation by Marissa Chiu later in the agenda</w:t>
            </w:r>
          </w:p>
          <w:p w14:paraId="48102AF8" w14:textId="188DABB5" w:rsidR="00A066B2" w:rsidRPr="00A066B2" w:rsidRDefault="00A066B2" w:rsidP="00787EDB">
            <w:pPr>
              <w:widowControl w:val="0"/>
              <w:rPr>
                <w:rFonts w:ascii="Arial" w:hAnsi="Arial" w:cs="Arial"/>
                <w:sz w:val="24"/>
                <w:szCs w:val="24"/>
              </w:rPr>
            </w:pPr>
            <w:r w:rsidRPr="00A066B2">
              <w:rPr>
                <w:rFonts w:ascii="Arial" w:hAnsi="Arial" w:cs="Arial"/>
                <w:sz w:val="24"/>
                <w:szCs w:val="24"/>
              </w:rPr>
              <w:t>Special Education Plan –</w:t>
            </w:r>
            <w:r w:rsidR="00787EDB">
              <w:rPr>
                <w:rFonts w:ascii="Arial" w:hAnsi="Arial" w:cs="Arial"/>
                <w:sz w:val="24"/>
                <w:szCs w:val="24"/>
              </w:rPr>
              <w:t xml:space="preserve"> </w:t>
            </w:r>
            <w:r w:rsidRPr="00A066B2">
              <w:rPr>
                <w:rFonts w:ascii="Arial" w:hAnsi="Arial" w:cs="Arial"/>
                <w:sz w:val="24"/>
                <w:szCs w:val="24"/>
              </w:rPr>
              <w:t xml:space="preserve">SEAC </w:t>
            </w:r>
            <w:r w:rsidRPr="00A066B2">
              <w:rPr>
                <w:rFonts w:ascii="Arial" w:hAnsi="Arial" w:cs="Arial"/>
                <w:sz w:val="24"/>
                <w:szCs w:val="24"/>
              </w:rPr>
              <w:lastRenderedPageBreak/>
              <w:t>members asked to continue to provide feedback</w:t>
            </w:r>
            <w:r w:rsidR="00787EDB">
              <w:rPr>
                <w:rFonts w:ascii="Arial" w:hAnsi="Arial" w:cs="Arial"/>
                <w:sz w:val="24"/>
                <w:szCs w:val="24"/>
              </w:rPr>
              <w:t xml:space="preserve"> as the deadline for Plan submission is getting closer</w:t>
            </w:r>
          </w:p>
          <w:p w14:paraId="35E3DDEC" w14:textId="22727FF5" w:rsidR="00A066B2" w:rsidRPr="00A066B2" w:rsidRDefault="00A066B2" w:rsidP="00A066B2">
            <w:pPr>
              <w:widowControl w:val="0"/>
              <w:rPr>
                <w:rFonts w:ascii="Arial" w:hAnsi="Arial" w:cs="Arial"/>
                <w:sz w:val="24"/>
                <w:szCs w:val="24"/>
              </w:rPr>
            </w:pPr>
            <w:r w:rsidRPr="00A066B2">
              <w:rPr>
                <w:rFonts w:ascii="Arial" w:hAnsi="Arial" w:cs="Arial"/>
                <w:sz w:val="24"/>
                <w:szCs w:val="24"/>
              </w:rPr>
              <w:t xml:space="preserve">K-12 </w:t>
            </w:r>
            <w:r w:rsidR="002C21B7" w:rsidRPr="00A066B2">
              <w:rPr>
                <w:rFonts w:ascii="Arial" w:hAnsi="Arial" w:cs="Arial"/>
                <w:sz w:val="24"/>
                <w:szCs w:val="24"/>
              </w:rPr>
              <w:t>- met</w:t>
            </w:r>
            <w:r w:rsidR="00787EDB">
              <w:rPr>
                <w:rFonts w:ascii="Arial" w:hAnsi="Arial" w:cs="Arial"/>
                <w:sz w:val="24"/>
                <w:szCs w:val="24"/>
              </w:rPr>
              <w:t xml:space="preserve"> with staff and made some requests that will be addressed by staff in an update at the June meeting. </w:t>
            </w:r>
            <w:r w:rsidR="00DC148E">
              <w:rPr>
                <w:rFonts w:ascii="Arial" w:hAnsi="Arial" w:cs="Arial"/>
                <w:sz w:val="24"/>
                <w:szCs w:val="24"/>
              </w:rPr>
              <w:t xml:space="preserve"> Report was shared with SEAC members</w:t>
            </w:r>
          </w:p>
          <w:p w14:paraId="65525E0B" w14:textId="786627C6" w:rsidR="00A066B2" w:rsidRPr="00A066B2" w:rsidRDefault="00A066B2" w:rsidP="00A066B2">
            <w:pPr>
              <w:spacing w:after="0" w:line="276" w:lineRule="auto"/>
              <w:rPr>
                <w:rFonts w:ascii="Arial" w:hAnsi="Arial" w:cs="Arial"/>
                <w:color w:val="000000"/>
                <w:sz w:val="24"/>
                <w:szCs w:val="24"/>
              </w:rPr>
            </w:pP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EEC349" w14:textId="77777777" w:rsidR="006103E9" w:rsidRPr="00A066B2" w:rsidRDefault="006103E9" w:rsidP="00497D9A">
            <w:pPr>
              <w:spacing w:after="0" w:line="240" w:lineRule="auto"/>
              <w:rPr>
                <w:rFonts w:ascii="Arial" w:hAnsi="Arial" w:cs="Arial"/>
                <w:sz w:val="24"/>
                <w:szCs w:val="24"/>
              </w:rPr>
            </w:pPr>
          </w:p>
        </w:tc>
        <w:tc>
          <w:tcPr>
            <w:tcW w:w="3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C68197" w14:textId="12FE3EB8" w:rsidR="00001BF2" w:rsidRPr="00A066B2" w:rsidRDefault="00001BF2" w:rsidP="00CA1ACE">
            <w:pPr>
              <w:spacing w:after="0" w:line="240" w:lineRule="auto"/>
              <w:rPr>
                <w:rFonts w:ascii="Arial" w:hAnsi="Arial" w:cs="Arial"/>
                <w:sz w:val="24"/>
                <w:szCs w:val="24"/>
              </w:rPr>
            </w:pPr>
          </w:p>
        </w:tc>
      </w:tr>
      <w:tr w:rsidR="00A066B2" w:rsidRPr="00A066B2" w14:paraId="0495F039" w14:textId="77777777" w:rsidTr="00A066B2">
        <w:trPr>
          <w:trHeight w:val="515"/>
        </w:trPr>
        <w:tc>
          <w:tcPr>
            <w:tcW w:w="35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B57088" w14:textId="64F2C3EC" w:rsidR="00A066B2" w:rsidRPr="00A066B2" w:rsidRDefault="00A066B2" w:rsidP="00497D9A">
            <w:pPr>
              <w:spacing w:after="200" w:line="240" w:lineRule="auto"/>
              <w:rPr>
                <w:rFonts w:ascii="Arial" w:hAnsi="Arial" w:cs="Arial"/>
                <w:color w:val="000000"/>
                <w:sz w:val="24"/>
                <w:szCs w:val="24"/>
              </w:rPr>
            </w:pPr>
            <w:r w:rsidRPr="00A066B2">
              <w:rPr>
                <w:rFonts w:ascii="Arial" w:hAnsi="Arial" w:cs="Arial"/>
                <w:color w:val="000000"/>
                <w:sz w:val="24"/>
                <w:szCs w:val="24"/>
              </w:rPr>
              <w:t>Association Updates</w:t>
            </w:r>
          </w:p>
        </w:tc>
        <w:tc>
          <w:tcPr>
            <w:tcW w:w="3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0BFB8" w14:textId="00B8AB2C" w:rsidR="00A066B2" w:rsidRDefault="00787EDB" w:rsidP="006707B6">
            <w:pPr>
              <w:pStyle w:val="NormalWeb"/>
              <w:spacing w:before="240" w:after="240"/>
              <w:rPr>
                <w:rFonts w:ascii="Arial" w:hAnsi="Arial" w:cs="Arial"/>
                <w:sz w:val="24"/>
                <w:szCs w:val="24"/>
              </w:rPr>
            </w:pPr>
            <w:r>
              <w:rPr>
                <w:rFonts w:ascii="Arial" w:hAnsi="Arial" w:cs="Arial"/>
                <w:sz w:val="24"/>
                <w:szCs w:val="24"/>
              </w:rPr>
              <w:t xml:space="preserve">May is </w:t>
            </w:r>
            <w:r w:rsidR="008B195D">
              <w:rPr>
                <w:rFonts w:ascii="Arial" w:hAnsi="Arial" w:cs="Arial"/>
                <w:sz w:val="24"/>
                <w:szCs w:val="24"/>
              </w:rPr>
              <w:t>Speech and Hearing Awareness Month</w:t>
            </w:r>
          </w:p>
          <w:p w14:paraId="478B6A4F" w14:textId="4C446900" w:rsidR="008B195D" w:rsidRDefault="008B195D" w:rsidP="008B195D">
            <w:pPr>
              <w:pStyle w:val="NormalWeb"/>
              <w:numPr>
                <w:ilvl w:val="0"/>
                <w:numId w:val="48"/>
              </w:numPr>
              <w:spacing w:before="240" w:after="240"/>
              <w:rPr>
                <w:rFonts w:ascii="Arial" w:hAnsi="Arial" w:cs="Arial"/>
                <w:sz w:val="24"/>
                <w:szCs w:val="24"/>
              </w:rPr>
            </w:pPr>
            <w:r>
              <w:rPr>
                <w:rFonts w:ascii="Arial" w:hAnsi="Arial" w:cs="Arial"/>
                <w:sz w:val="24"/>
                <w:szCs w:val="24"/>
              </w:rPr>
              <w:t>Voice provides resources for teachers</w:t>
            </w:r>
          </w:p>
          <w:p w14:paraId="777D0D99" w14:textId="3AB54481" w:rsidR="008B195D" w:rsidRDefault="008B195D" w:rsidP="008B195D">
            <w:pPr>
              <w:pStyle w:val="NormalWeb"/>
              <w:numPr>
                <w:ilvl w:val="0"/>
                <w:numId w:val="48"/>
              </w:numPr>
              <w:spacing w:before="240" w:after="240"/>
              <w:rPr>
                <w:rFonts w:ascii="Arial" w:hAnsi="Arial" w:cs="Arial"/>
                <w:sz w:val="24"/>
                <w:szCs w:val="24"/>
              </w:rPr>
            </w:pPr>
            <w:r>
              <w:rPr>
                <w:rFonts w:ascii="Arial" w:hAnsi="Arial" w:cs="Arial"/>
                <w:sz w:val="24"/>
                <w:szCs w:val="24"/>
              </w:rPr>
              <w:t>Email was distributed to SEAC members</w:t>
            </w:r>
          </w:p>
          <w:p w14:paraId="463C5F32" w14:textId="77777777" w:rsidR="008B195D" w:rsidRDefault="008B195D" w:rsidP="006707B6">
            <w:pPr>
              <w:pStyle w:val="NormalWeb"/>
              <w:numPr>
                <w:ilvl w:val="0"/>
                <w:numId w:val="48"/>
              </w:numPr>
              <w:spacing w:before="240" w:after="240"/>
              <w:rPr>
                <w:rFonts w:ascii="Arial" w:hAnsi="Arial" w:cs="Arial"/>
                <w:sz w:val="24"/>
                <w:szCs w:val="24"/>
              </w:rPr>
            </w:pPr>
            <w:r>
              <w:rPr>
                <w:rFonts w:ascii="Arial" w:hAnsi="Arial" w:cs="Arial"/>
                <w:sz w:val="24"/>
                <w:szCs w:val="24"/>
              </w:rPr>
              <w:t>Schools are encouraged to hold a “dress loud” day where students dress in loud colours to celebrate students with hearing loss</w:t>
            </w:r>
          </w:p>
          <w:p w14:paraId="04AAD538" w14:textId="12F72268" w:rsidR="008B195D" w:rsidRPr="008B195D" w:rsidRDefault="008B195D" w:rsidP="006707B6">
            <w:pPr>
              <w:pStyle w:val="NormalWeb"/>
              <w:numPr>
                <w:ilvl w:val="0"/>
                <w:numId w:val="48"/>
              </w:numPr>
              <w:spacing w:before="240" w:after="240"/>
              <w:rPr>
                <w:rFonts w:ascii="Arial" w:hAnsi="Arial" w:cs="Arial"/>
                <w:sz w:val="24"/>
                <w:szCs w:val="24"/>
              </w:rPr>
            </w:pPr>
            <w:r>
              <w:rPr>
                <w:rFonts w:ascii="Arial" w:hAnsi="Arial" w:cs="Arial"/>
                <w:sz w:val="24"/>
                <w:szCs w:val="24"/>
              </w:rPr>
              <w:t>Voice helps families financially to purchase hearing equipment</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C28795" w14:textId="77777777" w:rsidR="00A066B2" w:rsidRPr="00A066B2" w:rsidRDefault="00A066B2" w:rsidP="00497D9A">
            <w:pPr>
              <w:spacing w:after="0" w:line="240" w:lineRule="auto"/>
              <w:rPr>
                <w:rFonts w:ascii="Arial" w:hAnsi="Arial" w:cs="Arial"/>
                <w:sz w:val="24"/>
                <w:szCs w:val="24"/>
              </w:rPr>
            </w:pPr>
          </w:p>
        </w:tc>
        <w:tc>
          <w:tcPr>
            <w:tcW w:w="3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8287C" w14:textId="77777777" w:rsidR="00A066B2" w:rsidRPr="00A066B2" w:rsidRDefault="00A066B2" w:rsidP="00897772">
            <w:pPr>
              <w:spacing w:after="120" w:line="276" w:lineRule="auto"/>
              <w:rPr>
                <w:rFonts w:ascii="Arial" w:hAnsi="Arial" w:cs="Arial"/>
                <w:bCs/>
                <w:sz w:val="24"/>
                <w:szCs w:val="24"/>
              </w:rPr>
            </w:pPr>
          </w:p>
        </w:tc>
      </w:tr>
      <w:tr w:rsidR="00A066B2" w:rsidRPr="00A066B2" w14:paraId="0632BEF9" w14:textId="77777777" w:rsidTr="00497D9A">
        <w:trPr>
          <w:trHeight w:val="1581"/>
        </w:trPr>
        <w:tc>
          <w:tcPr>
            <w:tcW w:w="35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0342D6" w14:textId="2771271D" w:rsidR="00A066B2" w:rsidRPr="00956176" w:rsidRDefault="00956176" w:rsidP="00956176">
            <w:pPr>
              <w:spacing w:before="100" w:beforeAutospacing="1" w:after="100" w:afterAutospacing="1" w:line="240" w:lineRule="auto"/>
              <w:rPr>
                <w:rFonts w:ascii="Arial" w:hAnsi="Arial" w:cs="Arial"/>
                <w:color w:val="000000"/>
                <w:sz w:val="24"/>
                <w:szCs w:val="24"/>
              </w:rPr>
            </w:pPr>
            <w:r>
              <w:rPr>
                <w:rFonts w:ascii="Arial" w:hAnsi="Arial" w:cs="Arial"/>
                <w:color w:val="000000"/>
                <w:sz w:val="24"/>
                <w:szCs w:val="24"/>
              </w:rPr>
              <w:lastRenderedPageBreak/>
              <w:t>Items from Members</w:t>
            </w:r>
          </w:p>
        </w:tc>
        <w:tc>
          <w:tcPr>
            <w:tcW w:w="3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78176" w14:textId="77777777" w:rsidR="00956176" w:rsidRDefault="00956176" w:rsidP="006707B6">
            <w:pPr>
              <w:pStyle w:val="NormalWeb"/>
              <w:spacing w:before="240" w:after="240"/>
              <w:rPr>
                <w:rFonts w:ascii="Arial" w:hAnsi="Arial" w:cs="Arial"/>
                <w:sz w:val="24"/>
                <w:szCs w:val="24"/>
              </w:rPr>
            </w:pPr>
            <w:r>
              <w:rPr>
                <w:rFonts w:ascii="Arial" w:hAnsi="Arial" w:cs="Arial"/>
                <w:sz w:val="24"/>
                <w:szCs w:val="24"/>
              </w:rPr>
              <w:t>Class Closure Procedure</w:t>
            </w:r>
          </w:p>
          <w:p w14:paraId="17F55073" w14:textId="77777777" w:rsidR="00956176" w:rsidRDefault="00956176" w:rsidP="008B195D">
            <w:pPr>
              <w:pStyle w:val="NormalWeb"/>
              <w:spacing w:before="240" w:after="240"/>
              <w:rPr>
                <w:rFonts w:ascii="Arial" w:hAnsi="Arial" w:cs="Arial"/>
                <w:sz w:val="24"/>
                <w:szCs w:val="24"/>
              </w:rPr>
            </w:pPr>
            <w:r>
              <w:rPr>
                <w:rFonts w:ascii="Arial" w:hAnsi="Arial" w:cs="Arial"/>
                <w:sz w:val="24"/>
                <w:szCs w:val="24"/>
              </w:rPr>
              <w:t>Discussion took place regarding the process of closing current special education ISP classes</w:t>
            </w:r>
            <w:r w:rsidR="008B195D">
              <w:rPr>
                <w:rFonts w:ascii="Arial" w:hAnsi="Arial" w:cs="Arial"/>
                <w:sz w:val="24"/>
                <w:szCs w:val="24"/>
              </w:rPr>
              <w:t>.</w:t>
            </w:r>
          </w:p>
          <w:p w14:paraId="156E36CA" w14:textId="1ADF8FF2" w:rsidR="008B195D" w:rsidRDefault="00EC13C4" w:rsidP="008B195D">
            <w:pPr>
              <w:pStyle w:val="NormalWeb"/>
              <w:spacing w:before="240" w:after="240"/>
              <w:rPr>
                <w:rFonts w:ascii="Arial" w:hAnsi="Arial" w:cs="Arial"/>
                <w:sz w:val="24"/>
                <w:szCs w:val="24"/>
              </w:rPr>
            </w:pPr>
            <w:r>
              <w:rPr>
                <w:rFonts w:ascii="Arial" w:hAnsi="Arial" w:cs="Arial"/>
                <w:sz w:val="24"/>
                <w:szCs w:val="24"/>
              </w:rPr>
              <w:t xml:space="preserve">Parents are concerned about lack of notice, method of informing parents of class closures, tone of letter, etc. </w:t>
            </w:r>
          </w:p>
          <w:p w14:paraId="0DA2066B" w14:textId="79802CC0" w:rsidR="00EA6BAD" w:rsidRDefault="00EA6BAD" w:rsidP="008B195D">
            <w:pPr>
              <w:pStyle w:val="NormalWeb"/>
              <w:spacing w:before="240" w:after="240"/>
              <w:rPr>
                <w:rFonts w:ascii="Arial" w:hAnsi="Arial" w:cs="Arial"/>
                <w:sz w:val="24"/>
                <w:szCs w:val="24"/>
              </w:rPr>
            </w:pPr>
            <w:r>
              <w:rPr>
                <w:rFonts w:ascii="Arial" w:hAnsi="Arial" w:cs="Arial"/>
                <w:sz w:val="24"/>
                <w:szCs w:val="24"/>
              </w:rPr>
              <w:t xml:space="preserve">Staff explained the process of closing </w:t>
            </w:r>
            <w:r w:rsidR="002C21B7">
              <w:rPr>
                <w:rFonts w:ascii="Arial" w:hAnsi="Arial" w:cs="Arial"/>
                <w:sz w:val="24"/>
                <w:szCs w:val="24"/>
              </w:rPr>
              <w:t>classes.</w:t>
            </w:r>
            <w:r>
              <w:rPr>
                <w:rFonts w:ascii="Arial" w:hAnsi="Arial" w:cs="Arial"/>
                <w:sz w:val="24"/>
                <w:szCs w:val="24"/>
              </w:rPr>
              <w:t xml:space="preserve"> Prior to informing parents, there is consultation with staff and families.  Staff recognized that the letter needs to be revised.</w:t>
            </w:r>
          </w:p>
          <w:p w14:paraId="4B88E545" w14:textId="23B7BB6C" w:rsidR="00EA6BAD" w:rsidRDefault="00EA6BAD" w:rsidP="008B195D">
            <w:pPr>
              <w:pStyle w:val="NormalWeb"/>
              <w:spacing w:before="240" w:after="240"/>
              <w:rPr>
                <w:rFonts w:ascii="Arial" w:hAnsi="Arial" w:cs="Arial"/>
                <w:sz w:val="24"/>
                <w:szCs w:val="24"/>
              </w:rPr>
            </w:pPr>
            <w:r>
              <w:rPr>
                <w:rFonts w:ascii="Arial" w:hAnsi="Arial" w:cs="Arial"/>
                <w:sz w:val="24"/>
                <w:szCs w:val="24"/>
              </w:rPr>
              <w:t>There are budgetary restraints, and the opening and closing of programs is looked at very closely. Student needs are considered carefully, and in consultation with Principals, staff and parents, a transition plan is developed if a student</w:t>
            </w:r>
            <w:r w:rsidR="002C21B7">
              <w:rPr>
                <w:rFonts w:ascii="Arial" w:hAnsi="Arial" w:cs="Arial"/>
                <w:sz w:val="24"/>
                <w:szCs w:val="24"/>
              </w:rPr>
              <w:t xml:space="preserve"> is recommended to</w:t>
            </w:r>
            <w:r>
              <w:rPr>
                <w:rFonts w:ascii="Arial" w:hAnsi="Arial" w:cs="Arial"/>
                <w:sz w:val="24"/>
                <w:szCs w:val="24"/>
              </w:rPr>
              <w:t xml:space="preserve"> move.  Students may be able to remain in the school, with the supports that are available. </w:t>
            </w:r>
          </w:p>
          <w:p w14:paraId="49D72FF1" w14:textId="733A375D" w:rsidR="00EA6BAD" w:rsidRDefault="00EA6BAD" w:rsidP="008B195D">
            <w:pPr>
              <w:pStyle w:val="NormalWeb"/>
              <w:spacing w:before="240" w:after="240"/>
              <w:rPr>
                <w:rFonts w:ascii="Arial" w:hAnsi="Arial" w:cs="Arial"/>
                <w:sz w:val="24"/>
                <w:szCs w:val="24"/>
              </w:rPr>
            </w:pPr>
            <w:r>
              <w:rPr>
                <w:rFonts w:ascii="Arial" w:hAnsi="Arial" w:cs="Arial"/>
                <w:sz w:val="24"/>
                <w:szCs w:val="24"/>
              </w:rPr>
              <w:t xml:space="preserve">Relationships are very important, and parents are given as much choice and as much information as possible within the restraints of the budget. </w:t>
            </w:r>
          </w:p>
          <w:p w14:paraId="428E96C1" w14:textId="7BB61E01" w:rsidR="004B1154" w:rsidRPr="002C21B7" w:rsidRDefault="004B1154" w:rsidP="008B195D">
            <w:pPr>
              <w:pStyle w:val="NormalWeb"/>
              <w:spacing w:before="240" w:after="240"/>
              <w:rPr>
                <w:rFonts w:ascii="Arial" w:hAnsi="Arial" w:cs="Arial"/>
                <w:b/>
                <w:bCs/>
                <w:sz w:val="24"/>
                <w:szCs w:val="24"/>
              </w:rPr>
            </w:pPr>
            <w:r w:rsidRPr="002C21B7">
              <w:rPr>
                <w:rFonts w:ascii="Arial" w:hAnsi="Arial" w:cs="Arial"/>
                <w:b/>
                <w:bCs/>
                <w:sz w:val="24"/>
                <w:szCs w:val="24"/>
              </w:rPr>
              <w:t>Communication Strategy</w:t>
            </w:r>
          </w:p>
          <w:p w14:paraId="17723C0A" w14:textId="77777777" w:rsidR="00EC13C4" w:rsidRDefault="004B1154" w:rsidP="008B195D">
            <w:pPr>
              <w:pStyle w:val="NormalWeb"/>
              <w:spacing w:before="240" w:after="240"/>
              <w:rPr>
                <w:rFonts w:ascii="Arial" w:hAnsi="Arial" w:cs="Arial"/>
                <w:sz w:val="24"/>
                <w:szCs w:val="24"/>
              </w:rPr>
            </w:pPr>
            <w:r>
              <w:rPr>
                <w:rFonts w:ascii="Arial" w:hAnsi="Arial" w:cs="Arial"/>
                <w:sz w:val="24"/>
                <w:szCs w:val="24"/>
              </w:rPr>
              <w:lastRenderedPageBreak/>
              <w:t xml:space="preserve">K-12 Committee felt that a priority is getting TDSB to better explain to parents what is available for their child, where to go and how to pursue different options, and some basic rights advice.  They asked staff to prepare a plan of action to address this.  </w:t>
            </w:r>
          </w:p>
          <w:p w14:paraId="3ECF688D" w14:textId="77777777" w:rsidR="00DC148E" w:rsidRDefault="00DC148E" w:rsidP="008B195D">
            <w:pPr>
              <w:pStyle w:val="NormalWeb"/>
              <w:spacing w:before="240" w:after="240"/>
              <w:rPr>
                <w:rFonts w:ascii="Arial" w:hAnsi="Arial" w:cs="Arial"/>
                <w:sz w:val="24"/>
                <w:szCs w:val="24"/>
              </w:rPr>
            </w:pPr>
            <w:r>
              <w:rPr>
                <w:rFonts w:ascii="Arial" w:hAnsi="Arial" w:cs="Arial"/>
                <w:sz w:val="24"/>
                <w:szCs w:val="24"/>
              </w:rPr>
              <w:t xml:space="preserve">There needs to be communications person involved in this process.  </w:t>
            </w:r>
          </w:p>
          <w:p w14:paraId="30280534" w14:textId="416E4810" w:rsidR="00DC148E" w:rsidRPr="00A066B2" w:rsidRDefault="00DC148E" w:rsidP="008B195D">
            <w:pPr>
              <w:pStyle w:val="NormalWeb"/>
              <w:spacing w:before="240" w:after="240"/>
              <w:rPr>
                <w:rFonts w:ascii="Arial" w:hAnsi="Arial" w:cs="Arial"/>
                <w:sz w:val="24"/>
                <w:szCs w:val="24"/>
              </w:rPr>
            </w:pP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C604E" w14:textId="77777777" w:rsidR="00A066B2" w:rsidRPr="00A066B2" w:rsidRDefault="00A066B2" w:rsidP="00497D9A">
            <w:pPr>
              <w:spacing w:after="0" w:line="240" w:lineRule="auto"/>
              <w:rPr>
                <w:rFonts w:ascii="Arial" w:hAnsi="Arial" w:cs="Arial"/>
                <w:sz w:val="24"/>
                <w:szCs w:val="24"/>
              </w:rPr>
            </w:pPr>
          </w:p>
        </w:tc>
        <w:tc>
          <w:tcPr>
            <w:tcW w:w="3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73D98" w14:textId="422B5993" w:rsidR="00A066B2" w:rsidRPr="00A066B2" w:rsidRDefault="00A066B2" w:rsidP="00897772">
            <w:pPr>
              <w:spacing w:after="120" w:line="276" w:lineRule="auto"/>
              <w:rPr>
                <w:rFonts w:ascii="Arial" w:hAnsi="Arial" w:cs="Arial"/>
                <w:bCs/>
                <w:sz w:val="24"/>
                <w:szCs w:val="24"/>
              </w:rPr>
            </w:pPr>
          </w:p>
        </w:tc>
      </w:tr>
      <w:tr w:rsidR="001849FD" w:rsidRPr="00A066B2" w14:paraId="2EEBE1E6" w14:textId="77777777" w:rsidTr="00497D9A">
        <w:trPr>
          <w:trHeight w:val="1581"/>
        </w:trPr>
        <w:tc>
          <w:tcPr>
            <w:tcW w:w="35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B9F69" w14:textId="77777777" w:rsidR="001849FD" w:rsidRPr="00A066B2" w:rsidRDefault="001849FD" w:rsidP="00497D9A">
            <w:pPr>
              <w:spacing w:after="200" w:line="240" w:lineRule="auto"/>
              <w:rPr>
                <w:rFonts w:ascii="Arial" w:hAnsi="Arial" w:cs="Arial"/>
                <w:sz w:val="24"/>
                <w:szCs w:val="24"/>
              </w:rPr>
            </w:pPr>
            <w:r w:rsidRPr="00A066B2">
              <w:rPr>
                <w:rFonts w:ascii="Arial" w:hAnsi="Arial" w:cs="Arial"/>
                <w:color w:val="000000"/>
                <w:sz w:val="24"/>
                <w:szCs w:val="24"/>
              </w:rPr>
              <w:t>Leadership and Learning Report</w:t>
            </w:r>
          </w:p>
        </w:tc>
        <w:tc>
          <w:tcPr>
            <w:tcW w:w="3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24107" w14:textId="35EAC1CA" w:rsidR="006707B6" w:rsidRDefault="004B1154" w:rsidP="006707B6">
            <w:pPr>
              <w:pStyle w:val="NormalWeb"/>
              <w:spacing w:before="240" w:after="240"/>
              <w:rPr>
                <w:rFonts w:ascii="Arial" w:hAnsi="Arial" w:cs="Arial"/>
                <w:sz w:val="24"/>
                <w:szCs w:val="24"/>
              </w:rPr>
            </w:pPr>
            <w:r>
              <w:rPr>
                <w:rFonts w:ascii="Arial" w:hAnsi="Arial" w:cs="Arial"/>
                <w:sz w:val="24"/>
                <w:szCs w:val="24"/>
              </w:rPr>
              <w:t>Audley Salmon</w:t>
            </w:r>
          </w:p>
          <w:p w14:paraId="0A1930B0" w14:textId="3AABB4BA" w:rsidR="00DC148E" w:rsidRDefault="00DC148E" w:rsidP="006707B6">
            <w:pPr>
              <w:pStyle w:val="NormalWeb"/>
              <w:spacing w:before="240" w:after="240"/>
              <w:rPr>
                <w:rFonts w:ascii="Arial" w:hAnsi="Arial" w:cs="Arial"/>
                <w:sz w:val="24"/>
                <w:szCs w:val="24"/>
              </w:rPr>
            </w:pPr>
            <w:r>
              <w:rPr>
                <w:rFonts w:ascii="Arial" w:hAnsi="Arial" w:cs="Arial"/>
                <w:sz w:val="24"/>
                <w:szCs w:val="24"/>
              </w:rPr>
              <w:t>Marissa Chiu</w:t>
            </w:r>
          </w:p>
          <w:p w14:paraId="6841208E" w14:textId="532CF210" w:rsidR="00DC6988" w:rsidRDefault="00DC6988" w:rsidP="006707B6">
            <w:pPr>
              <w:pStyle w:val="NormalWeb"/>
              <w:spacing w:before="240" w:after="240"/>
              <w:rPr>
                <w:rFonts w:ascii="Arial" w:hAnsi="Arial" w:cs="Arial"/>
                <w:sz w:val="24"/>
                <w:szCs w:val="24"/>
              </w:rPr>
            </w:pPr>
            <w:r>
              <w:rPr>
                <w:rFonts w:ascii="Arial" w:hAnsi="Arial" w:cs="Arial"/>
                <w:sz w:val="24"/>
                <w:szCs w:val="24"/>
              </w:rPr>
              <w:t>Richard Christie</w:t>
            </w:r>
          </w:p>
          <w:p w14:paraId="3407B141" w14:textId="77777777" w:rsidR="00AB09E6" w:rsidRPr="00A066B2" w:rsidRDefault="00AB09E6" w:rsidP="00AB09E6">
            <w:pPr>
              <w:spacing w:after="240" w:line="240" w:lineRule="auto"/>
              <w:rPr>
                <w:rFonts w:ascii="Arial" w:hAnsi="Arial" w:cs="Arial"/>
                <w:sz w:val="24"/>
                <w:szCs w:val="24"/>
              </w:rPr>
            </w:pPr>
            <w:r w:rsidRPr="00A066B2">
              <w:rPr>
                <w:rFonts w:ascii="Arial" w:hAnsi="Arial" w:cs="Arial"/>
                <w:sz w:val="24"/>
                <w:szCs w:val="24"/>
              </w:rPr>
              <w:t>As per SEAC’s request, a written leadership report has been provided to accompany the PowerPoint and presentation.</w:t>
            </w:r>
          </w:p>
          <w:p w14:paraId="2627DB9A" w14:textId="77777777" w:rsidR="00AB09E6" w:rsidRPr="00A066B2" w:rsidRDefault="00AB09E6" w:rsidP="00AB09E6">
            <w:pPr>
              <w:spacing w:after="240" w:line="240" w:lineRule="auto"/>
              <w:rPr>
                <w:rFonts w:ascii="Arial" w:hAnsi="Arial" w:cs="Arial"/>
                <w:sz w:val="24"/>
                <w:szCs w:val="24"/>
              </w:rPr>
            </w:pPr>
            <w:r w:rsidRPr="00A066B2">
              <w:rPr>
                <w:rFonts w:ascii="Arial" w:hAnsi="Arial" w:cs="Arial"/>
                <w:sz w:val="24"/>
                <w:szCs w:val="24"/>
              </w:rPr>
              <w:t xml:space="preserve">(Appendix </w:t>
            </w:r>
            <w:r>
              <w:rPr>
                <w:rFonts w:ascii="Arial" w:hAnsi="Arial" w:cs="Arial"/>
                <w:sz w:val="24"/>
                <w:szCs w:val="24"/>
              </w:rPr>
              <w:t>A</w:t>
            </w:r>
            <w:r w:rsidRPr="00A066B2">
              <w:rPr>
                <w:rFonts w:ascii="Arial" w:hAnsi="Arial" w:cs="Arial"/>
                <w:sz w:val="24"/>
                <w:szCs w:val="24"/>
              </w:rPr>
              <w:t>)</w:t>
            </w:r>
          </w:p>
          <w:p w14:paraId="364D9267" w14:textId="2F52B634" w:rsidR="00DC148E" w:rsidRDefault="00DC148E" w:rsidP="006707B6">
            <w:pPr>
              <w:pStyle w:val="NormalWeb"/>
              <w:spacing w:before="240" w:after="240"/>
              <w:rPr>
                <w:rFonts w:ascii="Arial" w:hAnsi="Arial" w:cs="Arial"/>
                <w:sz w:val="24"/>
                <w:szCs w:val="24"/>
              </w:rPr>
            </w:pPr>
            <w:r>
              <w:rPr>
                <w:rFonts w:ascii="Arial" w:hAnsi="Arial" w:cs="Arial"/>
                <w:sz w:val="24"/>
                <w:szCs w:val="24"/>
              </w:rPr>
              <w:t>Budget Working Group met Marissa and provided input</w:t>
            </w:r>
            <w:r w:rsidR="002C21B7">
              <w:rPr>
                <w:rFonts w:ascii="Arial" w:hAnsi="Arial" w:cs="Arial"/>
                <w:sz w:val="24"/>
                <w:szCs w:val="24"/>
              </w:rPr>
              <w:t xml:space="preserve"> and suggestions.</w:t>
            </w:r>
          </w:p>
          <w:p w14:paraId="05193FA8" w14:textId="09EFFE38" w:rsidR="00DC148E" w:rsidRDefault="00DC148E" w:rsidP="006707B6">
            <w:pPr>
              <w:pStyle w:val="NormalWeb"/>
              <w:spacing w:before="240" w:after="240"/>
              <w:rPr>
                <w:rFonts w:ascii="Arial" w:hAnsi="Arial" w:cs="Arial"/>
                <w:sz w:val="24"/>
                <w:szCs w:val="24"/>
              </w:rPr>
            </w:pPr>
            <w:r>
              <w:rPr>
                <w:rFonts w:ascii="Arial" w:hAnsi="Arial" w:cs="Arial"/>
                <w:sz w:val="24"/>
                <w:szCs w:val="24"/>
              </w:rPr>
              <w:t xml:space="preserve">Budget is 3.4 million dollars, </w:t>
            </w:r>
            <w:r w:rsidR="002C21B7">
              <w:rPr>
                <w:rFonts w:ascii="Arial" w:hAnsi="Arial" w:cs="Arial"/>
                <w:sz w:val="24"/>
                <w:szCs w:val="24"/>
              </w:rPr>
              <w:t xml:space="preserve">The </w:t>
            </w:r>
            <w:r>
              <w:rPr>
                <w:rFonts w:ascii="Arial" w:hAnsi="Arial" w:cs="Arial"/>
                <w:sz w:val="24"/>
                <w:szCs w:val="24"/>
              </w:rPr>
              <w:t xml:space="preserve">majority of it is </w:t>
            </w:r>
            <w:r w:rsidR="00AB09E6">
              <w:rPr>
                <w:rFonts w:ascii="Arial" w:hAnsi="Arial" w:cs="Arial"/>
                <w:sz w:val="24"/>
                <w:szCs w:val="24"/>
              </w:rPr>
              <w:t xml:space="preserve">for </w:t>
            </w:r>
            <w:r>
              <w:rPr>
                <w:rFonts w:ascii="Arial" w:hAnsi="Arial" w:cs="Arial"/>
                <w:sz w:val="24"/>
                <w:szCs w:val="24"/>
              </w:rPr>
              <w:t>staff and school</w:t>
            </w:r>
            <w:r w:rsidR="002C21B7">
              <w:rPr>
                <w:rFonts w:ascii="Arial" w:hAnsi="Arial" w:cs="Arial"/>
                <w:sz w:val="24"/>
                <w:szCs w:val="24"/>
              </w:rPr>
              <w:t xml:space="preserve">/classroom </w:t>
            </w:r>
            <w:r>
              <w:rPr>
                <w:rFonts w:ascii="Arial" w:hAnsi="Arial" w:cs="Arial"/>
                <w:sz w:val="24"/>
                <w:szCs w:val="24"/>
              </w:rPr>
              <w:t>supplies.</w:t>
            </w:r>
            <w:r w:rsidR="00AB09E6">
              <w:rPr>
                <w:rFonts w:ascii="Arial" w:hAnsi="Arial" w:cs="Arial"/>
                <w:sz w:val="24"/>
                <w:szCs w:val="24"/>
              </w:rPr>
              <w:t xml:space="preserve"> </w:t>
            </w:r>
          </w:p>
          <w:p w14:paraId="16348186" w14:textId="31DF8571" w:rsidR="00AB09E6" w:rsidRDefault="00AB09E6" w:rsidP="006707B6">
            <w:pPr>
              <w:pStyle w:val="NormalWeb"/>
              <w:spacing w:before="240" w:after="240"/>
              <w:rPr>
                <w:rFonts w:ascii="Arial" w:hAnsi="Arial" w:cs="Arial"/>
                <w:sz w:val="24"/>
                <w:szCs w:val="24"/>
              </w:rPr>
            </w:pPr>
            <w:r>
              <w:rPr>
                <w:rFonts w:ascii="Arial" w:hAnsi="Arial" w:cs="Arial"/>
                <w:sz w:val="24"/>
                <w:szCs w:val="24"/>
              </w:rPr>
              <w:t xml:space="preserve">Ministry announced funding at end of March and the board is working </w:t>
            </w:r>
            <w:r>
              <w:rPr>
                <w:rFonts w:ascii="Arial" w:hAnsi="Arial" w:cs="Arial"/>
                <w:sz w:val="24"/>
                <w:szCs w:val="24"/>
              </w:rPr>
              <w:lastRenderedPageBreak/>
              <w:t xml:space="preserve">on budget, and deficit management.  School boards must present a balanced budget. If there is a deficit, there has to be a plan to recover it over three years. </w:t>
            </w:r>
          </w:p>
          <w:p w14:paraId="2E7AC743" w14:textId="6529B070" w:rsidR="00AB09E6" w:rsidRDefault="00AB09E6" w:rsidP="006707B6">
            <w:pPr>
              <w:pStyle w:val="NormalWeb"/>
              <w:spacing w:before="240" w:after="240"/>
              <w:rPr>
                <w:rFonts w:ascii="Arial" w:hAnsi="Arial" w:cs="Arial"/>
                <w:sz w:val="24"/>
                <w:szCs w:val="24"/>
              </w:rPr>
            </w:pPr>
            <w:r>
              <w:rPr>
                <w:rFonts w:ascii="Arial" w:hAnsi="Arial" w:cs="Arial"/>
                <w:sz w:val="24"/>
                <w:szCs w:val="24"/>
              </w:rPr>
              <w:t xml:space="preserve">Next year, projecting </w:t>
            </w:r>
            <w:proofErr w:type="gramStart"/>
            <w:r>
              <w:rPr>
                <w:rFonts w:ascii="Arial" w:hAnsi="Arial" w:cs="Arial"/>
                <w:sz w:val="24"/>
                <w:szCs w:val="24"/>
              </w:rPr>
              <w:t>44.7 million dollar</w:t>
            </w:r>
            <w:proofErr w:type="gramEnd"/>
            <w:r>
              <w:rPr>
                <w:rFonts w:ascii="Arial" w:hAnsi="Arial" w:cs="Arial"/>
                <w:sz w:val="24"/>
                <w:szCs w:val="24"/>
              </w:rPr>
              <w:t xml:space="preserve"> budget</w:t>
            </w:r>
            <w:r w:rsidR="002C21B7">
              <w:rPr>
                <w:rFonts w:ascii="Arial" w:hAnsi="Arial" w:cs="Arial"/>
                <w:sz w:val="24"/>
                <w:szCs w:val="24"/>
              </w:rPr>
              <w:t xml:space="preserve"> deficit</w:t>
            </w:r>
            <w:r>
              <w:rPr>
                <w:rFonts w:ascii="Arial" w:hAnsi="Arial" w:cs="Arial"/>
                <w:sz w:val="24"/>
                <w:szCs w:val="24"/>
              </w:rPr>
              <w:t xml:space="preserve">, mainly due to declining enrolment.  </w:t>
            </w:r>
          </w:p>
          <w:p w14:paraId="481F1FFC" w14:textId="0DE19726" w:rsidR="00AB09E6" w:rsidRDefault="00AB09E6" w:rsidP="006707B6">
            <w:pPr>
              <w:pStyle w:val="NormalWeb"/>
              <w:spacing w:before="240" w:after="240"/>
              <w:rPr>
                <w:rFonts w:ascii="Arial" w:hAnsi="Arial" w:cs="Arial"/>
                <w:sz w:val="24"/>
                <w:szCs w:val="24"/>
              </w:rPr>
            </w:pPr>
            <w:r>
              <w:rPr>
                <w:rFonts w:ascii="Arial" w:hAnsi="Arial" w:cs="Arial"/>
                <w:sz w:val="24"/>
                <w:szCs w:val="24"/>
              </w:rPr>
              <w:t xml:space="preserve">Some of the deficit is a cumulative funding gap over many years.  </w:t>
            </w:r>
          </w:p>
          <w:p w14:paraId="5815C1BA" w14:textId="29CE36EE" w:rsidR="00AB09E6" w:rsidRDefault="00AB09E6" w:rsidP="006707B6">
            <w:pPr>
              <w:pStyle w:val="NormalWeb"/>
              <w:spacing w:before="240" w:after="240"/>
              <w:rPr>
                <w:rFonts w:ascii="Arial" w:hAnsi="Arial" w:cs="Arial"/>
                <w:sz w:val="24"/>
                <w:szCs w:val="24"/>
              </w:rPr>
            </w:pPr>
            <w:r>
              <w:rPr>
                <w:rFonts w:ascii="Arial" w:hAnsi="Arial" w:cs="Arial"/>
                <w:sz w:val="24"/>
                <w:szCs w:val="24"/>
              </w:rPr>
              <w:t>Will be reviewing programs for potential reductions and/or increases.  Feedback was requested on how to evaluate these programs.</w:t>
            </w:r>
          </w:p>
          <w:p w14:paraId="671E018E" w14:textId="7F2C1EEC" w:rsidR="00AB09E6" w:rsidRDefault="00DB067A" w:rsidP="006707B6">
            <w:pPr>
              <w:pStyle w:val="NormalWeb"/>
              <w:spacing w:before="240" w:after="240"/>
              <w:rPr>
                <w:rFonts w:ascii="Arial" w:hAnsi="Arial" w:cs="Arial"/>
                <w:sz w:val="24"/>
                <w:szCs w:val="24"/>
              </w:rPr>
            </w:pPr>
            <w:r>
              <w:rPr>
                <w:rFonts w:ascii="Arial" w:hAnsi="Arial" w:cs="Arial"/>
                <w:sz w:val="24"/>
                <w:szCs w:val="24"/>
              </w:rPr>
              <w:t>Special education funding was described. Funding is based on SEPPA – a per pupil amount.  It is not based on the number of special education students or ISP’s.</w:t>
            </w:r>
          </w:p>
          <w:p w14:paraId="5334807A" w14:textId="0904662D" w:rsidR="00A066B2" w:rsidRDefault="00DB067A" w:rsidP="00DB067A">
            <w:pPr>
              <w:pStyle w:val="NormalWeb"/>
              <w:spacing w:before="240" w:after="240"/>
              <w:rPr>
                <w:rFonts w:ascii="Arial" w:hAnsi="Arial" w:cs="Arial"/>
                <w:sz w:val="24"/>
                <w:szCs w:val="24"/>
              </w:rPr>
            </w:pPr>
            <w:r>
              <w:rPr>
                <w:rFonts w:ascii="Arial" w:hAnsi="Arial" w:cs="Arial"/>
                <w:sz w:val="24"/>
                <w:szCs w:val="24"/>
              </w:rPr>
              <w:t xml:space="preserve">Revenues from the past three years were shared.  SEPPA funding has decreased, but special education spending increased. </w:t>
            </w:r>
          </w:p>
          <w:p w14:paraId="08D08080" w14:textId="5611ED65" w:rsidR="00DB067A" w:rsidRPr="00BC7FD3" w:rsidRDefault="00BC7FD3" w:rsidP="00DB067A">
            <w:pPr>
              <w:pStyle w:val="NormalWeb"/>
              <w:spacing w:before="240" w:after="240"/>
              <w:rPr>
                <w:rFonts w:ascii="Arial" w:hAnsi="Arial" w:cs="Arial"/>
                <w:b/>
                <w:bCs/>
                <w:sz w:val="24"/>
                <w:szCs w:val="24"/>
              </w:rPr>
            </w:pPr>
            <w:r w:rsidRPr="00BC7FD3">
              <w:rPr>
                <w:rFonts w:ascii="Arial" w:hAnsi="Arial" w:cs="Arial"/>
                <w:b/>
                <w:bCs/>
                <w:sz w:val="24"/>
                <w:szCs w:val="24"/>
              </w:rPr>
              <w:t>Psychological Assessments</w:t>
            </w:r>
          </w:p>
          <w:p w14:paraId="08CD292A" w14:textId="3FBD6167" w:rsidR="00BC7FD3" w:rsidRDefault="00BC7FD3" w:rsidP="00DB067A">
            <w:pPr>
              <w:pStyle w:val="NormalWeb"/>
              <w:spacing w:before="240" w:after="240"/>
              <w:rPr>
                <w:rFonts w:ascii="Arial" w:hAnsi="Arial" w:cs="Arial"/>
                <w:sz w:val="24"/>
                <w:szCs w:val="24"/>
              </w:rPr>
            </w:pPr>
            <w:r>
              <w:rPr>
                <w:rFonts w:ascii="Arial" w:hAnsi="Arial" w:cs="Arial"/>
                <w:sz w:val="24"/>
                <w:szCs w:val="24"/>
              </w:rPr>
              <w:t xml:space="preserve">Data from the month of April was shared. </w:t>
            </w:r>
          </w:p>
          <w:p w14:paraId="635C7E80" w14:textId="0D605D46" w:rsidR="003567B2" w:rsidRPr="00FC13A1" w:rsidRDefault="003567B2" w:rsidP="003567B2">
            <w:pPr>
              <w:keepLines/>
              <w:spacing w:before="240" w:after="240" w:line="240" w:lineRule="auto"/>
              <w:rPr>
                <w:rFonts w:ascii="Arial" w:eastAsia="Arial" w:hAnsi="Arial" w:cs="Arial"/>
                <w:sz w:val="24"/>
                <w:szCs w:val="24"/>
              </w:rPr>
            </w:pPr>
            <w:r w:rsidRPr="00FC13A1">
              <w:rPr>
                <w:rFonts w:ascii="Arial" w:eastAsia="Arial" w:hAnsi="Arial" w:cs="Arial"/>
                <w:sz w:val="24"/>
                <w:szCs w:val="24"/>
              </w:rPr>
              <w:lastRenderedPageBreak/>
              <w:t xml:space="preserve">A chart was shared showing </w:t>
            </w:r>
            <w:proofErr w:type="gramStart"/>
            <w:r w:rsidRPr="00FC13A1">
              <w:rPr>
                <w:rFonts w:ascii="Arial" w:eastAsia="Arial" w:hAnsi="Arial" w:cs="Arial"/>
                <w:sz w:val="24"/>
                <w:szCs w:val="24"/>
              </w:rPr>
              <w:t>a  breakdown</w:t>
            </w:r>
            <w:proofErr w:type="gramEnd"/>
            <w:r w:rsidRPr="00FC13A1">
              <w:rPr>
                <w:rFonts w:ascii="Arial" w:eastAsia="Arial" w:hAnsi="Arial" w:cs="Arial"/>
                <w:sz w:val="24"/>
                <w:szCs w:val="24"/>
              </w:rPr>
              <w:t xml:space="preserve"> of the 5598 psychological referrals received since September 2021-April 2022. </w:t>
            </w:r>
          </w:p>
          <w:p w14:paraId="6E6DDDD9" w14:textId="4DA01C2A" w:rsidR="003567B2" w:rsidRPr="00FC13A1" w:rsidRDefault="003567B2" w:rsidP="00FC13A1">
            <w:pPr>
              <w:keepLines/>
              <w:numPr>
                <w:ilvl w:val="0"/>
                <w:numId w:val="49"/>
              </w:numPr>
              <w:spacing w:before="240" w:after="0" w:line="240" w:lineRule="auto"/>
              <w:rPr>
                <w:rFonts w:ascii="Arial" w:eastAsia="Arial" w:hAnsi="Arial" w:cs="Arial"/>
                <w:sz w:val="24"/>
                <w:szCs w:val="24"/>
              </w:rPr>
            </w:pPr>
            <w:r w:rsidRPr="00FC13A1">
              <w:rPr>
                <w:rFonts w:ascii="Arial" w:eastAsia="Arial" w:hAnsi="Arial" w:cs="Arial"/>
                <w:sz w:val="24"/>
                <w:szCs w:val="24"/>
              </w:rPr>
              <w:t>1219 were on the waitlist and at the end of April 2022, 1016 were on the waitlist (73 Gifted Assessments and 943 Comprehensive Assessments).  This is a total reduction of 16.7 % of the waitlist from last month.</w:t>
            </w:r>
          </w:p>
          <w:p w14:paraId="07E4B683" w14:textId="77777777" w:rsidR="003567B2" w:rsidRPr="00FC13A1" w:rsidRDefault="003567B2" w:rsidP="00FC13A1">
            <w:pPr>
              <w:keepLines/>
              <w:numPr>
                <w:ilvl w:val="0"/>
                <w:numId w:val="49"/>
              </w:numPr>
              <w:spacing w:after="0" w:line="240" w:lineRule="auto"/>
              <w:rPr>
                <w:rFonts w:ascii="Arial" w:eastAsia="Arial" w:hAnsi="Arial" w:cs="Arial"/>
                <w:sz w:val="24"/>
                <w:szCs w:val="24"/>
              </w:rPr>
            </w:pPr>
            <w:r w:rsidRPr="00FC13A1">
              <w:rPr>
                <w:rFonts w:ascii="Arial" w:eastAsia="Arial" w:hAnsi="Arial" w:cs="Arial"/>
                <w:sz w:val="24"/>
                <w:szCs w:val="24"/>
              </w:rPr>
              <w:t>3529 Referrals (comprehensive &amp; Gifted) have been completed since September 2021. This is a 21% increase of completed assessments since last month.</w:t>
            </w:r>
          </w:p>
          <w:p w14:paraId="6C3A699F" w14:textId="77777777" w:rsidR="003567B2" w:rsidRPr="00FC13A1" w:rsidRDefault="003567B2" w:rsidP="00FC13A1">
            <w:pPr>
              <w:keepLines/>
              <w:numPr>
                <w:ilvl w:val="0"/>
                <w:numId w:val="49"/>
              </w:numPr>
              <w:spacing w:after="0" w:line="240" w:lineRule="auto"/>
              <w:rPr>
                <w:rFonts w:ascii="Arial" w:eastAsia="Arial" w:hAnsi="Arial" w:cs="Arial"/>
                <w:sz w:val="24"/>
                <w:szCs w:val="24"/>
              </w:rPr>
            </w:pPr>
            <w:r w:rsidRPr="00FC13A1">
              <w:rPr>
                <w:rFonts w:ascii="Arial" w:eastAsia="Arial" w:hAnsi="Arial" w:cs="Arial"/>
                <w:sz w:val="24"/>
                <w:szCs w:val="24"/>
              </w:rPr>
              <w:t>730 Referrals (comprehensive &amp; gifted) are in progress</w:t>
            </w:r>
          </w:p>
          <w:p w14:paraId="304C8519" w14:textId="381F623C" w:rsidR="00677003" w:rsidRPr="00FC13A1" w:rsidRDefault="003567B2" w:rsidP="00FC13A1">
            <w:pPr>
              <w:keepLines/>
              <w:numPr>
                <w:ilvl w:val="0"/>
                <w:numId w:val="49"/>
              </w:numPr>
              <w:spacing w:after="240" w:line="240" w:lineRule="auto"/>
              <w:rPr>
                <w:rFonts w:ascii="Arial" w:eastAsia="Arial" w:hAnsi="Arial" w:cs="Arial"/>
                <w:sz w:val="24"/>
                <w:szCs w:val="24"/>
              </w:rPr>
            </w:pPr>
            <w:r w:rsidRPr="00FC13A1">
              <w:rPr>
                <w:rFonts w:ascii="Arial" w:eastAsia="Arial" w:hAnsi="Arial" w:cs="Arial"/>
                <w:sz w:val="24"/>
                <w:szCs w:val="24"/>
              </w:rPr>
              <w:t>707 have been remove</w:t>
            </w:r>
            <w:r w:rsidR="00FC13A1" w:rsidRPr="00FC13A1">
              <w:rPr>
                <w:rFonts w:ascii="Arial" w:eastAsia="Arial" w:hAnsi="Arial" w:cs="Arial"/>
                <w:sz w:val="24"/>
                <w:szCs w:val="24"/>
              </w:rPr>
              <w:t>d</w:t>
            </w:r>
          </w:p>
          <w:p w14:paraId="0BCA17BC" w14:textId="77777777" w:rsidR="002106B1" w:rsidRDefault="00A066B2" w:rsidP="00FC13A1">
            <w:pPr>
              <w:spacing w:after="120" w:line="276" w:lineRule="auto"/>
              <w:rPr>
                <w:rFonts w:ascii="Arial" w:eastAsia="Arial" w:hAnsi="Arial" w:cs="Arial"/>
                <w:bCs/>
                <w:sz w:val="24"/>
                <w:szCs w:val="24"/>
                <w:highlight w:val="white"/>
              </w:rPr>
            </w:pPr>
            <w:r w:rsidRPr="00A066B2">
              <w:rPr>
                <w:rFonts w:ascii="Arial" w:eastAsia="Arial" w:hAnsi="Arial" w:cs="Arial"/>
                <w:bCs/>
                <w:sz w:val="24"/>
                <w:szCs w:val="24"/>
                <w:highlight w:val="white"/>
              </w:rPr>
              <w:t>IPRC numbers were also shared.</w:t>
            </w:r>
          </w:p>
          <w:p w14:paraId="2B062A19" w14:textId="5AE420B4" w:rsidR="00DC6988" w:rsidRDefault="00DC6988" w:rsidP="00FC13A1">
            <w:pPr>
              <w:spacing w:after="120" w:line="276" w:lineRule="auto"/>
              <w:rPr>
                <w:rFonts w:ascii="Arial" w:eastAsia="Arial" w:hAnsi="Arial" w:cs="Arial"/>
                <w:b/>
                <w:sz w:val="24"/>
                <w:szCs w:val="24"/>
                <w:highlight w:val="white"/>
              </w:rPr>
            </w:pPr>
            <w:r w:rsidRPr="00DC6988">
              <w:rPr>
                <w:rFonts w:ascii="Arial" w:eastAsia="Arial" w:hAnsi="Arial" w:cs="Arial"/>
                <w:b/>
                <w:sz w:val="24"/>
                <w:szCs w:val="24"/>
                <w:highlight w:val="white"/>
              </w:rPr>
              <w:t xml:space="preserve">Accessible Playgrounds for Congregated Sites </w:t>
            </w:r>
          </w:p>
          <w:p w14:paraId="0CF814F3" w14:textId="046BEEE4" w:rsidR="00DC6988" w:rsidRDefault="00DC6988" w:rsidP="00DC6988">
            <w:pPr>
              <w:keepLines/>
              <w:spacing w:before="240" w:after="240" w:line="240" w:lineRule="auto"/>
              <w:rPr>
                <w:rFonts w:ascii="Arial" w:eastAsia="Arial" w:hAnsi="Arial" w:cs="Arial"/>
                <w:color w:val="212529"/>
                <w:sz w:val="24"/>
                <w:szCs w:val="24"/>
                <w:highlight w:val="white"/>
              </w:rPr>
            </w:pPr>
            <w:r>
              <w:rPr>
                <w:rFonts w:ascii="Arial" w:eastAsia="Arial" w:hAnsi="Arial" w:cs="Arial"/>
                <w:color w:val="212529"/>
                <w:sz w:val="24"/>
                <w:szCs w:val="24"/>
                <w:highlight w:val="white"/>
              </w:rPr>
              <w:lastRenderedPageBreak/>
              <w:t xml:space="preserve">School ground revitalization at congregated sites is focused on removing barriers and providing more opportunities for outdoor learning experiences for students. Over the last three years, we have undertaken significant projects to revitalize school grounds at four congregated sites: </w:t>
            </w:r>
            <w:proofErr w:type="spellStart"/>
            <w:r>
              <w:rPr>
                <w:rFonts w:ascii="Arial" w:eastAsia="Arial" w:hAnsi="Arial" w:cs="Arial"/>
                <w:color w:val="212529"/>
                <w:sz w:val="24"/>
                <w:szCs w:val="24"/>
                <w:highlight w:val="white"/>
              </w:rPr>
              <w:t>Drewry</w:t>
            </w:r>
            <w:proofErr w:type="spellEnd"/>
            <w:r>
              <w:rPr>
                <w:rFonts w:ascii="Arial" w:eastAsia="Arial" w:hAnsi="Arial" w:cs="Arial"/>
                <w:color w:val="212529"/>
                <w:sz w:val="24"/>
                <w:szCs w:val="24"/>
                <w:highlight w:val="white"/>
              </w:rPr>
              <w:t xml:space="preserve"> Secondary School, Park Lane Public School, Central Etobicoke High School and Lucy McCormick Senior School.</w:t>
            </w:r>
          </w:p>
          <w:p w14:paraId="2448723D" w14:textId="3BB861A4" w:rsidR="00DC6988" w:rsidRDefault="00DC6988" w:rsidP="00DC6988">
            <w:pPr>
              <w:keepLines/>
              <w:spacing w:before="240" w:after="240" w:line="240" w:lineRule="auto"/>
              <w:rPr>
                <w:rFonts w:ascii="Arial" w:eastAsia="Arial" w:hAnsi="Arial" w:cs="Arial"/>
                <w:color w:val="212529"/>
                <w:sz w:val="24"/>
                <w:szCs w:val="24"/>
                <w:highlight w:val="white"/>
              </w:rPr>
            </w:pPr>
            <w:r>
              <w:rPr>
                <w:rFonts w:ascii="Arial" w:eastAsia="Arial" w:hAnsi="Arial" w:cs="Arial"/>
                <w:color w:val="212529"/>
                <w:sz w:val="24"/>
                <w:szCs w:val="24"/>
                <w:highlight w:val="white"/>
              </w:rPr>
              <w:t xml:space="preserve">These spaces are designed to meet or exceed the standards of the Accessibility for Ontarians with Disabilities Act (AODA). This includes the addition of accessible outdoor equipment, paved pathways, seating, and outdoor classrooms. </w:t>
            </w:r>
          </w:p>
          <w:p w14:paraId="7CC782F6" w14:textId="2DAE0ED4" w:rsidR="00DC6988" w:rsidRDefault="00DC6988" w:rsidP="00FC13A1">
            <w:pPr>
              <w:spacing w:after="120" w:line="276" w:lineRule="auto"/>
              <w:rPr>
                <w:rFonts w:ascii="Arial" w:eastAsia="Arial" w:hAnsi="Arial" w:cs="Arial"/>
                <w:b/>
                <w:sz w:val="24"/>
                <w:szCs w:val="24"/>
                <w:highlight w:val="white"/>
              </w:rPr>
            </w:pPr>
            <w:r>
              <w:rPr>
                <w:rFonts w:ascii="Arial" w:eastAsia="Arial" w:hAnsi="Arial" w:cs="Arial"/>
                <w:b/>
                <w:sz w:val="24"/>
                <w:szCs w:val="24"/>
                <w:highlight w:val="white"/>
              </w:rPr>
              <w:t>ONSIS</w:t>
            </w:r>
          </w:p>
          <w:p w14:paraId="289378CE" w14:textId="77777777" w:rsidR="00DC6988" w:rsidRDefault="00DC6988" w:rsidP="009B0E68">
            <w:pPr>
              <w:spacing w:after="120" w:line="276" w:lineRule="auto"/>
              <w:rPr>
                <w:rFonts w:ascii="Arial" w:eastAsia="Arial" w:hAnsi="Arial" w:cs="Arial"/>
                <w:bCs/>
                <w:sz w:val="24"/>
                <w:szCs w:val="24"/>
                <w:highlight w:val="white"/>
              </w:rPr>
            </w:pPr>
            <w:r>
              <w:rPr>
                <w:rFonts w:ascii="Arial" w:eastAsia="Arial" w:hAnsi="Arial" w:cs="Arial"/>
                <w:bCs/>
                <w:sz w:val="24"/>
                <w:szCs w:val="24"/>
                <w:highlight w:val="white"/>
              </w:rPr>
              <w:t xml:space="preserve">SEAC had requested information showing the breakdown between elementary and secondary </w:t>
            </w:r>
            <w:r w:rsidR="009B0E68">
              <w:rPr>
                <w:rFonts w:ascii="Arial" w:eastAsia="Arial" w:hAnsi="Arial" w:cs="Arial"/>
                <w:bCs/>
                <w:sz w:val="24"/>
                <w:szCs w:val="24"/>
                <w:highlight w:val="white"/>
              </w:rPr>
              <w:t>over ten years.</w:t>
            </w:r>
          </w:p>
          <w:p w14:paraId="3C8E3421" w14:textId="3BDC7529" w:rsidR="009B0E68" w:rsidRDefault="009B0E68" w:rsidP="009B0E68">
            <w:pPr>
              <w:widowControl w:val="0"/>
              <w:spacing w:after="0" w:line="240" w:lineRule="auto"/>
              <w:rPr>
                <w:rFonts w:ascii="Arial" w:eastAsia="Arial" w:hAnsi="Arial" w:cs="Arial"/>
                <w:sz w:val="24"/>
                <w:szCs w:val="24"/>
              </w:rPr>
            </w:pPr>
            <w:r>
              <w:rPr>
                <w:rFonts w:ascii="Arial" w:eastAsia="Arial" w:hAnsi="Arial" w:cs="Arial"/>
                <w:sz w:val="24"/>
                <w:szCs w:val="24"/>
              </w:rPr>
              <w:t xml:space="preserve">Charts and graphs showed elementary and secondary </w:t>
            </w:r>
            <w:proofErr w:type="spellStart"/>
            <w:r>
              <w:rPr>
                <w:rFonts w:ascii="Arial" w:eastAsia="Arial" w:hAnsi="Arial" w:cs="Arial"/>
                <w:sz w:val="24"/>
                <w:szCs w:val="24"/>
              </w:rPr>
              <w:t>OnSIS</w:t>
            </w:r>
            <w:proofErr w:type="spellEnd"/>
            <w:r>
              <w:rPr>
                <w:rFonts w:ascii="Arial" w:eastAsia="Arial" w:hAnsi="Arial" w:cs="Arial"/>
                <w:sz w:val="24"/>
                <w:szCs w:val="24"/>
              </w:rPr>
              <w:t xml:space="preserve"> trend data for the past 10 years. The data shows that the number of students with an Individual Education Plan (IEP) without an exceptionality has steadily grown and continues to represent more </w:t>
            </w:r>
            <w:r>
              <w:rPr>
                <w:rFonts w:ascii="Arial" w:eastAsia="Arial" w:hAnsi="Arial" w:cs="Arial"/>
                <w:sz w:val="24"/>
                <w:szCs w:val="24"/>
              </w:rPr>
              <w:lastRenderedPageBreak/>
              <w:t xml:space="preserve">than 50% of all students receiving special education programs and/or services. </w:t>
            </w:r>
          </w:p>
          <w:p w14:paraId="36729FCB" w14:textId="77777777" w:rsidR="009B0E68" w:rsidRDefault="009B0E68" w:rsidP="009B0E68">
            <w:pPr>
              <w:widowControl w:val="0"/>
              <w:spacing w:after="0" w:line="240" w:lineRule="auto"/>
              <w:rPr>
                <w:rFonts w:ascii="Arial" w:eastAsia="Arial" w:hAnsi="Arial" w:cs="Arial"/>
                <w:sz w:val="24"/>
                <w:szCs w:val="24"/>
              </w:rPr>
            </w:pPr>
          </w:p>
          <w:p w14:paraId="6669055C" w14:textId="77777777" w:rsidR="009B0E68" w:rsidRDefault="009B0E68" w:rsidP="009B0E68">
            <w:pPr>
              <w:widowControl w:val="0"/>
              <w:spacing w:after="0" w:line="240" w:lineRule="auto"/>
              <w:rPr>
                <w:rFonts w:ascii="Arial" w:eastAsia="Arial" w:hAnsi="Arial" w:cs="Arial"/>
                <w:sz w:val="24"/>
                <w:szCs w:val="24"/>
              </w:rPr>
            </w:pPr>
            <w:r>
              <w:rPr>
                <w:rFonts w:ascii="Arial" w:eastAsia="Arial" w:hAnsi="Arial" w:cs="Arial"/>
                <w:sz w:val="24"/>
                <w:szCs w:val="24"/>
              </w:rPr>
              <w:t xml:space="preserve">The overall total number of students with exceptionalities have varied over the past years with Learning Disability, Giftedness and Autism continuing to be the top three exceptionalities represented. </w:t>
            </w:r>
          </w:p>
          <w:p w14:paraId="7E0184A4" w14:textId="77777777" w:rsidR="009B0E68" w:rsidRDefault="009B0E68" w:rsidP="009B0E68">
            <w:pPr>
              <w:spacing w:after="120" w:line="276" w:lineRule="auto"/>
              <w:rPr>
                <w:rFonts w:ascii="Arial" w:eastAsia="Arial" w:hAnsi="Arial" w:cs="Arial"/>
                <w:bCs/>
                <w:sz w:val="24"/>
                <w:szCs w:val="24"/>
                <w:highlight w:val="white"/>
              </w:rPr>
            </w:pPr>
          </w:p>
          <w:p w14:paraId="233A8714" w14:textId="4DF45FF0" w:rsidR="009B0E68" w:rsidRPr="00FC13A1" w:rsidRDefault="009B0E68" w:rsidP="009B0E68">
            <w:pPr>
              <w:spacing w:after="120" w:line="276" w:lineRule="auto"/>
              <w:rPr>
                <w:rFonts w:ascii="Arial" w:eastAsia="Arial" w:hAnsi="Arial" w:cs="Arial"/>
                <w:bCs/>
                <w:sz w:val="24"/>
                <w:szCs w:val="24"/>
                <w:highlight w:val="white"/>
              </w:rPr>
            </w:pPr>
            <w:r>
              <w:rPr>
                <w:rFonts w:ascii="Arial" w:eastAsia="Arial" w:hAnsi="Arial" w:cs="Arial"/>
                <w:bCs/>
                <w:sz w:val="24"/>
                <w:szCs w:val="24"/>
                <w:highlight w:val="white"/>
              </w:rPr>
              <w:t>New ONSIS data will be shared twice a year with SEAC,</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CC16A" w14:textId="77777777" w:rsidR="001849FD" w:rsidRPr="00A066B2" w:rsidRDefault="001849FD" w:rsidP="00497D9A">
            <w:pPr>
              <w:spacing w:after="0" w:line="240" w:lineRule="auto"/>
              <w:rPr>
                <w:rFonts w:ascii="Arial" w:hAnsi="Arial" w:cs="Arial"/>
                <w:sz w:val="24"/>
                <w:szCs w:val="24"/>
              </w:rPr>
            </w:pPr>
          </w:p>
          <w:p w14:paraId="5C74CD5B" w14:textId="77777777" w:rsidR="001849FD" w:rsidRPr="00A066B2" w:rsidRDefault="001849FD" w:rsidP="00497D9A">
            <w:pPr>
              <w:spacing w:after="0" w:line="240" w:lineRule="auto"/>
              <w:rPr>
                <w:rFonts w:ascii="Arial" w:hAnsi="Arial" w:cs="Arial"/>
                <w:sz w:val="24"/>
                <w:szCs w:val="24"/>
              </w:rPr>
            </w:pPr>
          </w:p>
        </w:tc>
        <w:tc>
          <w:tcPr>
            <w:tcW w:w="3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EBA40" w14:textId="79515927" w:rsidR="00101DEA" w:rsidRPr="00A066B2" w:rsidRDefault="004F616D" w:rsidP="00897772">
            <w:pPr>
              <w:spacing w:after="120" w:line="276" w:lineRule="auto"/>
              <w:rPr>
                <w:rFonts w:ascii="Arial" w:hAnsi="Arial" w:cs="Arial"/>
                <w:bCs/>
                <w:sz w:val="24"/>
                <w:szCs w:val="24"/>
              </w:rPr>
            </w:pPr>
            <w:r w:rsidRPr="00A066B2">
              <w:rPr>
                <w:rFonts w:ascii="Arial" w:hAnsi="Arial" w:cs="Arial"/>
                <w:bCs/>
                <w:sz w:val="24"/>
                <w:szCs w:val="24"/>
              </w:rPr>
              <w:t xml:space="preserve"> </w:t>
            </w:r>
          </w:p>
        </w:tc>
      </w:tr>
      <w:tr w:rsidR="001849FD" w:rsidRPr="00A066B2" w14:paraId="2AB3A099" w14:textId="77777777" w:rsidTr="00497D9A">
        <w:trPr>
          <w:trHeight w:val="1216"/>
        </w:trPr>
        <w:tc>
          <w:tcPr>
            <w:tcW w:w="35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46937" w14:textId="53F0E2A4" w:rsidR="0068447F" w:rsidRPr="00A066B2" w:rsidRDefault="00FC13A1" w:rsidP="00FC13A1">
            <w:pPr>
              <w:spacing w:after="200" w:line="240" w:lineRule="auto"/>
              <w:rPr>
                <w:rFonts w:ascii="Arial" w:hAnsi="Arial" w:cs="Arial"/>
                <w:color w:val="000000"/>
                <w:sz w:val="24"/>
                <w:szCs w:val="24"/>
              </w:rPr>
            </w:pPr>
            <w:r>
              <w:rPr>
                <w:rFonts w:ascii="Arial" w:hAnsi="Arial" w:cs="Arial"/>
                <w:color w:val="000000"/>
                <w:sz w:val="24"/>
                <w:szCs w:val="24"/>
              </w:rPr>
              <w:lastRenderedPageBreak/>
              <w:t>Parent Engagement Policy (P023)</w:t>
            </w:r>
          </w:p>
        </w:tc>
        <w:tc>
          <w:tcPr>
            <w:tcW w:w="3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B96625" w14:textId="77777777" w:rsidR="00E16FC0" w:rsidRDefault="00FC13A1" w:rsidP="00FC13A1">
            <w:pPr>
              <w:spacing w:after="200" w:line="240" w:lineRule="auto"/>
              <w:rPr>
                <w:rFonts w:ascii="Arial" w:hAnsi="Arial" w:cs="Arial"/>
                <w:sz w:val="24"/>
                <w:szCs w:val="24"/>
              </w:rPr>
            </w:pPr>
            <w:r>
              <w:rPr>
                <w:rFonts w:ascii="Arial" w:hAnsi="Arial" w:cs="Arial"/>
                <w:sz w:val="24"/>
                <w:szCs w:val="24"/>
              </w:rPr>
              <w:t xml:space="preserve">The revised policy was shared prior to the meeting with all members. </w:t>
            </w:r>
            <w:r w:rsidR="00E16FC0">
              <w:rPr>
                <w:rFonts w:ascii="Arial" w:hAnsi="Arial" w:cs="Arial"/>
                <w:sz w:val="24"/>
                <w:szCs w:val="24"/>
              </w:rPr>
              <w:t xml:space="preserve">There are some significant changes in the policy that is being proposed. </w:t>
            </w:r>
          </w:p>
          <w:p w14:paraId="675CF234" w14:textId="356FA854" w:rsidR="00E16FC0" w:rsidRDefault="00E16FC0" w:rsidP="00FC13A1">
            <w:pPr>
              <w:spacing w:after="200" w:line="240" w:lineRule="auto"/>
              <w:rPr>
                <w:rFonts w:ascii="Arial" w:hAnsi="Arial" w:cs="Arial"/>
                <w:sz w:val="24"/>
                <w:szCs w:val="24"/>
              </w:rPr>
            </w:pPr>
            <w:r>
              <w:rPr>
                <w:rFonts w:ascii="Arial" w:hAnsi="Arial" w:cs="Arial"/>
                <w:sz w:val="24"/>
                <w:szCs w:val="24"/>
              </w:rPr>
              <w:t>Name change – new policy is “parent and caregiver engagement” which is a change from “parent and community engagement”.</w:t>
            </w:r>
          </w:p>
          <w:p w14:paraId="17998133" w14:textId="7B139E45" w:rsidR="00E16FC0" w:rsidRDefault="00E16FC0" w:rsidP="00FC13A1">
            <w:pPr>
              <w:spacing w:after="200" w:line="240" w:lineRule="auto"/>
              <w:rPr>
                <w:rFonts w:ascii="Arial" w:hAnsi="Arial" w:cs="Arial"/>
                <w:sz w:val="24"/>
                <w:szCs w:val="24"/>
              </w:rPr>
            </w:pPr>
            <w:r>
              <w:rPr>
                <w:rFonts w:ascii="Arial" w:hAnsi="Arial" w:cs="Arial"/>
                <w:sz w:val="24"/>
                <w:szCs w:val="24"/>
              </w:rPr>
              <w:t>There is much stronger language around equity and anti-oppression and indigenous work</w:t>
            </w:r>
            <w:r w:rsidR="00DC6988">
              <w:rPr>
                <w:rFonts w:ascii="Arial" w:hAnsi="Arial" w:cs="Arial"/>
                <w:sz w:val="24"/>
                <w:szCs w:val="24"/>
              </w:rPr>
              <w:t xml:space="preserve"> in terms of engagement. </w:t>
            </w:r>
          </w:p>
          <w:p w14:paraId="40681611" w14:textId="6F69B74C" w:rsidR="00E16FC0" w:rsidRPr="00A066B2" w:rsidRDefault="00E16FC0" w:rsidP="00FC13A1">
            <w:pPr>
              <w:spacing w:after="200" w:line="240" w:lineRule="auto"/>
              <w:rPr>
                <w:rFonts w:ascii="Arial" w:hAnsi="Arial" w:cs="Arial"/>
                <w:sz w:val="24"/>
                <w:szCs w:val="24"/>
              </w:rPr>
            </w:pPr>
            <w:r>
              <w:rPr>
                <w:rFonts w:ascii="Arial" w:hAnsi="Arial" w:cs="Arial"/>
                <w:sz w:val="24"/>
                <w:szCs w:val="24"/>
              </w:rPr>
              <w:t>Feedback can be made online at “TDSBEngage.ca”</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34F1B" w14:textId="77777777" w:rsidR="001849FD" w:rsidRPr="00A066B2" w:rsidRDefault="001849FD" w:rsidP="00497D9A">
            <w:pPr>
              <w:spacing w:after="0" w:line="240" w:lineRule="auto"/>
              <w:rPr>
                <w:rFonts w:ascii="Arial" w:hAnsi="Arial" w:cs="Arial"/>
                <w:sz w:val="24"/>
                <w:szCs w:val="24"/>
              </w:rPr>
            </w:pPr>
          </w:p>
        </w:tc>
        <w:tc>
          <w:tcPr>
            <w:tcW w:w="3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9EC336" w14:textId="77777777" w:rsidR="001849FD" w:rsidRPr="00A066B2" w:rsidRDefault="001849FD" w:rsidP="00497D9A">
            <w:pPr>
              <w:spacing w:after="0" w:line="240" w:lineRule="auto"/>
              <w:rPr>
                <w:rFonts w:ascii="Arial" w:hAnsi="Arial" w:cs="Arial"/>
                <w:sz w:val="24"/>
                <w:szCs w:val="24"/>
              </w:rPr>
            </w:pPr>
          </w:p>
        </w:tc>
      </w:tr>
      <w:tr w:rsidR="00FC13A1" w:rsidRPr="00A066B2" w14:paraId="4246F628" w14:textId="77777777" w:rsidTr="00497D9A">
        <w:trPr>
          <w:trHeight w:val="1216"/>
        </w:trPr>
        <w:tc>
          <w:tcPr>
            <w:tcW w:w="35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C33A6" w14:textId="77777777" w:rsidR="00FC13A1" w:rsidRPr="00A066B2" w:rsidRDefault="00FC13A1" w:rsidP="00FC13A1">
            <w:pPr>
              <w:spacing w:after="200" w:line="240" w:lineRule="auto"/>
              <w:rPr>
                <w:rFonts w:ascii="Arial" w:hAnsi="Arial" w:cs="Arial"/>
                <w:sz w:val="24"/>
                <w:szCs w:val="24"/>
              </w:rPr>
            </w:pPr>
            <w:r w:rsidRPr="00A066B2">
              <w:rPr>
                <w:rFonts w:ascii="Arial" w:hAnsi="Arial" w:cs="Arial"/>
                <w:color w:val="000000"/>
                <w:sz w:val="24"/>
                <w:szCs w:val="24"/>
              </w:rPr>
              <w:lastRenderedPageBreak/>
              <w:t>Trustees Report</w:t>
            </w:r>
          </w:p>
          <w:p w14:paraId="2BE6633D" w14:textId="77777777" w:rsidR="00FC13A1" w:rsidRPr="00A066B2" w:rsidRDefault="00FC13A1" w:rsidP="00FC13A1">
            <w:pPr>
              <w:numPr>
                <w:ilvl w:val="0"/>
                <w:numId w:val="1"/>
              </w:numPr>
              <w:spacing w:after="0" w:line="240" w:lineRule="auto"/>
              <w:rPr>
                <w:rFonts w:ascii="Arial" w:hAnsi="Arial" w:cs="Arial"/>
                <w:color w:val="000000"/>
                <w:sz w:val="24"/>
                <w:szCs w:val="24"/>
              </w:rPr>
            </w:pPr>
            <w:r w:rsidRPr="00A066B2">
              <w:rPr>
                <w:rFonts w:ascii="Arial" w:hAnsi="Arial" w:cs="Arial"/>
                <w:color w:val="000000"/>
                <w:sz w:val="24"/>
                <w:szCs w:val="24"/>
              </w:rPr>
              <w:t xml:space="preserve">Trustee </w:t>
            </w:r>
            <w:proofErr w:type="spellStart"/>
            <w:r w:rsidRPr="00A066B2">
              <w:rPr>
                <w:rFonts w:ascii="Arial" w:hAnsi="Arial" w:cs="Arial"/>
                <w:color w:val="000000"/>
                <w:sz w:val="24"/>
                <w:szCs w:val="24"/>
              </w:rPr>
              <w:t>Aarts</w:t>
            </w:r>
            <w:proofErr w:type="spellEnd"/>
          </w:p>
          <w:p w14:paraId="10600069" w14:textId="77777777" w:rsidR="002C21B7" w:rsidRDefault="00FC13A1" w:rsidP="002C21B7">
            <w:pPr>
              <w:numPr>
                <w:ilvl w:val="0"/>
                <w:numId w:val="1"/>
              </w:numPr>
              <w:spacing w:after="0" w:line="240" w:lineRule="auto"/>
              <w:rPr>
                <w:rFonts w:ascii="Arial" w:hAnsi="Arial" w:cs="Arial"/>
                <w:color w:val="000000"/>
                <w:sz w:val="24"/>
                <w:szCs w:val="24"/>
              </w:rPr>
            </w:pPr>
            <w:r w:rsidRPr="00A066B2">
              <w:rPr>
                <w:rFonts w:ascii="Arial" w:hAnsi="Arial" w:cs="Arial"/>
                <w:color w:val="000000"/>
                <w:sz w:val="24"/>
                <w:szCs w:val="24"/>
              </w:rPr>
              <w:t>Trustee MacLean</w:t>
            </w:r>
          </w:p>
          <w:p w14:paraId="74789623" w14:textId="4F1915A3" w:rsidR="00FC13A1" w:rsidRPr="002C21B7" w:rsidRDefault="00FC13A1" w:rsidP="002C21B7">
            <w:pPr>
              <w:numPr>
                <w:ilvl w:val="0"/>
                <w:numId w:val="1"/>
              </w:numPr>
              <w:spacing w:after="0" w:line="240" w:lineRule="auto"/>
              <w:rPr>
                <w:rFonts w:ascii="Arial" w:hAnsi="Arial" w:cs="Arial"/>
                <w:color w:val="000000"/>
                <w:sz w:val="24"/>
                <w:szCs w:val="24"/>
              </w:rPr>
            </w:pPr>
            <w:r w:rsidRPr="002C21B7">
              <w:rPr>
                <w:rFonts w:ascii="Arial" w:hAnsi="Arial" w:cs="Arial"/>
                <w:color w:val="000000"/>
                <w:sz w:val="24"/>
                <w:szCs w:val="24"/>
              </w:rPr>
              <w:t>Trustee Brown</w:t>
            </w:r>
          </w:p>
        </w:tc>
        <w:tc>
          <w:tcPr>
            <w:tcW w:w="3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24B413" w14:textId="25E70290" w:rsidR="00FC13A1" w:rsidRPr="00A066B2" w:rsidRDefault="002C21B7" w:rsidP="00FC13A1">
            <w:pPr>
              <w:spacing w:after="200" w:line="240" w:lineRule="auto"/>
              <w:rPr>
                <w:rFonts w:ascii="Arial" w:hAnsi="Arial" w:cs="Arial"/>
                <w:sz w:val="24"/>
                <w:szCs w:val="24"/>
              </w:rPr>
            </w:pPr>
            <w:r>
              <w:rPr>
                <w:rFonts w:ascii="Arial" w:hAnsi="Arial" w:cs="Arial"/>
                <w:sz w:val="24"/>
                <w:szCs w:val="24"/>
              </w:rPr>
              <w:t>Nil</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1D2462" w14:textId="77777777" w:rsidR="00FC13A1" w:rsidRPr="00A066B2" w:rsidRDefault="00FC13A1" w:rsidP="00497D9A">
            <w:pPr>
              <w:spacing w:after="0" w:line="240" w:lineRule="auto"/>
              <w:rPr>
                <w:rFonts w:ascii="Arial" w:hAnsi="Arial" w:cs="Arial"/>
                <w:sz w:val="24"/>
                <w:szCs w:val="24"/>
              </w:rPr>
            </w:pPr>
          </w:p>
        </w:tc>
        <w:tc>
          <w:tcPr>
            <w:tcW w:w="3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97128" w14:textId="77777777" w:rsidR="00FC13A1" w:rsidRPr="00A066B2" w:rsidRDefault="00FC13A1" w:rsidP="00497D9A">
            <w:pPr>
              <w:spacing w:after="0" w:line="240" w:lineRule="auto"/>
              <w:rPr>
                <w:rFonts w:ascii="Arial" w:hAnsi="Arial" w:cs="Arial"/>
                <w:sz w:val="24"/>
                <w:szCs w:val="24"/>
              </w:rPr>
            </w:pPr>
          </w:p>
        </w:tc>
      </w:tr>
      <w:tr w:rsidR="001849FD" w:rsidRPr="00A066B2" w14:paraId="75E18FC3" w14:textId="77777777" w:rsidTr="00497D9A">
        <w:trPr>
          <w:trHeight w:val="1216"/>
        </w:trPr>
        <w:tc>
          <w:tcPr>
            <w:tcW w:w="35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98068" w14:textId="50F37A91" w:rsidR="001849FD" w:rsidRPr="00A066B2" w:rsidRDefault="001849FD" w:rsidP="00497D9A">
            <w:pPr>
              <w:spacing w:after="200" w:line="240" w:lineRule="auto"/>
              <w:rPr>
                <w:rFonts w:ascii="Arial" w:hAnsi="Arial" w:cs="Arial"/>
                <w:color w:val="000000"/>
                <w:sz w:val="24"/>
                <w:szCs w:val="24"/>
              </w:rPr>
            </w:pPr>
            <w:r w:rsidRPr="00A066B2">
              <w:rPr>
                <w:rFonts w:ascii="Arial" w:hAnsi="Arial" w:cs="Arial"/>
                <w:color w:val="000000"/>
                <w:sz w:val="24"/>
                <w:szCs w:val="24"/>
              </w:rPr>
              <w:t>Other Business</w:t>
            </w:r>
          </w:p>
          <w:p w14:paraId="71D70DF8" w14:textId="40B48E93" w:rsidR="004B0F69" w:rsidRPr="00A066B2" w:rsidRDefault="004B0F69" w:rsidP="00FD1F6A">
            <w:pPr>
              <w:spacing w:after="200" w:line="240" w:lineRule="auto"/>
              <w:rPr>
                <w:rFonts w:ascii="Arial" w:hAnsi="Arial" w:cs="Arial"/>
                <w:color w:val="000000"/>
                <w:sz w:val="24"/>
                <w:szCs w:val="24"/>
              </w:rPr>
            </w:pPr>
            <w:r w:rsidRPr="00A066B2">
              <w:rPr>
                <w:rFonts w:ascii="Arial" w:hAnsi="Arial" w:cs="Arial"/>
                <w:color w:val="000000"/>
                <w:sz w:val="24"/>
                <w:szCs w:val="24"/>
              </w:rPr>
              <w:t xml:space="preserve">B. Correspondence </w:t>
            </w:r>
            <w:r w:rsidR="00FD1F6A" w:rsidRPr="00A066B2">
              <w:rPr>
                <w:rFonts w:ascii="Arial" w:hAnsi="Arial" w:cs="Arial"/>
                <w:color w:val="000000"/>
                <w:sz w:val="24"/>
                <w:szCs w:val="24"/>
              </w:rPr>
              <w:t>- none</w:t>
            </w:r>
          </w:p>
          <w:p w14:paraId="476FF2D3" w14:textId="77777777" w:rsidR="004B0F69" w:rsidRPr="00A066B2" w:rsidRDefault="004B0F69" w:rsidP="00497D9A">
            <w:pPr>
              <w:spacing w:after="200" w:line="240" w:lineRule="auto"/>
              <w:rPr>
                <w:rFonts w:ascii="Arial" w:hAnsi="Arial" w:cs="Arial"/>
                <w:color w:val="000000"/>
                <w:sz w:val="24"/>
                <w:szCs w:val="24"/>
              </w:rPr>
            </w:pPr>
            <w:r w:rsidRPr="00A066B2">
              <w:rPr>
                <w:rFonts w:ascii="Arial" w:hAnsi="Arial" w:cs="Arial"/>
                <w:color w:val="000000"/>
                <w:sz w:val="24"/>
                <w:szCs w:val="24"/>
              </w:rPr>
              <w:t xml:space="preserve">Adjournment </w:t>
            </w:r>
          </w:p>
          <w:p w14:paraId="27B1F4E7" w14:textId="1CC4BE0E" w:rsidR="004B0F69" w:rsidRPr="00A066B2" w:rsidRDefault="004B0F69" w:rsidP="00497D9A">
            <w:pPr>
              <w:spacing w:after="200" w:line="240" w:lineRule="auto"/>
              <w:rPr>
                <w:rFonts w:ascii="Arial" w:hAnsi="Arial" w:cs="Arial"/>
                <w:sz w:val="24"/>
                <w:szCs w:val="24"/>
              </w:rPr>
            </w:pPr>
            <w:r w:rsidRPr="00A066B2">
              <w:rPr>
                <w:rFonts w:ascii="Arial" w:hAnsi="Arial" w:cs="Arial"/>
                <w:color w:val="000000"/>
                <w:sz w:val="24"/>
                <w:szCs w:val="24"/>
              </w:rPr>
              <w:t xml:space="preserve">Next Meeting: </w:t>
            </w:r>
            <w:r w:rsidR="009B0E68">
              <w:rPr>
                <w:rFonts w:ascii="Arial" w:hAnsi="Arial" w:cs="Arial"/>
                <w:color w:val="000000"/>
                <w:sz w:val="24"/>
                <w:szCs w:val="24"/>
              </w:rPr>
              <w:t>June 13</w:t>
            </w:r>
            <w:r w:rsidRPr="00A066B2">
              <w:rPr>
                <w:rFonts w:ascii="Arial" w:hAnsi="Arial" w:cs="Arial"/>
                <w:color w:val="000000"/>
                <w:sz w:val="24"/>
                <w:szCs w:val="24"/>
              </w:rPr>
              <w:t>, 2022 @ 7:00 pm</w:t>
            </w:r>
          </w:p>
          <w:p w14:paraId="60F000B4" w14:textId="7518BC0F" w:rsidR="001849FD" w:rsidRPr="00A066B2" w:rsidRDefault="001849FD" w:rsidP="00497D9A">
            <w:pPr>
              <w:spacing w:after="200" w:line="240" w:lineRule="auto"/>
              <w:rPr>
                <w:rFonts w:ascii="Arial" w:hAnsi="Arial" w:cs="Arial"/>
                <w:sz w:val="24"/>
                <w:szCs w:val="24"/>
              </w:rPr>
            </w:pPr>
          </w:p>
        </w:tc>
        <w:tc>
          <w:tcPr>
            <w:tcW w:w="3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7762C9" w14:textId="498F3ACF" w:rsidR="00A066B2" w:rsidRPr="00A066B2" w:rsidRDefault="00A066B2" w:rsidP="00FD1F6A">
            <w:pPr>
              <w:spacing w:after="200" w:line="240" w:lineRule="auto"/>
              <w:rPr>
                <w:rFonts w:ascii="Arial" w:hAnsi="Arial" w:cs="Arial"/>
                <w:sz w:val="24"/>
                <w:szCs w:val="24"/>
              </w:rPr>
            </w:pPr>
            <w:r w:rsidRPr="00A066B2">
              <w:rPr>
                <w:rFonts w:ascii="Arial" w:hAnsi="Arial" w:cs="Arial"/>
                <w:sz w:val="24"/>
                <w:szCs w:val="24"/>
              </w:rPr>
              <w:t xml:space="preserve">. </w:t>
            </w:r>
          </w:p>
        </w:tc>
        <w:tc>
          <w:tcPr>
            <w:tcW w:w="14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59004" w14:textId="77777777" w:rsidR="001849FD" w:rsidRPr="00A066B2" w:rsidRDefault="001849FD" w:rsidP="00497D9A">
            <w:pPr>
              <w:spacing w:after="0" w:line="240" w:lineRule="auto"/>
              <w:rPr>
                <w:rFonts w:ascii="Arial" w:hAnsi="Arial" w:cs="Arial"/>
                <w:sz w:val="24"/>
                <w:szCs w:val="24"/>
              </w:rPr>
            </w:pPr>
          </w:p>
        </w:tc>
        <w:tc>
          <w:tcPr>
            <w:tcW w:w="39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429882" w14:textId="77777777" w:rsidR="001849FD" w:rsidRPr="00A066B2" w:rsidRDefault="001849FD" w:rsidP="00497D9A">
            <w:pPr>
              <w:spacing w:after="0" w:line="240" w:lineRule="auto"/>
              <w:rPr>
                <w:rFonts w:ascii="Arial" w:hAnsi="Arial" w:cs="Arial"/>
                <w:sz w:val="24"/>
                <w:szCs w:val="24"/>
              </w:rPr>
            </w:pPr>
          </w:p>
        </w:tc>
      </w:tr>
    </w:tbl>
    <w:p w14:paraId="07127641" w14:textId="77777777" w:rsidR="001849FD" w:rsidRPr="00A066B2" w:rsidRDefault="001849FD" w:rsidP="001849FD">
      <w:pPr>
        <w:rPr>
          <w:rFonts w:ascii="Arial" w:hAnsi="Arial" w:cs="Arial"/>
          <w:sz w:val="24"/>
          <w:szCs w:val="24"/>
        </w:rPr>
      </w:pPr>
    </w:p>
    <w:p w14:paraId="6A4F53E2" w14:textId="2041B35B" w:rsidR="001849FD" w:rsidRPr="00A066B2" w:rsidRDefault="001849FD" w:rsidP="001849FD">
      <w:pPr>
        <w:rPr>
          <w:rFonts w:ascii="Arial" w:hAnsi="Arial" w:cs="Arial"/>
          <w:sz w:val="24"/>
          <w:szCs w:val="24"/>
        </w:rPr>
      </w:pPr>
      <w:r w:rsidRPr="00A066B2">
        <w:rPr>
          <w:rFonts w:ascii="Arial" w:hAnsi="Arial" w:cs="Arial"/>
          <w:sz w:val="24"/>
          <w:szCs w:val="24"/>
        </w:rPr>
        <w:t xml:space="preserve">Appendix </w:t>
      </w:r>
      <w:r w:rsidR="00A066B2" w:rsidRPr="00A066B2">
        <w:rPr>
          <w:rFonts w:ascii="Arial" w:hAnsi="Arial" w:cs="Arial"/>
          <w:sz w:val="24"/>
          <w:szCs w:val="24"/>
        </w:rPr>
        <w:t>A</w:t>
      </w:r>
    </w:p>
    <w:p w14:paraId="399C877B" w14:textId="77777777" w:rsidR="009B0E68" w:rsidRDefault="009B0E68" w:rsidP="009B0E68">
      <w:pPr>
        <w:spacing w:before="120"/>
        <w:ind w:left="142"/>
        <w:jc w:val="center"/>
        <w:rPr>
          <w:rFonts w:ascii="Arial" w:eastAsia="Arial" w:hAnsi="Arial" w:cs="Arial"/>
          <w:b/>
          <w:sz w:val="24"/>
          <w:szCs w:val="24"/>
        </w:rPr>
      </w:pPr>
    </w:p>
    <w:p w14:paraId="4506583E" w14:textId="77777777" w:rsidR="009B0E68" w:rsidRDefault="009B0E68" w:rsidP="009B0E68">
      <w:pPr>
        <w:spacing w:before="120"/>
        <w:ind w:left="142"/>
        <w:jc w:val="center"/>
        <w:rPr>
          <w:rFonts w:ascii="Arial" w:eastAsia="Arial" w:hAnsi="Arial" w:cs="Arial"/>
          <w:b/>
          <w:sz w:val="24"/>
          <w:szCs w:val="24"/>
        </w:rPr>
      </w:pPr>
      <w:r>
        <w:rPr>
          <w:rFonts w:ascii="Arial" w:eastAsia="Arial" w:hAnsi="Arial" w:cs="Arial"/>
          <w:b/>
          <w:sz w:val="24"/>
          <w:szCs w:val="24"/>
        </w:rPr>
        <w:t xml:space="preserve">Special Education Advisory Committee Meeting </w:t>
      </w:r>
    </w:p>
    <w:p w14:paraId="1F742535" w14:textId="77777777" w:rsidR="009B0E68" w:rsidRDefault="009B0E68" w:rsidP="009B0E68">
      <w:pPr>
        <w:spacing w:before="120"/>
        <w:ind w:left="142"/>
        <w:jc w:val="center"/>
        <w:rPr>
          <w:rFonts w:ascii="Arial" w:eastAsia="Arial" w:hAnsi="Arial" w:cs="Arial"/>
          <w:b/>
          <w:sz w:val="24"/>
          <w:szCs w:val="24"/>
          <w:highlight w:val="yellow"/>
        </w:rPr>
      </w:pPr>
      <w:r>
        <w:rPr>
          <w:rFonts w:ascii="Arial" w:eastAsia="Arial" w:hAnsi="Arial" w:cs="Arial"/>
          <w:b/>
          <w:sz w:val="24"/>
          <w:szCs w:val="24"/>
        </w:rPr>
        <w:t xml:space="preserve"> May 9, 2022</w:t>
      </w:r>
    </w:p>
    <w:p w14:paraId="45C41E32" w14:textId="77777777" w:rsidR="009B0E68" w:rsidRDefault="009B0E68" w:rsidP="009B0E68">
      <w:pPr>
        <w:spacing w:before="120"/>
        <w:jc w:val="center"/>
        <w:rPr>
          <w:rFonts w:ascii="Arial" w:eastAsia="Arial" w:hAnsi="Arial" w:cs="Arial"/>
          <w:b/>
          <w:sz w:val="24"/>
          <w:szCs w:val="24"/>
          <w:u w:val="single"/>
        </w:rPr>
      </w:pPr>
      <w:r>
        <w:rPr>
          <w:rFonts w:ascii="Arial" w:eastAsia="Arial" w:hAnsi="Arial" w:cs="Arial"/>
          <w:b/>
          <w:sz w:val="24"/>
          <w:szCs w:val="24"/>
          <w:u w:val="single"/>
        </w:rPr>
        <w:t>Leadership Report</w:t>
      </w:r>
    </w:p>
    <w:p w14:paraId="0FC749FF" w14:textId="77777777" w:rsidR="009B0E68" w:rsidRDefault="009B0E68" w:rsidP="009B0E68">
      <w:pPr>
        <w:keepLines/>
        <w:spacing w:line="240" w:lineRule="auto"/>
        <w:jc w:val="center"/>
        <w:rPr>
          <w:rFonts w:ascii="Arial" w:eastAsia="Arial" w:hAnsi="Arial" w:cs="Arial"/>
          <w:b/>
          <w:sz w:val="24"/>
          <w:szCs w:val="24"/>
        </w:rPr>
      </w:pPr>
      <w:r>
        <w:rPr>
          <w:rFonts w:ascii="Arial" w:eastAsia="Arial" w:hAnsi="Arial" w:cs="Arial"/>
          <w:b/>
          <w:sz w:val="24"/>
          <w:szCs w:val="24"/>
        </w:rPr>
        <w:t>Learning Transformation and Equity</w:t>
      </w:r>
    </w:p>
    <w:p w14:paraId="6B6E6957" w14:textId="77777777" w:rsidR="009B0E68" w:rsidRDefault="009B0E68" w:rsidP="009B0E68">
      <w:pPr>
        <w:keepLines/>
        <w:spacing w:after="0" w:line="240" w:lineRule="auto"/>
        <w:jc w:val="center"/>
        <w:rPr>
          <w:rFonts w:ascii="Arial" w:eastAsia="Arial" w:hAnsi="Arial" w:cs="Arial"/>
          <w:sz w:val="24"/>
          <w:szCs w:val="24"/>
        </w:rPr>
      </w:pPr>
      <w:r>
        <w:rPr>
          <w:rFonts w:ascii="Arial" w:eastAsia="Arial" w:hAnsi="Arial" w:cs="Arial"/>
          <w:sz w:val="24"/>
          <w:szCs w:val="24"/>
        </w:rPr>
        <w:t>Audley Salmon, Associate Director, Learning Transformation and Equity</w:t>
      </w:r>
    </w:p>
    <w:p w14:paraId="05CC272B" w14:textId="77777777" w:rsidR="009B0E68" w:rsidRDefault="009B0E68" w:rsidP="009B0E68">
      <w:pPr>
        <w:keepLines/>
        <w:spacing w:after="0" w:line="240" w:lineRule="auto"/>
        <w:jc w:val="center"/>
        <w:rPr>
          <w:rFonts w:ascii="Arial" w:eastAsia="Arial" w:hAnsi="Arial" w:cs="Arial"/>
          <w:sz w:val="24"/>
          <w:szCs w:val="24"/>
        </w:rPr>
      </w:pPr>
      <w:proofErr w:type="spellStart"/>
      <w:r>
        <w:rPr>
          <w:rFonts w:ascii="Arial" w:eastAsia="Arial" w:hAnsi="Arial" w:cs="Arial"/>
          <w:sz w:val="24"/>
          <w:szCs w:val="24"/>
        </w:rPr>
        <w:t>Nandy</w:t>
      </w:r>
      <w:proofErr w:type="spellEnd"/>
      <w:r>
        <w:rPr>
          <w:rFonts w:ascii="Arial" w:eastAsia="Arial" w:hAnsi="Arial" w:cs="Arial"/>
          <w:sz w:val="24"/>
          <w:szCs w:val="24"/>
        </w:rPr>
        <w:t xml:space="preserve"> Palmer, System Superintendent of Special Education &amp; Inclusion</w:t>
      </w:r>
    </w:p>
    <w:p w14:paraId="04075A24" w14:textId="77777777" w:rsidR="009B0E68" w:rsidRDefault="009B0E68" w:rsidP="009B0E68">
      <w:pPr>
        <w:keepLines/>
        <w:spacing w:after="0" w:line="240" w:lineRule="auto"/>
        <w:rPr>
          <w:rFonts w:ascii="Arial" w:eastAsia="Arial" w:hAnsi="Arial" w:cs="Arial"/>
          <w:sz w:val="24"/>
          <w:szCs w:val="24"/>
          <w:highlight w:val="yellow"/>
        </w:rPr>
      </w:pPr>
    </w:p>
    <w:p w14:paraId="2919CF6D" w14:textId="77777777" w:rsidR="009B0E68" w:rsidRDefault="009B0E68" w:rsidP="009B0E68">
      <w:pPr>
        <w:keepLines/>
        <w:spacing w:after="0" w:line="240" w:lineRule="auto"/>
        <w:rPr>
          <w:rFonts w:ascii="Arial" w:eastAsia="Arial" w:hAnsi="Arial" w:cs="Arial"/>
          <w:sz w:val="24"/>
          <w:szCs w:val="24"/>
          <w:highlight w:val="yellow"/>
        </w:rPr>
      </w:pPr>
    </w:p>
    <w:p w14:paraId="5E3752DA" w14:textId="77777777" w:rsidR="009B0E68" w:rsidRDefault="009B0E68" w:rsidP="009B0E68">
      <w:pPr>
        <w:keepLines/>
        <w:spacing w:before="240" w:after="240" w:line="240" w:lineRule="auto"/>
        <w:rPr>
          <w:rFonts w:ascii="Arial" w:eastAsia="Arial" w:hAnsi="Arial" w:cs="Arial"/>
          <w:b/>
          <w:sz w:val="24"/>
          <w:szCs w:val="24"/>
        </w:rPr>
      </w:pPr>
      <w:r>
        <w:rPr>
          <w:rFonts w:ascii="Arial" w:eastAsia="Arial" w:hAnsi="Arial" w:cs="Arial"/>
          <w:b/>
          <w:sz w:val="28"/>
          <w:szCs w:val="28"/>
        </w:rPr>
        <w:t>Accessible and Inclusive School Ground Design at Congregated Sites</w:t>
      </w:r>
      <w:r>
        <w:rPr>
          <w:rFonts w:ascii="Arial" w:eastAsia="Arial" w:hAnsi="Arial" w:cs="Arial"/>
          <w:b/>
          <w:sz w:val="24"/>
          <w:szCs w:val="24"/>
        </w:rPr>
        <w:t xml:space="preserve">                                             </w:t>
      </w:r>
    </w:p>
    <w:p w14:paraId="0B724F43" w14:textId="77777777" w:rsidR="009B0E68" w:rsidRDefault="009B0E68" w:rsidP="009B0E68">
      <w:pPr>
        <w:keepLines/>
        <w:spacing w:before="240" w:after="240" w:line="240" w:lineRule="auto"/>
        <w:rPr>
          <w:rFonts w:ascii="Arial" w:eastAsia="Arial" w:hAnsi="Arial" w:cs="Arial"/>
          <w:color w:val="212529"/>
          <w:sz w:val="24"/>
          <w:szCs w:val="24"/>
          <w:highlight w:val="white"/>
        </w:rPr>
      </w:pPr>
      <w:r>
        <w:rPr>
          <w:rFonts w:ascii="Arial" w:eastAsia="Arial" w:hAnsi="Arial" w:cs="Arial"/>
          <w:color w:val="212529"/>
          <w:sz w:val="24"/>
          <w:szCs w:val="24"/>
          <w:highlight w:val="white"/>
        </w:rPr>
        <w:t>The TDSB is committed to providing equitable access to learning opportunities for all students. We strive to create school grounds that reflect this commitment and ensure that students with special education needs are welcomed, included, and supported.</w:t>
      </w:r>
    </w:p>
    <w:p w14:paraId="3B577D8E" w14:textId="77777777" w:rsidR="009B0E68" w:rsidRDefault="009B0E68" w:rsidP="009B0E68">
      <w:pPr>
        <w:keepLines/>
        <w:spacing w:before="240" w:after="240" w:line="240" w:lineRule="auto"/>
        <w:rPr>
          <w:rFonts w:ascii="Arial" w:eastAsia="Arial" w:hAnsi="Arial" w:cs="Arial"/>
          <w:color w:val="212529"/>
          <w:sz w:val="24"/>
          <w:szCs w:val="24"/>
          <w:highlight w:val="white"/>
        </w:rPr>
      </w:pPr>
      <w:r>
        <w:rPr>
          <w:rFonts w:ascii="Arial" w:eastAsia="Arial" w:hAnsi="Arial" w:cs="Arial"/>
          <w:color w:val="212529"/>
          <w:sz w:val="24"/>
          <w:szCs w:val="24"/>
          <w:highlight w:val="white"/>
        </w:rPr>
        <w:lastRenderedPageBreak/>
        <w:t xml:space="preserve">TDSB congregated sites are schools where intensive special education programming is provided for the full school day to meet the needs of students with very complex needs. School ground revitalization at congregated sites is focused on removing barriers and providing more opportunities for outdoor learning experiences for students. Over the last three years, we have undertaken significant projects to revitalize school grounds at four congregated sites: </w:t>
      </w:r>
      <w:proofErr w:type="spellStart"/>
      <w:r>
        <w:rPr>
          <w:rFonts w:ascii="Arial" w:eastAsia="Arial" w:hAnsi="Arial" w:cs="Arial"/>
          <w:color w:val="212529"/>
          <w:sz w:val="24"/>
          <w:szCs w:val="24"/>
          <w:highlight w:val="white"/>
        </w:rPr>
        <w:t>Drewry</w:t>
      </w:r>
      <w:proofErr w:type="spellEnd"/>
      <w:r>
        <w:rPr>
          <w:rFonts w:ascii="Arial" w:eastAsia="Arial" w:hAnsi="Arial" w:cs="Arial"/>
          <w:color w:val="212529"/>
          <w:sz w:val="24"/>
          <w:szCs w:val="24"/>
          <w:highlight w:val="white"/>
        </w:rPr>
        <w:t xml:space="preserve"> Secondary School, Park Lane Public School, Central Etobicoke High School and Lucy McCormick Senior School.</w:t>
      </w:r>
    </w:p>
    <w:p w14:paraId="26787D9D" w14:textId="77777777" w:rsidR="009B0E68" w:rsidRDefault="009B0E68" w:rsidP="009B0E68">
      <w:pPr>
        <w:keepLines/>
        <w:spacing w:before="240" w:after="240" w:line="240" w:lineRule="auto"/>
        <w:rPr>
          <w:rFonts w:ascii="Arial" w:eastAsia="Arial" w:hAnsi="Arial" w:cs="Arial"/>
          <w:color w:val="212529"/>
          <w:sz w:val="24"/>
          <w:szCs w:val="24"/>
          <w:highlight w:val="white"/>
        </w:rPr>
      </w:pPr>
      <w:r>
        <w:rPr>
          <w:rFonts w:ascii="Arial" w:eastAsia="Arial" w:hAnsi="Arial" w:cs="Arial"/>
          <w:color w:val="212529"/>
          <w:sz w:val="24"/>
          <w:szCs w:val="24"/>
          <w:highlight w:val="white"/>
        </w:rPr>
        <w:t>These spaces are designed to meet or exceed the standards of the Accessibility for Ontarians with Disabilities Act (AODA). This includes the addition of accessible outdoor equipment, paved pathways, seating, and outdoor classrooms. Designs are informed by consultations with the school community including school staff, Occupational Therapists, and parents and guardians. Our goal is to create school grounds that provide choice and unique areas of interest to support students with diverse and complex needs.</w:t>
      </w:r>
    </w:p>
    <w:p w14:paraId="7777BF62" w14:textId="77777777" w:rsidR="009B0E68" w:rsidRDefault="009B0E68" w:rsidP="009B0E68">
      <w:pPr>
        <w:keepLines/>
        <w:spacing w:before="240" w:after="240" w:line="240" w:lineRule="auto"/>
        <w:rPr>
          <w:rFonts w:ascii="Arial" w:eastAsia="Arial" w:hAnsi="Arial" w:cs="Arial"/>
          <w:color w:val="212529"/>
          <w:sz w:val="24"/>
          <w:szCs w:val="24"/>
          <w:highlight w:val="white"/>
        </w:rPr>
      </w:pPr>
      <w:r>
        <w:rPr>
          <w:rFonts w:ascii="Arial" w:eastAsia="Arial" w:hAnsi="Arial" w:cs="Arial"/>
          <w:color w:val="212529"/>
          <w:sz w:val="24"/>
          <w:szCs w:val="24"/>
          <w:highlight w:val="white"/>
        </w:rPr>
        <w:t>As an example, we present the work undertaken at Lucy McCormick Senior School. The scope of work at this site included the replacement of the existing deteriorated asphalt paving pathway around the grass playing space, replacement of deteriorated swings with two new accessible swings, two areas with fitness equipment, new play equipment pieces to provide individual movement opportunities, new concrete seat wall and planter, a storage unit with chalkboard panel seating areas and new tree planting.</w:t>
      </w:r>
    </w:p>
    <w:p w14:paraId="47F5FA27" w14:textId="77777777" w:rsidR="009B0E68" w:rsidRDefault="009B0E68" w:rsidP="009B0E68">
      <w:pPr>
        <w:keepLines/>
        <w:spacing w:before="240" w:after="240" w:line="240" w:lineRule="auto"/>
        <w:rPr>
          <w:rFonts w:ascii="Arial" w:eastAsia="Arial" w:hAnsi="Arial" w:cs="Arial"/>
          <w:color w:val="212529"/>
          <w:sz w:val="24"/>
          <w:szCs w:val="24"/>
          <w:highlight w:val="white"/>
        </w:rPr>
      </w:pPr>
      <w:r>
        <w:rPr>
          <w:rFonts w:ascii="Arial" w:eastAsia="Arial" w:hAnsi="Arial" w:cs="Arial"/>
          <w:noProof/>
          <w:color w:val="212529"/>
          <w:sz w:val="24"/>
          <w:szCs w:val="24"/>
          <w:highlight w:val="white"/>
        </w:rPr>
        <w:drawing>
          <wp:inline distT="114300" distB="114300" distL="114300" distR="114300" wp14:anchorId="31D5B254" wp14:editId="6E270586">
            <wp:extent cx="6660515" cy="2374900"/>
            <wp:effectExtent l="0" t="0" r="0" b="0"/>
            <wp:docPr id="39" name="image4.png" descr="A picture containing grass, outdoor, person, tree&#10;&#10;Description automatically generated"/>
            <wp:cNvGraphicFramePr/>
            <a:graphic xmlns:a="http://schemas.openxmlformats.org/drawingml/2006/main">
              <a:graphicData uri="http://schemas.openxmlformats.org/drawingml/2006/picture">
                <pic:pic xmlns:pic="http://schemas.openxmlformats.org/drawingml/2006/picture">
                  <pic:nvPicPr>
                    <pic:cNvPr id="39" name="image4.png" descr="A picture containing grass, outdoor, person, tree&#10;&#10;Description automatically generated"/>
                    <pic:cNvPicPr preferRelativeResize="0"/>
                  </pic:nvPicPr>
                  <pic:blipFill>
                    <a:blip r:embed="rId8"/>
                    <a:srcRect/>
                    <a:stretch>
                      <a:fillRect/>
                    </a:stretch>
                  </pic:blipFill>
                  <pic:spPr>
                    <a:xfrm>
                      <a:off x="0" y="0"/>
                      <a:ext cx="6660515" cy="2374900"/>
                    </a:xfrm>
                    <a:prstGeom prst="rect">
                      <a:avLst/>
                    </a:prstGeom>
                    <a:ln/>
                  </pic:spPr>
                </pic:pic>
              </a:graphicData>
            </a:graphic>
          </wp:inline>
        </w:drawing>
      </w:r>
    </w:p>
    <w:p w14:paraId="428A8535" w14:textId="77777777" w:rsidR="009B0E68" w:rsidRDefault="009B0E68" w:rsidP="009B0E68">
      <w:pPr>
        <w:widowControl w:val="0"/>
        <w:spacing w:before="240" w:after="240" w:line="240" w:lineRule="auto"/>
        <w:rPr>
          <w:rFonts w:ascii="Arial" w:eastAsia="Arial" w:hAnsi="Arial" w:cs="Arial"/>
          <w:color w:val="212529"/>
          <w:sz w:val="24"/>
          <w:szCs w:val="24"/>
          <w:highlight w:val="white"/>
        </w:rPr>
      </w:pPr>
      <w:r>
        <w:rPr>
          <w:rFonts w:ascii="Arial" w:eastAsia="Arial" w:hAnsi="Arial" w:cs="Arial"/>
          <w:color w:val="212529"/>
          <w:sz w:val="24"/>
          <w:szCs w:val="24"/>
          <w:highlight w:val="white"/>
        </w:rPr>
        <w:t>Picture of Accessible swings and paved pathways on the school grounds.</w:t>
      </w:r>
    </w:p>
    <w:p w14:paraId="57251054" w14:textId="77777777" w:rsidR="009B0E68" w:rsidRDefault="009B0E68" w:rsidP="009B0E68">
      <w:pPr>
        <w:keepLines/>
        <w:spacing w:before="240" w:after="240" w:line="240" w:lineRule="auto"/>
        <w:rPr>
          <w:rFonts w:ascii="Arial" w:eastAsia="Arial" w:hAnsi="Arial" w:cs="Arial"/>
          <w:color w:val="212529"/>
          <w:sz w:val="24"/>
          <w:szCs w:val="24"/>
          <w:highlight w:val="white"/>
        </w:rPr>
      </w:pPr>
      <w:r>
        <w:rPr>
          <w:rFonts w:ascii="Arial" w:eastAsia="Arial" w:hAnsi="Arial" w:cs="Arial"/>
          <w:color w:val="212529"/>
          <w:sz w:val="24"/>
          <w:szCs w:val="24"/>
          <w:highlight w:val="white"/>
        </w:rPr>
        <w:t>And Picture of A student using play equipment with moveable features.</w:t>
      </w:r>
    </w:p>
    <w:p w14:paraId="43F04AB2" w14:textId="77777777" w:rsidR="009B0E68" w:rsidRDefault="009B0E68" w:rsidP="009B0E68">
      <w:pPr>
        <w:keepLines/>
        <w:spacing w:before="240" w:after="240" w:line="240" w:lineRule="auto"/>
        <w:rPr>
          <w:rFonts w:ascii="Arial" w:eastAsia="Arial" w:hAnsi="Arial" w:cs="Arial"/>
          <w:color w:val="212529"/>
          <w:sz w:val="24"/>
          <w:szCs w:val="24"/>
          <w:highlight w:val="white"/>
        </w:rPr>
      </w:pPr>
    </w:p>
    <w:p w14:paraId="746E62E1" w14:textId="77777777" w:rsidR="009B0E68" w:rsidRDefault="009B0E68" w:rsidP="009B0E68">
      <w:pPr>
        <w:keepLines/>
        <w:spacing w:before="240" w:after="240" w:line="240" w:lineRule="auto"/>
        <w:rPr>
          <w:rFonts w:ascii="Arial" w:eastAsia="Arial" w:hAnsi="Arial" w:cs="Arial"/>
          <w:color w:val="212529"/>
          <w:sz w:val="24"/>
          <w:szCs w:val="24"/>
          <w:highlight w:val="white"/>
        </w:rPr>
      </w:pPr>
      <w:r>
        <w:rPr>
          <w:rFonts w:ascii="Arial" w:eastAsia="Arial" w:hAnsi="Arial" w:cs="Arial"/>
          <w:noProof/>
          <w:color w:val="212529"/>
          <w:sz w:val="24"/>
          <w:szCs w:val="24"/>
          <w:highlight w:val="white"/>
        </w:rPr>
        <w:lastRenderedPageBreak/>
        <w:drawing>
          <wp:inline distT="114300" distB="114300" distL="114300" distR="114300" wp14:anchorId="6A0BCAAE" wp14:editId="616B6FB8">
            <wp:extent cx="6660515" cy="2425700"/>
            <wp:effectExtent l="0" t="0" r="0" b="0"/>
            <wp:docPr id="41" name="image6.png" descr="A picture containing grass, outdoor, playground&#10;&#10;Description automatically generated"/>
            <wp:cNvGraphicFramePr/>
            <a:graphic xmlns:a="http://schemas.openxmlformats.org/drawingml/2006/main">
              <a:graphicData uri="http://schemas.openxmlformats.org/drawingml/2006/picture">
                <pic:pic xmlns:pic="http://schemas.openxmlformats.org/drawingml/2006/picture">
                  <pic:nvPicPr>
                    <pic:cNvPr id="41" name="image6.png" descr="A picture containing grass, outdoor, playground&#10;&#10;Description automatically generated"/>
                    <pic:cNvPicPr preferRelativeResize="0"/>
                  </pic:nvPicPr>
                  <pic:blipFill>
                    <a:blip r:embed="rId9"/>
                    <a:srcRect/>
                    <a:stretch>
                      <a:fillRect/>
                    </a:stretch>
                  </pic:blipFill>
                  <pic:spPr>
                    <a:xfrm>
                      <a:off x="0" y="0"/>
                      <a:ext cx="6660515" cy="2425700"/>
                    </a:xfrm>
                    <a:prstGeom prst="rect">
                      <a:avLst/>
                    </a:prstGeom>
                    <a:ln/>
                  </pic:spPr>
                </pic:pic>
              </a:graphicData>
            </a:graphic>
          </wp:inline>
        </w:drawing>
      </w:r>
    </w:p>
    <w:p w14:paraId="49D4583C" w14:textId="77777777" w:rsidR="009B0E68" w:rsidRDefault="009B0E68" w:rsidP="009B0E68">
      <w:pPr>
        <w:keepLines/>
        <w:spacing w:before="240" w:after="240" w:line="240" w:lineRule="auto"/>
        <w:rPr>
          <w:rFonts w:ascii="Arial" w:eastAsia="Arial" w:hAnsi="Arial" w:cs="Arial"/>
          <w:color w:val="212529"/>
          <w:sz w:val="24"/>
          <w:szCs w:val="24"/>
          <w:highlight w:val="white"/>
        </w:rPr>
      </w:pPr>
      <w:r>
        <w:rPr>
          <w:rFonts w:ascii="Arial" w:eastAsia="Arial" w:hAnsi="Arial" w:cs="Arial"/>
          <w:color w:val="212529"/>
          <w:sz w:val="24"/>
          <w:szCs w:val="24"/>
          <w:highlight w:val="white"/>
        </w:rPr>
        <w:t>Picture of Climbing structures to provide challenge and engagement.</w:t>
      </w:r>
    </w:p>
    <w:p w14:paraId="7249D16E" w14:textId="77777777" w:rsidR="009B0E68" w:rsidRDefault="009B0E68" w:rsidP="009B0E68">
      <w:pPr>
        <w:keepLines/>
        <w:spacing w:before="240" w:after="240" w:line="240" w:lineRule="auto"/>
        <w:rPr>
          <w:rFonts w:ascii="Arial" w:eastAsia="Arial" w:hAnsi="Arial" w:cs="Arial"/>
          <w:color w:val="212529"/>
          <w:sz w:val="24"/>
          <w:szCs w:val="24"/>
          <w:highlight w:val="white"/>
        </w:rPr>
      </w:pPr>
      <w:r>
        <w:rPr>
          <w:rFonts w:ascii="Arial" w:eastAsia="Arial" w:hAnsi="Arial" w:cs="Arial"/>
          <w:color w:val="212529"/>
          <w:sz w:val="24"/>
          <w:szCs w:val="24"/>
          <w:highlight w:val="white"/>
        </w:rPr>
        <w:t>And Picture of Fitness and play equipment to support individual movement opportunities.</w:t>
      </w:r>
    </w:p>
    <w:p w14:paraId="14F46EC9" w14:textId="77777777" w:rsidR="009B0E68" w:rsidRDefault="009B0E68" w:rsidP="009B0E68">
      <w:pPr>
        <w:keepLines/>
        <w:spacing w:before="240" w:after="240" w:line="240" w:lineRule="auto"/>
        <w:rPr>
          <w:rFonts w:ascii="Arial" w:eastAsia="Arial" w:hAnsi="Arial" w:cs="Arial"/>
          <w:color w:val="212529"/>
          <w:sz w:val="24"/>
          <w:szCs w:val="24"/>
          <w:highlight w:val="white"/>
        </w:rPr>
      </w:pPr>
    </w:p>
    <w:p w14:paraId="004AD862" w14:textId="77777777" w:rsidR="009B0E68" w:rsidRDefault="009B0E68" w:rsidP="009B0E68">
      <w:pPr>
        <w:keepLines/>
        <w:spacing w:after="0" w:line="240" w:lineRule="auto"/>
        <w:rPr>
          <w:rFonts w:ascii="Arial" w:eastAsia="Arial" w:hAnsi="Arial" w:cs="Arial"/>
          <w:b/>
          <w:sz w:val="24"/>
          <w:szCs w:val="24"/>
        </w:rPr>
      </w:pPr>
    </w:p>
    <w:p w14:paraId="525BE664" w14:textId="77777777" w:rsidR="009B0E68" w:rsidRDefault="009B0E68" w:rsidP="009B0E68">
      <w:pPr>
        <w:keepLines/>
        <w:spacing w:after="0" w:line="240" w:lineRule="auto"/>
        <w:rPr>
          <w:rFonts w:ascii="Arial" w:eastAsia="Arial" w:hAnsi="Arial" w:cs="Arial"/>
          <w:b/>
          <w:sz w:val="24"/>
          <w:szCs w:val="24"/>
        </w:rPr>
      </w:pPr>
    </w:p>
    <w:p w14:paraId="2AA26C6A" w14:textId="77777777" w:rsidR="009B0E68" w:rsidRDefault="009B0E68" w:rsidP="009B0E68">
      <w:pPr>
        <w:rPr>
          <w:rFonts w:ascii="Arial" w:eastAsia="Arial" w:hAnsi="Arial" w:cs="Arial"/>
          <w:b/>
          <w:sz w:val="28"/>
          <w:szCs w:val="28"/>
        </w:rPr>
      </w:pPr>
      <w:r>
        <w:br w:type="page"/>
      </w:r>
    </w:p>
    <w:p w14:paraId="3425D774" w14:textId="77777777" w:rsidR="009B0E68" w:rsidRDefault="009B0E68" w:rsidP="009B0E68">
      <w:pPr>
        <w:keepLines/>
        <w:spacing w:after="0" w:line="240" w:lineRule="auto"/>
        <w:rPr>
          <w:rFonts w:ascii="Arial" w:eastAsia="Arial" w:hAnsi="Arial" w:cs="Arial"/>
          <w:b/>
          <w:sz w:val="28"/>
          <w:szCs w:val="28"/>
        </w:rPr>
      </w:pPr>
    </w:p>
    <w:p w14:paraId="2AC758C8" w14:textId="77777777" w:rsidR="009B0E68" w:rsidRDefault="009B0E68" w:rsidP="009B0E68">
      <w:pPr>
        <w:keepLines/>
        <w:spacing w:after="0" w:line="240" w:lineRule="auto"/>
        <w:rPr>
          <w:rFonts w:ascii="Arial" w:eastAsia="Arial" w:hAnsi="Arial" w:cs="Arial"/>
          <w:b/>
          <w:sz w:val="28"/>
          <w:szCs w:val="28"/>
        </w:rPr>
      </w:pPr>
      <w:proofErr w:type="spellStart"/>
      <w:r>
        <w:rPr>
          <w:rFonts w:ascii="Arial" w:eastAsia="Arial" w:hAnsi="Arial" w:cs="Arial"/>
          <w:b/>
          <w:sz w:val="28"/>
          <w:szCs w:val="28"/>
        </w:rPr>
        <w:t>OnSIS</w:t>
      </w:r>
      <w:proofErr w:type="spellEnd"/>
      <w:r>
        <w:rPr>
          <w:rFonts w:ascii="Arial" w:eastAsia="Arial" w:hAnsi="Arial" w:cs="Arial"/>
          <w:b/>
          <w:sz w:val="28"/>
          <w:szCs w:val="28"/>
        </w:rPr>
        <w:t xml:space="preserve"> Report Follow-up</w:t>
      </w:r>
    </w:p>
    <w:p w14:paraId="3CA5A9C1" w14:textId="77777777" w:rsidR="009B0E68" w:rsidRDefault="009B0E68" w:rsidP="009B0E68">
      <w:pPr>
        <w:keepLines/>
        <w:spacing w:after="0" w:line="240" w:lineRule="auto"/>
        <w:rPr>
          <w:rFonts w:ascii="Arial" w:eastAsia="Arial" w:hAnsi="Arial" w:cs="Arial"/>
          <w:b/>
          <w:sz w:val="24"/>
          <w:szCs w:val="24"/>
        </w:rPr>
      </w:pPr>
    </w:p>
    <w:p w14:paraId="3A6E1453" w14:textId="77777777" w:rsidR="009B0E68" w:rsidRDefault="009B0E68" w:rsidP="009B0E68">
      <w:pPr>
        <w:widowControl w:val="0"/>
        <w:spacing w:after="0" w:line="240" w:lineRule="auto"/>
        <w:rPr>
          <w:rFonts w:ascii="Arial" w:eastAsia="Arial" w:hAnsi="Arial" w:cs="Arial"/>
          <w:sz w:val="24"/>
          <w:szCs w:val="24"/>
        </w:rPr>
      </w:pPr>
      <w:r>
        <w:rPr>
          <w:rFonts w:ascii="Arial" w:eastAsia="Arial" w:hAnsi="Arial" w:cs="Arial"/>
          <w:sz w:val="24"/>
          <w:szCs w:val="24"/>
        </w:rPr>
        <w:t xml:space="preserve">The following charts and graphs show elementary and secondary </w:t>
      </w:r>
      <w:proofErr w:type="spellStart"/>
      <w:r>
        <w:rPr>
          <w:rFonts w:ascii="Arial" w:eastAsia="Arial" w:hAnsi="Arial" w:cs="Arial"/>
          <w:sz w:val="24"/>
          <w:szCs w:val="24"/>
        </w:rPr>
        <w:t>OnSIS</w:t>
      </w:r>
      <w:proofErr w:type="spellEnd"/>
      <w:r>
        <w:rPr>
          <w:rFonts w:ascii="Arial" w:eastAsia="Arial" w:hAnsi="Arial" w:cs="Arial"/>
          <w:sz w:val="24"/>
          <w:szCs w:val="24"/>
        </w:rPr>
        <w:t xml:space="preserve"> trend data for the past 10 years. The data shows that the number of students with an Individual Education Plan (IEP) without an exceptionality has steadily grown and continues to represent more than 50% of all students receiving special education programs and/or services. </w:t>
      </w:r>
    </w:p>
    <w:p w14:paraId="2C0E8B5F" w14:textId="77777777" w:rsidR="009B0E68" w:rsidRDefault="009B0E68" w:rsidP="009B0E68">
      <w:pPr>
        <w:widowControl w:val="0"/>
        <w:spacing w:after="0" w:line="240" w:lineRule="auto"/>
        <w:rPr>
          <w:rFonts w:ascii="Arial" w:eastAsia="Arial" w:hAnsi="Arial" w:cs="Arial"/>
          <w:sz w:val="24"/>
          <w:szCs w:val="24"/>
        </w:rPr>
      </w:pPr>
    </w:p>
    <w:p w14:paraId="45057F79" w14:textId="77777777" w:rsidR="009B0E68" w:rsidRDefault="009B0E68" w:rsidP="009B0E68">
      <w:pPr>
        <w:widowControl w:val="0"/>
        <w:spacing w:after="0" w:line="240" w:lineRule="auto"/>
        <w:rPr>
          <w:rFonts w:ascii="Arial" w:eastAsia="Arial" w:hAnsi="Arial" w:cs="Arial"/>
          <w:sz w:val="24"/>
          <w:szCs w:val="24"/>
        </w:rPr>
      </w:pPr>
      <w:r>
        <w:rPr>
          <w:rFonts w:ascii="Arial" w:eastAsia="Arial" w:hAnsi="Arial" w:cs="Arial"/>
          <w:sz w:val="24"/>
          <w:szCs w:val="24"/>
        </w:rPr>
        <w:t xml:space="preserve">The overall total number of students with exceptionalities have varied over the past years with Learning Disability, Giftedness and Autism continuing to be the top three exceptionalities represented. </w:t>
      </w:r>
    </w:p>
    <w:p w14:paraId="7EF81520" w14:textId="77777777" w:rsidR="009B0E68" w:rsidRDefault="009B0E68" w:rsidP="009B0E68">
      <w:pPr>
        <w:widowControl w:val="0"/>
        <w:spacing w:after="0" w:line="240" w:lineRule="auto"/>
        <w:rPr>
          <w:rFonts w:ascii="Arial" w:eastAsia="Arial" w:hAnsi="Arial" w:cs="Arial"/>
          <w:sz w:val="24"/>
          <w:szCs w:val="24"/>
        </w:rPr>
      </w:pPr>
    </w:p>
    <w:p w14:paraId="0E4F7A78" w14:textId="77777777" w:rsidR="009B0E68" w:rsidRDefault="009B0E68" w:rsidP="009B0E68">
      <w:pPr>
        <w:widowControl w:val="0"/>
        <w:spacing w:after="0" w:line="240" w:lineRule="auto"/>
        <w:rPr>
          <w:rFonts w:ascii="Arial" w:eastAsia="Arial" w:hAnsi="Arial" w:cs="Arial"/>
          <w:b/>
          <w:sz w:val="24"/>
          <w:szCs w:val="24"/>
        </w:rPr>
      </w:pPr>
      <w:proofErr w:type="spellStart"/>
      <w:r>
        <w:rPr>
          <w:rFonts w:ascii="Arial" w:eastAsia="Arial" w:hAnsi="Arial" w:cs="Arial"/>
          <w:b/>
          <w:sz w:val="24"/>
          <w:szCs w:val="24"/>
        </w:rPr>
        <w:t>OnSIS</w:t>
      </w:r>
      <w:proofErr w:type="spellEnd"/>
      <w:r>
        <w:rPr>
          <w:rFonts w:ascii="Arial" w:eastAsia="Arial" w:hAnsi="Arial" w:cs="Arial"/>
          <w:b/>
          <w:sz w:val="24"/>
          <w:szCs w:val="24"/>
        </w:rPr>
        <w:t xml:space="preserve"> Trend Data – Elementary</w:t>
      </w:r>
    </w:p>
    <w:p w14:paraId="1A19FB3A" w14:textId="77777777" w:rsidR="009B0E68" w:rsidRDefault="009B0E68" w:rsidP="009B0E68">
      <w:pPr>
        <w:widowControl w:val="0"/>
        <w:spacing w:after="0" w:line="240" w:lineRule="auto"/>
        <w:rPr>
          <w:rFonts w:ascii="Arial" w:eastAsia="Arial" w:hAnsi="Arial" w:cs="Arial"/>
          <w:b/>
          <w:sz w:val="24"/>
          <w:szCs w:val="24"/>
        </w:rPr>
      </w:pPr>
    </w:p>
    <w:p w14:paraId="71C7AB4C"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Developmental Disability</w:t>
      </w:r>
    </w:p>
    <w:p w14:paraId="14036A8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2012-2013 - 635</w:t>
      </w:r>
    </w:p>
    <w:p w14:paraId="621AE136"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2013-2014 - 640</w:t>
      </w:r>
    </w:p>
    <w:p w14:paraId="3C3EAD7C"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2014-2015 - 664</w:t>
      </w:r>
    </w:p>
    <w:p w14:paraId="4B9231DB"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654</w:t>
      </w:r>
    </w:p>
    <w:p w14:paraId="428F8729"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688</w:t>
      </w:r>
    </w:p>
    <w:p w14:paraId="1740F941"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681</w:t>
      </w:r>
    </w:p>
    <w:p w14:paraId="32A6DF6C"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708</w:t>
      </w:r>
    </w:p>
    <w:p w14:paraId="46D5FD8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707</w:t>
      </w:r>
    </w:p>
    <w:p w14:paraId="1A6C5FAB"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679</w:t>
      </w:r>
    </w:p>
    <w:p w14:paraId="4A9ED001"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2021-2022 - 644</w:t>
      </w:r>
    </w:p>
    <w:p w14:paraId="499E88A2" w14:textId="77777777" w:rsidR="009B0E68" w:rsidRDefault="009B0E68" w:rsidP="009B0E68">
      <w:pPr>
        <w:widowControl w:val="0"/>
        <w:spacing w:after="0" w:line="240" w:lineRule="auto"/>
        <w:rPr>
          <w:rFonts w:ascii="Arial" w:eastAsia="Arial" w:hAnsi="Arial" w:cs="Arial"/>
          <w:b/>
          <w:sz w:val="24"/>
          <w:szCs w:val="24"/>
        </w:rPr>
      </w:pPr>
    </w:p>
    <w:p w14:paraId="61EC999F"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Autism</w:t>
      </w:r>
    </w:p>
    <w:p w14:paraId="4CCE62BF"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2012-2013 - 1367</w:t>
      </w:r>
    </w:p>
    <w:p w14:paraId="24AF0823"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2013-2014 - 1427</w:t>
      </w:r>
    </w:p>
    <w:p w14:paraId="69D7FCE1"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2014-2015 - 1469</w:t>
      </w:r>
    </w:p>
    <w:p w14:paraId="1E0D3F99"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1547</w:t>
      </w:r>
    </w:p>
    <w:p w14:paraId="7D4D8DB8"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1683</w:t>
      </w:r>
    </w:p>
    <w:p w14:paraId="2342D471"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1831</w:t>
      </w:r>
    </w:p>
    <w:p w14:paraId="55DCAB9F"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1971</w:t>
      </w:r>
    </w:p>
    <w:p w14:paraId="0DB0D1ED"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2061</w:t>
      </w:r>
    </w:p>
    <w:p w14:paraId="5372186F"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2069</w:t>
      </w:r>
    </w:p>
    <w:p w14:paraId="5B204206"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2021-2022 - 2082</w:t>
      </w:r>
    </w:p>
    <w:p w14:paraId="7F91C900" w14:textId="77777777" w:rsidR="009B0E68" w:rsidRDefault="009B0E68" w:rsidP="009B0E68">
      <w:pPr>
        <w:widowControl w:val="0"/>
        <w:spacing w:after="0" w:line="240" w:lineRule="auto"/>
        <w:rPr>
          <w:rFonts w:ascii="Arial" w:eastAsia="Arial" w:hAnsi="Arial" w:cs="Arial"/>
          <w:sz w:val="24"/>
          <w:szCs w:val="24"/>
        </w:rPr>
      </w:pPr>
    </w:p>
    <w:p w14:paraId="16D909A0"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Giftedness</w:t>
      </w:r>
    </w:p>
    <w:p w14:paraId="1F530616"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lastRenderedPageBreak/>
        <w:t>2012-2013 - 3600</w:t>
      </w:r>
    </w:p>
    <w:p w14:paraId="4F1D2DFE"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2013-2014 - 3610</w:t>
      </w:r>
    </w:p>
    <w:p w14:paraId="2D7A455D"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2014-2015 - 3840</w:t>
      </w:r>
    </w:p>
    <w:p w14:paraId="46C3BD54"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3907</w:t>
      </w:r>
    </w:p>
    <w:p w14:paraId="5E43105D"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4000</w:t>
      </w:r>
    </w:p>
    <w:p w14:paraId="4DD79940"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4116</w:t>
      </w:r>
    </w:p>
    <w:p w14:paraId="631F0171"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4239</w:t>
      </w:r>
    </w:p>
    <w:p w14:paraId="37873A0C"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4357</w:t>
      </w:r>
    </w:p>
    <w:p w14:paraId="59CAAAB6"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4294</w:t>
      </w:r>
    </w:p>
    <w:p w14:paraId="4F03E57A"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2021-2022 - 4323</w:t>
      </w:r>
    </w:p>
    <w:p w14:paraId="63875F98" w14:textId="77777777" w:rsidR="009B0E68" w:rsidRDefault="009B0E68" w:rsidP="009B0E68">
      <w:pPr>
        <w:widowControl w:val="0"/>
        <w:spacing w:after="0" w:line="240" w:lineRule="auto"/>
        <w:rPr>
          <w:rFonts w:ascii="Arial" w:eastAsia="Arial" w:hAnsi="Arial" w:cs="Arial"/>
          <w:sz w:val="24"/>
          <w:szCs w:val="24"/>
        </w:rPr>
      </w:pPr>
    </w:p>
    <w:p w14:paraId="5B6B4819"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Mild Intellectual Disability</w:t>
      </w:r>
    </w:p>
    <w:p w14:paraId="3DB9C6E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2012-2013 - 1039</w:t>
      </w:r>
    </w:p>
    <w:p w14:paraId="1B10E510"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2013-2014 - 1017</w:t>
      </w:r>
    </w:p>
    <w:p w14:paraId="7230596C"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2014-2015 - 927</w:t>
      </w:r>
    </w:p>
    <w:p w14:paraId="43E3706E"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865</w:t>
      </w:r>
    </w:p>
    <w:p w14:paraId="075D10E5"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790</w:t>
      </w:r>
    </w:p>
    <w:p w14:paraId="185DC80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735</w:t>
      </w:r>
    </w:p>
    <w:p w14:paraId="60CEABA6"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684</w:t>
      </w:r>
    </w:p>
    <w:p w14:paraId="739BDE9C"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656</w:t>
      </w:r>
    </w:p>
    <w:p w14:paraId="3DB808AC"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563</w:t>
      </w:r>
    </w:p>
    <w:p w14:paraId="58318E04"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2021-2022 - 544</w:t>
      </w:r>
    </w:p>
    <w:p w14:paraId="00222000" w14:textId="77777777" w:rsidR="009B0E68" w:rsidRDefault="009B0E68" w:rsidP="009B0E68">
      <w:pPr>
        <w:widowControl w:val="0"/>
        <w:spacing w:after="0" w:line="240" w:lineRule="auto"/>
        <w:rPr>
          <w:rFonts w:ascii="Arial" w:eastAsia="Arial" w:hAnsi="Arial" w:cs="Arial"/>
          <w:sz w:val="24"/>
          <w:szCs w:val="24"/>
        </w:rPr>
      </w:pPr>
    </w:p>
    <w:p w14:paraId="38324CBC"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Learning Disability</w:t>
      </w:r>
    </w:p>
    <w:p w14:paraId="7CB68CA1"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2012-2013 - 4248</w:t>
      </w:r>
    </w:p>
    <w:p w14:paraId="023DFDE5"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2013-2014 - 3961</w:t>
      </w:r>
    </w:p>
    <w:p w14:paraId="1F41E1FB"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2014-2015 - 3818</w:t>
      </w:r>
    </w:p>
    <w:p w14:paraId="3D871EF8"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3496</w:t>
      </w:r>
    </w:p>
    <w:p w14:paraId="03BBF733"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3410</w:t>
      </w:r>
    </w:p>
    <w:p w14:paraId="5D07109B"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3219</w:t>
      </w:r>
    </w:p>
    <w:p w14:paraId="7314E32C"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2856</w:t>
      </w:r>
    </w:p>
    <w:p w14:paraId="035BF929"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2394</w:t>
      </w:r>
    </w:p>
    <w:p w14:paraId="7A725C34"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2006</w:t>
      </w:r>
    </w:p>
    <w:p w14:paraId="10482D95"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2021-2022 - 1606</w:t>
      </w:r>
    </w:p>
    <w:p w14:paraId="3C0955D1" w14:textId="77777777" w:rsidR="009B0E68" w:rsidRDefault="009B0E68" w:rsidP="009B0E68">
      <w:pPr>
        <w:widowControl w:val="0"/>
        <w:spacing w:after="0" w:line="240" w:lineRule="auto"/>
        <w:rPr>
          <w:rFonts w:ascii="Arial" w:eastAsia="Arial" w:hAnsi="Arial" w:cs="Arial"/>
          <w:sz w:val="24"/>
          <w:szCs w:val="24"/>
        </w:rPr>
      </w:pPr>
    </w:p>
    <w:p w14:paraId="4D2DFE9A"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Language Impairment</w:t>
      </w:r>
    </w:p>
    <w:p w14:paraId="788D4550"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2012-2013 - 128</w:t>
      </w:r>
    </w:p>
    <w:p w14:paraId="5EA9196D"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2013-2014 - 118</w:t>
      </w:r>
    </w:p>
    <w:p w14:paraId="1841651C"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lastRenderedPageBreak/>
        <w:t>2014-2015 - 96</w:t>
      </w:r>
    </w:p>
    <w:p w14:paraId="1FD095F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95</w:t>
      </w:r>
    </w:p>
    <w:p w14:paraId="20165125"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83</w:t>
      </w:r>
    </w:p>
    <w:p w14:paraId="1333AA3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74</w:t>
      </w:r>
    </w:p>
    <w:p w14:paraId="40150B05"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62</w:t>
      </w:r>
    </w:p>
    <w:p w14:paraId="025483E8"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54</w:t>
      </w:r>
    </w:p>
    <w:p w14:paraId="7F54FA86"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42</w:t>
      </w:r>
    </w:p>
    <w:p w14:paraId="7A1BDD11"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2021-2022 - 26</w:t>
      </w:r>
    </w:p>
    <w:p w14:paraId="19FCC5CC" w14:textId="77777777" w:rsidR="009B0E68" w:rsidRDefault="009B0E68" w:rsidP="009B0E68">
      <w:pPr>
        <w:widowControl w:val="0"/>
        <w:spacing w:after="0" w:line="240" w:lineRule="auto"/>
        <w:rPr>
          <w:rFonts w:ascii="Arial" w:eastAsia="Arial" w:hAnsi="Arial" w:cs="Arial"/>
          <w:sz w:val="24"/>
          <w:szCs w:val="24"/>
        </w:rPr>
      </w:pPr>
    </w:p>
    <w:p w14:paraId="113CD6E3"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Blind/Low Vision</w:t>
      </w:r>
    </w:p>
    <w:p w14:paraId="660C89A5"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2012-2013 - 49</w:t>
      </w:r>
    </w:p>
    <w:p w14:paraId="0A096E37"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2013-2014 - 48</w:t>
      </w:r>
    </w:p>
    <w:p w14:paraId="26D5DD58"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2014-2015 - 38</w:t>
      </w:r>
    </w:p>
    <w:p w14:paraId="759936A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34</w:t>
      </w:r>
    </w:p>
    <w:p w14:paraId="11D1D180"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35</w:t>
      </w:r>
    </w:p>
    <w:p w14:paraId="395EDDA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28</w:t>
      </w:r>
    </w:p>
    <w:p w14:paraId="076A8526"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28</w:t>
      </w:r>
    </w:p>
    <w:p w14:paraId="1C82B3BC"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31</w:t>
      </w:r>
    </w:p>
    <w:p w14:paraId="5D35FE39"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23</w:t>
      </w:r>
    </w:p>
    <w:p w14:paraId="7B66C31F"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2021-2022 - 23</w:t>
      </w:r>
    </w:p>
    <w:p w14:paraId="3058641D" w14:textId="77777777" w:rsidR="009B0E68" w:rsidRDefault="009B0E68" w:rsidP="009B0E68">
      <w:pPr>
        <w:widowControl w:val="0"/>
        <w:spacing w:after="0" w:line="240" w:lineRule="auto"/>
        <w:rPr>
          <w:rFonts w:ascii="Arial" w:eastAsia="Arial" w:hAnsi="Arial" w:cs="Arial"/>
          <w:sz w:val="24"/>
          <w:szCs w:val="24"/>
        </w:rPr>
      </w:pPr>
    </w:p>
    <w:p w14:paraId="4A057D15"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Deaf/Hard Hearing</w:t>
      </w:r>
    </w:p>
    <w:p w14:paraId="4F9C7295"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2012-2013 - 183</w:t>
      </w:r>
    </w:p>
    <w:p w14:paraId="3FE4A3CF"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2013-2014 - 175</w:t>
      </w:r>
    </w:p>
    <w:p w14:paraId="416D0255"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2014-2015 - 174</w:t>
      </w:r>
    </w:p>
    <w:p w14:paraId="0DFF515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170</w:t>
      </w:r>
    </w:p>
    <w:p w14:paraId="16DF737C"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171</w:t>
      </w:r>
    </w:p>
    <w:p w14:paraId="155E1479"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180</w:t>
      </w:r>
    </w:p>
    <w:p w14:paraId="554410D1"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176</w:t>
      </w:r>
    </w:p>
    <w:p w14:paraId="2F45F7DF"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183</w:t>
      </w:r>
    </w:p>
    <w:p w14:paraId="2A42E69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197</w:t>
      </w:r>
    </w:p>
    <w:p w14:paraId="63956B73"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2021-2022 - 187</w:t>
      </w:r>
    </w:p>
    <w:p w14:paraId="7647FBE2" w14:textId="77777777" w:rsidR="009B0E68" w:rsidRDefault="009B0E68" w:rsidP="009B0E68">
      <w:pPr>
        <w:widowControl w:val="0"/>
        <w:spacing w:after="0" w:line="240" w:lineRule="auto"/>
        <w:rPr>
          <w:rFonts w:ascii="Arial" w:eastAsia="Arial" w:hAnsi="Arial" w:cs="Arial"/>
          <w:sz w:val="24"/>
          <w:szCs w:val="24"/>
        </w:rPr>
      </w:pPr>
    </w:p>
    <w:p w14:paraId="4296F687"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Physical Disability</w:t>
      </w:r>
    </w:p>
    <w:p w14:paraId="347C6266"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2012-2013 - 258</w:t>
      </w:r>
    </w:p>
    <w:p w14:paraId="22D7B63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2013-2014 - 238</w:t>
      </w:r>
    </w:p>
    <w:p w14:paraId="48769A60"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2014-2015 - 215</w:t>
      </w:r>
    </w:p>
    <w:p w14:paraId="090D1D69"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196</w:t>
      </w:r>
    </w:p>
    <w:p w14:paraId="572DF207"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lastRenderedPageBreak/>
        <w:t>2016-2017 – 176</w:t>
      </w:r>
    </w:p>
    <w:p w14:paraId="18AAC8D1"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166</w:t>
      </w:r>
    </w:p>
    <w:p w14:paraId="6AE6BE55"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168</w:t>
      </w:r>
    </w:p>
    <w:p w14:paraId="3120BCDD"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148</w:t>
      </w:r>
    </w:p>
    <w:p w14:paraId="4FFA3909"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124</w:t>
      </w:r>
    </w:p>
    <w:p w14:paraId="4D6AE470"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2021-2022 - 112</w:t>
      </w:r>
    </w:p>
    <w:p w14:paraId="18CA722F" w14:textId="77777777" w:rsidR="009B0E68" w:rsidRDefault="009B0E68" w:rsidP="009B0E68">
      <w:pPr>
        <w:widowControl w:val="0"/>
        <w:spacing w:after="0" w:line="240" w:lineRule="auto"/>
        <w:rPr>
          <w:rFonts w:ascii="Arial" w:eastAsia="Arial" w:hAnsi="Arial" w:cs="Arial"/>
          <w:sz w:val="24"/>
          <w:szCs w:val="24"/>
        </w:rPr>
      </w:pPr>
    </w:p>
    <w:p w14:paraId="298B3238"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Behaviour</w:t>
      </w:r>
    </w:p>
    <w:p w14:paraId="5C124A36"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2012-2013 - 587</w:t>
      </w:r>
    </w:p>
    <w:p w14:paraId="44B5D87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2013-2014 - 568</w:t>
      </w:r>
    </w:p>
    <w:p w14:paraId="0F3E9884"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2014-2015 - 539</w:t>
      </w:r>
    </w:p>
    <w:p w14:paraId="6F6DAB69"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515</w:t>
      </w:r>
    </w:p>
    <w:p w14:paraId="5D55C278"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483</w:t>
      </w:r>
    </w:p>
    <w:p w14:paraId="3E126204"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462</w:t>
      </w:r>
    </w:p>
    <w:p w14:paraId="624706EC"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485</w:t>
      </w:r>
    </w:p>
    <w:p w14:paraId="59E172E9"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469</w:t>
      </w:r>
    </w:p>
    <w:p w14:paraId="3902330E"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389</w:t>
      </w:r>
    </w:p>
    <w:p w14:paraId="246D74D5"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2021-2022 - 314</w:t>
      </w:r>
    </w:p>
    <w:p w14:paraId="1627D391" w14:textId="77777777" w:rsidR="009B0E68" w:rsidRDefault="009B0E68" w:rsidP="009B0E68">
      <w:pPr>
        <w:widowControl w:val="0"/>
        <w:spacing w:after="0" w:line="240" w:lineRule="auto"/>
        <w:rPr>
          <w:rFonts w:ascii="Arial" w:eastAsia="Arial" w:hAnsi="Arial" w:cs="Arial"/>
          <w:sz w:val="24"/>
          <w:szCs w:val="24"/>
        </w:rPr>
      </w:pPr>
    </w:p>
    <w:p w14:paraId="10EC2065"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Speech Impairment</w:t>
      </w:r>
    </w:p>
    <w:p w14:paraId="4DA37771"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2012-2013 - 3</w:t>
      </w:r>
    </w:p>
    <w:p w14:paraId="1329FF19"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2013-2014 - 4</w:t>
      </w:r>
    </w:p>
    <w:p w14:paraId="4D2C1BC7"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2014-2015 - 3</w:t>
      </w:r>
    </w:p>
    <w:p w14:paraId="303275E3"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2</w:t>
      </w:r>
    </w:p>
    <w:p w14:paraId="1AE16214"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1</w:t>
      </w:r>
    </w:p>
    <w:p w14:paraId="537C6039"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1</w:t>
      </w:r>
    </w:p>
    <w:p w14:paraId="6584451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0</w:t>
      </w:r>
    </w:p>
    <w:p w14:paraId="1E5A9FA1"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0</w:t>
      </w:r>
    </w:p>
    <w:p w14:paraId="15AAA009"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0</w:t>
      </w:r>
    </w:p>
    <w:p w14:paraId="4DCA23C1"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2021-2022 - 0</w:t>
      </w:r>
    </w:p>
    <w:p w14:paraId="5ECA7C93" w14:textId="77777777" w:rsidR="009B0E68" w:rsidRDefault="009B0E68" w:rsidP="009B0E68">
      <w:pPr>
        <w:widowControl w:val="0"/>
        <w:spacing w:after="0" w:line="240" w:lineRule="auto"/>
        <w:rPr>
          <w:rFonts w:ascii="Arial" w:eastAsia="Arial" w:hAnsi="Arial" w:cs="Arial"/>
          <w:sz w:val="24"/>
          <w:szCs w:val="24"/>
        </w:rPr>
      </w:pPr>
    </w:p>
    <w:p w14:paraId="191A0EF6"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Multiple Exceptionality</w:t>
      </w:r>
    </w:p>
    <w:p w14:paraId="17BCBB00"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2012-2013 - 14</w:t>
      </w:r>
    </w:p>
    <w:p w14:paraId="3E5EBB5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2013-2014 - 6</w:t>
      </w:r>
    </w:p>
    <w:p w14:paraId="5346490E"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2014-2015 - 6</w:t>
      </w:r>
    </w:p>
    <w:p w14:paraId="4A6D845D"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3</w:t>
      </w:r>
    </w:p>
    <w:p w14:paraId="667BBB4D"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2</w:t>
      </w:r>
    </w:p>
    <w:p w14:paraId="33CD58CF"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1</w:t>
      </w:r>
    </w:p>
    <w:p w14:paraId="67D4BCE3"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lastRenderedPageBreak/>
        <w:t>2018-2019 – 0</w:t>
      </w:r>
    </w:p>
    <w:p w14:paraId="675F3970"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0</w:t>
      </w:r>
    </w:p>
    <w:p w14:paraId="4B2B69E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0</w:t>
      </w:r>
    </w:p>
    <w:p w14:paraId="5B89E807"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2021-2022 - 1</w:t>
      </w:r>
    </w:p>
    <w:p w14:paraId="54974815" w14:textId="77777777" w:rsidR="009B0E68" w:rsidRDefault="009B0E68" w:rsidP="009B0E68">
      <w:pPr>
        <w:widowControl w:val="0"/>
        <w:spacing w:after="0" w:line="240" w:lineRule="auto"/>
        <w:rPr>
          <w:rFonts w:ascii="Arial" w:eastAsia="Arial" w:hAnsi="Arial" w:cs="Arial"/>
          <w:sz w:val="24"/>
          <w:szCs w:val="24"/>
        </w:rPr>
      </w:pPr>
    </w:p>
    <w:p w14:paraId="4AB52AEA"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Deaf/Hard Hearing - Preschool</w:t>
      </w:r>
    </w:p>
    <w:p w14:paraId="233C325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2012-2013 - 14</w:t>
      </w:r>
    </w:p>
    <w:p w14:paraId="57632910"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2013-2014 - 19</w:t>
      </w:r>
    </w:p>
    <w:p w14:paraId="122B2A46"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2014-2015 - 13</w:t>
      </w:r>
    </w:p>
    <w:p w14:paraId="1D0182A5"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21</w:t>
      </w:r>
    </w:p>
    <w:p w14:paraId="5DFDA4CB"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20</w:t>
      </w:r>
    </w:p>
    <w:p w14:paraId="66A7EA11"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12</w:t>
      </w:r>
    </w:p>
    <w:p w14:paraId="52CB84B6"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26</w:t>
      </w:r>
    </w:p>
    <w:p w14:paraId="64AF2197"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33</w:t>
      </w:r>
    </w:p>
    <w:p w14:paraId="2DA89824"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21</w:t>
      </w:r>
    </w:p>
    <w:p w14:paraId="37E16157"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2021-2022 - 22</w:t>
      </w:r>
    </w:p>
    <w:p w14:paraId="5C600C4A" w14:textId="77777777" w:rsidR="009B0E68" w:rsidRDefault="009B0E68" w:rsidP="009B0E68">
      <w:pPr>
        <w:widowControl w:val="0"/>
        <w:spacing w:after="0" w:line="240" w:lineRule="auto"/>
        <w:rPr>
          <w:rFonts w:ascii="Arial" w:eastAsia="Arial" w:hAnsi="Arial" w:cs="Arial"/>
          <w:sz w:val="24"/>
          <w:szCs w:val="24"/>
        </w:rPr>
      </w:pPr>
    </w:p>
    <w:p w14:paraId="6BC449DF"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Subtotal</w:t>
      </w:r>
    </w:p>
    <w:p w14:paraId="6452EBCB"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2012-2013 - 12125</w:t>
      </w:r>
    </w:p>
    <w:p w14:paraId="5C2CA748"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2013-2014 - 11831</w:t>
      </w:r>
    </w:p>
    <w:p w14:paraId="381A5B8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2014-2015 - 11802</w:t>
      </w:r>
    </w:p>
    <w:p w14:paraId="663568B6"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11505</w:t>
      </w:r>
    </w:p>
    <w:p w14:paraId="29FEE9D5"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11542</w:t>
      </w:r>
    </w:p>
    <w:p w14:paraId="335D507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11506</w:t>
      </w:r>
    </w:p>
    <w:p w14:paraId="1DE3E48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11403</w:t>
      </w:r>
    </w:p>
    <w:p w14:paraId="4AC20074"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11093</w:t>
      </w:r>
    </w:p>
    <w:p w14:paraId="0F9848F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10407</w:t>
      </w:r>
    </w:p>
    <w:p w14:paraId="6033277B"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2021-2022 - 9884</w:t>
      </w:r>
    </w:p>
    <w:p w14:paraId="257E8309" w14:textId="77777777" w:rsidR="009B0E68" w:rsidRDefault="009B0E68" w:rsidP="009B0E68">
      <w:pPr>
        <w:widowControl w:val="0"/>
        <w:spacing w:after="0" w:line="240" w:lineRule="auto"/>
        <w:rPr>
          <w:rFonts w:ascii="Arial" w:eastAsia="Arial" w:hAnsi="Arial" w:cs="Arial"/>
          <w:sz w:val="24"/>
          <w:szCs w:val="24"/>
        </w:rPr>
      </w:pPr>
    </w:p>
    <w:p w14:paraId="0175B296"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No exceptionalities</w:t>
      </w:r>
    </w:p>
    <w:p w14:paraId="1B50CE74"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2012-2013 - 17732</w:t>
      </w:r>
    </w:p>
    <w:p w14:paraId="060D073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2013-2014 - 18814</w:t>
      </w:r>
    </w:p>
    <w:p w14:paraId="3CD9B9FB"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2014-2015 - 19410</w:t>
      </w:r>
    </w:p>
    <w:p w14:paraId="07C0A5D8"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20058</w:t>
      </w:r>
    </w:p>
    <w:p w14:paraId="04A70E90"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20544</w:t>
      </w:r>
    </w:p>
    <w:p w14:paraId="17E65B8B"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20187</w:t>
      </w:r>
    </w:p>
    <w:p w14:paraId="7B52A3EE"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21058</w:t>
      </w:r>
    </w:p>
    <w:p w14:paraId="2C67E9C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20831</w:t>
      </w:r>
    </w:p>
    <w:p w14:paraId="297F7A8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lastRenderedPageBreak/>
        <w:t>2020-2021 – 18964</w:t>
      </w:r>
    </w:p>
    <w:p w14:paraId="1A8CC96A"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2021-2022 - 16414</w:t>
      </w:r>
    </w:p>
    <w:p w14:paraId="2617B3B6" w14:textId="77777777" w:rsidR="009B0E68" w:rsidRDefault="009B0E68" w:rsidP="009B0E68">
      <w:pPr>
        <w:widowControl w:val="0"/>
        <w:spacing w:after="0" w:line="240" w:lineRule="auto"/>
        <w:rPr>
          <w:rFonts w:ascii="Arial" w:eastAsia="Arial" w:hAnsi="Arial" w:cs="Arial"/>
          <w:sz w:val="24"/>
          <w:szCs w:val="24"/>
        </w:rPr>
      </w:pPr>
    </w:p>
    <w:p w14:paraId="76561C8A"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Total</w:t>
      </w:r>
    </w:p>
    <w:p w14:paraId="6091C8A6"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2012-2013 - 29857</w:t>
      </w:r>
    </w:p>
    <w:p w14:paraId="53CB858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2013-2014 - 30645</w:t>
      </w:r>
    </w:p>
    <w:p w14:paraId="41CDBA1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2014-2015 - 31212</w:t>
      </w:r>
    </w:p>
    <w:p w14:paraId="0C68295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31563</w:t>
      </w:r>
    </w:p>
    <w:p w14:paraId="1305EE08"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32086</w:t>
      </w:r>
    </w:p>
    <w:p w14:paraId="6589681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31693</w:t>
      </w:r>
    </w:p>
    <w:p w14:paraId="636A5919"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32461</w:t>
      </w:r>
    </w:p>
    <w:p w14:paraId="01E8F6C4"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31924</w:t>
      </w:r>
    </w:p>
    <w:p w14:paraId="614F7925"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29371</w:t>
      </w:r>
    </w:p>
    <w:p w14:paraId="40E76646"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2021-2022 - 26298</w:t>
      </w:r>
    </w:p>
    <w:p w14:paraId="084B5025" w14:textId="77777777" w:rsidR="009B0E68" w:rsidRDefault="009B0E68" w:rsidP="009B0E68">
      <w:pPr>
        <w:widowControl w:val="0"/>
        <w:spacing w:after="0" w:line="240" w:lineRule="auto"/>
        <w:rPr>
          <w:rFonts w:ascii="Arial" w:eastAsia="Arial" w:hAnsi="Arial" w:cs="Arial"/>
          <w:bCs/>
          <w:sz w:val="24"/>
          <w:szCs w:val="24"/>
        </w:rPr>
      </w:pPr>
    </w:p>
    <w:p w14:paraId="4C4E3E35" w14:textId="77777777" w:rsidR="009B0E68" w:rsidRDefault="009B0E68" w:rsidP="009B0E68">
      <w:pPr>
        <w:widowControl w:val="0"/>
        <w:spacing w:after="0" w:line="240" w:lineRule="auto"/>
        <w:rPr>
          <w:rFonts w:ascii="Arial" w:eastAsia="Arial" w:hAnsi="Arial" w:cs="Arial"/>
          <w:bCs/>
          <w:sz w:val="24"/>
          <w:szCs w:val="24"/>
        </w:rPr>
      </w:pPr>
    </w:p>
    <w:p w14:paraId="70B55BE1" w14:textId="77777777" w:rsidR="009B0E68" w:rsidRDefault="009B0E68" w:rsidP="009B0E68">
      <w:pPr>
        <w:widowControl w:val="0"/>
        <w:spacing w:after="0" w:line="240" w:lineRule="auto"/>
        <w:rPr>
          <w:rFonts w:ascii="Arial" w:eastAsia="Arial" w:hAnsi="Arial" w:cs="Arial"/>
          <w:b/>
          <w:sz w:val="24"/>
          <w:szCs w:val="24"/>
        </w:rPr>
      </w:pPr>
      <w:proofErr w:type="spellStart"/>
      <w:r>
        <w:rPr>
          <w:rFonts w:ascii="Arial" w:eastAsia="Arial" w:hAnsi="Arial" w:cs="Arial"/>
          <w:b/>
          <w:sz w:val="24"/>
          <w:szCs w:val="24"/>
        </w:rPr>
        <w:t>OnSIS</w:t>
      </w:r>
      <w:proofErr w:type="spellEnd"/>
      <w:r>
        <w:rPr>
          <w:rFonts w:ascii="Arial" w:eastAsia="Arial" w:hAnsi="Arial" w:cs="Arial"/>
          <w:b/>
          <w:sz w:val="24"/>
          <w:szCs w:val="24"/>
        </w:rPr>
        <w:t xml:space="preserve"> Trend Data – Secondary</w:t>
      </w:r>
    </w:p>
    <w:p w14:paraId="7892C4C4" w14:textId="77777777" w:rsidR="009B0E68" w:rsidRDefault="009B0E68" w:rsidP="009B0E68">
      <w:pPr>
        <w:widowControl w:val="0"/>
        <w:spacing w:after="0" w:line="240" w:lineRule="auto"/>
        <w:rPr>
          <w:rFonts w:ascii="Arial" w:eastAsia="Arial" w:hAnsi="Arial" w:cs="Arial"/>
          <w:b/>
          <w:sz w:val="24"/>
          <w:szCs w:val="24"/>
        </w:rPr>
      </w:pPr>
    </w:p>
    <w:p w14:paraId="31938120"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Developmental Disability</w:t>
      </w:r>
    </w:p>
    <w:p w14:paraId="02CD6E16"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2012-2013 - 493</w:t>
      </w:r>
    </w:p>
    <w:p w14:paraId="1E050415"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2013-2014 - 470</w:t>
      </w:r>
    </w:p>
    <w:p w14:paraId="417A550D"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2014-2015 - 447</w:t>
      </w:r>
    </w:p>
    <w:p w14:paraId="0D1D9FC7"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452</w:t>
      </w:r>
    </w:p>
    <w:p w14:paraId="448756C8"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449</w:t>
      </w:r>
    </w:p>
    <w:p w14:paraId="1719070F"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454</w:t>
      </w:r>
    </w:p>
    <w:p w14:paraId="36307A1B"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436</w:t>
      </w:r>
    </w:p>
    <w:p w14:paraId="7CC9255D"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465</w:t>
      </w:r>
    </w:p>
    <w:p w14:paraId="4BAB4C88"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471</w:t>
      </w:r>
    </w:p>
    <w:p w14:paraId="05A3DF0B"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2021-2022 - 478</w:t>
      </w:r>
    </w:p>
    <w:p w14:paraId="7AB0501B" w14:textId="77777777" w:rsidR="009B0E68" w:rsidRDefault="009B0E68" w:rsidP="009B0E68">
      <w:pPr>
        <w:widowControl w:val="0"/>
        <w:spacing w:after="0" w:line="240" w:lineRule="auto"/>
        <w:rPr>
          <w:rFonts w:ascii="Arial" w:eastAsia="Arial" w:hAnsi="Arial" w:cs="Arial"/>
          <w:b/>
          <w:sz w:val="24"/>
          <w:szCs w:val="24"/>
        </w:rPr>
      </w:pPr>
    </w:p>
    <w:p w14:paraId="58FE14F7"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Autism</w:t>
      </w:r>
    </w:p>
    <w:p w14:paraId="26773CFF"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2012-2013 - 521</w:t>
      </w:r>
    </w:p>
    <w:p w14:paraId="476BC061"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2013-2014 - 562</w:t>
      </w:r>
    </w:p>
    <w:p w14:paraId="0BC0167E"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2014-2015 - 606</w:t>
      </w:r>
    </w:p>
    <w:p w14:paraId="632B9DA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640</w:t>
      </w:r>
    </w:p>
    <w:p w14:paraId="1B4C5DF3"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688</w:t>
      </w:r>
    </w:p>
    <w:p w14:paraId="5BBCE8ED"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686</w:t>
      </w:r>
    </w:p>
    <w:p w14:paraId="7940A808"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743</w:t>
      </w:r>
    </w:p>
    <w:p w14:paraId="407B363D"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lastRenderedPageBreak/>
        <w:t>2019-2020 – 807</w:t>
      </w:r>
    </w:p>
    <w:p w14:paraId="51DC9B66"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836</w:t>
      </w:r>
    </w:p>
    <w:p w14:paraId="17427EB6"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2021-2022 - 913</w:t>
      </w:r>
    </w:p>
    <w:p w14:paraId="6D03B9BF" w14:textId="77777777" w:rsidR="009B0E68" w:rsidRDefault="009B0E68" w:rsidP="009B0E68">
      <w:pPr>
        <w:widowControl w:val="0"/>
        <w:spacing w:after="0" w:line="240" w:lineRule="auto"/>
        <w:rPr>
          <w:rFonts w:ascii="Arial" w:eastAsia="Arial" w:hAnsi="Arial" w:cs="Arial"/>
          <w:sz w:val="24"/>
          <w:szCs w:val="24"/>
        </w:rPr>
      </w:pPr>
    </w:p>
    <w:p w14:paraId="42F9C5FA"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Giftedness</w:t>
      </w:r>
    </w:p>
    <w:p w14:paraId="032CEFC0"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2012-2013 - 2673</w:t>
      </w:r>
    </w:p>
    <w:p w14:paraId="6DF649C0"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2013-2014 - 2794</w:t>
      </w:r>
    </w:p>
    <w:p w14:paraId="1C784304"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2014-2015 - 2905</w:t>
      </w:r>
    </w:p>
    <w:p w14:paraId="4CAFA906"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2884</w:t>
      </w:r>
    </w:p>
    <w:p w14:paraId="09F42A58"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2959</w:t>
      </w:r>
    </w:p>
    <w:p w14:paraId="7709194E"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2969</w:t>
      </w:r>
    </w:p>
    <w:p w14:paraId="331CAD0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3123</w:t>
      </w:r>
    </w:p>
    <w:p w14:paraId="6E271B17"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3159</w:t>
      </w:r>
    </w:p>
    <w:p w14:paraId="6D4745F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3182</w:t>
      </w:r>
    </w:p>
    <w:p w14:paraId="62547524"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2021-2022 - 3124</w:t>
      </w:r>
    </w:p>
    <w:p w14:paraId="5D1EC084" w14:textId="77777777" w:rsidR="009B0E68" w:rsidRDefault="009B0E68" w:rsidP="009B0E68">
      <w:pPr>
        <w:widowControl w:val="0"/>
        <w:spacing w:after="0" w:line="240" w:lineRule="auto"/>
        <w:rPr>
          <w:rFonts w:ascii="Arial" w:eastAsia="Arial" w:hAnsi="Arial" w:cs="Arial"/>
          <w:sz w:val="24"/>
          <w:szCs w:val="24"/>
        </w:rPr>
      </w:pPr>
    </w:p>
    <w:p w14:paraId="7FCC6B01"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Mild Intellectual Disability</w:t>
      </w:r>
    </w:p>
    <w:p w14:paraId="60320A8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2012-2013 - 1266</w:t>
      </w:r>
    </w:p>
    <w:p w14:paraId="7ACA14E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2013-2014 - 1154</w:t>
      </w:r>
    </w:p>
    <w:p w14:paraId="35902560"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2014-2015 - 1095</w:t>
      </w:r>
    </w:p>
    <w:p w14:paraId="75F6B6B4"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1016</w:t>
      </w:r>
    </w:p>
    <w:p w14:paraId="14CC07A3"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952</w:t>
      </w:r>
    </w:p>
    <w:p w14:paraId="724DAF96"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892</w:t>
      </w:r>
    </w:p>
    <w:p w14:paraId="2955F040"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895</w:t>
      </w:r>
    </w:p>
    <w:p w14:paraId="60EE8A4F"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877</w:t>
      </w:r>
    </w:p>
    <w:p w14:paraId="3A3CE858"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882</w:t>
      </w:r>
    </w:p>
    <w:p w14:paraId="4DAA442C"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2021-2022 - 835</w:t>
      </w:r>
    </w:p>
    <w:p w14:paraId="18061B69" w14:textId="77777777" w:rsidR="009B0E68" w:rsidRDefault="009B0E68" w:rsidP="009B0E68">
      <w:pPr>
        <w:widowControl w:val="0"/>
        <w:spacing w:after="0" w:line="240" w:lineRule="auto"/>
        <w:rPr>
          <w:rFonts w:ascii="Arial" w:eastAsia="Arial" w:hAnsi="Arial" w:cs="Arial"/>
          <w:sz w:val="24"/>
          <w:szCs w:val="24"/>
        </w:rPr>
      </w:pPr>
    </w:p>
    <w:p w14:paraId="3D56534D"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Learning Disability</w:t>
      </w:r>
    </w:p>
    <w:p w14:paraId="33C687BE"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2012-2013 - 4819</w:t>
      </w:r>
    </w:p>
    <w:p w14:paraId="62524489"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2013-2014 - 4722</w:t>
      </w:r>
    </w:p>
    <w:p w14:paraId="091C24AC"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2014-2015 - 4503</w:t>
      </w:r>
    </w:p>
    <w:p w14:paraId="17B7995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4363</w:t>
      </w:r>
    </w:p>
    <w:p w14:paraId="7982D461"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4166</w:t>
      </w:r>
    </w:p>
    <w:p w14:paraId="2B1A8068"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3649</w:t>
      </w:r>
    </w:p>
    <w:p w14:paraId="32BCD04D"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3706</w:t>
      </w:r>
    </w:p>
    <w:p w14:paraId="108FEE7F"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3535</w:t>
      </w:r>
    </w:p>
    <w:p w14:paraId="7CBD2D6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3419</w:t>
      </w:r>
    </w:p>
    <w:p w14:paraId="00842CF4"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lastRenderedPageBreak/>
        <w:t>2021-2022 - 3197</w:t>
      </w:r>
    </w:p>
    <w:p w14:paraId="69BD406A" w14:textId="77777777" w:rsidR="009B0E68" w:rsidRDefault="009B0E68" w:rsidP="009B0E68">
      <w:pPr>
        <w:widowControl w:val="0"/>
        <w:spacing w:after="0" w:line="240" w:lineRule="auto"/>
        <w:rPr>
          <w:rFonts w:ascii="Arial" w:eastAsia="Arial" w:hAnsi="Arial" w:cs="Arial"/>
          <w:sz w:val="24"/>
          <w:szCs w:val="24"/>
        </w:rPr>
      </w:pPr>
    </w:p>
    <w:p w14:paraId="1C5D100F"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Language Impairment</w:t>
      </w:r>
    </w:p>
    <w:p w14:paraId="393DBD75"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2012-2013 - 111</w:t>
      </w:r>
    </w:p>
    <w:p w14:paraId="1099F937"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2013-2014 - 77</w:t>
      </w:r>
    </w:p>
    <w:p w14:paraId="7DFA5FEF"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2014-2015 - 61</w:t>
      </w:r>
    </w:p>
    <w:p w14:paraId="093F536E"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52</w:t>
      </w:r>
    </w:p>
    <w:p w14:paraId="5D706353"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54</w:t>
      </w:r>
    </w:p>
    <w:p w14:paraId="3B9F421E"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44</w:t>
      </w:r>
    </w:p>
    <w:p w14:paraId="67B84001"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49</w:t>
      </w:r>
    </w:p>
    <w:p w14:paraId="227C4EA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44</w:t>
      </w:r>
    </w:p>
    <w:p w14:paraId="15E2A39B"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45</w:t>
      </w:r>
    </w:p>
    <w:p w14:paraId="32AB2E9A"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2021-2022 - 47</w:t>
      </w:r>
    </w:p>
    <w:p w14:paraId="6C2793BF" w14:textId="77777777" w:rsidR="009B0E68" w:rsidRDefault="009B0E68" w:rsidP="009B0E68">
      <w:pPr>
        <w:widowControl w:val="0"/>
        <w:spacing w:after="0" w:line="240" w:lineRule="auto"/>
        <w:rPr>
          <w:rFonts w:ascii="Arial" w:eastAsia="Arial" w:hAnsi="Arial" w:cs="Arial"/>
          <w:sz w:val="24"/>
          <w:szCs w:val="24"/>
        </w:rPr>
      </w:pPr>
    </w:p>
    <w:p w14:paraId="455C035E"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Blind/Low Vision</w:t>
      </w:r>
    </w:p>
    <w:p w14:paraId="75FA0616"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2012-2013 - 18</w:t>
      </w:r>
    </w:p>
    <w:p w14:paraId="13C86B23"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2013-2014 - 17</w:t>
      </w:r>
    </w:p>
    <w:p w14:paraId="0AC2DBFC"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2014-2015 - 17</w:t>
      </w:r>
    </w:p>
    <w:p w14:paraId="707E03D9"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16</w:t>
      </w:r>
    </w:p>
    <w:p w14:paraId="2D66899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16</w:t>
      </w:r>
    </w:p>
    <w:p w14:paraId="51B9B6D4"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12</w:t>
      </w:r>
    </w:p>
    <w:p w14:paraId="5CA7D3B5"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15</w:t>
      </w:r>
    </w:p>
    <w:p w14:paraId="2D71A7C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12</w:t>
      </w:r>
    </w:p>
    <w:p w14:paraId="7C3EAC79"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14</w:t>
      </w:r>
    </w:p>
    <w:p w14:paraId="0B6B91BA"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2021-2022 - 13</w:t>
      </w:r>
    </w:p>
    <w:p w14:paraId="38C2321C" w14:textId="77777777" w:rsidR="009B0E68" w:rsidRDefault="009B0E68" w:rsidP="009B0E68">
      <w:pPr>
        <w:widowControl w:val="0"/>
        <w:spacing w:after="0" w:line="240" w:lineRule="auto"/>
        <w:rPr>
          <w:rFonts w:ascii="Arial" w:eastAsia="Arial" w:hAnsi="Arial" w:cs="Arial"/>
          <w:sz w:val="24"/>
          <w:szCs w:val="24"/>
        </w:rPr>
      </w:pPr>
    </w:p>
    <w:p w14:paraId="0D093617"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Deaf/Hard Hearing</w:t>
      </w:r>
    </w:p>
    <w:p w14:paraId="356CC2A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2012-2013 - 90</w:t>
      </w:r>
    </w:p>
    <w:p w14:paraId="2873961F"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2013-2014 - 88</w:t>
      </w:r>
    </w:p>
    <w:p w14:paraId="7552F1DC"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2014-2015 - 94</w:t>
      </w:r>
    </w:p>
    <w:p w14:paraId="0A157385"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96</w:t>
      </w:r>
    </w:p>
    <w:p w14:paraId="73FD6CB0"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93</w:t>
      </w:r>
    </w:p>
    <w:p w14:paraId="5C3F7EB1"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74</w:t>
      </w:r>
    </w:p>
    <w:p w14:paraId="0AEC35B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85</w:t>
      </w:r>
    </w:p>
    <w:p w14:paraId="22D5E9D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77</w:t>
      </w:r>
    </w:p>
    <w:p w14:paraId="03791C67"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72</w:t>
      </w:r>
    </w:p>
    <w:p w14:paraId="5843447A"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2021-2022 - 69</w:t>
      </w:r>
    </w:p>
    <w:p w14:paraId="27A6EAD7" w14:textId="77777777" w:rsidR="009B0E68" w:rsidRDefault="009B0E68" w:rsidP="009B0E68">
      <w:pPr>
        <w:widowControl w:val="0"/>
        <w:spacing w:after="0" w:line="240" w:lineRule="auto"/>
        <w:rPr>
          <w:rFonts w:ascii="Arial" w:eastAsia="Arial" w:hAnsi="Arial" w:cs="Arial"/>
          <w:sz w:val="24"/>
          <w:szCs w:val="24"/>
        </w:rPr>
      </w:pPr>
    </w:p>
    <w:p w14:paraId="498C10DF"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lastRenderedPageBreak/>
        <w:t>Physical Disability</w:t>
      </w:r>
    </w:p>
    <w:p w14:paraId="1D7021E4"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2012-2013 - 150</w:t>
      </w:r>
    </w:p>
    <w:p w14:paraId="71D0EA5D"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2013-2014 - 125</w:t>
      </w:r>
    </w:p>
    <w:p w14:paraId="76BBD703"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2014-2015 - 117</w:t>
      </w:r>
    </w:p>
    <w:p w14:paraId="1F347737"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107</w:t>
      </w:r>
    </w:p>
    <w:p w14:paraId="3ACE4CD3"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102</w:t>
      </w:r>
    </w:p>
    <w:p w14:paraId="17661E4F"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105</w:t>
      </w:r>
    </w:p>
    <w:p w14:paraId="43A58681"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104</w:t>
      </w:r>
    </w:p>
    <w:p w14:paraId="4025D97B"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98</w:t>
      </w:r>
    </w:p>
    <w:p w14:paraId="07151CA1"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90</w:t>
      </w:r>
    </w:p>
    <w:p w14:paraId="4FF7F0E7"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2021-2022 - 83</w:t>
      </w:r>
    </w:p>
    <w:p w14:paraId="75E1B265" w14:textId="77777777" w:rsidR="009B0E68" w:rsidRDefault="009B0E68" w:rsidP="009B0E68">
      <w:pPr>
        <w:widowControl w:val="0"/>
        <w:spacing w:after="0" w:line="240" w:lineRule="auto"/>
        <w:rPr>
          <w:rFonts w:ascii="Arial" w:eastAsia="Arial" w:hAnsi="Arial" w:cs="Arial"/>
          <w:sz w:val="24"/>
          <w:szCs w:val="24"/>
        </w:rPr>
      </w:pPr>
    </w:p>
    <w:p w14:paraId="6E85BCC8"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Behaviour</w:t>
      </w:r>
    </w:p>
    <w:p w14:paraId="1BA83AAC"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2012-2013 - 357</w:t>
      </w:r>
    </w:p>
    <w:p w14:paraId="1FDF8F4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2013-2014 - 318</w:t>
      </w:r>
    </w:p>
    <w:p w14:paraId="5E87A859"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2014-2015 - 290</w:t>
      </w:r>
    </w:p>
    <w:p w14:paraId="15524237"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252</w:t>
      </w:r>
    </w:p>
    <w:p w14:paraId="0FC2F054"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243</w:t>
      </w:r>
    </w:p>
    <w:p w14:paraId="448A90C5"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172</w:t>
      </w:r>
    </w:p>
    <w:p w14:paraId="12E0AFA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176</w:t>
      </w:r>
    </w:p>
    <w:p w14:paraId="50BE9A10"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173</w:t>
      </w:r>
    </w:p>
    <w:p w14:paraId="3B294B34"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174</w:t>
      </w:r>
    </w:p>
    <w:p w14:paraId="3A36D93E"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2021-2022 - 173</w:t>
      </w:r>
    </w:p>
    <w:p w14:paraId="6538E0B6" w14:textId="77777777" w:rsidR="009B0E68" w:rsidRDefault="009B0E68" w:rsidP="009B0E68">
      <w:pPr>
        <w:widowControl w:val="0"/>
        <w:spacing w:after="0" w:line="240" w:lineRule="auto"/>
        <w:rPr>
          <w:rFonts w:ascii="Arial" w:eastAsia="Arial" w:hAnsi="Arial" w:cs="Arial"/>
          <w:sz w:val="24"/>
          <w:szCs w:val="24"/>
        </w:rPr>
      </w:pPr>
    </w:p>
    <w:p w14:paraId="52118101"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Speech Impairment</w:t>
      </w:r>
    </w:p>
    <w:p w14:paraId="048EE9DE"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2012-2013 - 0</w:t>
      </w:r>
    </w:p>
    <w:p w14:paraId="79AEAFB4"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2013-2014 - 0</w:t>
      </w:r>
    </w:p>
    <w:p w14:paraId="3D978639"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2014-2015 - 0</w:t>
      </w:r>
    </w:p>
    <w:p w14:paraId="79052008"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0</w:t>
      </w:r>
    </w:p>
    <w:p w14:paraId="54AABF40"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1</w:t>
      </w:r>
    </w:p>
    <w:p w14:paraId="3577ED44"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1</w:t>
      </w:r>
    </w:p>
    <w:p w14:paraId="54D61C93"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1</w:t>
      </w:r>
    </w:p>
    <w:p w14:paraId="3513093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0</w:t>
      </w:r>
    </w:p>
    <w:p w14:paraId="36549C2E"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0</w:t>
      </w:r>
    </w:p>
    <w:p w14:paraId="66F86275"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2021-2022 - 0</w:t>
      </w:r>
    </w:p>
    <w:p w14:paraId="61E602DC" w14:textId="77777777" w:rsidR="009B0E68" w:rsidRDefault="009B0E68" w:rsidP="009B0E68">
      <w:pPr>
        <w:widowControl w:val="0"/>
        <w:spacing w:after="0" w:line="240" w:lineRule="auto"/>
        <w:rPr>
          <w:rFonts w:ascii="Arial" w:eastAsia="Arial" w:hAnsi="Arial" w:cs="Arial"/>
          <w:sz w:val="24"/>
          <w:szCs w:val="24"/>
        </w:rPr>
      </w:pPr>
    </w:p>
    <w:p w14:paraId="5008A263"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Multiple Exceptionality</w:t>
      </w:r>
    </w:p>
    <w:p w14:paraId="764AA274"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2012-2013 - 19</w:t>
      </w:r>
    </w:p>
    <w:p w14:paraId="28472AF6"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lastRenderedPageBreak/>
        <w:t>2013-2014 - 11</w:t>
      </w:r>
    </w:p>
    <w:p w14:paraId="4D47EBB8"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10</w:t>
      </w:r>
    </w:p>
    <w:p w14:paraId="5B2ACF34"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6</w:t>
      </w:r>
    </w:p>
    <w:p w14:paraId="145BE42C"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4</w:t>
      </w:r>
    </w:p>
    <w:p w14:paraId="244D1D24"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2</w:t>
      </w:r>
    </w:p>
    <w:p w14:paraId="3D63A78C"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3</w:t>
      </w:r>
    </w:p>
    <w:p w14:paraId="331F8BE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1</w:t>
      </w:r>
    </w:p>
    <w:p w14:paraId="5C47529E"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1</w:t>
      </w:r>
    </w:p>
    <w:p w14:paraId="37396399"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2021-2022 - 1</w:t>
      </w:r>
    </w:p>
    <w:p w14:paraId="2FAEA326" w14:textId="77777777" w:rsidR="009B0E68" w:rsidRDefault="009B0E68" w:rsidP="009B0E68">
      <w:pPr>
        <w:widowControl w:val="0"/>
        <w:spacing w:after="0" w:line="240" w:lineRule="auto"/>
        <w:rPr>
          <w:rFonts w:ascii="Arial" w:eastAsia="Arial" w:hAnsi="Arial" w:cs="Arial"/>
          <w:sz w:val="24"/>
          <w:szCs w:val="24"/>
        </w:rPr>
      </w:pPr>
    </w:p>
    <w:p w14:paraId="59B5B5FB"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Deaf/Hard Hearing - Preschool</w:t>
      </w:r>
    </w:p>
    <w:p w14:paraId="2B133B79"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2012-2013 - 0</w:t>
      </w:r>
    </w:p>
    <w:p w14:paraId="1BDD49E8"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2013-2014 - 0</w:t>
      </w:r>
    </w:p>
    <w:p w14:paraId="1368FE8F"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2014-2015 - 0</w:t>
      </w:r>
    </w:p>
    <w:p w14:paraId="3DFA6D0C"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0</w:t>
      </w:r>
    </w:p>
    <w:p w14:paraId="4B36289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0</w:t>
      </w:r>
    </w:p>
    <w:p w14:paraId="77BF4041"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0</w:t>
      </w:r>
    </w:p>
    <w:p w14:paraId="7F10E7EF"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0</w:t>
      </w:r>
    </w:p>
    <w:p w14:paraId="469EB270"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0</w:t>
      </w:r>
    </w:p>
    <w:p w14:paraId="51303AD8"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0</w:t>
      </w:r>
    </w:p>
    <w:p w14:paraId="424E473C"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2021-2022 - 0</w:t>
      </w:r>
    </w:p>
    <w:p w14:paraId="500FAFAC" w14:textId="77777777" w:rsidR="009B0E68" w:rsidRDefault="009B0E68" w:rsidP="009B0E68">
      <w:pPr>
        <w:widowControl w:val="0"/>
        <w:spacing w:after="0" w:line="240" w:lineRule="auto"/>
        <w:rPr>
          <w:rFonts w:ascii="Arial" w:eastAsia="Arial" w:hAnsi="Arial" w:cs="Arial"/>
          <w:sz w:val="24"/>
          <w:szCs w:val="24"/>
        </w:rPr>
      </w:pPr>
    </w:p>
    <w:p w14:paraId="04D34263"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Subtotal</w:t>
      </w:r>
    </w:p>
    <w:p w14:paraId="37A68ED5"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2012-2013 - 10157</w:t>
      </w:r>
    </w:p>
    <w:p w14:paraId="0BC2441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2013-2014 - 10338</w:t>
      </w:r>
    </w:p>
    <w:p w14:paraId="36BA0CF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2014-2015 - 10145</w:t>
      </w:r>
    </w:p>
    <w:p w14:paraId="1A90B3A1"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9884</w:t>
      </w:r>
    </w:p>
    <w:p w14:paraId="3C47F50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9727</w:t>
      </w:r>
    </w:p>
    <w:p w14:paraId="2F905A66"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9060</w:t>
      </w:r>
    </w:p>
    <w:p w14:paraId="4FE8C5C2"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9336</w:t>
      </w:r>
    </w:p>
    <w:p w14:paraId="2FF780FD"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9248</w:t>
      </w:r>
    </w:p>
    <w:p w14:paraId="451C37C3"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9188</w:t>
      </w:r>
    </w:p>
    <w:p w14:paraId="6694031D"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2021-2022 - 8935</w:t>
      </w:r>
    </w:p>
    <w:p w14:paraId="5748501E" w14:textId="77777777" w:rsidR="009B0E68" w:rsidRDefault="009B0E68" w:rsidP="009B0E68">
      <w:pPr>
        <w:widowControl w:val="0"/>
        <w:spacing w:after="0" w:line="240" w:lineRule="auto"/>
        <w:rPr>
          <w:rFonts w:ascii="Arial" w:eastAsia="Arial" w:hAnsi="Arial" w:cs="Arial"/>
          <w:sz w:val="24"/>
          <w:szCs w:val="24"/>
        </w:rPr>
      </w:pPr>
    </w:p>
    <w:p w14:paraId="0C366DE9"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No exceptionalities</w:t>
      </w:r>
    </w:p>
    <w:p w14:paraId="1F234369"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2012-2013 - 5422</w:t>
      </w:r>
    </w:p>
    <w:p w14:paraId="26DDDCB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2013-2014 - 6039</w:t>
      </w:r>
    </w:p>
    <w:p w14:paraId="28698D49"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2014-2015 - 6501</w:t>
      </w:r>
    </w:p>
    <w:p w14:paraId="745DE875"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lastRenderedPageBreak/>
        <w:t>2015-2016 – 6780</w:t>
      </w:r>
    </w:p>
    <w:p w14:paraId="51ABC085"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7208</w:t>
      </w:r>
    </w:p>
    <w:p w14:paraId="45059D6F"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7231</w:t>
      </w:r>
    </w:p>
    <w:p w14:paraId="0375937B"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8205</w:t>
      </w:r>
    </w:p>
    <w:p w14:paraId="50A7753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8872</w:t>
      </w:r>
    </w:p>
    <w:p w14:paraId="43491DF8"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9275</w:t>
      </w:r>
    </w:p>
    <w:p w14:paraId="670F7C26" w14:textId="77777777" w:rsidR="009B0E68" w:rsidRPr="00D2119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2021-2022 - 9976</w:t>
      </w:r>
    </w:p>
    <w:p w14:paraId="581A9B77" w14:textId="77777777" w:rsidR="009B0E68" w:rsidRDefault="009B0E68" w:rsidP="009B0E68">
      <w:pPr>
        <w:widowControl w:val="0"/>
        <w:spacing w:after="0" w:line="240" w:lineRule="auto"/>
        <w:rPr>
          <w:rFonts w:ascii="Arial" w:eastAsia="Arial" w:hAnsi="Arial" w:cs="Arial"/>
          <w:sz w:val="24"/>
          <w:szCs w:val="24"/>
        </w:rPr>
      </w:pPr>
    </w:p>
    <w:p w14:paraId="0FCB0005" w14:textId="77777777" w:rsidR="009B0E68" w:rsidRDefault="009B0E68" w:rsidP="009B0E68">
      <w:pPr>
        <w:widowControl w:val="0"/>
        <w:spacing w:after="0" w:line="240" w:lineRule="auto"/>
        <w:rPr>
          <w:rFonts w:ascii="Arial" w:eastAsia="Arial" w:hAnsi="Arial" w:cs="Arial"/>
          <w:b/>
          <w:sz w:val="24"/>
          <w:szCs w:val="24"/>
        </w:rPr>
      </w:pPr>
      <w:r>
        <w:rPr>
          <w:rFonts w:ascii="Arial" w:eastAsia="Arial" w:hAnsi="Arial" w:cs="Arial"/>
          <w:b/>
          <w:sz w:val="24"/>
          <w:szCs w:val="24"/>
        </w:rPr>
        <w:t>Total</w:t>
      </w:r>
    </w:p>
    <w:p w14:paraId="79CC86D8"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2012-2013 - 15939</w:t>
      </w:r>
    </w:p>
    <w:p w14:paraId="365E142A"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2013-2014 - 16377</w:t>
      </w:r>
    </w:p>
    <w:p w14:paraId="5238674C"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2014-2015 - 16646</w:t>
      </w:r>
    </w:p>
    <w:p w14:paraId="58DFB8DB"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2015-2016 – 16664</w:t>
      </w:r>
    </w:p>
    <w:p w14:paraId="19C39921"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2016-2017 – 16935</w:t>
      </w:r>
    </w:p>
    <w:p w14:paraId="7FD64C38"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2017-2018 – 16291</w:t>
      </w:r>
    </w:p>
    <w:p w14:paraId="5B36FA40"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2018-2019 – 17541</w:t>
      </w:r>
    </w:p>
    <w:p w14:paraId="672B5778"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2019-2020 – 18120</w:t>
      </w:r>
    </w:p>
    <w:p w14:paraId="04C777DB"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2020-2021 – 18463</w:t>
      </w:r>
    </w:p>
    <w:p w14:paraId="734DB731" w14:textId="77777777" w:rsidR="009B0E68" w:rsidRDefault="009B0E68" w:rsidP="009B0E68">
      <w:pPr>
        <w:widowControl w:val="0"/>
        <w:spacing w:after="0" w:line="240" w:lineRule="auto"/>
        <w:rPr>
          <w:rFonts w:ascii="Arial" w:eastAsia="Arial" w:hAnsi="Arial" w:cs="Arial"/>
          <w:bCs/>
          <w:sz w:val="24"/>
          <w:szCs w:val="24"/>
        </w:rPr>
      </w:pPr>
      <w:r>
        <w:rPr>
          <w:rFonts w:ascii="Arial" w:eastAsia="Arial" w:hAnsi="Arial" w:cs="Arial"/>
          <w:bCs/>
          <w:sz w:val="24"/>
          <w:szCs w:val="24"/>
        </w:rPr>
        <w:t>2021-2022 - 18911</w:t>
      </w:r>
    </w:p>
    <w:p w14:paraId="0779BA35" w14:textId="77777777" w:rsidR="009B0E68" w:rsidRDefault="009B0E68" w:rsidP="009B0E68">
      <w:pPr>
        <w:keepLines/>
        <w:spacing w:after="0" w:line="240" w:lineRule="auto"/>
        <w:jc w:val="both"/>
        <w:rPr>
          <w:rFonts w:ascii="Arial" w:eastAsia="Arial" w:hAnsi="Arial" w:cs="Arial"/>
          <w:b/>
        </w:rPr>
      </w:pPr>
    </w:p>
    <w:p w14:paraId="63E929D7" w14:textId="77777777" w:rsidR="009B0E68" w:rsidRDefault="009B0E68" w:rsidP="009B0E68">
      <w:pPr>
        <w:keepLines/>
        <w:spacing w:after="0" w:line="240" w:lineRule="auto"/>
        <w:jc w:val="both"/>
        <w:rPr>
          <w:rFonts w:ascii="Arial" w:eastAsia="Arial" w:hAnsi="Arial" w:cs="Arial"/>
          <w:b/>
        </w:rPr>
      </w:pPr>
    </w:p>
    <w:p w14:paraId="02F70BDB" w14:textId="77777777" w:rsidR="009B0E68" w:rsidRDefault="009B0E68" w:rsidP="009B0E68">
      <w:pPr>
        <w:spacing w:after="0" w:line="240" w:lineRule="auto"/>
        <w:jc w:val="both"/>
        <w:rPr>
          <w:rFonts w:ascii="Arial" w:eastAsia="Arial" w:hAnsi="Arial" w:cs="Arial"/>
          <w:b/>
          <w:sz w:val="24"/>
          <w:szCs w:val="24"/>
        </w:rPr>
      </w:pPr>
    </w:p>
    <w:p w14:paraId="5A8E6F81" w14:textId="77777777" w:rsidR="009B0E68" w:rsidRDefault="009B0E68" w:rsidP="009B0E68">
      <w:pPr>
        <w:spacing w:after="0" w:line="240" w:lineRule="auto"/>
        <w:ind w:left="142"/>
        <w:jc w:val="both"/>
        <w:rPr>
          <w:rFonts w:ascii="Arial" w:eastAsia="Arial" w:hAnsi="Arial" w:cs="Arial"/>
          <w:b/>
          <w:sz w:val="28"/>
          <w:szCs w:val="28"/>
        </w:rPr>
      </w:pPr>
      <w:r>
        <w:rPr>
          <w:rFonts w:ascii="Arial" w:eastAsia="Arial" w:hAnsi="Arial" w:cs="Arial"/>
          <w:b/>
          <w:sz w:val="28"/>
          <w:szCs w:val="28"/>
        </w:rPr>
        <w:t xml:space="preserve">IPRC Data - April 2022 </w:t>
      </w:r>
    </w:p>
    <w:p w14:paraId="25588262" w14:textId="77777777" w:rsidR="009B0E68" w:rsidRDefault="009B0E68" w:rsidP="009B0E68">
      <w:pPr>
        <w:spacing w:after="0" w:line="240" w:lineRule="auto"/>
        <w:ind w:left="142"/>
        <w:jc w:val="both"/>
        <w:rPr>
          <w:rFonts w:ascii="Arial" w:eastAsia="Arial" w:hAnsi="Arial" w:cs="Arial"/>
          <w:bCs/>
          <w:sz w:val="28"/>
          <w:szCs w:val="28"/>
        </w:rPr>
      </w:pPr>
      <w:r w:rsidRPr="000949B5">
        <w:rPr>
          <w:rFonts w:ascii="Arial" w:eastAsia="Arial" w:hAnsi="Arial" w:cs="Arial"/>
          <w:bCs/>
          <w:sz w:val="28"/>
          <w:szCs w:val="28"/>
        </w:rPr>
        <w:t>IPRC</w:t>
      </w:r>
      <w:r>
        <w:rPr>
          <w:rFonts w:ascii="Arial" w:eastAsia="Arial" w:hAnsi="Arial" w:cs="Arial"/>
          <w:bCs/>
          <w:sz w:val="28"/>
          <w:szCs w:val="28"/>
        </w:rPr>
        <w:t>s</w:t>
      </w:r>
      <w:r w:rsidRPr="000949B5">
        <w:rPr>
          <w:rFonts w:ascii="Arial" w:eastAsia="Arial" w:hAnsi="Arial" w:cs="Arial"/>
          <w:bCs/>
          <w:sz w:val="28"/>
          <w:szCs w:val="28"/>
        </w:rPr>
        <w:t xml:space="preserve"> Completed</w:t>
      </w:r>
      <w:r>
        <w:rPr>
          <w:rFonts w:ascii="Arial" w:eastAsia="Arial" w:hAnsi="Arial" w:cs="Arial"/>
          <w:bCs/>
          <w:sz w:val="28"/>
          <w:szCs w:val="28"/>
        </w:rPr>
        <w:t xml:space="preserve"> – 162</w:t>
      </w:r>
    </w:p>
    <w:p w14:paraId="4F8E9DE7" w14:textId="77777777" w:rsidR="009B0E68" w:rsidRDefault="009B0E68" w:rsidP="009B0E68">
      <w:pPr>
        <w:spacing w:after="0" w:line="240" w:lineRule="auto"/>
        <w:ind w:left="142"/>
        <w:jc w:val="both"/>
        <w:rPr>
          <w:rFonts w:ascii="Arial" w:eastAsia="Arial" w:hAnsi="Arial" w:cs="Arial"/>
          <w:bCs/>
          <w:sz w:val="28"/>
          <w:szCs w:val="28"/>
        </w:rPr>
      </w:pPr>
      <w:r>
        <w:rPr>
          <w:rFonts w:ascii="Arial" w:eastAsia="Arial" w:hAnsi="Arial" w:cs="Arial"/>
          <w:bCs/>
          <w:sz w:val="28"/>
          <w:szCs w:val="28"/>
        </w:rPr>
        <w:t>IPRCs Scheduled – 761</w:t>
      </w:r>
    </w:p>
    <w:p w14:paraId="2D4C7884" w14:textId="77777777" w:rsidR="009B0E68" w:rsidRPr="000949B5" w:rsidRDefault="009B0E68" w:rsidP="009B0E68">
      <w:pPr>
        <w:spacing w:after="0" w:line="240" w:lineRule="auto"/>
        <w:ind w:left="142"/>
        <w:jc w:val="both"/>
        <w:rPr>
          <w:rFonts w:ascii="Arial" w:eastAsia="Arial" w:hAnsi="Arial" w:cs="Arial"/>
          <w:bCs/>
          <w:sz w:val="28"/>
          <w:szCs w:val="28"/>
        </w:rPr>
      </w:pPr>
      <w:r w:rsidRPr="000949B5">
        <w:rPr>
          <w:rFonts w:ascii="Arial" w:eastAsia="Arial" w:hAnsi="Arial" w:cs="Arial"/>
          <w:bCs/>
          <w:sz w:val="28"/>
          <w:szCs w:val="28"/>
        </w:rPr>
        <w:t>IPRC Cumulative since August 2021</w:t>
      </w:r>
      <w:r>
        <w:rPr>
          <w:rFonts w:ascii="Arial" w:eastAsia="Arial" w:hAnsi="Arial" w:cs="Arial"/>
          <w:bCs/>
          <w:sz w:val="28"/>
          <w:szCs w:val="28"/>
        </w:rPr>
        <w:t xml:space="preserve"> - 1688</w:t>
      </w:r>
    </w:p>
    <w:p w14:paraId="69B8325F" w14:textId="77777777" w:rsidR="009B0E68" w:rsidRDefault="009B0E68" w:rsidP="009B0E68">
      <w:pPr>
        <w:spacing w:after="0" w:line="240" w:lineRule="auto"/>
        <w:rPr>
          <w:rFonts w:ascii="Arial" w:eastAsia="Arial" w:hAnsi="Arial" w:cs="Arial"/>
          <w:b/>
          <w:sz w:val="24"/>
          <w:szCs w:val="24"/>
          <w:u w:val="single"/>
        </w:rPr>
      </w:pPr>
    </w:p>
    <w:p w14:paraId="5A715F38" w14:textId="77777777" w:rsidR="009B0E68" w:rsidRDefault="009B0E68" w:rsidP="009B0E68">
      <w:pPr>
        <w:keepLines/>
        <w:spacing w:after="0" w:line="240" w:lineRule="auto"/>
        <w:jc w:val="both"/>
        <w:rPr>
          <w:rFonts w:ascii="Arial" w:eastAsia="Arial" w:hAnsi="Arial" w:cs="Arial"/>
          <w:sz w:val="24"/>
          <w:szCs w:val="24"/>
        </w:rPr>
      </w:pPr>
    </w:p>
    <w:p w14:paraId="4A5ED916" w14:textId="77777777" w:rsidR="009B0E68" w:rsidRDefault="009B0E68" w:rsidP="009B0E68">
      <w:pPr>
        <w:spacing w:before="240" w:after="240" w:line="240" w:lineRule="auto"/>
        <w:jc w:val="both"/>
        <w:rPr>
          <w:rFonts w:ascii="Arial" w:eastAsia="Arial" w:hAnsi="Arial" w:cs="Arial"/>
          <w:b/>
          <w:sz w:val="28"/>
          <w:szCs w:val="28"/>
          <w:highlight w:val="white"/>
        </w:rPr>
      </w:pPr>
      <w:r>
        <w:rPr>
          <w:rFonts w:ascii="Arial" w:eastAsia="Arial" w:hAnsi="Arial" w:cs="Arial"/>
          <w:b/>
          <w:sz w:val="28"/>
          <w:szCs w:val="28"/>
          <w:highlight w:val="white"/>
        </w:rPr>
        <w:t>Psychological Assessments - April 2022</w:t>
      </w:r>
    </w:p>
    <w:p w14:paraId="33BAF07E"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Completed</w:t>
      </w:r>
    </w:p>
    <w:p w14:paraId="25A8E0E6"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LC1 – 212</w:t>
      </w:r>
    </w:p>
    <w:p w14:paraId="5AC8AA33"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LC2 – 227</w:t>
      </w:r>
    </w:p>
    <w:p w14:paraId="5F364DC7"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LC3 – 156</w:t>
      </w:r>
    </w:p>
    <w:p w14:paraId="4152B0AC"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LC4 – 158</w:t>
      </w:r>
    </w:p>
    <w:p w14:paraId="1C50871C"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Total – 753</w:t>
      </w:r>
    </w:p>
    <w:p w14:paraId="585C01BB" w14:textId="77777777" w:rsidR="009B0E68" w:rsidRDefault="009B0E68" w:rsidP="009B0E68">
      <w:pPr>
        <w:spacing w:after="0" w:line="240" w:lineRule="auto"/>
        <w:jc w:val="both"/>
        <w:rPr>
          <w:rFonts w:ascii="Arial" w:eastAsia="Arial" w:hAnsi="Arial" w:cs="Arial"/>
          <w:b/>
          <w:sz w:val="28"/>
          <w:szCs w:val="28"/>
          <w:highlight w:val="white"/>
        </w:rPr>
      </w:pPr>
    </w:p>
    <w:p w14:paraId="5CBB447D"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Referrals</w:t>
      </w:r>
    </w:p>
    <w:p w14:paraId="173F5C49"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LC1 – 126</w:t>
      </w:r>
    </w:p>
    <w:p w14:paraId="74C40D12"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LC2 – 116</w:t>
      </w:r>
    </w:p>
    <w:p w14:paraId="2036605B"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LC3 – 84</w:t>
      </w:r>
    </w:p>
    <w:p w14:paraId="611B3D6D"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LC4 – 58</w:t>
      </w:r>
    </w:p>
    <w:p w14:paraId="6D106B8A"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Total – 384</w:t>
      </w:r>
    </w:p>
    <w:p w14:paraId="29FA9162" w14:textId="77777777" w:rsidR="009B0E68" w:rsidRDefault="009B0E68" w:rsidP="009B0E68">
      <w:pPr>
        <w:spacing w:after="0" w:line="240" w:lineRule="auto"/>
        <w:jc w:val="both"/>
        <w:rPr>
          <w:rFonts w:ascii="Arial" w:eastAsia="Arial" w:hAnsi="Arial" w:cs="Arial"/>
          <w:b/>
          <w:sz w:val="28"/>
          <w:szCs w:val="28"/>
          <w:highlight w:val="white"/>
        </w:rPr>
      </w:pPr>
    </w:p>
    <w:p w14:paraId="0CA82702"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Cumulative Assessment stats from September 2021:</w:t>
      </w:r>
    </w:p>
    <w:p w14:paraId="29ED395E" w14:textId="77777777" w:rsidR="009B0E68" w:rsidRDefault="009B0E68" w:rsidP="009B0E68">
      <w:pPr>
        <w:spacing w:after="0" w:line="240" w:lineRule="auto"/>
        <w:jc w:val="both"/>
        <w:rPr>
          <w:rFonts w:ascii="Arial" w:eastAsia="Arial" w:hAnsi="Arial" w:cs="Arial"/>
          <w:b/>
          <w:sz w:val="28"/>
          <w:szCs w:val="28"/>
          <w:highlight w:val="white"/>
        </w:rPr>
      </w:pPr>
    </w:p>
    <w:p w14:paraId="0CBE8320"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Completed</w:t>
      </w:r>
    </w:p>
    <w:p w14:paraId="03B90A0B"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LC1 – 859</w:t>
      </w:r>
    </w:p>
    <w:p w14:paraId="6CC2E9F0"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LC2 – 1014</w:t>
      </w:r>
    </w:p>
    <w:p w14:paraId="0C9580E5"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LC3 – 653</w:t>
      </w:r>
    </w:p>
    <w:p w14:paraId="5E7E8976"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LC4 – 1003</w:t>
      </w:r>
    </w:p>
    <w:p w14:paraId="376C5D84"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Total – 3529</w:t>
      </w:r>
    </w:p>
    <w:p w14:paraId="534C6F23" w14:textId="77777777" w:rsidR="009B0E68" w:rsidRDefault="009B0E68" w:rsidP="009B0E68">
      <w:pPr>
        <w:spacing w:after="0" w:line="240" w:lineRule="auto"/>
        <w:jc w:val="both"/>
        <w:rPr>
          <w:rFonts w:ascii="Arial" w:eastAsia="Arial" w:hAnsi="Arial" w:cs="Arial"/>
          <w:b/>
          <w:sz w:val="28"/>
          <w:szCs w:val="28"/>
          <w:highlight w:val="white"/>
        </w:rPr>
      </w:pPr>
    </w:p>
    <w:p w14:paraId="365077EB"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In Progress</w:t>
      </w:r>
    </w:p>
    <w:p w14:paraId="481542EB"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LC1 – 157</w:t>
      </w:r>
    </w:p>
    <w:p w14:paraId="72B51553"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LC2 – 174</w:t>
      </w:r>
    </w:p>
    <w:p w14:paraId="27FFF6D5"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LC3 – 186</w:t>
      </w:r>
    </w:p>
    <w:p w14:paraId="21AD0F97"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LC4 – 213</w:t>
      </w:r>
    </w:p>
    <w:p w14:paraId="073BCEE7"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Total – 730</w:t>
      </w:r>
    </w:p>
    <w:p w14:paraId="1C7D2C7E" w14:textId="77777777" w:rsidR="009B0E68" w:rsidRDefault="009B0E68" w:rsidP="009B0E68">
      <w:pPr>
        <w:spacing w:after="0" w:line="240" w:lineRule="auto"/>
        <w:jc w:val="both"/>
        <w:rPr>
          <w:rFonts w:ascii="Arial" w:eastAsia="Arial" w:hAnsi="Arial" w:cs="Arial"/>
          <w:b/>
          <w:sz w:val="28"/>
          <w:szCs w:val="28"/>
          <w:highlight w:val="white"/>
        </w:rPr>
      </w:pPr>
    </w:p>
    <w:p w14:paraId="09209693"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Waiting</w:t>
      </w:r>
    </w:p>
    <w:p w14:paraId="423D2CBD"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LC1 – 232</w:t>
      </w:r>
    </w:p>
    <w:p w14:paraId="3FEA365C"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LC2 – 178</w:t>
      </w:r>
    </w:p>
    <w:p w14:paraId="17345040"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LC3 – 246</w:t>
      </w:r>
    </w:p>
    <w:p w14:paraId="4CF75F25"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LC4 – 360</w:t>
      </w:r>
    </w:p>
    <w:p w14:paraId="4909FB9D"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Total – 1016</w:t>
      </w:r>
    </w:p>
    <w:p w14:paraId="1F068277" w14:textId="77777777" w:rsidR="009B0E68" w:rsidRDefault="009B0E68" w:rsidP="009B0E68">
      <w:pPr>
        <w:spacing w:after="0" w:line="240" w:lineRule="auto"/>
        <w:jc w:val="both"/>
        <w:rPr>
          <w:rFonts w:ascii="Arial" w:eastAsia="Arial" w:hAnsi="Arial" w:cs="Arial"/>
          <w:b/>
          <w:sz w:val="28"/>
          <w:szCs w:val="28"/>
          <w:highlight w:val="white"/>
        </w:rPr>
      </w:pPr>
    </w:p>
    <w:p w14:paraId="57C7CD32"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Removed</w:t>
      </w:r>
    </w:p>
    <w:p w14:paraId="2717D952"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LC1 – 132</w:t>
      </w:r>
    </w:p>
    <w:p w14:paraId="58F8F6AE"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lastRenderedPageBreak/>
        <w:t>LC2 – 213</w:t>
      </w:r>
    </w:p>
    <w:p w14:paraId="621C4D85"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LC3 – 117</w:t>
      </w:r>
    </w:p>
    <w:p w14:paraId="72D6DF20"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LC4 – 245</w:t>
      </w:r>
    </w:p>
    <w:p w14:paraId="383AB979"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Total – 707</w:t>
      </w:r>
    </w:p>
    <w:p w14:paraId="3FEA31B2" w14:textId="77777777" w:rsidR="009B0E68" w:rsidRDefault="009B0E68" w:rsidP="009B0E68">
      <w:pPr>
        <w:spacing w:after="0" w:line="240" w:lineRule="auto"/>
        <w:jc w:val="both"/>
        <w:rPr>
          <w:rFonts w:ascii="Arial" w:eastAsia="Arial" w:hAnsi="Arial" w:cs="Arial"/>
          <w:b/>
          <w:sz w:val="28"/>
          <w:szCs w:val="28"/>
          <w:highlight w:val="white"/>
        </w:rPr>
      </w:pPr>
    </w:p>
    <w:p w14:paraId="1681523B"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Total Referrals</w:t>
      </w:r>
    </w:p>
    <w:p w14:paraId="7A3C6FBB"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LC1 – 1380</w:t>
      </w:r>
    </w:p>
    <w:p w14:paraId="7B975204"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LC2 – 1579</w:t>
      </w:r>
    </w:p>
    <w:p w14:paraId="773251AB"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LC3 – 1202</w:t>
      </w:r>
    </w:p>
    <w:p w14:paraId="607414D1"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LC4 – 1821</w:t>
      </w:r>
    </w:p>
    <w:p w14:paraId="604F6DF7" w14:textId="77777777" w:rsidR="009B0E68" w:rsidRDefault="009B0E68" w:rsidP="009B0E68">
      <w:pPr>
        <w:spacing w:after="0" w:line="240" w:lineRule="auto"/>
        <w:jc w:val="both"/>
        <w:rPr>
          <w:rFonts w:ascii="Arial" w:eastAsia="Arial" w:hAnsi="Arial" w:cs="Arial"/>
          <w:b/>
          <w:sz w:val="28"/>
          <w:szCs w:val="28"/>
          <w:highlight w:val="white"/>
        </w:rPr>
      </w:pPr>
      <w:r>
        <w:rPr>
          <w:rFonts w:ascii="Arial" w:eastAsia="Arial" w:hAnsi="Arial" w:cs="Arial"/>
          <w:b/>
          <w:sz w:val="28"/>
          <w:szCs w:val="28"/>
          <w:highlight w:val="white"/>
        </w:rPr>
        <w:t>Total – 5982</w:t>
      </w:r>
    </w:p>
    <w:p w14:paraId="623A86FA" w14:textId="77777777" w:rsidR="009B0E68" w:rsidRDefault="009B0E68" w:rsidP="009B0E68">
      <w:pPr>
        <w:spacing w:after="0" w:line="240" w:lineRule="auto"/>
        <w:rPr>
          <w:rFonts w:ascii="Arial" w:eastAsia="Arial" w:hAnsi="Arial" w:cs="Arial"/>
          <w:b/>
          <w:sz w:val="24"/>
          <w:szCs w:val="24"/>
          <w:u w:val="single"/>
        </w:rPr>
      </w:pPr>
    </w:p>
    <w:p w14:paraId="7A591463" w14:textId="77777777" w:rsidR="009B0E68" w:rsidRDefault="009B0E68" w:rsidP="009B0E68">
      <w:pPr>
        <w:keepLines/>
        <w:spacing w:before="240" w:after="240" w:line="240" w:lineRule="auto"/>
        <w:jc w:val="both"/>
        <w:rPr>
          <w:rFonts w:ascii="Arial" w:eastAsia="Arial" w:hAnsi="Arial" w:cs="Arial"/>
          <w:sz w:val="24"/>
          <w:szCs w:val="24"/>
        </w:rPr>
      </w:pPr>
      <w:r>
        <w:rPr>
          <w:rFonts w:ascii="Arial" w:eastAsia="Arial" w:hAnsi="Arial" w:cs="Arial"/>
          <w:sz w:val="24"/>
          <w:szCs w:val="24"/>
        </w:rPr>
        <w:t>From September 2021 to April 30</w:t>
      </w:r>
      <w:r>
        <w:rPr>
          <w:rFonts w:ascii="Arial" w:eastAsia="Arial" w:hAnsi="Arial" w:cs="Arial"/>
          <w:sz w:val="24"/>
          <w:szCs w:val="24"/>
          <w:vertAlign w:val="superscript"/>
        </w:rPr>
        <w:t>th</w:t>
      </w:r>
      <w:r>
        <w:rPr>
          <w:rFonts w:ascii="Arial" w:eastAsia="Arial" w:hAnsi="Arial" w:cs="Arial"/>
          <w:sz w:val="24"/>
          <w:szCs w:val="24"/>
        </w:rPr>
        <w:t xml:space="preserve">, 2022, the total number of referrals is </w:t>
      </w:r>
      <w:r>
        <w:rPr>
          <w:rFonts w:ascii="Arial" w:eastAsia="Arial" w:hAnsi="Arial" w:cs="Arial"/>
          <w:b/>
          <w:sz w:val="24"/>
          <w:szCs w:val="24"/>
        </w:rPr>
        <w:t>5275</w:t>
      </w:r>
      <w:r>
        <w:rPr>
          <w:rFonts w:ascii="Arial" w:eastAsia="Arial" w:hAnsi="Arial" w:cs="Arial"/>
          <w:sz w:val="24"/>
          <w:szCs w:val="24"/>
        </w:rPr>
        <w:t xml:space="preserve"> (</w:t>
      </w:r>
      <w:r>
        <w:rPr>
          <w:rFonts w:ascii="Arial" w:eastAsia="Arial" w:hAnsi="Arial" w:cs="Arial"/>
          <w:i/>
          <w:sz w:val="24"/>
          <w:szCs w:val="24"/>
        </w:rPr>
        <w:t>5982-707 which were removed</w:t>
      </w:r>
      <w:r>
        <w:rPr>
          <w:rFonts w:ascii="Arial" w:eastAsia="Arial" w:hAnsi="Arial" w:cs="Arial"/>
          <w:sz w:val="24"/>
          <w:szCs w:val="24"/>
        </w:rPr>
        <w:t xml:space="preserve">). </w:t>
      </w:r>
    </w:p>
    <w:p w14:paraId="46700590" w14:textId="77777777" w:rsidR="009B0E68" w:rsidRDefault="009B0E68" w:rsidP="009B0E68">
      <w:pPr>
        <w:keepLines/>
        <w:spacing w:after="0" w:line="240" w:lineRule="auto"/>
        <w:jc w:val="both"/>
        <w:rPr>
          <w:rFonts w:ascii="Arial" w:eastAsia="Arial" w:hAnsi="Arial" w:cs="Arial"/>
          <w:b/>
          <w:sz w:val="24"/>
          <w:szCs w:val="24"/>
          <w:u w:val="single"/>
        </w:rPr>
      </w:pPr>
      <w:r>
        <w:rPr>
          <w:rFonts w:ascii="Arial" w:eastAsia="Arial" w:hAnsi="Arial" w:cs="Arial"/>
          <w:sz w:val="24"/>
          <w:szCs w:val="24"/>
        </w:rPr>
        <w:t xml:space="preserve">Gifted referrals begin in late October after students have completed the CCAT.  The total percentage of </w:t>
      </w:r>
      <w:r>
        <w:rPr>
          <w:rFonts w:ascii="Arial" w:eastAsia="Arial" w:hAnsi="Arial" w:cs="Arial"/>
          <w:b/>
          <w:sz w:val="24"/>
          <w:szCs w:val="24"/>
        </w:rPr>
        <w:t>Gifted Referrals vs. Comprehensive Referrals at the end of April 2022 is 35% and 65% respectively.</w:t>
      </w:r>
    </w:p>
    <w:p w14:paraId="529238DB" w14:textId="77777777" w:rsidR="009B0E68" w:rsidRDefault="009B0E68" w:rsidP="009B0E68">
      <w:pPr>
        <w:spacing w:after="0" w:line="240" w:lineRule="auto"/>
        <w:jc w:val="center"/>
        <w:rPr>
          <w:rFonts w:ascii="Arial" w:eastAsia="Arial" w:hAnsi="Arial" w:cs="Arial"/>
          <w:b/>
          <w:sz w:val="24"/>
          <w:szCs w:val="24"/>
          <w:u w:val="single"/>
        </w:rPr>
      </w:pPr>
    </w:p>
    <w:p w14:paraId="4E9C17B4" w14:textId="77777777" w:rsidR="009B0E68" w:rsidRDefault="009B0E68" w:rsidP="009B0E68">
      <w:pPr>
        <w:spacing w:after="0" w:line="240" w:lineRule="auto"/>
        <w:jc w:val="center"/>
        <w:rPr>
          <w:rFonts w:ascii="Arial" w:eastAsia="Arial" w:hAnsi="Arial" w:cs="Arial"/>
          <w:b/>
          <w:sz w:val="24"/>
          <w:szCs w:val="24"/>
          <w:u w:val="single"/>
        </w:rPr>
      </w:pPr>
    </w:p>
    <w:p w14:paraId="55462EAE" w14:textId="77777777" w:rsidR="009B0E68" w:rsidRDefault="009B0E68" w:rsidP="009B0E68">
      <w:pPr>
        <w:keepLines/>
        <w:spacing w:before="240" w:after="240" w:line="240" w:lineRule="auto"/>
        <w:jc w:val="both"/>
        <w:rPr>
          <w:rFonts w:ascii="Arial" w:eastAsia="Arial" w:hAnsi="Arial" w:cs="Arial"/>
          <w:sz w:val="24"/>
          <w:szCs w:val="24"/>
        </w:rPr>
      </w:pPr>
      <w:r>
        <w:rPr>
          <w:rFonts w:ascii="Arial" w:eastAsia="Arial" w:hAnsi="Arial" w:cs="Arial"/>
          <w:sz w:val="24"/>
          <w:szCs w:val="24"/>
        </w:rPr>
        <w:t xml:space="preserve">The chart below indicates the breakdown of the </w:t>
      </w:r>
      <w:r>
        <w:rPr>
          <w:rFonts w:ascii="Arial" w:eastAsia="Arial" w:hAnsi="Arial" w:cs="Arial"/>
          <w:b/>
          <w:sz w:val="24"/>
          <w:szCs w:val="24"/>
        </w:rPr>
        <w:t>5598 psychological referrals</w:t>
      </w:r>
      <w:r>
        <w:rPr>
          <w:rFonts w:ascii="Arial" w:eastAsia="Arial" w:hAnsi="Arial" w:cs="Arial"/>
          <w:sz w:val="24"/>
          <w:szCs w:val="24"/>
        </w:rPr>
        <w:t xml:space="preserve"> received since September 2021-April 2022. </w:t>
      </w:r>
    </w:p>
    <w:p w14:paraId="00799E55" w14:textId="77777777" w:rsidR="009B0E68" w:rsidRDefault="009B0E68" w:rsidP="009B0E68">
      <w:pPr>
        <w:keepLines/>
        <w:numPr>
          <w:ilvl w:val="0"/>
          <w:numId w:val="49"/>
        </w:numPr>
        <w:spacing w:before="240" w:after="0" w:line="240" w:lineRule="auto"/>
        <w:jc w:val="both"/>
        <w:rPr>
          <w:rFonts w:ascii="Arial" w:eastAsia="Arial" w:hAnsi="Arial" w:cs="Arial"/>
          <w:sz w:val="24"/>
          <w:szCs w:val="24"/>
        </w:rPr>
      </w:pPr>
      <w:r>
        <w:rPr>
          <w:rFonts w:ascii="Arial" w:eastAsia="Arial" w:hAnsi="Arial" w:cs="Arial"/>
          <w:sz w:val="24"/>
          <w:szCs w:val="24"/>
        </w:rPr>
        <w:t xml:space="preserve">End of March 2022, 1219 were on the waitlist and at the end of </w:t>
      </w:r>
      <w:r>
        <w:rPr>
          <w:rFonts w:ascii="Arial" w:eastAsia="Arial" w:hAnsi="Arial" w:cs="Arial"/>
          <w:b/>
          <w:sz w:val="24"/>
          <w:szCs w:val="24"/>
        </w:rPr>
        <w:t>April 2022, 1016 were on the waitlist (73 Gifted Assessments and 943 Comprehensive Assessments)</w:t>
      </w:r>
      <w:r>
        <w:rPr>
          <w:rFonts w:ascii="Arial" w:eastAsia="Arial" w:hAnsi="Arial" w:cs="Arial"/>
          <w:sz w:val="24"/>
          <w:szCs w:val="24"/>
        </w:rPr>
        <w:t xml:space="preserve">.  This is a total </w:t>
      </w:r>
      <w:r>
        <w:rPr>
          <w:rFonts w:ascii="Arial" w:eastAsia="Arial" w:hAnsi="Arial" w:cs="Arial"/>
          <w:b/>
          <w:sz w:val="24"/>
          <w:szCs w:val="24"/>
        </w:rPr>
        <w:t>reduction of 16.7 %</w:t>
      </w:r>
      <w:r>
        <w:rPr>
          <w:rFonts w:ascii="Arial" w:eastAsia="Arial" w:hAnsi="Arial" w:cs="Arial"/>
          <w:sz w:val="24"/>
          <w:szCs w:val="24"/>
        </w:rPr>
        <w:t xml:space="preserve"> of the waitlist from last month.</w:t>
      </w:r>
    </w:p>
    <w:p w14:paraId="54BBE38B" w14:textId="77777777" w:rsidR="009B0E68" w:rsidRDefault="009B0E68" w:rsidP="009B0E68">
      <w:pPr>
        <w:keepLines/>
        <w:numPr>
          <w:ilvl w:val="0"/>
          <w:numId w:val="49"/>
        </w:numPr>
        <w:spacing w:after="0" w:line="240" w:lineRule="auto"/>
        <w:jc w:val="both"/>
        <w:rPr>
          <w:rFonts w:ascii="Arial" w:eastAsia="Arial" w:hAnsi="Arial" w:cs="Arial"/>
          <w:sz w:val="24"/>
          <w:szCs w:val="24"/>
        </w:rPr>
      </w:pPr>
      <w:r>
        <w:rPr>
          <w:rFonts w:ascii="Arial" w:eastAsia="Arial" w:hAnsi="Arial" w:cs="Arial"/>
          <w:b/>
          <w:sz w:val="24"/>
          <w:szCs w:val="24"/>
        </w:rPr>
        <w:t xml:space="preserve">3529 Referrals (comprehensive &amp; Gifted) have been completed since September 2021. </w:t>
      </w:r>
      <w:r>
        <w:rPr>
          <w:rFonts w:ascii="Arial" w:eastAsia="Arial" w:hAnsi="Arial" w:cs="Arial"/>
          <w:sz w:val="24"/>
          <w:szCs w:val="24"/>
        </w:rPr>
        <w:t xml:space="preserve">This is a </w:t>
      </w:r>
      <w:r>
        <w:rPr>
          <w:rFonts w:ascii="Arial" w:eastAsia="Arial" w:hAnsi="Arial" w:cs="Arial"/>
          <w:b/>
          <w:sz w:val="24"/>
          <w:szCs w:val="24"/>
        </w:rPr>
        <w:t>21% increase of completed assessments</w:t>
      </w:r>
      <w:r>
        <w:rPr>
          <w:rFonts w:ascii="Arial" w:eastAsia="Arial" w:hAnsi="Arial" w:cs="Arial"/>
          <w:sz w:val="24"/>
          <w:szCs w:val="24"/>
        </w:rPr>
        <w:t xml:space="preserve"> since last month.</w:t>
      </w:r>
    </w:p>
    <w:p w14:paraId="47151BF8" w14:textId="77777777" w:rsidR="009B0E68" w:rsidRDefault="009B0E68" w:rsidP="009B0E68">
      <w:pPr>
        <w:keepLines/>
        <w:numPr>
          <w:ilvl w:val="0"/>
          <w:numId w:val="49"/>
        </w:numPr>
        <w:spacing w:after="0" w:line="240" w:lineRule="auto"/>
        <w:jc w:val="both"/>
        <w:rPr>
          <w:rFonts w:ascii="Arial" w:eastAsia="Arial" w:hAnsi="Arial" w:cs="Arial"/>
          <w:sz w:val="24"/>
          <w:szCs w:val="24"/>
        </w:rPr>
      </w:pPr>
      <w:r>
        <w:rPr>
          <w:rFonts w:ascii="Arial" w:eastAsia="Arial" w:hAnsi="Arial" w:cs="Arial"/>
          <w:b/>
          <w:sz w:val="24"/>
          <w:szCs w:val="24"/>
        </w:rPr>
        <w:t>730 Referrals (comprehensive &amp; gifted) are in progress</w:t>
      </w:r>
    </w:p>
    <w:p w14:paraId="0FDEE18C" w14:textId="77777777" w:rsidR="009B0E68" w:rsidRDefault="009B0E68" w:rsidP="009B0E68">
      <w:pPr>
        <w:keepLines/>
        <w:numPr>
          <w:ilvl w:val="0"/>
          <w:numId w:val="49"/>
        </w:numPr>
        <w:spacing w:after="240" w:line="240" w:lineRule="auto"/>
        <w:jc w:val="both"/>
        <w:rPr>
          <w:rFonts w:ascii="Arial" w:eastAsia="Arial" w:hAnsi="Arial" w:cs="Arial"/>
          <w:sz w:val="24"/>
          <w:szCs w:val="24"/>
        </w:rPr>
      </w:pPr>
      <w:r>
        <w:rPr>
          <w:rFonts w:ascii="Arial" w:eastAsia="Arial" w:hAnsi="Arial" w:cs="Arial"/>
          <w:b/>
          <w:sz w:val="24"/>
          <w:szCs w:val="24"/>
        </w:rPr>
        <w:t>707 have been removed for some the following reasons:</w:t>
      </w:r>
    </w:p>
    <w:p w14:paraId="747F7346" w14:textId="77777777" w:rsidR="009B0E68" w:rsidRDefault="009B0E68" w:rsidP="009B0E68">
      <w:pPr>
        <w:keepLines/>
        <w:spacing w:after="0" w:line="276" w:lineRule="auto"/>
        <w:ind w:left="1800" w:hanging="360"/>
        <w:rPr>
          <w:rFonts w:ascii="Arial" w:eastAsia="Arial" w:hAnsi="Arial" w:cs="Arial"/>
          <w:i/>
          <w:sz w:val="24"/>
          <w:szCs w:val="24"/>
        </w:rPr>
      </w:pPr>
      <w:r>
        <w:rPr>
          <w:rFonts w:ascii="Arial" w:eastAsia="Arial" w:hAnsi="Arial" w:cs="Arial"/>
          <w:i/>
          <w:sz w:val="24"/>
          <w:szCs w:val="24"/>
        </w:rPr>
        <w:t>1.</w:t>
      </w:r>
      <w:r>
        <w:rPr>
          <w:rFonts w:ascii="Arial" w:eastAsia="Arial" w:hAnsi="Arial" w:cs="Arial"/>
          <w:sz w:val="24"/>
          <w:szCs w:val="24"/>
        </w:rPr>
        <w:t xml:space="preserve">       </w:t>
      </w:r>
      <w:r>
        <w:rPr>
          <w:rFonts w:ascii="Arial" w:eastAsia="Arial" w:hAnsi="Arial" w:cs="Arial"/>
          <w:i/>
          <w:sz w:val="24"/>
          <w:szCs w:val="24"/>
        </w:rPr>
        <w:t>The parent/guardian has not consented to the assessment</w:t>
      </w:r>
    </w:p>
    <w:p w14:paraId="58764634" w14:textId="77777777" w:rsidR="009B0E68" w:rsidRDefault="009B0E68" w:rsidP="009B0E68">
      <w:pPr>
        <w:keepLines/>
        <w:spacing w:after="0" w:line="276" w:lineRule="auto"/>
        <w:ind w:left="1800" w:hanging="360"/>
        <w:rPr>
          <w:rFonts w:ascii="Arial" w:eastAsia="Arial" w:hAnsi="Arial" w:cs="Arial"/>
          <w:i/>
          <w:sz w:val="24"/>
          <w:szCs w:val="24"/>
        </w:rPr>
      </w:pPr>
      <w:r>
        <w:rPr>
          <w:rFonts w:ascii="Arial" w:eastAsia="Arial" w:hAnsi="Arial" w:cs="Arial"/>
          <w:i/>
          <w:sz w:val="24"/>
          <w:szCs w:val="24"/>
        </w:rPr>
        <w:t>2.</w:t>
      </w:r>
      <w:r>
        <w:rPr>
          <w:rFonts w:ascii="Arial" w:eastAsia="Arial" w:hAnsi="Arial" w:cs="Arial"/>
          <w:sz w:val="24"/>
          <w:szCs w:val="24"/>
        </w:rPr>
        <w:t xml:space="preserve">       </w:t>
      </w:r>
      <w:r>
        <w:rPr>
          <w:rFonts w:ascii="Arial" w:eastAsia="Arial" w:hAnsi="Arial" w:cs="Arial"/>
          <w:i/>
          <w:sz w:val="24"/>
          <w:szCs w:val="24"/>
        </w:rPr>
        <w:t>The student has left the board</w:t>
      </w:r>
    </w:p>
    <w:p w14:paraId="4C7029CF" w14:textId="77777777" w:rsidR="009B0E68" w:rsidRDefault="009B0E68" w:rsidP="009B0E68">
      <w:pPr>
        <w:keepLines/>
        <w:spacing w:after="0" w:line="276" w:lineRule="auto"/>
        <w:ind w:left="1800" w:hanging="360"/>
        <w:rPr>
          <w:rFonts w:ascii="Arial" w:eastAsia="Arial" w:hAnsi="Arial" w:cs="Arial"/>
          <w:i/>
          <w:sz w:val="24"/>
          <w:szCs w:val="24"/>
        </w:rPr>
      </w:pPr>
      <w:r>
        <w:rPr>
          <w:rFonts w:ascii="Arial" w:eastAsia="Arial" w:hAnsi="Arial" w:cs="Arial"/>
          <w:i/>
          <w:sz w:val="24"/>
          <w:szCs w:val="24"/>
        </w:rPr>
        <w:t>3.</w:t>
      </w:r>
      <w:r>
        <w:rPr>
          <w:rFonts w:ascii="Arial" w:eastAsia="Arial" w:hAnsi="Arial" w:cs="Arial"/>
          <w:sz w:val="24"/>
          <w:szCs w:val="24"/>
        </w:rPr>
        <w:t xml:space="preserve">       </w:t>
      </w:r>
      <w:r>
        <w:rPr>
          <w:rFonts w:ascii="Arial" w:eastAsia="Arial" w:hAnsi="Arial" w:cs="Arial"/>
          <w:i/>
          <w:sz w:val="24"/>
          <w:szCs w:val="24"/>
        </w:rPr>
        <w:t>The student moved out of the country</w:t>
      </w:r>
    </w:p>
    <w:p w14:paraId="0600B9C7" w14:textId="77777777" w:rsidR="009B0E68" w:rsidRPr="00CC2924" w:rsidRDefault="009B0E68" w:rsidP="009B0E68">
      <w:pPr>
        <w:keepLines/>
        <w:spacing w:after="0" w:line="276" w:lineRule="auto"/>
        <w:ind w:left="1800" w:hanging="360"/>
        <w:rPr>
          <w:rFonts w:ascii="Arial" w:eastAsia="Arial" w:hAnsi="Arial" w:cs="Arial"/>
          <w:b/>
          <w:sz w:val="24"/>
          <w:szCs w:val="24"/>
          <w:u w:val="single"/>
        </w:rPr>
      </w:pPr>
      <w:r>
        <w:rPr>
          <w:rFonts w:ascii="Arial" w:eastAsia="Arial" w:hAnsi="Arial" w:cs="Arial"/>
          <w:i/>
          <w:sz w:val="24"/>
          <w:szCs w:val="24"/>
        </w:rPr>
        <w:lastRenderedPageBreak/>
        <w:t>4.</w:t>
      </w:r>
      <w:r>
        <w:rPr>
          <w:rFonts w:ascii="Arial" w:eastAsia="Arial" w:hAnsi="Arial" w:cs="Arial"/>
          <w:sz w:val="24"/>
          <w:szCs w:val="24"/>
        </w:rPr>
        <w:t xml:space="preserve">       </w:t>
      </w:r>
      <w:r>
        <w:rPr>
          <w:rFonts w:ascii="Arial" w:eastAsia="Arial" w:hAnsi="Arial" w:cs="Arial"/>
          <w:i/>
          <w:sz w:val="24"/>
          <w:szCs w:val="24"/>
        </w:rPr>
        <w:t>Other supports were provided that supported the initial needs which initiated the assessment (trauma therapy; outside private psycho-educational assessment by parent/guardian; supports/differential strategies provided to the educators in the classroom that have positive outcomes etc.)</w:t>
      </w:r>
    </w:p>
    <w:p w14:paraId="64E3B705" w14:textId="77777777" w:rsidR="009B0E68" w:rsidRDefault="009B0E68" w:rsidP="009B0E68">
      <w:pPr>
        <w:keepLines/>
        <w:spacing w:after="0" w:line="240" w:lineRule="auto"/>
        <w:rPr>
          <w:rFonts w:ascii="Arial" w:eastAsia="Arial" w:hAnsi="Arial" w:cs="Arial"/>
          <w:sz w:val="24"/>
          <w:szCs w:val="24"/>
        </w:rPr>
      </w:pPr>
    </w:p>
    <w:p w14:paraId="0EF12FB5" w14:textId="77777777" w:rsidR="009B0E68" w:rsidRDefault="009B0E68" w:rsidP="009B0E68">
      <w:pPr>
        <w:keepLines/>
        <w:spacing w:after="0" w:line="240" w:lineRule="auto"/>
        <w:rPr>
          <w:rFonts w:ascii="Arial" w:eastAsia="Arial" w:hAnsi="Arial" w:cs="Arial"/>
          <w:sz w:val="24"/>
          <w:szCs w:val="24"/>
        </w:rPr>
      </w:pPr>
      <w:r>
        <w:rPr>
          <w:rFonts w:ascii="Arial" w:eastAsia="Arial" w:hAnsi="Arial" w:cs="Arial"/>
          <w:sz w:val="24"/>
          <w:szCs w:val="24"/>
        </w:rPr>
        <w:t>The chart below showcases total referrals (comprehensive &amp; gifted) for each LC.  The waitlists do vary, and part of this variance includes the following (2021 numbers)</w:t>
      </w:r>
    </w:p>
    <w:p w14:paraId="55BFF404" w14:textId="77777777" w:rsidR="009B0E68" w:rsidRPr="00CC2924" w:rsidRDefault="009B0E68" w:rsidP="009B0E68">
      <w:pPr>
        <w:keepLines/>
        <w:spacing w:after="0" w:line="240" w:lineRule="auto"/>
        <w:rPr>
          <w:rFonts w:ascii="Arial" w:eastAsia="Arial" w:hAnsi="Arial" w:cs="Arial"/>
          <w:iCs/>
          <w:sz w:val="24"/>
          <w:szCs w:val="24"/>
        </w:rPr>
      </w:pPr>
    </w:p>
    <w:p w14:paraId="40011F4F" w14:textId="77777777" w:rsidR="009B0E68" w:rsidRPr="00CC2924" w:rsidRDefault="009B0E68" w:rsidP="009B0E68">
      <w:pPr>
        <w:keepLines/>
        <w:spacing w:after="0" w:line="240" w:lineRule="auto"/>
        <w:rPr>
          <w:rFonts w:ascii="Arial" w:eastAsia="Arial" w:hAnsi="Arial" w:cs="Arial"/>
          <w:iCs/>
          <w:sz w:val="24"/>
          <w:szCs w:val="24"/>
        </w:rPr>
      </w:pPr>
      <w:r w:rsidRPr="00CC2924">
        <w:rPr>
          <w:rFonts w:ascii="Arial" w:eastAsia="Arial" w:hAnsi="Arial" w:cs="Arial"/>
          <w:b/>
          <w:bCs/>
          <w:iCs/>
          <w:sz w:val="24"/>
          <w:szCs w:val="24"/>
        </w:rPr>
        <w:t>Learning Centre 1</w:t>
      </w:r>
      <w:r w:rsidRPr="00CC2924">
        <w:rPr>
          <w:rFonts w:ascii="Arial" w:eastAsia="Arial" w:hAnsi="Arial" w:cs="Arial"/>
          <w:iCs/>
          <w:sz w:val="24"/>
          <w:szCs w:val="24"/>
        </w:rPr>
        <w:t>:</w:t>
      </w:r>
    </w:p>
    <w:p w14:paraId="061AFC15" w14:textId="77777777" w:rsidR="009B0E68" w:rsidRDefault="009B0E68" w:rsidP="009B0E68">
      <w:pPr>
        <w:keepLines/>
        <w:spacing w:after="0" w:line="240" w:lineRule="auto"/>
        <w:rPr>
          <w:rFonts w:ascii="Arial" w:eastAsia="Arial" w:hAnsi="Arial" w:cs="Arial"/>
          <w:iCs/>
          <w:sz w:val="24"/>
          <w:szCs w:val="24"/>
        </w:rPr>
      </w:pPr>
      <w:r w:rsidRPr="00CC2924">
        <w:rPr>
          <w:rFonts w:ascii="Arial" w:eastAsia="Arial" w:hAnsi="Arial" w:cs="Arial"/>
          <w:iCs/>
          <w:sz w:val="24"/>
          <w:szCs w:val="24"/>
        </w:rPr>
        <w:t>Number of Schools</w:t>
      </w:r>
      <w:r>
        <w:rPr>
          <w:rFonts w:ascii="Arial" w:eastAsia="Arial" w:hAnsi="Arial" w:cs="Arial"/>
          <w:iCs/>
          <w:sz w:val="24"/>
          <w:szCs w:val="24"/>
        </w:rPr>
        <w:t>: 134</w:t>
      </w:r>
    </w:p>
    <w:p w14:paraId="54457810" w14:textId="77777777" w:rsidR="009B0E68" w:rsidRDefault="009B0E68" w:rsidP="009B0E68">
      <w:pPr>
        <w:keepLines/>
        <w:spacing w:after="0" w:line="240" w:lineRule="auto"/>
        <w:rPr>
          <w:rFonts w:ascii="Arial" w:eastAsia="Arial" w:hAnsi="Arial" w:cs="Arial"/>
          <w:iCs/>
          <w:sz w:val="24"/>
          <w:szCs w:val="24"/>
        </w:rPr>
      </w:pPr>
      <w:r w:rsidRPr="00CC2924">
        <w:rPr>
          <w:rFonts w:ascii="Arial" w:eastAsia="Arial" w:hAnsi="Arial" w:cs="Arial"/>
          <w:iCs/>
          <w:sz w:val="24"/>
          <w:szCs w:val="24"/>
        </w:rPr>
        <w:t>Elementary Student Population</w:t>
      </w:r>
      <w:r>
        <w:rPr>
          <w:rFonts w:ascii="Arial" w:eastAsia="Arial" w:hAnsi="Arial" w:cs="Arial"/>
          <w:iCs/>
          <w:sz w:val="24"/>
          <w:szCs w:val="24"/>
        </w:rPr>
        <w:t>: 42430</w:t>
      </w:r>
    </w:p>
    <w:p w14:paraId="081BCDC4" w14:textId="77777777" w:rsidR="009B0E68" w:rsidRDefault="009B0E68" w:rsidP="009B0E68">
      <w:pPr>
        <w:keepLines/>
        <w:spacing w:after="0" w:line="240" w:lineRule="auto"/>
        <w:rPr>
          <w:rFonts w:ascii="Arial" w:eastAsia="Arial" w:hAnsi="Arial" w:cs="Arial"/>
          <w:iCs/>
          <w:sz w:val="24"/>
          <w:szCs w:val="24"/>
        </w:rPr>
      </w:pPr>
      <w:r w:rsidRPr="00CC2924">
        <w:rPr>
          <w:rFonts w:ascii="Arial" w:eastAsia="Arial" w:hAnsi="Arial" w:cs="Arial"/>
          <w:iCs/>
          <w:sz w:val="24"/>
          <w:szCs w:val="24"/>
        </w:rPr>
        <w:t>Secondary Student Population</w:t>
      </w:r>
      <w:r>
        <w:rPr>
          <w:rFonts w:ascii="Arial" w:eastAsia="Arial" w:hAnsi="Arial" w:cs="Arial"/>
          <w:iCs/>
          <w:sz w:val="24"/>
          <w:szCs w:val="24"/>
        </w:rPr>
        <w:t>: 20258</w:t>
      </w:r>
    </w:p>
    <w:p w14:paraId="2DB1846A" w14:textId="77777777" w:rsidR="009B0E68" w:rsidRPr="00CC2924" w:rsidRDefault="009B0E68" w:rsidP="009B0E68">
      <w:pPr>
        <w:keepLines/>
        <w:spacing w:after="0" w:line="240" w:lineRule="auto"/>
        <w:rPr>
          <w:rFonts w:ascii="Arial" w:eastAsia="Arial" w:hAnsi="Arial" w:cs="Arial"/>
          <w:iCs/>
          <w:sz w:val="24"/>
          <w:szCs w:val="24"/>
        </w:rPr>
      </w:pPr>
      <w:r w:rsidRPr="00CC2924">
        <w:rPr>
          <w:rFonts w:ascii="Arial" w:eastAsia="Arial" w:hAnsi="Arial" w:cs="Arial"/>
          <w:iCs/>
          <w:sz w:val="24"/>
          <w:szCs w:val="24"/>
        </w:rPr>
        <w:t>TOTAL</w:t>
      </w:r>
      <w:r>
        <w:rPr>
          <w:rFonts w:ascii="Arial" w:eastAsia="Arial" w:hAnsi="Arial" w:cs="Arial"/>
          <w:iCs/>
          <w:sz w:val="24"/>
          <w:szCs w:val="24"/>
        </w:rPr>
        <w:t xml:space="preserve"> </w:t>
      </w:r>
      <w:r w:rsidRPr="00CC2924">
        <w:rPr>
          <w:rFonts w:ascii="Arial" w:eastAsia="Arial" w:hAnsi="Arial" w:cs="Arial"/>
          <w:iCs/>
          <w:sz w:val="24"/>
          <w:szCs w:val="24"/>
        </w:rPr>
        <w:t>Student Population</w:t>
      </w:r>
      <w:r>
        <w:rPr>
          <w:rFonts w:ascii="Arial" w:eastAsia="Arial" w:hAnsi="Arial" w:cs="Arial"/>
          <w:iCs/>
          <w:sz w:val="24"/>
          <w:szCs w:val="24"/>
        </w:rPr>
        <w:t>: 62688</w:t>
      </w:r>
    </w:p>
    <w:p w14:paraId="0E31906E" w14:textId="77777777" w:rsidR="009B0E68" w:rsidRDefault="009B0E68" w:rsidP="009B0E68">
      <w:pPr>
        <w:keepLines/>
        <w:spacing w:after="0" w:line="240" w:lineRule="auto"/>
        <w:rPr>
          <w:rFonts w:ascii="Arial" w:eastAsia="Arial" w:hAnsi="Arial" w:cs="Arial"/>
          <w:b/>
          <w:bCs/>
          <w:iCs/>
          <w:sz w:val="24"/>
          <w:szCs w:val="24"/>
        </w:rPr>
      </w:pPr>
    </w:p>
    <w:p w14:paraId="1E7E8F19" w14:textId="77777777" w:rsidR="009B0E68" w:rsidRPr="00CC2924" w:rsidRDefault="009B0E68" w:rsidP="009B0E68">
      <w:pPr>
        <w:keepLines/>
        <w:spacing w:after="0" w:line="240" w:lineRule="auto"/>
        <w:rPr>
          <w:rFonts w:ascii="Arial" w:eastAsia="Arial" w:hAnsi="Arial" w:cs="Arial"/>
          <w:iCs/>
          <w:sz w:val="24"/>
          <w:szCs w:val="24"/>
        </w:rPr>
      </w:pPr>
      <w:r w:rsidRPr="00CC2924">
        <w:rPr>
          <w:rFonts w:ascii="Arial" w:eastAsia="Arial" w:hAnsi="Arial" w:cs="Arial"/>
          <w:b/>
          <w:bCs/>
          <w:iCs/>
          <w:sz w:val="24"/>
          <w:szCs w:val="24"/>
        </w:rPr>
        <w:t xml:space="preserve">Learning Centre </w:t>
      </w:r>
      <w:r>
        <w:rPr>
          <w:rFonts w:ascii="Arial" w:eastAsia="Arial" w:hAnsi="Arial" w:cs="Arial"/>
          <w:b/>
          <w:bCs/>
          <w:iCs/>
          <w:sz w:val="24"/>
          <w:szCs w:val="24"/>
        </w:rPr>
        <w:t>2</w:t>
      </w:r>
      <w:r w:rsidRPr="00CC2924">
        <w:rPr>
          <w:rFonts w:ascii="Arial" w:eastAsia="Arial" w:hAnsi="Arial" w:cs="Arial"/>
          <w:iCs/>
          <w:sz w:val="24"/>
          <w:szCs w:val="24"/>
        </w:rPr>
        <w:t>:</w:t>
      </w:r>
    </w:p>
    <w:p w14:paraId="78448254" w14:textId="77777777" w:rsidR="009B0E68" w:rsidRDefault="009B0E68" w:rsidP="009B0E68">
      <w:pPr>
        <w:keepLines/>
        <w:spacing w:after="0" w:line="240" w:lineRule="auto"/>
        <w:rPr>
          <w:rFonts w:ascii="Arial" w:eastAsia="Arial" w:hAnsi="Arial" w:cs="Arial"/>
          <w:iCs/>
          <w:sz w:val="24"/>
          <w:szCs w:val="24"/>
        </w:rPr>
      </w:pPr>
      <w:r w:rsidRPr="00CC2924">
        <w:rPr>
          <w:rFonts w:ascii="Arial" w:eastAsia="Arial" w:hAnsi="Arial" w:cs="Arial"/>
          <w:iCs/>
          <w:sz w:val="24"/>
          <w:szCs w:val="24"/>
        </w:rPr>
        <w:t>Number of Schools</w:t>
      </w:r>
      <w:r>
        <w:rPr>
          <w:rFonts w:ascii="Arial" w:eastAsia="Arial" w:hAnsi="Arial" w:cs="Arial"/>
          <w:iCs/>
          <w:sz w:val="24"/>
          <w:szCs w:val="24"/>
        </w:rPr>
        <w:t>: 136</w:t>
      </w:r>
    </w:p>
    <w:p w14:paraId="7748BEF5" w14:textId="77777777" w:rsidR="009B0E68" w:rsidRDefault="009B0E68" w:rsidP="009B0E68">
      <w:pPr>
        <w:keepLines/>
        <w:spacing w:after="0" w:line="240" w:lineRule="auto"/>
        <w:rPr>
          <w:rFonts w:ascii="Arial" w:eastAsia="Arial" w:hAnsi="Arial" w:cs="Arial"/>
          <w:iCs/>
          <w:sz w:val="24"/>
          <w:szCs w:val="24"/>
        </w:rPr>
      </w:pPr>
      <w:r w:rsidRPr="00CC2924">
        <w:rPr>
          <w:rFonts w:ascii="Arial" w:eastAsia="Arial" w:hAnsi="Arial" w:cs="Arial"/>
          <w:iCs/>
          <w:sz w:val="24"/>
          <w:szCs w:val="24"/>
        </w:rPr>
        <w:t>Elementary Student Population</w:t>
      </w:r>
      <w:r>
        <w:rPr>
          <w:rFonts w:ascii="Arial" w:eastAsia="Arial" w:hAnsi="Arial" w:cs="Arial"/>
          <w:iCs/>
          <w:sz w:val="24"/>
          <w:szCs w:val="24"/>
        </w:rPr>
        <w:t>: 41428</w:t>
      </w:r>
    </w:p>
    <w:p w14:paraId="3CD2B351" w14:textId="77777777" w:rsidR="009B0E68" w:rsidRDefault="009B0E68" w:rsidP="009B0E68">
      <w:pPr>
        <w:keepLines/>
        <w:spacing w:after="0" w:line="240" w:lineRule="auto"/>
        <w:rPr>
          <w:rFonts w:ascii="Arial" w:eastAsia="Arial" w:hAnsi="Arial" w:cs="Arial"/>
          <w:iCs/>
          <w:sz w:val="24"/>
          <w:szCs w:val="24"/>
        </w:rPr>
      </w:pPr>
      <w:r w:rsidRPr="00CC2924">
        <w:rPr>
          <w:rFonts w:ascii="Arial" w:eastAsia="Arial" w:hAnsi="Arial" w:cs="Arial"/>
          <w:iCs/>
          <w:sz w:val="24"/>
          <w:szCs w:val="24"/>
        </w:rPr>
        <w:t>Secondary Student Population</w:t>
      </w:r>
      <w:r>
        <w:rPr>
          <w:rFonts w:ascii="Arial" w:eastAsia="Arial" w:hAnsi="Arial" w:cs="Arial"/>
          <w:iCs/>
          <w:sz w:val="24"/>
          <w:szCs w:val="24"/>
        </w:rPr>
        <w:t>: 16877</w:t>
      </w:r>
    </w:p>
    <w:p w14:paraId="7A35FD12" w14:textId="77777777" w:rsidR="009B0E68" w:rsidRPr="00CC2924" w:rsidRDefault="009B0E68" w:rsidP="009B0E68">
      <w:pPr>
        <w:keepLines/>
        <w:spacing w:after="0" w:line="240" w:lineRule="auto"/>
        <w:rPr>
          <w:rFonts w:ascii="Arial" w:eastAsia="Arial" w:hAnsi="Arial" w:cs="Arial"/>
          <w:iCs/>
          <w:sz w:val="24"/>
          <w:szCs w:val="24"/>
        </w:rPr>
      </w:pPr>
      <w:r w:rsidRPr="00CC2924">
        <w:rPr>
          <w:rFonts w:ascii="Arial" w:eastAsia="Arial" w:hAnsi="Arial" w:cs="Arial"/>
          <w:iCs/>
          <w:sz w:val="24"/>
          <w:szCs w:val="24"/>
        </w:rPr>
        <w:t>TOTAL</w:t>
      </w:r>
      <w:r>
        <w:rPr>
          <w:rFonts w:ascii="Arial" w:eastAsia="Arial" w:hAnsi="Arial" w:cs="Arial"/>
          <w:iCs/>
          <w:sz w:val="24"/>
          <w:szCs w:val="24"/>
        </w:rPr>
        <w:t xml:space="preserve"> </w:t>
      </w:r>
      <w:r w:rsidRPr="00CC2924">
        <w:rPr>
          <w:rFonts w:ascii="Arial" w:eastAsia="Arial" w:hAnsi="Arial" w:cs="Arial"/>
          <w:iCs/>
          <w:sz w:val="24"/>
          <w:szCs w:val="24"/>
        </w:rPr>
        <w:t>Student Population</w:t>
      </w:r>
      <w:r>
        <w:rPr>
          <w:rFonts w:ascii="Arial" w:eastAsia="Arial" w:hAnsi="Arial" w:cs="Arial"/>
          <w:iCs/>
          <w:sz w:val="24"/>
          <w:szCs w:val="24"/>
        </w:rPr>
        <w:t>: 58305</w:t>
      </w:r>
    </w:p>
    <w:p w14:paraId="043A82CB" w14:textId="77777777" w:rsidR="009B0E68" w:rsidRDefault="009B0E68" w:rsidP="009B0E68">
      <w:pPr>
        <w:keepLines/>
        <w:spacing w:after="0" w:line="240" w:lineRule="auto"/>
        <w:rPr>
          <w:rFonts w:ascii="Arial" w:eastAsia="Arial" w:hAnsi="Arial" w:cs="Arial"/>
          <w:b/>
          <w:bCs/>
          <w:iCs/>
          <w:sz w:val="24"/>
          <w:szCs w:val="24"/>
        </w:rPr>
      </w:pPr>
    </w:p>
    <w:p w14:paraId="53B864E9" w14:textId="77777777" w:rsidR="009B0E68" w:rsidRPr="00CC2924" w:rsidRDefault="009B0E68" w:rsidP="009B0E68">
      <w:pPr>
        <w:keepLines/>
        <w:spacing w:after="0" w:line="240" w:lineRule="auto"/>
        <w:rPr>
          <w:rFonts w:ascii="Arial" w:eastAsia="Arial" w:hAnsi="Arial" w:cs="Arial"/>
          <w:iCs/>
          <w:sz w:val="24"/>
          <w:szCs w:val="24"/>
        </w:rPr>
      </w:pPr>
      <w:r w:rsidRPr="00CC2924">
        <w:rPr>
          <w:rFonts w:ascii="Arial" w:eastAsia="Arial" w:hAnsi="Arial" w:cs="Arial"/>
          <w:b/>
          <w:bCs/>
          <w:iCs/>
          <w:sz w:val="24"/>
          <w:szCs w:val="24"/>
        </w:rPr>
        <w:t xml:space="preserve">Learning Centre </w:t>
      </w:r>
      <w:r>
        <w:rPr>
          <w:rFonts w:ascii="Arial" w:eastAsia="Arial" w:hAnsi="Arial" w:cs="Arial"/>
          <w:b/>
          <w:bCs/>
          <w:iCs/>
          <w:sz w:val="24"/>
          <w:szCs w:val="24"/>
        </w:rPr>
        <w:t>3</w:t>
      </w:r>
      <w:r w:rsidRPr="00CC2924">
        <w:rPr>
          <w:rFonts w:ascii="Arial" w:eastAsia="Arial" w:hAnsi="Arial" w:cs="Arial"/>
          <w:iCs/>
          <w:sz w:val="24"/>
          <w:szCs w:val="24"/>
        </w:rPr>
        <w:t>:</w:t>
      </w:r>
    </w:p>
    <w:p w14:paraId="64041D34" w14:textId="77777777" w:rsidR="009B0E68" w:rsidRDefault="009B0E68" w:rsidP="009B0E68">
      <w:pPr>
        <w:keepLines/>
        <w:spacing w:after="0" w:line="240" w:lineRule="auto"/>
        <w:rPr>
          <w:rFonts w:ascii="Arial" w:eastAsia="Arial" w:hAnsi="Arial" w:cs="Arial"/>
          <w:iCs/>
          <w:sz w:val="24"/>
          <w:szCs w:val="24"/>
        </w:rPr>
      </w:pPr>
      <w:r w:rsidRPr="00CC2924">
        <w:rPr>
          <w:rFonts w:ascii="Arial" w:eastAsia="Arial" w:hAnsi="Arial" w:cs="Arial"/>
          <w:iCs/>
          <w:sz w:val="24"/>
          <w:szCs w:val="24"/>
        </w:rPr>
        <w:t>Number of Schools</w:t>
      </w:r>
      <w:r>
        <w:rPr>
          <w:rFonts w:ascii="Arial" w:eastAsia="Arial" w:hAnsi="Arial" w:cs="Arial"/>
          <w:iCs/>
          <w:sz w:val="24"/>
          <w:szCs w:val="24"/>
        </w:rPr>
        <w:t>: 133</w:t>
      </w:r>
    </w:p>
    <w:p w14:paraId="0CE13693" w14:textId="77777777" w:rsidR="009B0E68" w:rsidRDefault="009B0E68" w:rsidP="009B0E68">
      <w:pPr>
        <w:keepLines/>
        <w:spacing w:after="0" w:line="240" w:lineRule="auto"/>
        <w:rPr>
          <w:rFonts w:ascii="Arial" w:eastAsia="Arial" w:hAnsi="Arial" w:cs="Arial"/>
          <w:iCs/>
          <w:sz w:val="24"/>
          <w:szCs w:val="24"/>
        </w:rPr>
      </w:pPr>
      <w:r w:rsidRPr="00CC2924">
        <w:rPr>
          <w:rFonts w:ascii="Arial" w:eastAsia="Arial" w:hAnsi="Arial" w:cs="Arial"/>
          <w:iCs/>
          <w:sz w:val="24"/>
          <w:szCs w:val="24"/>
        </w:rPr>
        <w:t>Elementary Student Population</w:t>
      </w:r>
      <w:r>
        <w:rPr>
          <w:rFonts w:ascii="Arial" w:eastAsia="Arial" w:hAnsi="Arial" w:cs="Arial"/>
          <w:iCs/>
          <w:sz w:val="24"/>
          <w:szCs w:val="24"/>
        </w:rPr>
        <w:t>: 40878</w:t>
      </w:r>
    </w:p>
    <w:p w14:paraId="36F76159" w14:textId="77777777" w:rsidR="009B0E68" w:rsidRDefault="009B0E68" w:rsidP="009B0E68">
      <w:pPr>
        <w:keepLines/>
        <w:spacing w:after="0" w:line="240" w:lineRule="auto"/>
        <w:rPr>
          <w:rFonts w:ascii="Arial" w:eastAsia="Arial" w:hAnsi="Arial" w:cs="Arial"/>
          <w:iCs/>
          <w:sz w:val="24"/>
          <w:szCs w:val="24"/>
        </w:rPr>
      </w:pPr>
      <w:r w:rsidRPr="00CC2924">
        <w:rPr>
          <w:rFonts w:ascii="Arial" w:eastAsia="Arial" w:hAnsi="Arial" w:cs="Arial"/>
          <w:iCs/>
          <w:sz w:val="24"/>
          <w:szCs w:val="24"/>
        </w:rPr>
        <w:t>Secondary Student Population</w:t>
      </w:r>
      <w:r>
        <w:rPr>
          <w:rFonts w:ascii="Arial" w:eastAsia="Arial" w:hAnsi="Arial" w:cs="Arial"/>
          <w:iCs/>
          <w:sz w:val="24"/>
          <w:szCs w:val="24"/>
        </w:rPr>
        <w:t>: 15589</w:t>
      </w:r>
    </w:p>
    <w:p w14:paraId="4B5E52CC" w14:textId="77777777" w:rsidR="009B0E68" w:rsidRPr="00CC2924" w:rsidRDefault="009B0E68" w:rsidP="009B0E68">
      <w:pPr>
        <w:keepLines/>
        <w:spacing w:after="0" w:line="240" w:lineRule="auto"/>
        <w:rPr>
          <w:rFonts w:ascii="Arial" w:eastAsia="Arial" w:hAnsi="Arial" w:cs="Arial"/>
          <w:iCs/>
          <w:sz w:val="24"/>
          <w:szCs w:val="24"/>
        </w:rPr>
      </w:pPr>
      <w:r w:rsidRPr="00CC2924">
        <w:rPr>
          <w:rFonts w:ascii="Arial" w:eastAsia="Arial" w:hAnsi="Arial" w:cs="Arial"/>
          <w:iCs/>
          <w:sz w:val="24"/>
          <w:szCs w:val="24"/>
        </w:rPr>
        <w:t>TOTAL</w:t>
      </w:r>
      <w:r>
        <w:rPr>
          <w:rFonts w:ascii="Arial" w:eastAsia="Arial" w:hAnsi="Arial" w:cs="Arial"/>
          <w:iCs/>
          <w:sz w:val="24"/>
          <w:szCs w:val="24"/>
        </w:rPr>
        <w:t xml:space="preserve"> </w:t>
      </w:r>
      <w:r w:rsidRPr="00CC2924">
        <w:rPr>
          <w:rFonts w:ascii="Arial" w:eastAsia="Arial" w:hAnsi="Arial" w:cs="Arial"/>
          <w:iCs/>
          <w:sz w:val="24"/>
          <w:szCs w:val="24"/>
        </w:rPr>
        <w:t>Student Population</w:t>
      </w:r>
      <w:r>
        <w:rPr>
          <w:rFonts w:ascii="Arial" w:eastAsia="Arial" w:hAnsi="Arial" w:cs="Arial"/>
          <w:iCs/>
          <w:sz w:val="24"/>
          <w:szCs w:val="24"/>
        </w:rPr>
        <w:t>: 56467</w:t>
      </w:r>
    </w:p>
    <w:p w14:paraId="7C9B302D" w14:textId="77777777" w:rsidR="009B0E68" w:rsidRDefault="009B0E68" w:rsidP="009B0E68">
      <w:pPr>
        <w:keepLines/>
        <w:spacing w:after="0" w:line="240" w:lineRule="auto"/>
        <w:rPr>
          <w:rFonts w:ascii="Arial" w:eastAsia="Arial" w:hAnsi="Arial" w:cs="Arial"/>
          <w:b/>
          <w:bCs/>
          <w:iCs/>
          <w:sz w:val="24"/>
          <w:szCs w:val="24"/>
        </w:rPr>
      </w:pPr>
    </w:p>
    <w:p w14:paraId="689426E8" w14:textId="77777777" w:rsidR="009B0E68" w:rsidRPr="00CC2924" w:rsidRDefault="009B0E68" w:rsidP="009B0E68">
      <w:pPr>
        <w:keepLines/>
        <w:spacing w:after="0" w:line="240" w:lineRule="auto"/>
        <w:rPr>
          <w:rFonts w:ascii="Arial" w:eastAsia="Arial" w:hAnsi="Arial" w:cs="Arial"/>
          <w:iCs/>
          <w:sz w:val="24"/>
          <w:szCs w:val="24"/>
        </w:rPr>
      </w:pPr>
      <w:r w:rsidRPr="00CC2924">
        <w:rPr>
          <w:rFonts w:ascii="Arial" w:eastAsia="Arial" w:hAnsi="Arial" w:cs="Arial"/>
          <w:b/>
          <w:bCs/>
          <w:iCs/>
          <w:sz w:val="24"/>
          <w:szCs w:val="24"/>
        </w:rPr>
        <w:t xml:space="preserve">Learning Centre </w:t>
      </w:r>
      <w:r>
        <w:rPr>
          <w:rFonts w:ascii="Arial" w:eastAsia="Arial" w:hAnsi="Arial" w:cs="Arial"/>
          <w:b/>
          <w:bCs/>
          <w:iCs/>
          <w:sz w:val="24"/>
          <w:szCs w:val="24"/>
        </w:rPr>
        <w:t>4</w:t>
      </w:r>
      <w:r w:rsidRPr="00CC2924">
        <w:rPr>
          <w:rFonts w:ascii="Arial" w:eastAsia="Arial" w:hAnsi="Arial" w:cs="Arial"/>
          <w:iCs/>
          <w:sz w:val="24"/>
          <w:szCs w:val="24"/>
        </w:rPr>
        <w:t>:</w:t>
      </w:r>
    </w:p>
    <w:p w14:paraId="16A5762A" w14:textId="77777777" w:rsidR="009B0E68" w:rsidRDefault="009B0E68" w:rsidP="009B0E68">
      <w:pPr>
        <w:keepLines/>
        <w:spacing w:after="0" w:line="240" w:lineRule="auto"/>
        <w:rPr>
          <w:rFonts w:ascii="Arial" w:eastAsia="Arial" w:hAnsi="Arial" w:cs="Arial"/>
          <w:iCs/>
          <w:sz w:val="24"/>
          <w:szCs w:val="24"/>
        </w:rPr>
      </w:pPr>
      <w:r w:rsidRPr="00CC2924">
        <w:rPr>
          <w:rFonts w:ascii="Arial" w:eastAsia="Arial" w:hAnsi="Arial" w:cs="Arial"/>
          <w:iCs/>
          <w:sz w:val="24"/>
          <w:szCs w:val="24"/>
        </w:rPr>
        <w:t>Number of Schools</w:t>
      </w:r>
      <w:r>
        <w:rPr>
          <w:rFonts w:ascii="Arial" w:eastAsia="Arial" w:hAnsi="Arial" w:cs="Arial"/>
          <w:iCs/>
          <w:sz w:val="24"/>
          <w:szCs w:val="24"/>
        </w:rPr>
        <w:t>: 157</w:t>
      </w:r>
    </w:p>
    <w:p w14:paraId="64B2E19A" w14:textId="77777777" w:rsidR="009B0E68" w:rsidRDefault="009B0E68" w:rsidP="009B0E68">
      <w:pPr>
        <w:keepLines/>
        <w:spacing w:after="0" w:line="240" w:lineRule="auto"/>
        <w:rPr>
          <w:rFonts w:ascii="Arial" w:eastAsia="Arial" w:hAnsi="Arial" w:cs="Arial"/>
          <w:iCs/>
          <w:sz w:val="24"/>
          <w:szCs w:val="24"/>
        </w:rPr>
      </w:pPr>
      <w:r w:rsidRPr="00CC2924">
        <w:rPr>
          <w:rFonts w:ascii="Arial" w:eastAsia="Arial" w:hAnsi="Arial" w:cs="Arial"/>
          <w:iCs/>
          <w:sz w:val="24"/>
          <w:szCs w:val="24"/>
        </w:rPr>
        <w:t>Elementary Student Population</w:t>
      </w:r>
      <w:r>
        <w:rPr>
          <w:rFonts w:ascii="Arial" w:eastAsia="Arial" w:hAnsi="Arial" w:cs="Arial"/>
          <w:iCs/>
          <w:sz w:val="24"/>
          <w:szCs w:val="24"/>
        </w:rPr>
        <w:t>: 49445</w:t>
      </w:r>
    </w:p>
    <w:p w14:paraId="3D85C190" w14:textId="77777777" w:rsidR="009B0E68" w:rsidRDefault="009B0E68" w:rsidP="009B0E68">
      <w:pPr>
        <w:keepLines/>
        <w:spacing w:after="0" w:line="240" w:lineRule="auto"/>
        <w:rPr>
          <w:rFonts w:ascii="Arial" w:eastAsia="Arial" w:hAnsi="Arial" w:cs="Arial"/>
          <w:iCs/>
          <w:sz w:val="24"/>
          <w:szCs w:val="24"/>
        </w:rPr>
      </w:pPr>
      <w:r w:rsidRPr="00CC2924">
        <w:rPr>
          <w:rFonts w:ascii="Arial" w:eastAsia="Arial" w:hAnsi="Arial" w:cs="Arial"/>
          <w:iCs/>
          <w:sz w:val="24"/>
          <w:szCs w:val="24"/>
        </w:rPr>
        <w:t>Secondary Student Population</w:t>
      </w:r>
      <w:r>
        <w:rPr>
          <w:rFonts w:ascii="Arial" w:eastAsia="Arial" w:hAnsi="Arial" w:cs="Arial"/>
          <w:iCs/>
          <w:sz w:val="24"/>
          <w:szCs w:val="24"/>
        </w:rPr>
        <w:t>: 17837</w:t>
      </w:r>
    </w:p>
    <w:p w14:paraId="4F5F8B60" w14:textId="77777777" w:rsidR="009B0E68" w:rsidRPr="00CC2924" w:rsidRDefault="009B0E68" w:rsidP="009B0E68">
      <w:pPr>
        <w:keepLines/>
        <w:spacing w:after="0" w:line="240" w:lineRule="auto"/>
        <w:rPr>
          <w:rFonts w:ascii="Arial" w:eastAsia="Arial" w:hAnsi="Arial" w:cs="Arial"/>
          <w:iCs/>
          <w:sz w:val="24"/>
          <w:szCs w:val="24"/>
        </w:rPr>
      </w:pPr>
      <w:r w:rsidRPr="00CC2924">
        <w:rPr>
          <w:rFonts w:ascii="Arial" w:eastAsia="Arial" w:hAnsi="Arial" w:cs="Arial"/>
          <w:iCs/>
          <w:sz w:val="24"/>
          <w:szCs w:val="24"/>
        </w:rPr>
        <w:t>TOTAL</w:t>
      </w:r>
      <w:r>
        <w:rPr>
          <w:rFonts w:ascii="Arial" w:eastAsia="Arial" w:hAnsi="Arial" w:cs="Arial"/>
          <w:iCs/>
          <w:sz w:val="24"/>
          <w:szCs w:val="24"/>
        </w:rPr>
        <w:t xml:space="preserve"> </w:t>
      </w:r>
      <w:r w:rsidRPr="00CC2924">
        <w:rPr>
          <w:rFonts w:ascii="Arial" w:eastAsia="Arial" w:hAnsi="Arial" w:cs="Arial"/>
          <w:iCs/>
          <w:sz w:val="24"/>
          <w:szCs w:val="24"/>
        </w:rPr>
        <w:t>Student Population</w:t>
      </w:r>
      <w:r>
        <w:rPr>
          <w:rFonts w:ascii="Arial" w:eastAsia="Arial" w:hAnsi="Arial" w:cs="Arial"/>
          <w:iCs/>
          <w:sz w:val="24"/>
          <w:szCs w:val="24"/>
        </w:rPr>
        <w:t>: 67277</w:t>
      </w:r>
    </w:p>
    <w:p w14:paraId="1F72C874" w14:textId="77777777" w:rsidR="009B0E68" w:rsidRDefault="009B0E68" w:rsidP="009B0E68">
      <w:pPr>
        <w:keepLines/>
        <w:spacing w:before="240" w:after="0" w:line="276" w:lineRule="auto"/>
        <w:rPr>
          <w:rFonts w:ascii="Arial" w:eastAsia="Arial" w:hAnsi="Arial" w:cs="Arial"/>
          <w:b/>
          <w:sz w:val="24"/>
          <w:szCs w:val="24"/>
        </w:rPr>
      </w:pPr>
      <w:r>
        <w:rPr>
          <w:rFonts w:ascii="Arial" w:eastAsia="Arial" w:hAnsi="Arial" w:cs="Arial"/>
          <w:b/>
          <w:sz w:val="24"/>
          <w:szCs w:val="24"/>
        </w:rPr>
        <w:t>Higher referral numbers in LC4 are attributed to:</w:t>
      </w:r>
    </w:p>
    <w:p w14:paraId="1180D72C" w14:textId="77777777" w:rsidR="009B0E68" w:rsidRDefault="009B0E68" w:rsidP="009B0E68">
      <w:pPr>
        <w:keepLines/>
        <w:numPr>
          <w:ilvl w:val="0"/>
          <w:numId w:val="50"/>
        </w:numPr>
        <w:spacing w:before="240" w:after="0" w:line="276" w:lineRule="auto"/>
        <w:rPr>
          <w:rFonts w:ascii="Arial" w:eastAsia="Arial" w:hAnsi="Arial" w:cs="Arial"/>
          <w:sz w:val="24"/>
          <w:szCs w:val="24"/>
        </w:rPr>
      </w:pPr>
      <w:r>
        <w:rPr>
          <w:rFonts w:ascii="Arial" w:eastAsia="Arial" w:hAnsi="Arial" w:cs="Arial"/>
          <w:sz w:val="24"/>
          <w:szCs w:val="24"/>
        </w:rPr>
        <w:t xml:space="preserve"> LC4 has 20 plus schools more than the other LCs</w:t>
      </w:r>
    </w:p>
    <w:p w14:paraId="16CB5BF9" w14:textId="77777777" w:rsidR="009B0E68" w:rsidRDefault="009B0E68" w:rsidP="009B0E68">
      <w:pPr>
        <w:keepLines/>
        <w:numPr>
          <w:ilvl w:val="0"/>
          <w:numId w:val="50"/>
        </w:numPr>
        <w:spacing w:after="0" w:line="276" w:lineRule="auto"/>
        <w:rPr>
          <w:rFonts w:ascii="Arial" w:eastAsia="Arial" w:hAnsi="Arial" w:cs="Arial"/>
          <w:sz w:val="24"/>
          <w:szCs w:val="24"/>
        </w:rPr>
      </w:pPr>
      <w:r>
        <w:rPr>
          <w:rFonts w:ascii="Arial" w:eastAsia="Arial" w:hAnsi="Arial" w:cs="Arial"/>
          <w:sz w:val="24"/>
          <w:szCs w:val="24"/>
        </w:rPr>
        <w:t xml:space="preserve"> LC4 has 5000-10,000 more students than the other LCs</w:t>
      </w:r>
    </w:p>
    <w:p w14:paraId="129420A6" w14:textId="77777777" w:rsidR="009B0E68" w:rsidRDefault="009B0E68" w:rsidP="009B0E68">
      <w:pPr>
        <w:keepLines/>
        <w:spacing w:before="240" w:after="0" w:line="276" w:lineRule="auto"/>
        <w:rPr>
          <w:rFonts w:ascii="Arial" w:eastAsia="Arial" w:hAnsi="Arial" w:cs="Arial"/>
          <w:sz w:val="24"/>
          <w:szCs w:val="24"/>
        </w:rPr>
      </w:pPr>
    </w:p>
    <w:p w14:paraId="57B534D4" w14:textId="77777777" w:rsidR="009B0E68" w:rsidRDefault="009B0E68" w:rsidP="009B0E68">
      <w:pPr>
        <w:keepLines/>
        <w:spacing w:before="240" w:after="0" w:line="276" w:lineRule="auto"/>
        <w:rPr>
          <w:rFonts w:ascii="Arial" w:eastAsia="Arial" w:hAnsi="Arial" w:cs="Arial"/>
          <w:sz w:val="24"/>
          <w:szCs w:val="24"/>
        </w:rPr>
      </w:pPr>
      <w:r>
        <w:rPr>
          <w:rFonts w:ascii="Arial" w:eastAsia="Arial" w:hAnsi="Arial" w:cs="Arial"/>
          <w:sz w:val="24"/>
          <w:szCs w:val="24"/>
        </w:rPr>
        <w:lastRenderedPageBreak/>
        <w:t>Psychological staff are working on ensuring comprehensive assessments, over 6 months, are attended to and completed, including any referrals from 2021 that remain on the comprehensive waitlist.</w:t>
      </w:r>
    </w:p>
    <w:p w14:paraId="5DB88F84" w14:textId="77777777" w:rsidR="009B0E68" w:rsidRDefault="009B0E68" w:rsidP="009B0E68">
      <w:pPr>
        <w:keepLines/>
        <w:spacing w:after="0" w:line="276" w:lineRule="auto"/>
        <w:rPr>
          <w:rFonts w:ascii="Arial" w:eastAsia="Arial" w:hAnsi="Arial" w:cs="Arial"/>
          <w:sz w:val="24"/>
          <w:szCs w:val="24"/>
        </w:rPr>
      </w:pPr>
    </w:p>
    <w:p w14:paraId="0C66A761" w14:textId="77777777" w:rsidR="009B0E68" w:rsidRDefault="009B0E68" w:rsidP="009B0E68">
      <w:pPr>
        <w:keepLines/>
        <w:spacing w:after="0" w:line="276" w:lineRule="auto"/>
        <w:rPr>
          <w:rFonts w:ascii="Arial" w:eastAsia="Arial" w:hAnsi="Arial" w:cs="Arial"/>
          <w:sz w:val="24"/>
          <w:szCs w:val="24"/>
        </w:rPr>
      </w:pPr>
      <w:r w:rsidRPr="00792AA6">
        <w:rPr>
          <w:rFonts w:ascii="Arial" w:eastAsia="Arial" w:hAnsi="Arial" w:cs="Arial"/>
          <w:b/>
          <w:bCs/>
          <w:sz w:val="24"/>
          <w:szCs w:val="24"/>
        </w:rPr>
        <w:t>Comprehensive Assessments</w:t>
      </w:r>
      <w:r>
        <w:rPr>
          <w:rFonts w:ascii="Arial" w:eastAsia="Arial" w:hAnsi="Arial" w:cs="Arial"/>
          <w:sz w:val="24"/>
          <w:szCs w:val="24"/>
        </w:rPr>
        <w:t>:</w:t>
      </w:r>
    </w:p>
    <w:p w14:paraId="592FE158" w14:textId="77777777" w:rsidR="009B0E68" w:rsidRDefault="009B0E68" w:rsidP="009B0E68">
      <w:pPr>
        <w:keepLines/>
        <w:spacing w:after="0" w:line="276" w:lineRule="auto"/>
        <w:rPr>
          <w:rFonts w:ascii="Arial" w:eastAsia="Arial" w:hAnsi="Arial" w:cs="Arial"/>
          <w:sz w:val="24"/>
          <w:szCs w:val="24"/>
        </w:rPr>
      </w:pPr>
    </w:p>
    <w:p w14:paraId="1CE4D426"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Aged Waitlist</w:t>
      </w:r>
    </w:p>
    <w:p w14:paraId="11AB6DDB"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September – March</w:t>
      </w:r>
    </w:p>
    <w:p w14:paraId="78A218F0"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0-3 months: 537</w:t>
      </w:r>
    </w:p>
    <w:p w14:paraId="7DA399BB"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4-6 months: 275</w:t>
      </w:r>
    </w:p>
    <w:p w14:paraId="084DA687"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7-9 months: 82</w:t>
      </w:r>
    </w:p>
    <w:p w14:paraId="25FA4BCE"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10+ months: 81</w:t>
      </w:r>
    </w:p>
    <w:p w14:paraId="0E3AF19C"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Total: 979</w:t>
      </w:r>
    </w:p>
    <w:p w14:paraId="0653A400" w14:textId="77777777" w:rsidR="009B0E68" w:rsidRDefault="009B0E68" w:rsidP="009B0E68">
      <w:pPr>
        <w:keepLines/>
        <w:spacing w:after="0" w:line="276" w:lineRule="auto"/>
        <w:rPr>
          <w:rFonts w:ascii="Arial" w:eastAsia="Arial" w:hAnsi="Arial" w:cs="Arial"/>
          <w:sz w:val="24"/>
          <w:szCs w:val="24"/>
        </w:rPr>
      </w:pPr>
    </w:p>
    <w:p w14:paraId="51C73B90"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Aged Waitlist</w:t>
      </w:r>
    </w:p>
    <w:p w14:paraId="6344D98E"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September – April</w:t>
      </w:r>
    </w:p>
    <w:p w14:paraId="635AF90C"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0-3 months: 511</w:t>
      </w:r>
    </w:p>
    <w:p w14:paraId="341120BF"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4-6 months: 273</w:t>
      </w:r>
    </w:p>
    <w:p w14:paraId="1021FBA2"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7-9 months: 79</w:t>
      </w:r>
    </w:p>
    <w:p w14:paraId="02BF2AD4"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10+ months: 80</w:t>
      </w:r>
    </w:p>
    <w:p w14:paraId="7ADACA99"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Total: 943</w:t>
      </w:r>
    </w:p>
    <w:p w14:paraId="369B49A5" w14:textId="77777777" w:rsidR="009B0E68" w:rsidRPr="00D56219" w:rsidRDefault="009B0E68" w:rsidP="009B0E68">
      <w:pPr>
        <w:keepLines/>
        <w:spacing w:before="240" w:after="0" w:line="276" w:lineRule="auto"/>
        <w:rPr>
          <w:rFonts w:ascii="Arial" w:eastAsia="Arial" w:hAnsi="Arial" w:cs="Arial"/>
          <w:b/>
          <w:bCs/>
          <w:sz w:val="24"/>
          <w:szCs w:val="24"/>
        </w:rPr>
      </w:pPr>
      <w:r w:rsidRPr="00D56219">
        <w:rPr>
          <w:rFonts w:ascii="Arial" w:eastAsia="Arial" w:hAnsi="Arial" w:cs="Arial"/>
          <w:b/>
          <w:bCs/>
          <w:sz w:val="24"/>
          <w:szCs w:val="24"/>
        </w:rPr>
        <w:t>Down 3.7%</w:t>
      </w:r>
    </w:p>
    <w:p w14:paraId="7E65054C" w14:textId="77777777" w:rsidR="009B0E68" w:rsidRDefault="009B0E68" w:rsidP="009B0E68">
      <w:pPr>
        <w:keepLines/>
        <w:spacing w:after="0" w:line="276" w:lineRule="auto"/>
        <w:rPr>
          <w:rFonts w:ascii="Arial" w:eastAsia="Arial" w:hAnsi="Arial" w:cs="Arial"/>
          <w:sz w:val="24"/>
          <w:szCs w:val="24"/>
        </w:rPr>
      </w:pPr>
    </w:p>
    <w:p w14:paraId="048923F5"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Below are some rationales why 6-month comprehensive referrals remain on the waitlist:</w:t>
      </w:r>
    </w:p>
    <w:p w14:paraId="1C351E7C" w14:textId="77777777" w:rsidR="009B0E68" w:rsidRDefault="009B0E68" w:rsidP="009B0E68">
      <w:pPr>
        <w:keepLines/>
        <w:spacing w:after="0" w:line="276" w:lineRule="auto"/>
        <w:ind w:left="360"/>
        <w:rPr>
          <w:rFonts w:ascii="Arial" w:eastAsia="Arial" w:hAnsi="Arial" w:cs="Arial"/>
          <w:sz w:val="24"/>
          <w:szCs w:val="24"/>
        </w:rPr>
      </w:pPr>
      <w:r>
        <w:rPr>
          <w:rFonts w:ascii="Arial" w:eastAsia="Arial" w:hAnsi="Arial" w:cs="Arial"/>
          <w:sz w:val="24"/>
          <w:szCs w:val="24"/>
        </w:rPr>
        <w:t>1)   Parent/Guardian want to continue with the assessments and the students are in virtual school where only a portion of psychoeducational assessments can be completed virtually.  These students and parents/guardians are being offered local school spaces and administrative buildings to support the completion of in person testing but have declined.</w:t>
      </w:r>
    </w:p>
    <w:p w14:paraId="3CDF4287" w14:textId="77777777" w:rsidR="009B0E68" w:rsidRDefault="009B0E68" w:rsidP="009B0E68">
      <w:pPr>
        <w:keepLines/>
        <w:spacing w:after="0" w:line="276" w:lineRule="auto"/>
        <w:ind w:left="360"/>
        <w:rPr>
          <w:rFonts w:ascii="Arial" w:eastAsia="Arial" w:hAnsi="Arial" w:cs="Arial"/>
          <w:sz w:val="24"/>
          <w:szCs w:val="24"/>
        </w:rPr>
      </w:pPr>
      <w:r>
        <w:rPr>
          <w:rFonts w:ascii="Arial" w:eastAsia="Arial" w:hAnsi="Arial" w:cs="Arial"/>
          <w:sz w:val="24"/>
          <w:szCs w:val="24"/>
        </w:rPr>
        <w:t>2)  Students who left, in between testing, to go out of the country/city/province and want to remain on the waitlist.</w:t>
      </w:r>
    </w:p>
    <w:p w14:paraId="5C0819D2" w14:textId="77777777" w:rsidR="009B0E68" w:rsidRDefault="009B0E68" w:rsidP="009B0E68">
      <w:pPr>
        <w:keepLines/>
        <w:spacing w:after="0" w:line="276" w:lineRule="auto"/>
        <w:ind w:left="360"/>
        <w:rPr>
          <w:rFonts w:ascii="Arial" w:eastAsia="Arial" w:hAnsi="Arial" w:cs="Arial"/>
          <w:sz w:val="24"/>
          <w:szCs w:val="24"/>
        </w:rPr>
      </w:pPr>
      <w:r>
        <w:rPr>
          <w:rFonts w:ascii="Arial" w:eastAsia="Arial" w:hAnsi="Arial" w:cs="Arial"/>
          <w:sz w:val="24"/>
          <w:szCs w:val="24"/>
        </w:rPr>
        <w:t>3)   Students who enrolled into virtual school in between testing and want to remain on the waitlist.</w:t>
      </w:r>
    </w:p>
    <w:p w14:paraId="3DD372E4" w14:textId="77777777" w:rsidR="009B0E68" w:rsidRDefault="009B0E68" w:rsidP="009B0E68">
      <w:pPr>
        <w:keepLines/>
        <w:spacing w:after="0" w:line="276" w:lineRule="auto"/>
        <w:ind w:left="360"/>
        <w:rPr>
          <w:rFonts w:ascii="Arial" w:eastAsia="Arial" w:hAnsi="Arial" w:cs="Arial"/>
          <w:sz w:val="24"/>
          <w:szCs w:val="24"/>
        </w:rPr>
      </w:pPr>
      <w:r>
        <w:rPr>
          <w:rFonts w:ascii="Arial" w:eastAsia="Arial" w:hAnsi="Arial" w:cs="Arial"/>
          <w:sz w:val="24"/>
          <w:szCs w:val="24"/>
        </w:rPr>
        <w:t>4)   Students and parents/guardians who are not responding to the staff and staff are working with the school and Attendance Counselors to locate.</w:t>
      </w:r>
    </w:p>
    <w:p w14:paraId="73EB7A5A" w14:textId="77777777" w:rsidR="009B0E68" w:rsidRDefault="009B0E68" w:rsidP="009B0E68">
      <w:pPr>
        <w:keepLines/>
        <w:spacing w:after="0" w:line="276" w:lineRule="auto"/>
        <w:ind w:left="360"/>
        <w:rPr>
          <w:rFonts w:ascii="Arial" w:eastAsia="Arial" w:hAnsi="Arial" w:cs="Arial"/>
          <w:sz w:val="24"/>
          <w:szCs w:val="24"/>
        </w:rPr>
      </w:pPr>
    </w:p>
    <w:p w14:paraId="2BC1D39F"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b/>
          <w:bCs/>
          <w:sz w:val="24"/>
          <w:szCs w:val="24"/>
        </w:rPr>
        <w:t>Gifted</w:t>
      </w:r>
      <w:r w:rsidRPr="00792AA6">
        <w:rPr>
          <w:rFonts w:ascii="Arial" w:eastAsia="Arial" w:hAnsi="Arial" w:cs="Arial"/>
          <w:b/>
          <w:bCs/>
          <w:sz w:val="24"/>
          <w:szCs w:val="24"/>
        </w:rPr>
        <w:t xml:space="preserve"> Assessments</w:t>
      </w:r>
      <w:r>
        <w:rPr>
          <w:rFonts w:ascii="Arial" w:eastAsia="Arial" w:hAnsi="Arial" w:cs="Arial"/>
          <w:sz w:val="24"/>
          <w:szCs w:val="24"/>
        </w:rPr>
        <w:t>:</w:t>
      </w:r>
    </w:p>
    <w:p w14:paraId="45E0373B" w14:textId="77777777" w:rsidR="009B0E68" w:rsidRDefault="009B0E68" w:rsidP="009B0E68">
      <w:pPr>
        <w:keepLines/>
        <w:spacing w:after="0" w:line="276" w:lineRule="auto"/>
        <w:rPr>
          <w:rFonts w:ascii="Arial" w:eastAsia="Arial" w:hAnsi="Arial" w:cs="Arial"/>
          <w:sz w:val="24"/>
          <w:szCs w:val="24"/>
        </w:rPr>
      </w:pPr>
    </w:p>
    <w:p w14:paraId="45B39C50"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Aged Waitlist</w:t>
      </w:r>
    </w:p>
    <w:p w14:paraId="168086A7"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September – March</w:t>
      </w:r>
    </w:p>
    <w:p w14:paraId="5BBA631F"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0-3 months: 162</w:t>
      </w:r>
    </w:p>
    <w:p w14:paraId="18798DC8"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4-6 months: 60</w:t>
      </w:r>
    </w:p>
    <w:p w14:paraId="0A40EC41"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7-9 months: 9</w:t>
      </w:r>
    </w:p>
    <w:p w14:paraId="77B42EBC"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10+ months: 13</w:t>
      </w:r>
    </w:p>
    <w:p w14:paraId="5671DA2E"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Total: 244</w:t>
      </w:r>
    </w:p>
    <w:p w14:paraId="68CC0886" w14:textId="77777777" w:rsidR="009B0E68" w:rsidRDefault="009B0E68" w:rsidP="009B0E68">
      <w:pPr>
        <w:keepLines/>
        <w:spacing w:after="0" w:line="276" w:lineRule="auto"/>
        <w:rPr>
          <w:rFonts w:ascii="Arial" w:eastAsia="Arial" w:hAnsi="Arial" w:cs="Arial"/>
          <w:sz w:val="24"/>
          <w:szCs w:val="24"/>
        </w:rPr>
      </w:pPr>
    </w:p>
    <w:p w14:paraId="766FF982"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Aged Waitlist</w:t>
      </w:r>
    </w:p>
    <w:p w14:paraId="40C3E198"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September – April</w:t>
      </w:r>
    </w:p>
    <w:p w14:paraId="35B25751"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0-3 months: 46</w:t>
      </w:r>
    </w:p>
    <w:p w14:paraId="15CC82C3"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4-6 months: 27</w:t>
      </w:r>
    </w:p>
    <w:p w14:paraId="61C13F7D"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7-9 months: 0</w:t>
      </w:r>
    </w:p>
    <w:p w14:paraId="4DAD97A5"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10+ months: 0</w:t>
      </w:r>
    </w:p>
    <w:p w14:paraId="179F6ABD" w14:textId="77777777" w:rsidR="009B0E68" w:rsidRDefault="009B0E68" w:rsidP="009B0E68">
      <w:pPr>
        <w:keepLines/>
        <w:spacing w:after="0" w:line="276" w:lineRule="auto"/>
        <w:rPr>
          <w:rFonts w:ascii="Arial" w:eastAsia="Arial" w:hAnsi="Arial" w:cs="Arial"/>
          <w:sz w:val="24"/>
          <w:szCs w:val="24"/>
        </w:rPr>
      </w:pPr>
      <w:r>
        <w:rPr>
          <w:rFonts w:ascii="Arial" w:eastAsia="Arial" w:hAnsi="Arial" w:cs="Arial"/>
          <w:sz w:val="24"/>
          <w:szCs w:val="24"/>
        </w:rPr>
        <w:t>Total: 73</w:t>
      </w:r>
    </w:p>
    <w:p w14:paraId="59CE874F" w14:textId="77777777" w:rsidR="009B0E68" w:rsidRDefault="009B0E68" w:rsidP="009B0E68">
      <w:pPr>
        <w:keepLines/>
        <w:spacing w:after="0" w:line="276" w:lineRule="auto"/>
        <w:rPr>
          <w:rFonts w:ascii="Arial" w:eastAsia="Arial" w:hAnsi="Arial" w:cs="Arial"/>
          <w:sz w:val="24"/>
          <w:szCs w:val="24"/>
        </w:rPr>
      </w:pPr>
    </w:p>
    <w:p w14:paraId="6329D9CF" w14:textId="77777777" w:rsidR="009B0E68" w:rsidRPr="00D56219" w:rsidRDefault="009B0E68" w:rsidP="009B0E68">
      <w:pPr>
        <w:keepLines/>
        <w:spacing w:after="0" w:line="276" w:lineRule="auto"/>
        <w:rPr>
          <w:rFonts w:ascii="Arial" w:eastAsia="Arial" w:hAnsi="Arial" w:cs="Arial"/>
          <w:b/>
          <w:bCs/>
          <w:sz w:val="24"/>
          <w:szCs w:val="24"/>
        </w:rPr>
      </w:pPr>
      <w:r w:rsidRPr="00D56219">
        <w:rPr>
          <w:rFonts w:ascii="Arial" w:eastAsia="Arial" w:hAnsi="Arial" w:cs="Arial"/>
          <w:b/>
          <w:bCs/>
          <w:sz w:val="24"/>
          <w:szCs w:val="24"/>
        </w:rPr>
        <w:t>Down 70%</w:t>
      </w:r>
    </w:p>
    <w:p w14:paraId="5795BA8E" w14:textId="77777777" w:rsidR="009B0E68" w:rsidRDefault="009B0E68" w:rsidP="009B0E68">
      <w:pPr>
        <w:keepLines/>
        <w:spacing w:after="0" w:line="276" w:lineRule="auto"/>
        <w:ind w:left="360"/>
        <w:rPr>
          <w:rFonts w:ascii="Arial" w:eastAsia="Arial" w:hAnsi="Arial" w:cs="Arial"/>
          <w:sz w:val="24"/>
          <w:szCs w:val="24"/>
        </w:rPr>
      </w:pPr>
    </w:p>
    <w:p w14:paraId="2622CA0E" w14:textId="77777777" w:rsidR="009B0E68" w:rsidRDefault="009B0E68" w:rsidP="009B0E68">
      <w:pPr>
        <w:keepLines/>
        <w:spacing w:before="240" w:after="0" w:line="276" w:lineRule="auto"/>
        <w:rPr>
          <w:rFonts w:ascii="Arial" w:eastAsia="Arial" w:hAnsi="Arial" w:cs="Arial"/>
          <w:sz w:val="24"/>
          <w:szCs w:val="24"/>
        </w:rPr>
      </w:pPr>
      <w:r>
        <w:rPr>
          <w:rFonts w:ascii="Arial" w:eastAsia="Arial" w:hAnsi="Arial" w:cs="Arial"/>
          <w:sz w:val="24"/>
          <w:szCs w:val="24"/>
        </w:rPr>
        <w:t>**Staff will be completing as many compressive and gifted assessments over the summer (</w:t>
      </w:r>
      <w:r>
        <w:rPr>
          <w:rFonts w:ascii="Arial" w:eastAsia="Arial" w:hAnsi="Arial" w:cs="Arial"/>
          <w:i/>
          <w:sz w:val="24"/>
          <w:szCs w:val="24"/>
        </w:rPr>
        <w:t xml:space="preserve">during the summer of 2021 </w:t>
      </w:r>
      <w:r>
        <w:rPr>
          <w:rFonts w:ascii="Arial" w:eastAsia="Arial" w:hAnsi="Arial" w:cs="Arial"/>
          <w:b/>
          <w:i/>
          <w:sz w:val="24"/>
          <w:szCs w:val="24"/>
        </w:rPr>
        <w:t xml:space="preserve">234 Gifted and 43 Comprehensive Assessments </w:t>
      </w:r>
      <w:r>
        <w:rPr>
          <w:rFonts w:ascii="Arial" w:eastAsia="Arial" w:hAnsi="Arial" w:cs="Arial"/>
          <w:i/>
          <w:sz w:val="24"/>
          <w:szCs w:val="24"/>
        </w:rPr>
        <w:t>were completed</w:t>
      </w:r>
      <w:r>
        <w:rPr>
          <w:rFonts w:ascii="Arial" w:eastAsia="Arial" w:hAnsi="Arial" w:cs="Arial"/>
          <w:sz w:val="24"/>
          <w:szCs w:val="24"/>
        </w:rPr>
        <w:t>).</w:t>
      </w:r>
    </w:p>
    <w:p w14:paraId="1FAE4737" w14:textId="77777777" w:rsidR="009B0E68" w:rsidRDefault="009B0E68" w:rsidP="009B0E68">
      <w:pPr>
        <w:keepLines/>
        <w:spacing w:before="240" w:after="0" w:line="276" w:lineRule="auto"/>
        <w:rPr>
          <w:rFonts w:ascii="Arial" w:eastAsia="Arial" w:hAnsi="Arial" w:cs="Arial"/>
          <w:sz w:val="24"/>
          <w:szCs w:val="24"/>
        </w:rPr>
      </w:pPr>
    </w:p>
    <w:p w14:paraId="7BEED16F" w14:textId="77777777" w:rsidR="009B0E68" w:rsidRDefault="009B0E68" w:rsidP="009B0E68">
      <w:pPr>
        <w:keepLines/>
        <w:spacing w:before="240" w:after="240" w:line="240" w:lineRule="auto"/>
        <w:rPr>
          <w:rFonts w:ascii="Arial" w:eastAsia="Arial" w:hAnsi="Arial" w:cs="Arial"/>
          <w:b/>
          <w:sz w:val="28"/>
          <w:szCs w:val="28"/>
        </w:rPr>
      </w:pPr>
      <w:r>
        <w:rPr>
          <w:rFonts w:ascii="Arial" w:eastAsia="Arial" w:hAnsi="Arial" w:cs="Arial"/>
          <w:b/>
          <w:sz w:val="28"/>
          <w:szCs w:val="28"/>
        </w:rPr>
        <w:t>Organizational Chart - Special Education and Inclusion Leadership Team</w:t>
      </w:r>
    </w:p>
    <w:p w14:paraId="13E581F8" w14:textId="77777777" w:rsidR="009B0E68" w:rsidRDefault="009B0E68" w:rsidP="009B0E68">
      <w:pPr>
        <w:keepLines/>
        <w:spacing w:after="0" w:line="240" w:lineRule="auto"/>
        <w:rPr>
          <w:rFonts w:ascii="Arial" w:eastAsia="Arial" w:hAnsi="Arial" w:cs="Arial"/>
          <w:b/>
          <w:sz w:val="28"/>
          <w:szCs w:val="28"/>
        </w:rPr>
      </w:pPr>
      <w:r>
        <w:rPr>
          <w:rFonts w:ascii="Arial" w:eastAsia="Arial" w:hAnsi="Arial" w:cs="Arial"/>
          <w:b/>
          <w:sz w:val="28"/>
          <w:szCs w:val="28"/>
        </w:rPr>
        <w:t>Learning Transformation and Equity</w:t>
      </w:r>
    </w:p>
    <w:p w14:paraId="66B7B745" w14:textId="77777777" w:rsidR="009B0E68" w:rsidRDefault="009B0E68" w:rsidP="009B0E68">
      <w:pPr>
        <w:keepLines/>
        <w:spacing w:after="0" w:line="240" w:lineRule="auto"/>
        <w:rPr>
          <w:rFonts w:ascii="Arial" w:eastAsia="Arial" w:hAnsi="Arial" w:cs="Arial"/>
          <w:b/>
          <w:sz w:val="28"/>
          <w:szCs w:val="28"/>
        </w:rPr>
      </w:pPr>
    </w:p>
    <w:p w14:paraId="30FECA67" w14:textId="77777777" w:rsidR="009B0E68" w:rsidRDefault="009B0E68" w:rsidP="009B0E68">
      <w:pPr>
        <w:keepLines/>
        <w:spacing w:after="0" w:line="240" w:lineRule="auto"/>
        <w:rPr>
          <w:rFonts w:ascii="Arial" w:eastAsia="Arial" w:hAnsi="Arial" w:cs="Arial"/>
          <w:b/>
          <w:sz w:val="28"/>
          <w:szCs w:val="28"/>
        </w:rPr>
      </w:pPr>
      <w:r>
        <w:rPr>
          <w:rFonts w:ascii="Arial" w:eastAsia="Arial" w:hAnsi="Arial" w:cs="Arial"/>
          <w:b/>
          <w:sz w:val="28"/>
          <w:szCs w:val="28"/>
        </w:rPr>
        <w:t>Associate Director – Audley Salmon</w:t>
      </w:r>
    </w:p>
    <w:p w14:paraId="39A7A051" w14:textId="77777777" w:rsidR="009B0E68" w:rsidRDefault="009B0E68" w:rsidP="009B0E68">
      <w:pPr>
        <w:keepLines/>
        <w:spacing w:after="0" w:line="240" w:lineRule="auto"/>
        <w:rPr>
          <w:rFonts w:ascii="Arial" w:eastAsia="Arial" w:hAnsi="Arial" w:cs="Arial"/>
          <w:b/>
          <w:sz w:val="28"/>
          <w:szCs w:val="28"/>
          <w:lang w:val="fr-CA"/>
        </w:rPr>
      </w:pPr>
      <w:proofErr w:type="spellStart"/>
      <w:r w:rsidRPr="00D56219">
        <w:rPr>
          <w:rFonts w:ascii="Arial" w:eastAsia="Arial" w:hAnsi="Arial" w:cs="Arial"/>
          <w:b/>
          <w:sz w:val="28"/>
          <w:szCs w:val="28"/>
          <w:lang w:val="fr-CA"/>
        </w:rPr>
        <w:t>Executive</w:t>
      </w:r>
      <w:proofErr w:type="spellEnd"/>
      <w:r w:rsidRPr="00D56219">
        <w:rPr>
          <w:rFonts w:ascii="Arial" w:eastAsia="Arial" w:hAnsi="Arial" w:cs="Arial"/>
          <w:b/>
          <w:sz w:val="28"/>
          <w:szCs w:val="28"/>
          <w:lang w:val="fr-CA"/>
        </w:rPr>
        <w:t xml:space="preserve"> Assistant – Maria Valente-De</w:t>
      </w:r>
      <w:r>
        <w:rPr>
          <w:rFonts w:ascii="Arial" w:eastAsia="Arial" w:hAnsi="Arial" w:cs="Arial"/>
          <w:b/>
          <w:sz w:val="28"/>
          <w:szCs w:val="28"/>
          <w:lang w:val="fr-CA"/>
        </w:rPr>
        <w:t xml:space="preserve"> Sa</w:t>
      </w:r>
    </w:p>
    <w:p w14:paraId="6EBE2787" w14:textId="77777777" w:rsidR="009B0E68" w:rsidRDefault="009B0E68" w:rsidP="009B0E68">
      <w:pPr>
        <w:keepLines/>
        <w:spacing w:after="0" w:line="240" w:lineRule="auto"/>
        <w:rPr>
          <w:rFonts w:ascii="Arial" w:eastAsia="Arial" w:hAnsi="Arial" w:cs="Arial"/>
          <w:b/>
          <w:sz w:val="28"/>
          <w:szCs w:val="28"/>
          <w:lang w:val="fr-CA"/>
        </w:rPr>
      </w:pPr>
    </w:p>
    <w:p w14:paraId="0FFF59A9" w14:textId="77777777" w:rsidR="009B0E68" w:rsidRPr="00D56219" w:rsidRDefault="009B0E68" w:rsidP="009B0E68">
      <w:pPr>
        <w:keepLines/>
        <w:spacing w:after="0" w:line="240" w:lineRule="auto"/>
        <w:rPr>
          <w:rFonts w:ascii="Arial" w:eastAsia="Arial" w:hAnsi="Arial" w:cs="Arial"/>
          <w:b/>
          <w:sz w:val="28"/>
          <w:szCs w:val="28"/>
        </w:rPr>
      </w:pPr>
      <w:r w:rsidRPr="00D56219">
        <w:rPr>
          <w:rFonts w:ascii="Arial" w:eastAsia="Arial" w:hAnsi="Arial" w:cs="Arial"/>
          <w:b/>
          <w:sz w:val="28"/>
          <w:szCs w:val="28"/>
        </w:rPr>
        <w:t>Superintendent, Special Education and I</w:t>
      </w:r>
      <w:r>
        <w:rPr>
          <w:rFonts w:ascii="Arial" w:eastAsia="Arial" w:hAnsi="Arial" w:cs="Arial"/>
          <w:b/>
          <w:sz w:val="28"/>
          <w:szCs w:val="28"/>
        </w:rPr>
        <w:t xml:space="preserve">nclusion - </w:t>
      </w:r>
      <w:proofErr w:type="spellStart"/>
      <w:r>
        <w:rPr>
          <w:rFonts w:ascii="Arial" w:eastAsia="Arial" w:hAnsi="Arial" w:cs="Arial"/>
          <w:b/>
          <w:sz w:val="28"/>
          <w:szCs w:val="28"/>
        </w:rPr>
        <w:t>Nandy</w:t>
      </w:r>
      <w:proofErr w:type="spellEnd"/>
      <w:r>
        <w:rPr>
          <w:rFonts w:ascii="Arial" w:eastAsia="Arial" w:hAnsi="Arial" w:cs="Arial"/>
          <w:b/>
          <w:sz w:val="28"/>
          <w:szCs w:val="28"/>
        </w:rPr>
        <w:t xml:space="preserve"> Palmer</w:t>
      </w:r>
    </w:p>
    <w:p w14:paraId="521F665C" w14:textId="77777777" w:rsidR="009B0E68" w:rsidRDefault="009B0E68" w:rsidP="009B0E68">
      <w:pPr>
        <w:keepLines/>
        <w:spacing w:after="0" w:line="240" w:lineRule="auto"/>
        <w:rPr>
          <w:rFonts w:ascii="Arial" w:eastAsia="Arial" w:hAnsi="Arial" w:cs="Arial"/>
          <w:b/>
          <w:sz w:val="28"/>
          <w:szCs w:val="28"/>
        </w:rPr>
      </w:pPr>
      <w:r>
        <w:rPr>
          <w:rFonts w:ascii="Arial" w:eastAsia="Arial" w:hAnsi="Arial" w:cs="Arial"/>
          <w:b/>
          <w:sz w:val="28"/>
          <w:szCs w:val="28"/>
        </w:rPr>
        <w:t>Administrative Liaison – Alex Tilley</w:t>
      </w:r>
    </w:p>
    <w:p w14:paraId="19A6B995" w14:textId="77777777" w:rsidR="009B0E68" w:rsidRDefault="009B0E68" w:rsidP="009B0E68">
      <w:pPr>
        <w:keepLines/>
        <w:spacing w:after="0" w:line="240" w:lineRule="auto"/>
        <w:rPr>
          <w:rFonts w:ascii="Arial" w:eastAsia="Arial" w:hAnsi="Arial" w:cs="Arial"/>
          <w:b/>
          <w:sz w:val="28"/>
          <w:szCs w:val="28"/>
        </w:rPr>
      </w:pPr>
    </w:p>
    <w:p w14:paraId="2C2A3AA8" w14:textId="77777777" w:rsidR="009B0E68" w:rsidRPr="00D56219" w:rsidRDefault="009B0E68" w:rsidP="009B0E68">
      <w:pPr>
        <w:keepLines/>
        <w:spacing w:after="0" w:line="240" w:lineRule="auto"/>
        <w:rPr>
          <w:rFonts w:ascii="Arial" w:hAnsi="Arial" w:cs="Arial"/>
          <w:color w:val="000000"/>
          <w:sz w:val="24"/>
          <w:szCs w:val="24"/>
        </w:rPr>
      </w:pPr>
      <w:r w:rsidRPr="00D56219">
        <w:rPr>
          <w:rFonts w:ascii="Arial" w:hAnsi="Arial" w:cs="Arial"/>
          <w:color w:val="000000"/>
          <w:sz w:val="24"/>
          <w:szCs w:val="24"/>
        </w:rPr>
        <w:t xml:space="preserve">Centrally Assigned Principal, Science/STEM/Robotics </w:t>
      </w:r>
      <w:proofErr w:type="gramStart"/>
      <w:r w:rsidRPr="00D56219">
        <w:rPr>
          <w:rFonts w:ascii="Arial" w:hAnsi="Arial" w:cs="Arial"/>
          <w:color w:val="000000"/>
          <w:sz w:val="24"/>
          <w:szCs w:val="24"/>
        </w:rPr>
        <w:t>The</w:t>
      </w:r>
      <w:proofErr w:type="gramEnd"/>
      <w:r w:rsidRPr="00D56219">
        <w:rPr>
          <w:rFonts w:ascii="Arial" w:hAnsi="Arial" w:cs="Arial"/>
          <w:color w:val="000000"/>
          <w:sz w:val="24"/>
          <w:szCs w:val="24"/>
        </w:rPr>
        <w:t xml:space="preserve"> Arts/Math/Numeracy – Wendy </w:t>
      </w:r>
      <w:proofErr w:type="spellStart"/>
      <w:r w:rsidRPr="00D56219">
        <w:rPr>
          <w:rFonts w:ascii="Arial" w:hAnsi="Arial" w:cs="Arial"/>
          <w:color w:val="000000"/>
          <w:sz w:val="24"/>
          <w:szCs w:val="24"/>
        </w:rPr>
        <w:t>Terro</w:t>
      </w:r>
      <w:proofErr w:type="spellEnd"/>
    </w:p>
    <w:p w14:paraId="6B191B57" w14:textId="77777777" w:rsidR="009B0E68" w:rsidRPr="00D56219" w:rsidRDefault="009B0E68" w:rsidP="009B0E68">
      <w:pPr>
        <w:keepLines/>
        <w:spacing w:after="0" w:line="240" w:lineRule="auto"/>
        <w:rPr>
          <w:rFonts w:ascii="Arial" w:hAnsi="Arial" w:cs="Arial"/>
          <w:color w:val="000000"/>
          <w:sz w:val="24"/>
          <w:szCs w:val="24"/>
        </w:rPr>
      </w:pPr>
      <w:r w:rsidRPr="00D56219">
        <w:rPr>
          <w:rFonts w:ascii="Arial" w:hAnsi="Arial" w:cs="Arial"/>
          <w:color w:val="000000"/>
          <w:sz w:val="24"/>
          <w:szCs w:val="24"/>
        </w:rPr>
        <w:t xml:space="preserve">Centrally Assigned Principal, Assistive Tech, ASD, DHH </w:t>
      </w:r>
      <w:proofErr w:type="gramStart"/>
      <w:r w:rsidRPr="00D56219">
        <w:rPr>
          <w:rFonts w:ascii="Arial" w:hAnsi="Arial" w:cs="Arial"/>
          <w:color w:val="000000"/>
          <w:sz w:val="24"/>
          <w:szCs w:val="24"/>
        </w:rPr>
        <w:t>&amp;  BLV</w:t>
      </w:r>
      <w:proofErr w:type="gramEnd"/>
      <w:r w:rsidRPr="00D56219">
        <w:rPr>
          <w:rFonts w:ascii="Arial" w:hAnsi="Arial" w:cs="Arial"/>
          <w:color w:val="000000"/>
          <w:sz w:val="24"/>
          <w:szCs w:val="24"/>
        </w:rPr>
        <w:t xml:space="preserve"> – Janine Small</w:t>
      </w:r>
    </w:p>
    <w:p w14:paraId="3D3AD06B" w14:textId="77777777" w:rsidR="009B0E68" w:rsidRPr="00D56219" w:rsidRDefault="009B0E68" w:rsidP="009B0E68">
      <w:pPr>
        <w:keepLines/>
        <w:spacing w:after="0" w:line="240" w:lineRule="auto"/>
        <w:rPr>
          <w:rFonts w:ascii="Arial" w:hAnsi="Arial" w:cs="Arial"/>
          <w:color w:val="000000"/>
          <w:sz w:val="24"/>
          <w:szCs w:val="24"/>
        </w:rPr>
      </w:pPr>
      <w:r w:rsidRPr="00D56219">
        <w:rPr>
          <w:rFonts w:ascii="Arial" w:hAnsi="Arial" w:cs="Arial"/>
          <w:color w:val="000000"/>
          <w:sz w:val="24"/>
          <w:szCs w:val="24"/>
        </w:rPr>
        <w:t xml:space="preserve">Centrally Assigned Principal, Education and </w:t>
      </w:r>
      <w:proofErr w:type="gramStart"/>
      <w:r w:rsidRPr="00D56219">
        <w:rPr>
          <w:rFonts w:ascii="Arial" w:hAnsi="Arial" w:cs="Arial"/>
          <w:color w:val="000000"/>
          <w:sz w:val="24"/>
          <w:szCs w:val="24"/>
        </w:rPr>
        <w:t>Community  Partnership</w:t>
      </w:r>
      <w:proofErr w:type="gramEnd"/>
      <w:r w:rsidRPr="00D56219">
        <w:rPr>
          <w:rFonts w:ascii="Arial" w:hAnsi="Arial" w:cs="Arial"/>
          <w:color w:val="000000"/>
          <w:sz w:val="24"/>
          <w:szCs w:val="24"/>
        </w:rPr>
        <w:t xml:space="preserve"> Program (ECPP) – Elizabeth Schaeffer</w:t>
      </w:r>
    </w:p>
    <w:p w14:paraId="145A5D6F" w14:textId="77777777" w:rsidR="009B0E68" w:rsidRPr="00D56219" w:rsidRDefault="009B0E68" w:rsidP="009B0E68">
      <w:pPr>
        <w:keepLines/>
        <w:spacing w:after="0" w:line="240" w:lineRule="auto"/>
        <w:rPr>
          <w:rFonts w:ascii="Arial" w:hAnsi="Arial" w:cs="Arial"/>
          <w:color w:val="000000"/>
          <w:sz w:val="24"/>
          <w:szCs w:val="24"/>
        </w:rPr>
      </w:pPr>
      <w:r w:rsidRPr="00D56219">
        <w:rPr>
          <w:rFonts w:ascii="Arial" w:hAnsi="Arial" w:cs="Arial"/>
          <w:color w:val="000000"/>
          <w:sz w:val="24"/>
          <w:szCs w:val="24"/>
        </w:rPr>
        <w:t>Centrally Assigned Principal, LC1 – Effie Stathopoulos</w:t>
      </w:r>
    </w:p>
    <w:p w14:paraId="69BF2684" w14:textId="77777777" w:rsidR="009B0E68" w:rsidRPr="00D56219" w:rsidRDefault="009B0E68" w:rsidP="009B0E68">
      <w:pPr>
        <w:keepLines/>
        <w:spacing w:after="0" w:line="240" w:lineRule="auto"/>
        <w:rPr>
          <w:rFonts w:ascii="Arial" w:hAnsi="Arial" w:cs="Arial"/>
          <w:color w:val="000000"/>
          <w:sz w:val="24"/>
          <w:szCs w:val="24"/>
        </w:rPr>
      </w:pPr>
      <w:r w:rsidRPr="00D56219">
        <w:rPr>
          <w:rFonts w:ascii="Arial" w:hAnsi="Arial" w:cs="Arial"/>
          <w:color w:val="000000"/>
          <w:sz w:val="24"/>
          <w:szCs w:val="24"/>
        </w:rPr>
        <w:t>Centrally Assigned Principal, LC2 – Susan Moulton</w:t>
      </w:r>
    </w:p>
    <w:p w14:paraId="653582D2" w14:textId="77777777" w:rsidR="009B0E68" w:rsidRPr="00D56219" w:rsidRDefault="009B0E68" w:rsidP="009B0E68">
      <w:pPr>
        <w:keepLines/>
        <w:spacing w:after="0" w:line="240" w:lineRule="auto"/>
        <w:rPr>
          <w:rFonts w:ascii="Arial" w:hAnsi="Arial" w:cs="Arial"/>
          <w:color w:val="000000"/>
          <w:sz w:val="24"/>
          <w:szCs w:val="24"/>
        </w:rPr>
      </w:pPr>
      <w:r w:rsidRPr="00D56219">
        <w:rPr>
          <w:rFonts w:ascii="Arial" w:hAnsi="Arial" w:cs="Arial"/>
          <w:color w:val="000000"/>
          <w:sz w:val="24"/>
          <w:szCs w:val="24"/>
        </w:rPr>
        <w:t xml:space="preserve">Centrally Assigned Principal, LC3 – Jennie </w:t>
      </w:r>
      <w:proofErr w:type="spellStart"/>
      <w:r w:rsidRPr="00D56219">
        <w:rPr>
          <w:rFonts w:ascii="Arial" w:hAnsi="Arial" w:cs="Arial"/>
          <w:color w:val="000000"/>
          <w:sz w:val="24"/>
          <w:szCs w:val="24"/>
        </w:rPr>
        <w:t>Petko</w:t>
      </w:r>
      <w:proofErr w:type="spellEnd"/>
    </w:p>
    <w:p w14:paraId="50E8AF92" w14:textId="77777777" w:rsidR="009B0E68" w:rsidRDefault="009B0E68" w:rsidP="009B0E68">
      <w:pPr>
        <w:keepLines/>
        <w:spacing w:after="0" w:line="240" w:lineRule="auto"/>
        <w:rPr>
          <w:rFonts w:ascii="Arial" w:hAnsi="Arial" w:cs="Arial"/>
          <w:color w:val="000000"/>
          <w:sz w:val="24"/>
          <w:szCs w:val="24"/>
        </w:rPr>
      </w:pPr>
      <w:r w:rsidRPr="00D56219">
        <w:rPr>
          <w:rFonts w:ascii="Arial" w:hAnsi="Arial" w:cs="Arial"/>
          <w:color w:val="000000"/>
          <w:sz w:val="24"/>
          <w:szCs w:val="24"/>
        </w:rPr>
        <w:t>Centrally Assigned Principal, LC4 - Andrea Roach</w:t>
      </w:r>
    </w:p>
    <w:p w14:paraId="09A4427E" w14:textId="77777777" w:rsidR="009B0E68" w:rsidRDefault="009B0E68" w:rsidP="009B0E68">
      <w:pPr>
        <w:keepLines/>
        <w:spacing w:after="0" w:line="240" w:lineRule="auto"/>
        <w:rPr>
          <w:rFonts w:ascii="Arial" w:hAnsi="Arial" w:cs="Arial"/>
          <w:color w:val="000000"/>
          <w:sz w:val="24"/>
          <w:szCs w:val="24"/>
        </w:rPr>
      </w:pPr>
    </w:p>
    <w:p w14:paraId="7D979610" w14:textId="77777777" w:rsidR="009B0E68" w:rsidRDefault="009B0E68" w:rsidP="009B0E68">
      <w:pPr>
        <w:keepLines/>
        <w:spacing w:after="0" w:line="240" w:lineRule="auto"/>
        <w:rPr>
          <w:rFonts w:ascii="Arial" w:hAnsi="Arial" w:cs="Arial"/>
          <w:color w:val="000000"/>
          <w:sz w:val="24"/>
          <w:szCs w:val="24"/>
        </w:rPr>
      </w:pPr>
    </w:p>
    <w:p w14:paraId="3B64F027" w14:textId="77777777" w:rsidR="009B0E68" w:rsidRDefault="009B0E68" w:rsidP="009B0E68">
      <w:pPr>
        <w:keepLines/>
        <w:spacing w:after="0" w:line="240" w:lineRule="auto"/>
        <w:rPr>
          <w:rFonts w:ascii="Arial" w:hAnsi="Arial" w:cs="Arial"/>
          <w:b/>
          <w:bCs/>
          <w:color w:val="000000"/>
          <w:sz w:val="28"/>
          <w:szCs w:val="28"/>
        </w:rPr>
      </w:pPr>
      <w:r w:rsidRPr="00D56219">
        <w:rPr>
          <w:rFonts w:ascii="Arial" w:hAnsi="Arial" w:cs="Arial"/>
          <w:b/>
          <w:bCs/>
          <w:color w:val="000000"/>
          <w:sz w:val="28"/>
          <w:szCs w:val="28"/>
        </w:rPr>
        <w:t>Student Well-Being and Innovation</w:t>
      </w:r>
    </w:p>
    <w:p w14:paraId="2A5DEA40" w14:textId="77777777" w:rsidR="009B0E68" w:rsidRDefault="009B0E68" w:rsidP="009B0E68">
      <w:pPr>
        <w:keepLines/>
        <w:spacing w:after="0" w:line="240" w:lineRule="auto"/>
        <w:rPr>
          <w:rFonts w:ascii="Arial" w:hAnsi="Arial" w:cs="Arial"/>
          <w:b/>
          <w:bCs/>
          <w:color w:val="000000"/>
          <w:sz w:val="28"/>
          <w:szCs w:val="28"/>
        </w:rPr>
      </w:pPr>
    </w:p>
    <w:p w14:paraId="6FF06A2C" w14:textId="77777777" w:rsidR="009B0E68" w:rsidRDefault="009B0E68" w:rsidP="009B0E68">
      <w:pPr>
        <w:keepLines/>
        <w:spacing w:after="0" w:line="240" w:lineRule="auto"/>
        <w:rPr>
          <w:rFonts w:ascii="Arial" w:hAnsi="Arial" w:cs="Arial"/>
          <w:b/>
          <w:bCs/>
          <w:color w:val="000000"/>
          <w:sz w:val="28"/>
          <w:szCs w:val="28"/>
        </w:rPr>
      </w:pPr>
      <w:r>
        <w:rPr>
          <w:rFonts w:ascii="Arial" w:hAnsi="Arial" w:cs="Arial"/>
          <w:b/>
          <w:bCs/>
          <w:color w:val="000000"/>
          <w:sz w:val="28"/>
          <w:szCs w:val="28"/>
        </w:rPr>
        <w:t>Associate Director – Andrew Gold</w:t>
      </w:r>
    </w:p>
    <w:p w14:paraId="7525FA6A" w14:textId="77777777" w:rsidR="009B0E68" w:rsidRDefault="009B0E68" w:rsidP="009B0E68">
      <w:pPr>
        <w:keepLines/>
        <w:spacing w:after="0" w:line="240" w:lineRule="auto"/>
        <w:rPr>
          <w:rFonts w:ascii="Arial" w:hAnsi="Arial" w:cs="Arial"/>
          <w:b/>
          <w:bCs/>
          <w:color w:val="000000"/>
          <w:sz w:val="28"/>
          <w:szCs w:val="28"/>
        </w:rPr>
      </w:pPr>
      <w:r>
        <w:rPr>
          <w:rFonts w:ascii="Arial" w:hAnsi="Arial" w:cs="Arial"/>
          <w:b/>
          <w:bCs/>
          <w:color w:val="000000"/>
          <w:sz w:val="28"/>
          <w:szCs w:val="28"/>
        </w:rPr>
        <w:t xml:space="preserve">Executive Assistant – Oyin </w:t>
      </w:r>
      <w:proofErr w:type="spellStart"/>
      <w:r>
        <w:rPr>
          <w:rFonts w:ascii="Arial" w:hAnsi="Arial" w:cs="Arial"/>
          <w:b/>
          <w:bCs/>
          <w:color w:val="000000"/>
          <w:sz w:val="28"/>
          <w:szCs w:val="28"/>
        </w:rPr>
        <w:t>Orekoya</w:t>
      </w:r>
      <w:proofErr w:type="spellEnd"/>
    </w:p>
    <w:p w14:paraId="4D04AC05" w14:textId="77777777" w:rsidR="009B0E68" w:rsidRDefault="009B0E68" w:rsidP="009B0E68">
      <w:pPr>
        <w:keepLines/>
        <w:spacing w:after="0" w:line="240" w:lineRule="auto"/>
        <w:rPr>
          <w:rFonts w:ascii="Arial" w:hAnsi="Arial" w:cs="Arial"/>
          <w:b/>
          <w:bCs/>
          <w:color w:val="000000"/>
          <w:sz w:val="28"/>
          <w:szCs w:val="28"/>
        </w:rPr>
      </w:pPr>
    </w:p>
    <w:p w14:paraId="47480ADE" w14:textId="77777777" w:rsidR="009B0E68" w:rsidRPr="00D56219" w:rsidRDefault="009B0E68" w:rsidP="009B0E68">
      <w:pPr>
        <w:keepLines/>
        <w:spacing w:after="0" w:line="240" w:lineRule="auto"/>
        <w:rPr>
          <w:rFonts w:ascii="Arial" w:eastAsia="Arial" w:hAnsi="Arial" w:cs="Arial"/>
          <w:sz w:val="44"/>
          <w:szCs w:val="44"/>
        </w:rPr>
      </w:pPr>
      <w:r>
        <w:rPr>
          <w:rFonts w:ascii="Arial" w:hAnsi="Arial" w:cs="Arial"/>
          <w:color w:val="000000"/>
          <w:sz w:val="28"/>
          <w:szCs w:val="28"/>
        </w:rPr>
        <w:t xml:space="preserve">System Leader, Mental Health and Professional Support Services – </w:t>
      </w:r>
      <w:proofErr w:type="spellStart"/>
      <w:r>
        <w:rPr>
          <w:rFonts w:ascii="Arial" w:hAnsi="Arial" w:cs="Arial"/>
          <w:color w:val="000000"/>
          <w:sz w:val="28"/>
          <w:szCs w:val="28"/>
        </w:rPr>
        <w:t>Shameen</w:t>
      </w:r>
      <w:proofErr w:type="spellEnd"/>
      <w:r>
        <w:rPr>
          <w:rFonts w:ascii="Arial" w:hAnsi="Arial" w:cs="Arial"/>
          <w:color w:val="000000"/>
          <w:sz w:val="28"/>
          <w:szCs w:val="28"/>
        </w:rPr>
        <w:t xml:space="preserve"> Sandhu</w:t>
      </w:r>
    </w:p>
    <w:p w14:paraId="3FB86BE6" w14:textId="77777777" w:rsidR="00A066B2" w:rsidRPr="00A066B2" w:rsidRDefault="00A066B2" w:rsidP="00A066B2">
      <w:pPr>
        <w:rPr>
          <w:rFonts w:ascii="Arial" w:hAnsi="Arial" w:cs="Arial"/>
          <w:sz w:val="24"/>
          <w:szCs w:val="24"/>
          <w:lang w:val="en-US"/>
        </w:rPr>
      </w:pPr>
    </w:p>
    <w:p w14:paraId="4114CD05" w14:textId="77777777" w:rsidR="00A066B2" w:rsidRPr="00A066B2" w:rsidRDefault="00A066B2" w:rsidP="00A066B2">
      <w:pPr>
        <w:rPr>
          <w:rFonts w:ascii="Arial" w:hAnsi="Arial" w:cs="Arial"/>
          <w:sz w:val="24"/>
          <w:szCs w:val="24"/>
          <w:lang w:val="en-US"/>
        </w:rPr>
      </w:pPr>
    </w:p>
    <w:sectPr w:rsidR="00A066B2" w:rsidRPr="00A066B2" w:rsidSect="0068447F">
      <w:pgSz w:w="15840" w:h="12240" w:orient="landscape"/>
      <w:pgMar w:top="800" w:right="1780" w:bottom="740" w:left="1560" w:header="750" w:footer="15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64C8E" w14:textId="77777777" w:rsidR="009A5591" w:rsidRDefault="009A5591">
      <w:pPr>
        <w:spacing w:after="0" w:line="240" w:lineRule="auto"/>
      </w:pPr>
      <w:r>
        <w:separator/>
      </w:r>
    </w:p>
  </w:endnote>
  <w:endnote w:type="continuationSeparator" w:id="0">
    <w:p w14:paraId="5020EF6C" w14:textId="77777777" w:rsidR="009A5591" w:rsidRDefault="009A5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2B860" w14:textId="77777777" w:rsidR="009A5591" w:rsidRDefault="009A5591">
      <w:pPr>
        <w:spacing w:after="0" w:line="240" w:lineRule="auto"/>
      </w:pPr>
      <w:r>
        <w:separator/>
      </w:r>
    </w:p>
  </w:footnote>
  <w:footnote w:type="continuationSeparator" w:id="0">
    <w:p w14:paraId="645D75AE" w14:textId="77777777" w:rsidR="009A5591" w:rsidRDefault="009A55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04FB"/>
    <w:multiLevelType w:val="hybridMultilevel"/>
    <w:tmpl w:val="A624319E"/>
    <w:lvl w:ilvl="0" w:tplc="10090001">
      <w:start w:val="1"/>
      <w:numFmt w:val="bullet"/>
      <w:lvlText w:val=""/>
      <w:lvlJc w:val="left"/>
      <w:pPr>
        <w:ind w:left="3762" w:hanging="360"/>
      </w:pPr>
      <w:rPr>
        <w:rFonts w:ascii="Symbol" w:hAnsi="Symbol" w:hint="default"/>
      </w:rPr>
    </w:lvl>
    <w:lvl w:ilvl="1" w:tplc="10090003" w:tentative="1">
      <w:start w:val="1"/>
      <w:numFmt w:val="bullet"/>
      <w:lvlText w:val="o"/>
      <w:lvlJc w:val="left"/>
      <w:pPr>
        <w:ind w:left="4482" w:hanging="360"/>
      </w:pPr>
      <w:rPr>
        <w:rFonts w:ascii="Courier New" w:hAnsi="Courier New" w:cs="Courier New" w:hint="default"/>
      </w:rPr>
    </w:lvl>
    <w:lvl w:ilvl="2" w:tplc="10090005" w:tentative="1">
      <w:start w:val="1"/>
      <w:numFmt w:val="bullet"/>
      <w:lvlText w:val=""/>
      <w:lvlJc w:val="left"/>
      <w:pPr>
        <w:ind w:left="5202" w:hanging="360"/>
      </w:pPr>
      <w:rPr>
        <w:rFonts w:ascii="Wingdings" w:hAnsi="Wingdings" w:hint="default"/>
      </w:rPr>
    </w:lvl>
    <w:lvl w:ilvl="3" w:tplc="10090001" w:tentative="1">
      <w:start w:val="1"/>
      <w:numFmt w:val="bullet"/>
      <w:lvlText w:val=""/>
      <w:lvlJc w:val="left"/>
      <w:pPr>
        <w:ind w:left="5922" w:hanging="360"/>
      </w:pPr>
      <w:rPr>
        <w:rFonts w:ascii="Symbol" w:hAnsi="Symbol" w:hint="default"/>
      </w:rPr>
    </w:lvl>
    <w:lvl w:ilvl="4" w:tplc="10090003" w:tentative="1">
      <w:start w:val="1"/>
      <w:numFmt w:val="bullet"/>
      <w:lvlText w:val="o"/>
      <w:lvlJc w:val="left"/>
      <w:pPr>
        <w:ind w:left="6642" w:hanging="360"/>
      </w:pPr>
      <w:rPr>
        <w:rFonts w:ascii="Courier New" w:hAnsi="Courier New" w:cs="Courier New" w:hint="default"/>
      </w:rPr>
    </w:lvl>
    <w:lvl w:ilvl="5" w:tplc="10090005" w:tentative="1">
      <w:start w:val="1"/>
      <w:numFmt w:val="bullet"/>
      <w:lvlText w:val=""/>
      <w:lvlJc w:val="left"/>
      <w:pPr>
        <w:ind w:left="7362" w:hanging="360"/>
      </w:pPr>
      <w:rPr>
        <w:rFonts w:ascii="Wingdings" w:hAnsi="Wingdings" w:hint="default"/>
      </w:rPr>
    </w:lvl>
    <w:lvl w:ilvl="6" w:tplc="10090001" w:tentative="1">
      <w:start w:val="1"/>
      <w:numFmt w:val="bullet"/>
      <w:lvlText w:val=""/>
      <w:lvlJc w:val="left"/>
      <w:pPr>
        <w:ind w:left="8082" w:hanging="360"/>
      </w:pPr>
      <w:rPr>
        <w:rFonts w:ascii="Symbol" w:hAnsi="Symbol" w:hint="default"/>
      </w:rPr>
    </w:lvl>
    <w:lvl w:ilvl="7" w:tplc="10090003" w:tentative="1">
      <w:start w:val="1"/>
      <w:numFmt w:val="bullet"/>
      <w:lvlText w:val="o"/>
      <w:lvlJc w:val="left"/>
      <w:pPr>
        <w:ind w:left="8802" w:hanging="360"/>
      </w:pPr>
      <w:rPr>
        <w:rFonts w:ascii="Courier New" w:hAnsi="Courier New" w:cs="Courier New" w:hint="default"/>
      </w:rPr>
    </w:lvl>
    <w:lvl w:ilvl="8" w:tplc="10090005" w:tentative="1">
      <w:start w:val="1"/>
      <w:numFmt w:val="bullet"/>
      <w:lvlText w:val=""/>
      <w:lvlJc w:val="left"/>
      <w:pPr>
        <w:ind w:left="9522" w:hanging="360"/>
      </w:pPr>
      <w:rPr>
        <w:rFonts w:ascii="Wingdings" w:hAnsi="Wingdings" w:hint="default"/>
      </w:rPr>
    </w:lvl>
  </w:abstractNum>
  <w:abstractNum w:abstractNumId="1" w15:restartNumberingAfterBreak="0">
    <w:nsid w:val="073D68AE"/>
    <w:multiLevelType w:val="multilevel"/>
    <w:tmpl w:val="2E283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81167F"/>
    <w:multiLevelType w:val="hybridMultilevel"/>
    <w:tmpl w:val="05D641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4B4350"/>
    <w:multiLevelType w:val="multilevel"/>
    <w:tmpl w:val="3788C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C86201"/>
    <w:multiLevelType w:val="hybridMultilevel"/>
    <w:tmpl w:val="1AC205D8"/>
    <w:lvl w:ilvl="0" w:tplc="75F49E74">
      <w:numFmt w:val="bullet"/>
      <w:lvlText w:val="·"/>
      <w:lvlJc w:val="left"/>
      <w:pPr>
        <w:ind w:left="471" w:hanging="147"/>
      </w:pPr>
      <w:rPr>
        <w:rFonts w:ascii="Arial" w:eastAsia="Arial" w:hAnsi="Arial" w:cs="Arial" w:hint="default"/>
        <w:b w:val="0"/>
        <w:bCs w:val="0"/>
        <w:i w:val="0"/>
        <w:iCs w:val="0"/>
        <w:w w:val="100"/>
        <w:sz w:val="24"/>
        <w:szCs w:val="24"/>
      </w:rPr>
    </w:lvl>
    <w:lvl w:ilvl="1" w:tplc="715099B2">
      <w:numFmt w:val="bullet"/>
      <w:lvlText w:val="•"/>
      <w:lvlJc w:val="left"/>
      <w:pPr>
        <w:ind w:left="1502" w:hanging="147"/>
      </w:pPr>
      <w:rPr>
        <w:rFonts w:hint="default"/>
      </w:rPr>
    </w:lvl>
    <w:lvl w:ilvl="2" w:tplc="C772162C">
      <w:numFmt w:val="bullet"/>
      <w:lvlText w:val="•"/>
      <w:lvlJc w:val="left"/>
      <w:pPr>
        <w:ind w:left="2524" w:hanging="147"/>
      </w:pPr>
      <w:rPr>
        <w:rFonts w:hint="default"/>
      </w:rPr>
    </w:lvl>
    <w:lvl w:ilvl="3" w:tplc="010438BA">
      <w:numFmt w:val="bullet"/>
      <w:lvlText w:val="•"/>
      <w:lvlJc w:val="left"/>
      <w:pPr>
        <w:ind w:left="3546" w:hanging="147"/>
      </w:pPr>
      <w:rPr>
        <w:rFonts w:hint="default"/>
      </w:rPr>
    </w:lvl>
    <w:lvl w:ilvl="4" w:tplc="AE8CCAE4">
      <w:numFmt w:val="bullet"/>
      <w:lvlText w:val="•"/>
      <w:lvlJc w:val="left"/>
      <w:pPr>
        <w:ind w:left="4568" w:hanging="147"/>
      </w:pPr>
      <w:rPr>
        <w:rFonts w:hint="default"/>
      </w:rPr>
    </w:lvl>
    <w:lvl w:ilvl="5" w:tplc="3F2E44B8">
      <w:numFmt w:val="bullet"/>
      <w:lvlText w:val="•"/>
      <w:lvlJc w:val="left"/>
      <w:pPr>
        <w:ind w:left="5590" w:hanging="147"/>
      </w:pPr>
      <w:rPr>
        <w:rFonts w:hint="default"/>
      </w:rPr>
    </w:lvl>
    <w:lvl w:ilvl="6" w:tplc="C3006596">
      <w:numFmt w:val="bullet"/>
      <w:lvlText w:val="•"/>
      <w:lvlJc w:val="left"/>
      <w:pPr>
        <w:ind w:left="6612" w:hanging="147"/>
      </w:pPr>
      <w:rPr>
        <w:rFonts w:hint="default"/>
      </w:rPr>
    </w:lvl>
    <w:lvl w:ilvl="7" w:tplc="87BE10F2">
      <w:numFmt w:val="bullet"/>
      <w:lvlText w:val="•"/>
      <w:lvlJc w:val="left"/>
      <w:pPr>
        <w:ind w:left="7634" w:hanging="147"/>
      </w:pPr>
      <w:rPr>
        <w:rFonts w:hint="default"/>
      </w:rPr>
    </w:lvl>
    <w:lvl w:ilvl="8" w:tplc="5D2A92F0">
      <w:numFmt w:val="bullet"/>
      <w:lvlText w:val="•"/>
      <w:lvlJc w:val="left"/>
      <w:pPr>
        <w:ind w:left="8656" w:hanging="147"/>
      </w:pPr>
      <w:rPr>
        <w:rFonts w:hint="default"/>
      </w:rPr>
    </w:lvl>
  </w:abstractNum>
  <w:abstractNum w:abstractNumId="5" w15:restartNumberingAfterBreak="0">
    <w:nsid w:val="187E5724"/>
    <w:multiLevelType w:val="multilevel"/>
    <w:tmpl w:val="80C6C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B1004F"/>
    <w:multiLevelType w:val="multilevel"/>
    <w:tmpl w:val="14E8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B861AB"/>
    <w:multiLevelType w:val="multilevel"/>
    <w:tmpl w:val="3566E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416CBD"/>
    <w:multiLevelType w:val="hybridMultilevel"/>
    <w:tmpl w:val="9912B534"/>
    <w:lvl w:ilvl="0" w:tplc="1786EB98">
      <w:start w:val="1"/>
      <w:numFmt w:val="bullet"/>
      <w:lvlText w:val="•"/>
      <w:lvlJc w:val="left"/>
      <w:pPr>
        <w:tabs>
          <w:tab w:val="num" w:pos="720"/>
        </w:tabs>
        <w:ind w:left="720" w:hanging="360"/>
      </w:pPr>
      <w:rPr>
        <w:rFonts w:ascii="Arial" w:hAnsi="Arial" w:hint="default"/>
      </w:rPr>
    </w:lvl>
    <w:lvl w:ilvl="1" w:tplc="A6C8B1F8" w:tentative="1">
      <w:start w:val="1"/>
      <w:numFmt w:val="bullet"/>
      <w:lvlText w:val="•"/>
      <w:lvlJc w:val="left"/>
      <w:pPr>
        <w:tabs>
          <w:tab w:val="num" w:pos="1440"/>
        </w:tabs>
        <w:ind w:left="1440" w:hanging="360"/>
      </w:pPr>
      <w:rPr>
        <w:rFonts w:ascii="Arial" w:hAnsi="Arial" w:hint="default"/>
      </w:rPr>
    </w:lvl>
    <w:lvl w:ilvl="2" w:tplc="ECD2D7E4" w:tentative="1">
      <w:start w:val="1"/>
      <w:numFmt w:val="bullet"/>
      <w:lvlText w:val="•"/>
      <w:lvlJc w:val="left"/>
      <w:pPr>
        <w:tabs>
          <w:tab w:val="num" w:pos="2160"/>
        </w:tabs>
        <w:ind w:left="2160" w:hanging="360"/>
      </w:pPr>
      <w:rPr>
        <w:rFonts w:ascii="Arial" w:hAnsi="Arial" w:hint="default"/>
      </w:rPr>
    </w:lvl>
    <w:lvl w:ilvl="3" w:tplc="DD4092E4" w:tentative="1">
      <w:start w:val="1"/>
      <w:numFmt w:val="bullet"/>
      <w:lvlText w:val="•"/>
      <w:lvlJc w:val="left"/>
      <w:pPr>
        <w:tabs>
          <w:tab w:val="num" w:pos="2880"/>
        </w:tabs>
        <w:ind w:left="2880" w:hanging="360"/>
      </w:pPr>
      <w:rPr>
        <w:rFonts w:ascii="Arial" w:hAnsi="Arial" w:hint="default"/>
      </w:rPr>
    </w:lvl>
    <w:lvl w:ilvl="4" w:tplc="D190014A" w:tentative="1">
      <w:start w:val="1"/>
      <w:numFmt w:val="bullet"/>
      <w:lvlText w:val="•"/>
      <w:lvlJc w:val="left"/>
      <w:pPr>
        <w:tabs>
          <w:tab w:val="num" w:pos="3600"/>
        </w:tabs>
        <w:ind w:left="3600" w:hanging="360"/>
      </w:pPr>
      <w:rPr>
        <w:rFonts w:ascii="Arial" w:hAnsi="Arial" w:hint="default"/>
      </w:rPr>
    </w:lvl>
    <w:lvl w:ilvl="5" w:tplc="E7647168" w:tentative="1">
      <w:start w:val="1"/>
      <w:numFmt w:val="bullet"/>
      <w:lvlText w:val="•"/>
      <w:lvlJc w:val="left"/>
      <w:pPr>
        <w:tabs>
          <w:tab w:val="num" w:pos="4320"/>
        </w:tabs>
        <w:ind w:left="4320" w:hanging="360"/>
      </w:pPr>
      <w:rPr>
        <w:rFonts w:ascii="Arial" w:hAnsi="Arial" w:hint="default"/>
      </w:rPr>
    </w:lvl>
    <w:lvl w:ilvl="6" w:tplc="44528B86" w:tentative="1">
      <w:start w:val="1"/>
      <w:numFmt w:val="bullet"/>
      <w:lvlText w:val="•"/>
      <w:lvlJc w:val="left"/>
      <w:pPr>
        <w:tabs>
          <w:tab w:val="num" w:pos="5040"/>
        </w:tabs>
        <w:ind w:left="5040" w:hanging="360"/>
      </w:pPr>
      <w:rPr>
        <w:rFonts w:ascii="Arial" w:hAnsi="Arial" w:hint="default"/>
      </w:rPr>
    </w:lvl>
    <w:lvl w:ilvl="7" w:tplc="29F89864" w:tentative="1">
      <w:start w:val="1"/>
      <w:numFmt w:val="bullet"/>
      <w:lvlText w:val="•"/>
      <w:lvlJc w:val="left"/>
      <w:pPr>
        <w:tabs>
          <w:tab w:val="num" w:pos="5760"/>
        </w:tabs>
        <w:ind w:left="5760" w:hanging="360"/>
      </w:pPr>
      <w:rPr>
        <w:rFonts w:ascii="Arial" w:hAnsi="Arial" w:hint="default"/>
      </w:rPr>
    </w:lvl>
    <w:lvl w:ilvl="8" w:tplc="E054AFE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E025DA0"/>
    <w:multiLevelType w:val="multilevel"/>
    <w:tmpl w:val="0122E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170263"/>
    <w:multiLevelType w:val="multilevel"/>
    <w:tmpl w:val="5FA4A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6D018D"/>
    <w:multiLevelType w:val="hybridMultilevel"/>
    <w:tmpl w:val="546E6F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ECB0143"/>
    <w:multiLevelType w:val="hybridMultilevel"/>
    <w:tmpl w:val="24A08614"/>
    <w:lvl w:ilvl="0" w:tplc="E408917E">
      <w:numFmt w:val="bullet"/>
      <w:lvlText w:val="-"/>
      <w:lvlJc w:val="left"/>
      <w:pPr>
        <w:ind w:left="720" w:hanging="360"/>
      </w:pPr>
      <w:rPr>
        <w:rFonts w:ascii="Arial" w:eastAsia="Calibr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0FF7E8C"/>
    <w:multiLevelType w:val="multilevel"/>
    <w:tmpl w:val="0A942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CA4444"/>
    <w:multiLevelType w:val="hybridMultilevel"/>
    <w:tmpl w:val="2FE2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7D95777"/>
    <w:multiLevelType w:val="multilevel"/>
    <w:tmpl w:val="71FAF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0F667C"/>
    <w:multiLevelType w:val="multilevel"/>
    <w:tmpl w:val="DE24BE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EB507EF"/>
    <w:multiLevelType w:val="hybridMultilevel"/>
    <w:tmpl w:val="2BFA5CC8"/>
    <w:lvl w:ilvl="0" w:tplc="BBCE7A94">
      <w:start w:val="1"/>
      <w:numFmt w:val="bullet"/>
      <w:lvlText w:val="●"/>
      <w:lvlJc w:val="left"/>
      <w:pPr>
        <w:tabs>
          <w:tab w:val="num" w:pos="720"/>
        </w:tabs>
        <w:ind w:left="720" w:hanging="360"/>
      </w:pPr>
      <w:rPr>
        <w:rFonts w:ascii="Arial" w:hAnsi="Arial" w:hint="default"/>
      </w:rPr>
    </w:lvl>
    <w:lvl w:ilvl="1" w:tplc="DAFA26E4" w:tentative="1">
      <w:start w:val="1"/>
      <w:numFmt w:val="bullet"/>
      <w:lvlText w:val="●"/>
      <w:lvlJc w:val="left"/>
      <w:pPr>
        <w:tabs>
          <w:tab w:val="num" w:pos="1440"/>
        </w:tabs>
        <w:ind w:left="1440" w:hanging="360"/>
      </w:pPr>
      <w:rPr>
        <w:rFonts w:ascii="Arial" w:hAnsi="Arial" w:hint="default"/>
      </w:rPr>
    </w:lvl>
    <w:lvl w:ilvl="2" w:tplc="69B26B44" w:tentative="1">
      <w:start w:val="1"/>
      <w:numFmt w:val="bullet"/>
      <w:lvlText w:val="●"/>
      <w:lvlJc w:val="left"/>
      <w:pPr>
        <w:tabs>
          <w:tab w:val="num" w:pos="2160"/>
        </w:tabs>
        <w:ind w:left="2160" w:hanging="360"/>
      </w:pPr>
      <w:rPr>
        <w:rFonts w:ascii="Arial" w:hAnsi="Arial" w:hint="default"/>
      </w:rPr>
    </w:lvl>
    <w:lvl w:ilvl="3" w:tplc="6762AD3A" w:tentative="1">
      <w:start w:val="1"/>
      <w:numFmt w:val="bullet"/>
      <w:lvlText w:val="●"/>
      <w:lvlJc w:val="left"/>
      <w:pPr>
        <w:tabs>
          <w:tab w:val="num" w:pos="2880"/>
        </w:tabs>
        <w:ind w:left="2880" w:hanging="360"/>
      </w:pPr>
      <w:rPr>
        <w:rFonts w:ascii="Arial" w:hAnsi="Arial" w:hint="default"/>
      </w:rPr>
    </w:lvl>
    <w:lvl w:ilvl="4" w:tplc="09542EBE" w:tentative="1">
      <w:start w:val="1"/>
      <w:numFmt w:val="bullet"/>
      <w:lvlText w:val="●"/>
      <w:lvlJc w:val="left"/>
      <w:pPr>
        <w:tabs>
          <w:tab w:val="num" w:pos="3600"/>
        </w:tabs>
        <w:ind w:left="3600" w:hanging="360"/>
      </w:pPr>
      <w:rPr>
        <w:rFonts w:ascii="Arial" w:hAnsi="Arial" w:hint="default"/>
      </w:rPr>
    </w:lvl>
    <w:lvl w:ilvl="5" w:tplc="7758DFC6" w:tentative="1">
      <w:start w:val="1"/>
      <w:numFmt w:val="bullet"/>
      <w:lvlText w:val="●"/>
      <w:lvlJc w:val="left"/>
      <w:pPr>
        <w:tabs>
          <w:tab w:val="num" w:pos="4320"/>
        </w:tabs>
        <w:ind w:left="4320" w:hanging="360"/>
      </w:pPr>
      <w:rPr>
        <w:rFonts w:ascii="Arial" w:hAnsi="Arial" w:hint="default"/>
      </w:rPr>
    </w:lvl>
    <w:lvl w:ilvl="6" w:tplc="52D2D2E2" w:tentative="1">
      <w:start w:val="1"/>
      <w:numFmt w:val="bullet"/>
      <w:lvlText w:val="●"/>
      <w:lvlJc w:val="left"/>
      <w:pPr>
        <w:tabs>
          <w:tab w:val="num" w:pos="5040"/>
        </w:tabs>
        <w:ind w:left="5040" w:hanging="360"/>
      </w:pPr>
      <w:rPr>
        <w:rFonts w:ascii="Arial" w:hAnsi="Arial" w:hint="default"/>
      </w:rPr>
    </w:lvl>
    <w:lvl w:ilvl="7" w:tplc="B798BD38" w:tentative="1">
      <w:start w:val="1"/>
      <w:numFmt w:val="bullet"/>
      <w:lvlText w:val="●"/>
      <w:lvlJc w:val="left"/>
      <w:pPr>
        <w:tabs>
          <w:tab w:val="num" w:pos="5760"/>
        </w:tabs>
        <w:ind w:left="5760" w:hanging="360"/>
      </w:pPr>
      <w:rPr>
        <w:rFonts w:ascii="Arial" w:hAnsi="Arial" w:hint="default"/>
      </w:rPr>
    </w:lvl>
    <w:lvl w:ilvl="8" w:tplc="AAF86D7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3AB6496"/>
    <w:multiLevelType w:val="hybridMultilevel"/>
    <w:tmpl w:val="1C241028"/>
    <w:lvl w:ilvl="0" w:tplc="65F871D2">
      <w:start w:val="1"/>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7421500"/>
    <w:multiLevelType w:val="multilevel"/>
    <w:tmpl w:val="CDFE4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BA024F7"/>
    <w:multiLevelType w:val="hybridMultilevel"/>
    <w:tmpl w:val="BDB442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F653BBE"/>
    <w:multiLevelType w:val="hybridMultilevel"/>
    <w:tmpl w:val="887099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FB95D5A"/>
    <w:multiLevelType w:val="hybridMultilevel"/>
    <w:tmpl w:val="F9945AE2"/>
    <w:lvl w:ilvl="0" w:tplc="F78091E8">
      <w:numFmt w:val="bullet"/>
      <w:lvlText w:val="●"/>
      <w:lvlJc w:val="left"/>
      <w:pPr>
        <w:ind w:left="831" w:hanging="360"/>
      </w:pPr>
      <w:rPr>
        <w:rFonts w:ascii="Arial" w:eastAsia="Arial" w:hAnsi="Arial" w:cs="Arial" w:hint="default"/>
        <w:b w:val="0"/>
        <w:bCs w:val="0"/>
        <w:i w:val="0"/>
        <w:iCs w:val="0"/>
        <w:w w:val="100"/>
        <w:sz w:val="24"/>
        <w:szCs w:val="24"/>
      </w:rPr>
    </w:lvl>
    <w:lvl w:ilvl="1" w:tplc="1B4CBC96">
      <w:numFmt w:val="bullet"/>
      <w:lvlText w:val="•"/>
      <w:lvlJc w:val="left"/>
      <w:pPr>
        <w:ind w:left="1826" w:hanging="360"/>
      </w:pPr>
      <w:rPr>
        <w:rFonts w:hint="default"/>
      </w:rPr>
    </w:lvl>
    <w:lvl w:ilvl="2" w:tplc="538CA45E">
      <w:numFmt w:val="bullet"/>
      <w:lvlText w:val="•"/>
      <w:lvlJc w:val="left"/>
      <w:pPr>
        <w:ind w:left="2812" w:hanging="360"/>
      </w:pPr>
      <w:rPr>
        <w:rFonts w:hint="default"/>
      </w:rPr>
    </w:lvl>
    <w:lvl w:ilvl="3" w:tplc="4538D070">
      <w:numFmt w:val="bullet"/>
      <w:lvlText w:val="•"/>
      <w:lvlJc w:val="left"/>
      <w:pPr>
        <w:ind w:left="3798" w:hanging="360"/>
      </w:pPr>
      <w:rPr>
        <w:rFonts w:hint="default"/>
      </w:rPr>
    </w:lvl>
    <w:lvl w:ilvl="4" w:tplc="032E5A9A">
      <w:numFmt w:val="bullet"/>
      <w:lvlText w:val="•"/>
      <w:lvlJc w:val="left"/>
      <w:pPr>
        <w:ind w:left="4784" w:hanging="360"/>
      </w:pPr>
      <w:rPr>
        <w:rFonts w:hint="default"/>
      </w:rPr>
    </w:lvl>
    <w:lvl w:ilvl="5" w:tplc="4DE604A2">
      <w:numFmt w:val="bullet"/>
      <w:lvlText w:val="•"/>
      <w:lvlJc w:val="left"/>
      <w:pPr>
        <w:ind w:left="5770" w:hanging="360"/>
      </w:pPr>
      <w:rPr>
        <w:rFonts w:hint="default"/>
      </w:rPr>
    </w:lvl>
    <w:lvl w:ilvl="6" w:tplc="0744F5B0">
      <w:numFmt w:val="bullet"/>
      <w:lvlText w:val="•"/>
      <w:lvlJc w:val="left"/>
      <w:pPr>
        <w:ind w:left="6756" w:hanging="360"/>
      </w:pPr>
      <w:rPr>
        <w:rFonts w:hint="default"/>
      </w:rPr>
    </w:lvl>
    <w:lvl w:ilvl="7" w:tplc="2870C422">
      <w:numFmt w:val="bullet"/>
      <w:lvlText w:val="•"/>
      <w:lvlJc w:val="left"/>
      <w:pPr>
        <w:ind w:left="7742" w:hanging="360"/>
      </w:pPr>
      <w:rPr>
        <w:rFonts w:hint="default"/>
      </w:rPr>
    </w:lvl>
    <w:lvl w:ilvl="8" w:tplc="D3EE0EF2">
      <w:numFmt w:val="bullet"/>
      <w:lvlText w:val="•"/>
      <w:lvlJc w:val="left"/>
      <w:pPr>
        <w:ind w:left="8728" w:hanging="360"/>
      </w:pPr>
      <w:rPr>
        <w:rFonts w:hint="default"/>
      </w:rPr>
    </w:lvl>
  </w:abstractNum>
  <w:abstractNum w:abstractNumId="23" w15:restartNumberingAfterBreak="0">
    <w:nsid w:val="45CE34E8"/>
    <w:multiLevelType w:val="multilevel"/>
    <w:tmpl w:val="B49EA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7455E66"/>
    <w:multiLevelType w:val="multilevel"/>
    <w:tmpl w:val="72C42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B76FD5"/>
    <w:multiLevelType w:val="hybridMultilevel"/>
    <w:tmpl w:val="78AE31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A612ABA"/>
    <w:multiLevelType w:val="multilevel"/>
    <w:tmpl w:val="9B184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BA3695B"/>
    <w:multiLevelType w:val="hybridMultilevel"/>
    <w:tmpl w:val="46A8F49A"/>
    <w:lvl w:ilvl="0" w:tplc="670490B0">
      <w:start w:val="1"/>
      <w:numFmt w:val="bullet"/>
      <w:lvlText w:val="•"/>
      <w:lvlJc w:val="left"/>
      <w:pPr>
        <w:tabs>
          <w:tab w:val="num" w:pos="720"/>
        </w:tabs>
        <w:ind w:left="720" w:hanging="360"/>
      </w:pPr>
      <w:rPr>
        <w:rFonts w:ascii="Arial" w:hAnsi="Arial" w:hint="default"/>
      </w:rPr>
    </w:lvl>
    <w:lvl w:ilvl="1" w:tplc="4512168A" w:tentative="1">
      <w:start w:val="1"/>
      <w:numFmt w:val="bullet"/>
      <w:lvlText w:val="•"/>
      <w:lvlJc w:val="left"/>
      <w:pPr>
        <w:tabs>
          <w:tab w:val="num" w:pos="1440"/>
        </w:tabs>
        <w:ind w:left="1440" w:hanging="360"/>
      </w:pPr>
      <w:rPr>
        <w:rFonts w:ascii="Arial" w:hAnsi="Arial" w:hint="default"/>
      </w:rPr>
    </w:lvl>
    <w:lvl w:ilvl="2" w:tplc="0EC88A1C" w:tentative="1">
      <w:start w:val="1"/>
      <w:numFmt w:val="bullet"/>
      <w:lvlText w:val="•"/>
      <w:lvlJc w:val="left"/>
      <w:pPr>
        <w:tabs>
          <w:tab w:val="num" w:pos="2160"/>
        </w:tabs>
        <w:ind w:left="2160" w:hanging="360"/>
      </w:pPr>
      <w:rPr>
        <w:rFonts w:ascii="Arial" w:hAnsi="Arial" w:hint="default"/>
      </w:rPr>
    </w:lvl>
    <w:lvl w:ilvl="3" w:tplc="C7D49806" w:tentative="1">
      <w:start w:val="1"/>
      <w:numFmt w:val="bullet"/>
      <w:lvlText w:val="•"/>
      <w:lvlJc w:val="left"/>
      <w:pPr>
        <w:tabs>
          <w:tab w:val="num" w:pos="2880"/>
        </w:tabs>
        <w:ind w:left="2880" w:hanging="360"/>
      </w:pPr>
      <w:rPr>
        <w:rFonts w:ascii="Arial" w:hAnsi="Arial" w:hint="default"/>
      </w:rPr>
    </w:lvl>
    <w:lvl w:ilvl="4" w:tplc="8FFAFAD4" w:tentative="1">
      <w:start w:val="1"/>
      <w:numFmt w:val="bullet"/>
      <w:lvlText w:val="•"/>
      <w:lvlJc w:val="left"/>
      <w:pPr>
        <w:tabs>
          <w:tab w:val="num" w:pos="3600"/>
        </w:tabs>
        <w:ind w:left="3600" w:hanging="360"/>
      </w:pPr>
      <w:rPr>
        <w:rFonts w:ascii="Arial" w:hAnsi="Arial" w:hint="default"/>
      </w:rPr>
    </w:lvl>
    <w:lvl w:ilvl="5" w:tplc="2278D946" w:tentative="1">
      <w:start w:val="1"/>
      <w:numFmt w:val="bullet"/>
      <w:lvlText w:val="•"/>
      <w:lvlJc w:val="left"/>
      <w:pPr>
        <w:tabs>
          <w:tab w:val="num" w:pos="4320"/>
        </w:tabs>
        <w:ind w:left="4320" w:hanging="360"/>
      </w:pPr>
      <w:rPr>
        <w:rFonts w:ascii="Arial" w:hAnsi="Arial" w:hint="default"/>
      </w:rPr>
    </w:lvl>
    <w:lvl w:ilvl="6" w:tplc="D4D0C694" w:tentative="1">
      <w:start w:val="1"/>
      <w:numFmt w:val="bullet"/>
      <w:lvlText w:val="•"/>
      <w:lvlJc w:val="left"/>
      <w:pPr>
        <w:tabs>
          <w:tab w:val="num" w:pos="5040"/>
        </w:tabs>
        <w:ind w:left="5040" w:hanging="360"/>
      </w:pPr>
      <w:rPr>
        <w:rFonts w:ascii="Arial" w:hAnsi="Arial" w:hint="default"/>
      </w:rPr>
    </w:lvl>
    <w:lvl w:ilvl="7" w:tplc="99FA9012" w:tentative="1">
      <w:start w:val="1"/>
      <w:numFmt w:val="bullet"/>
      <w:lvlText w:val="•"/>
      <w:lvlJc w:val="left"/>
      <w:pPr>
        <w:tabs>
          <w:tab w:val="num" w:pos="5760"/>
        </w:tabs>
        <w:ind w:left="5760" w:hanging="360"/>
      </w:pPr>
      <w:rPr>
        <w:rFonts w:ascii="Arial" w:hAnsi="Arial" w:hint="default"/>
      </w:rPr>
    </w:lvl>
    <w:lvl w:ilvl="8" w:tplc="AF028E3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CC84A02"/>
    <w:multiLevelType w:val="multilevel"/>
    <w:tmpl w:val="F9F6E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3D5077"/>
    <w:multiLevelType w:val="hybridMultilevel"/>
    <w:tmpl w:val="59906C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EF0224C"/>
    <w:multiLevelType w:val="hybridMultilevel"/>
    <w:tmpl w:val="EB7EC094"/>
    <w:lvl w:ilvl="0" w:tplc="929E36E4">
      <w:start w:val="1"/>
      <w:numFmt w:val="bullet"/>
      <w:lvlText w:val="•"/>
      <w:lvlJc w:val="left"/>
      <w:pPr>
        <w:tabs>
          <w:tab w:val="num" w:pos="720"/>
        </w:tabs>
        <w:ind w:left="720" w:hanging="360"/>
      </w:pPr>
      <w:rPr>
        <w:rFonts w:ascii="Arial" w:hAnsi="Arial" w:hint="default"/>
      </w:rPr>
    </w:lvl>
    <w:lvl w:ilvl="1" w:tplc="1248C7D0" w:tentative="1">
      <w:start w:val="1"/>
      <w:numFmt w:val="bullet"/>
      <w:lvlText w:val="•"/>
      <w:lvlJc w:val="left"/>
      <w:pPr>
        <w:tabs>
          <w:tab w:val="num" w:pos="1440"/>
        </w:tabs>
        <w:ind w:left="1440" w:hanging="360"/>
      </w:pPr>
      <w:rPr>
        <w:rFonts w:ascii="Arial" w:hAnsi="Arial" w:hint="default"/>
      </w:rPr>
    </w:lvl>
    <w:lvl w:ilvl="2" w:tplc="2E224DF6" w:tentative="1">
      <w:start w:val="1"/>
      <w:numFmt w:val="bullet"/>
      <w:lvlText w:val="•"/>
      <w:lvlJc w:val="left"/>
      <w:pPr>
        <w:tabs>
          <w:tab w:val="num" w:pos="2160"/>
        </w:tabs>
        <w:ind w:left="2160" w:hanging="360"/>
      </w:pPr>
      <w:rPr>
        <w:rFonts w:ascii="Arial" w:hAnsi="Arial" w:hint="default"/>
      </w:rPr>
    </w:lvl>
    <w:lvl w:ilvl="3" w:tplc="6D8030A0" w:tentative="1">
      <w:start w:val="1"/>
      <w:numFmt w:val="bullet"/>
      <w:lvlText w:val="•"/>
      <w:lvlJc w:val="left"/>
      <w:pPr>
        <w:tabs>
          <w:tab w:val="num" w:pos="2880"/>
        </w:tabs>
        <w:ind w:left="2880" w:hanging="360"/>
      </w:pPr>
      <w:rPr>
        <w:rFonts w:ascii="Arial" w:hAnsi="Arial" w:hint="default"/>
      </w:rPr>
    </w:lvl>
    <w:lvl w:ilvl="4" w:tplc="E1AC2FBE" w:tentative="1">
      <w:start w:val="1"/>
      <w:numFmt w:val="bullet"/>
      <w:lvlText w:val="•"/>
      <w:lvlJc w:val="left"/>
      <w:pPr>
        <w:tabs>
          <w:tab w:val="num" w:pos="3600"/>
        </w:tabs>
        <w:ind w:left="3600" w:hanging="360"/>
      </w:pPr>
      <w:rPr>
        <w:rFonts w:ascii="Arial" w:hAnsi="Arial" w:hint="default"/>
      </w:rPr>
    </w:lvl>
    <w:lvl w:ilvl="5" w:tplc="D8864B70" w:tentative="1">
      <w:start w:val="1"/>
      <w:numFmt w:val="bullet"/>
      <w:lvlText w:val="•"/>
      <w:lvlJc w:val="left"/>
      <w:pPr>
        <w:tabs>
          <w:tab w:val="num" w:pos="4320"/>
        </w:tabs>
        <w:ind w:left="4320" w:hanging="360"/>
      </w:pPr>
      <w:rPr>
        <w:rFonts w:ascii="Arial" w:hAnsi="Arial" w:hint="default"/>
      </w:rPr>
    </w:lvl>
    <w:lvl w:ilvl="6" w:tplc="6C986576" w:tentative="1">
      <w:start w:val="1"/>
      <w:numFmt w:val="bullet"/>
      <w:lvlText w:val="•"/>
      <w:lvlJc w:val="left"/>
      <w:pPr>
        <w:tabs>
          <w:tab w:val="num" w:pos="5040"/>
        </w:tabs>
        <w:ind w:left="5040" w:hanging="360"/>
      </w:pPr>
      <w:rPr>
        <w:rFonts w:ascii="Arial" w:hAnsi="Arial" w:hint="default"/>
      </w:rPr>
    </w:lvl>
    <w:lvl w:ilvl="7" w:tplc="F0A21294" w:tentative="1">
      <w:start w:val="1"/>
      <w:numFmt w:val="bullet"/>
      <w:lvlText w:val="•"/>
      <w:lvlJc w:val="left"/>
      <w:pPr>
        <w:tabs>
          <w:tab w:val="num" w:pos="5760"/>
        </w:tabs>
        <w:ind w:left="5760" w:hanging="360"/>
      </w:pPr>
      <w:rPr>
        <w:rFonts w:ascii="Arial" w:hAnsi="Arial" w:hint="default"/>
      </w:rPr>
    </w:lvl>
    <w:lvl w:ilvl="8" w:tplc="32FEA4F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F2754C0"/>
    <w:multiLevelType w:val="multilevel"/>
    <w:tmpl w:val="37B6A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2D86450"/>
    <w:multiLevelType w:val="hybridMultilevel"/>
    <w:tmpl w:val="1640D2F4"/>
    <w:lvl w:ilvl="0" w:tplc="30E6496C">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3053F07"/>
    <w:multiLevelType w:val="hybridMultilevel"/>
    <w:tmpl w:val="6DD27DE2"/>
    <w:lvl w:ilvl="0" w:tplc="AADA17CC">
      <w:numFmt w:val="bullet"/>
      <w:lvlText w:val="●"/>
      <w:lvlJc w:val="left"/>
      <w:pPr>
        <w:ind w:left="1551" w:hanging="360"/>
      </w:pPr>
      <w:rPr>
        <w:rFonts w:ascii="Arial" w:eastAsia="Arial" w:hAnsi="Arial" w:cs="Arial" w:hint="default"/>
        <w:b w:val="0"/>
        <w:bCs w:val="0"/>
        <w:i w:val="0"/>
        <w:iCs w:val="0"/>
        <w:w w:val="100"/>
        <w:sz w:val="24"/>
        <w:szCs w:val="24"/>
      </w:rPr>
    </w:lvl>
    <w:lvl w:ilvl="1" w:tplc="40182F1C">
      <w:numFmt w:val="bullet"/>
      <w:lvlText w:val="•"/>
      <w:lvlJc w:val="left"/>
      <w:pPr>
        <w:ind w:left="2474" w:hanging="360"/>
      </w:pPr>
      <w:rPr>
        <w:rFonts w:hint="default"/>
      </w:rPr>
    </w:lvl>
    <w:lvl w:ilvl="2" w:tplc="C8808656">
      <w:numFmt w:val="bullet"/>
      <w:lvlText w:val="•"/>
      <w:lvlJc w:val="left"/>
      <w:pPr>
        <w:ind w:left="3388" w:hanging="360"/>
      </w:pPr>
      <w:rPr>
        <w:rFonts w:hint="default"/>
      </w:rPr>
    </w:lvl>
    <w:lvl w:ilvl="3" w:tplc="29F88CF0">
      <w:numFmt w:val="bullet"/>
      <w:lvlText w:val="•"/>
      <w:lvlJc w:val="left"/>
      <w:pPr>
        <w:ind w:left="4302" w:hanging="360"/>
      </w:pPr>
      <w:rPr>
        <w:rFonts w:hint="default"/>
      </w:rPr>
    </w:lvl>
    <w:lvl w:ilvl="4" w:tplc="3BDA6FC8">
      <w:numFmt w:val="bullet"/>
      <w:lvlText w:val="•"/>
      <w:lvlJc w:val="left"/>
      <w:pPr>
        <w:ind w:left="5216" w:hanging="360"/>
      </w:pPr>
      <w:rPr>
        <w:rFonts w:hint="default"/>
      </w:rPr>
    </w:lvl>
    <w:lvl w:ilvl="5" w:tplc="B2B0A002">
      <w:numFmt w:val="bullet"/>
      <w:lvlText w:val="•"/>
      <w:lvlJc w:val="left"/>
      <w:pPr>
        <w:ind w:left="6130" w:hanging="360"/>
      </w:pPr>
      <w:rPr>
        <w:rFonts w:hint="default"/>
      </w:rPr>
    </w:lvl>
    <w:lvl w:ilvl="6" w:tplc="D63EB7D0">
      <w:numFmt w:val="bullet"/>
      <w:lvlText w:val="•"/>
      <w:lvlJc w:val="left"/>
      <w:pPr>
        <w:ind w:left="7044" w:hanging="360"/>
      </w:pPr>
      <w:rPr>
        <w:rFonts w:hint="default"/>
      </w:rPr>
    </w:lvl>
    <w:lvl w:ilvl="7" w:tplc="285802E2">
      <w:numFmt w:val="bullet"/>
      <w:lvlText w:val="•"/>
      <w:lvlJc w:val="left"/>
      <w:pPr>
        <w:ind w:left="7958" w:hanging="360"/>
      </w:pPr>
      <w:rPr>
        <w:rFonts w:hint="default"/>
      </w:rPr>
    </w:lvl>
    <w:lvl w:ilvl="8" w:tplc="156626A8">
      <w:numFmt w:val="bullet"/>
      <w:lvlText w:val="•"/>
      <w:lvlJc w:val="left"/>
      <w:pPr>
        <w:ind w:left="8872" w:hanging="360"/>
      </w:pPr>
      <w:rPr>
        <w:rFonts w:hint="default"/>
      </w:rPr>
    </w:lvl>
  </w:abstractNum>
  <w:abstractNum w:abstractNumId="34" w15:restartNumberingAfterBreak="0">
    <w:nsid w:val="567B6294"/>
    <w:multiLevelType w:val="hybridMultilevel"/>
    <w:tmpl w:val="A0D20060"/>
    <w:lvl w:ilvl="0" w:tplc="E760DBD8">
      <w:start w:val="11"/>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3A33A34"/>
    <w:multiLevelType w:val="multilevel"/>
    <w:tmpl w:val="3D1A5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3C00E05"/>
    <w:multiLevelType w:val="multilevel"/>
    <w:tmpl w:val="071E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45D04F7"/>
    <w:multiLevelType w:val="hybridMultilevel"/>
    <w:tmpl w:val="69928784"/>
    <w:lvl w:ilvl="0" w:tplc="E760DBD8">
      <w:start w:val="11"/>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51761E1"/>
    <w:multiLevelType w:val="hybridMultilevel"/>
    <w:tmpl w:val="A0CEA3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5361197"/>
    <w:multiLevelType w:val="multilevel"/>
    <w:tmpl w:val="1E0C2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5426521"/>
    <w:multiLevelType w:val="hybridMultilevel"/>
    <w:tmpl w:val="32E607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7CE195B"/>
    <w:multiLevelType w:val="multilevel"/>
    <w:tmpl w:val="E97CDB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69BC1092"/>
    <w:multiLevelType w:val="multilevel"/>
    <w:tmpl w:val="C666E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BBC46FF"/>
    <w:multiLevelType w:val="hybridMultilevel"/>
    <w:tmpl w:val="841CC918"/>
    <w:lvl w:ilvl="0" w:tplc="13CCFAF8">
      <w:start w:val="11"/>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1343AA7"/>
    <w:multiLevelType w:val="multilevel"/>
    <w:tmpl w:val="A064A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63D456B"/>
    <w:multiLevelType w:val="hybridMultilevel"/>
    <w:tmpl w:val="9EB4CF8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77B404EC"/>
    <w:multiLevelType w:val="multilevel"/>
    <w:tmpl w:val="1A1E35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BFA7BA2"/>
    <w:multiLevelType w:val="multilevel"/>
    <w:tmpl w:val="B7886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C0355C5"/>
    <w:multiLevelType w:val="multilevel"/>
    <w:tmpl w:val="3B06A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DDD550C"/>
    <w:multiLevelType w:val="hybridMultilevel"/>
    <w:tmpl w:val="ACE2C5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08050464">
    <w:abstractNumId w:val="41"/>
  </w:num>
  <w:num w:numId="2" w16cid:durableId="178547552">
    <w:abstractNumId w:val="16"/>
  </w:num>
  <w:num w:numId="3" w16cid:durableId="1045641415">
    <w:abstractNumId w:val="29"/>
  </w:num>
  <w:num w:numId="4" w16cid:durableId="1405294085">
    <w:abstractNumId w:val="38"/>
  </w:num>
  <w:num w:numId="5" w16cid:durableId="1991859910">
    <w:abstractNumId w:val="18"/>
  </w:num>
  <w:num w:numId="6" w16cid:durableId="727342594">
    <w:abstractNumId w:val="8"/>
  </w:num>
  <w:num w:numId="7" w16cid:durableId="841430294">
    <w:abstractNumId w:val="27"/>
  </w:num>
  <w:num w:numId="8" w16cid:durableId="790250807">
    <w:abstractNumId w:val="17"/>
  </w:num>
  <w:num w:numId="9" w16cid:durableId="407465496">
    <w:abstractNumId w:val="20"/>
  </w:num>
  <w:num w:numId="10" w16cid:durableId="2061396970">
    <w:abstractNumId w:val="21"/>
  </w:num>
  <w:num w:numId="11" w16cid:durableId="1855145776">
    <w:abstractNumId w:val="40"/>
  </w:num>
  <w:num w:numId="12" w16cid:durableId="79759740">
    <w:abstractNumId w:val="24"/>
  </w:num>
  <w:num w:numId="13" w16cid:durableId="1222330176">
    <w:abstractNumId w:val="42"/>
  </w:num>
  <w:num w:numId="14" w16cid:durableId="797574619">
    <w:abstractNumId w:val="31"/>
  </w:num>
  <w:num w:numId="15" w16cid:durableId="1680962975">
    <w:abstractNumId w:val="47"/>
  </w:num>
  <w:num w:numId="16" w16cid:durableId="338191479">
    <w:abstractNumId w:val="3"/>
  </w:num>
  <w:num w:numId="17" w16cid:durableId="1221021728">
    <w:abstractNumId w:val="35"/>
  </w:num>
  <w:num w:numId="18" w16cid:durableId="1674608611">
    <w:abstractNumId w:val="39"/>
  </w:num>
  <w:num w:numId="19" w16cid:durableId="764693699">
    <w:abstractNumId w:val="48"/>
  </w:num>
  <w:num w:numId="20" w16cid:durableId="1711564">
    <w:abstractNumId w:val="6"/>
  </w:num>
  <w:num w:numId="21" w16cid:durableId="1816798931">
    <w:abstractNumId w:val="15"/>
  </w:num>
  <w:num w:numId="22" w16cid:durableId="1492792488">
    <w:abstractNumId w:val="28"/>
  </w:num>
  <w:num w:numId="23" w16cid:durableId="1572158544">
    <w:abstractNumId w:val="0"/>
  </w:num>
  <w:num w:numId="24" w16cid:durableId="1804348840">
    <w:abstractNumId w:val="49"/>
  </w:num>
  <w:num w:numId="25" w16cid:durableId="1624728877">
    <w:abstractNumId w:val="4"/>
  </w:num>
  <w:num w:numId="26" w16cid:durableId="1498349912">
    <w:abstractNumId w:val="22"/>
  </w:num>
  <w:num w:numId="27" w16cid:durableId="1921061501">
    <w:abstractNumId w:val="33"/>
  </w:num>
  <w:num w:numId="28" w16cid:durableId="1702245845">
    <w:abstractNumId w:val="30"/>
  </w:num>
  <w:num w:numId="29" w16cid:durableId="1996182345">
    <w:abstractNumId w:val="46"/>
    <w:lvlOverride w:ilvl="0">
      <w:lvl w:ilvl="0">
        <w:numFmt w:val="decimal"/>
        <w:lvlText w:val="%1."/>
        <w:lvlJc w:val="left"/>
      </w:lvl>
    </w:lvlOverride>
  </w:num>
  <w:num w:numId="30" w16cid:durableId="380908612">
    <w:abstractNumId w:val="14"/>
  </w:num>
  <w:num w:numId="31" w16cid:durableId="66998063">
    <w:abstractNumId w:val="11"/>
  </w:num>
  <w:num w:numId="32" w16cid:durableId="856311323">
    <w:abstractNumId w:val="9"/>
  </w:num>
  <w:num w:numId="33" w16cid:durableId="1347170363">
    <w:abstractNumId w:val="23"/>
  </w:num>
  <w:num w:numId="34" w16cid:durableId="582835778">
    <w:abstractNumId w:val="12"/>
  </w:num>
  <w:num w:numId="35" w16cid:durableId="4403446">
    <w:abstractNumId w:val="45"/>
  </w:num>
  <w:num w:numId="36" w16cid:durableId="1737825372">
    <w:abstractNumId w:val="25"/>
  </w:num>
  <w:num w:numId="37" w16cid:durableId="469172457">
    <w:abstractNumId w:val="5"/>
  </w:num>
  <w:num w:numId="38" w16cid:durableId="1216041452">
    <w:abstractNumId w:val="32"/>
  </w:num>
  <w:num w:numId="39" w16cid:durableId="641081636">
    <w:abstractNumId w:val="7"/>
  </w:num>
  <w:num w:numId="40" w16cid:durableId="861431506">
    <w:abstractNumId w:val="10"/>
  </w:num>
  <w:num w:numId="41" w16cid:durableId="1556817149">
    <w:abstractNumId w:val="13"/>
  </w:num>
  <w:num w:numId="42" w16cid:durableId="1251621468">
    <w:abstractNumId w:val="19"/>
  </w:num>
  <w:num w:numId="43" w16cid:durableId="1477838047">
    <w:abstractNumId w:val="36"/>
  </w:num>
  <w:num w:numId="44" w16cid:durableId="1910336492">
    <w:abstractNumId w:val="1"/>
  </w:num>
  <w:num w:numId="45" w16cid:durableId="2113280171">
    <w:abstractNumId w:val="43"/>
  </w:num>
  <w:num w:numId="46" w16cid:durableId="964123223">
    <w:abstractNumId w:val="2"/>
  </w:num>
  <w:num w:numId="47" w16cid:durableId="45374239">
    <w:abstractNumId w:val="34"/>
  </w:num>
  <w:num w:numId="48" w16cid:durableId="875430683">
    <w:abstractNumId w:val="37"/>
  </w:num>
  <w:num w:numId="49" w16cid:durableId="764378975">
    <w:abstractNumId w:val="44"/>
  </w:num>
  <w:num w:numId="50" w16cid:durableId="83368986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9FD"/>
    <w:rsid w:val="00001BF2"/>
    <w:rsid w:val="00046CA3"/>
    <w:rsid w:val="000F3C12"/>
    <w:rsid w:val="00101DEA"/>
    <w:rsid w:val="00157FF0"/>
    <w:rsid w:val="001849FD"/>
    <w:rsid w:val="00194F30"/>
    <w:rsid w:val="002106B1"/>
    <w:rsid w:val="00224C25"/>
    <w:rsid w:val="002C21B7"/>
    <w:rsid w:val="002E105D"/>
    <w:rsid w:val="0034127E"/>
    <w:rsid w:val="00347498"/>
    <w:rsid w:val="003567B2"/>
    <w:rsid w:val="004055AD"/>
    <w:rsid w:val="0049070E"/>
    <w:rsid w:val="004A2DA9"/>
    <w:rsid w:val="004B0F69"/>
    <w:rsid w:val="004B1154"/>
    <w:rsid w:val="004F616D"/>
    <w:rsid w:val="00567830"/>
    <w:rsid w:val="005754D2"/>
    <w:rsid w:val="005C0B16"/>
    <w:rsid w:val="005D5F75"/>
    <w:rsid w:val="006103E9"/>
    <w:rsid w:val="006707B6"/>
    <w:rsid w:val="00676C1A"/>
    <w:rsid w:val="00677003"/>
    <w:rsid w:val="00682453"/>
    <w:rsid w:val="0068447F"/>
    <w:rsid w:val="006B78AD"/>
    <w:rsid w:val="006F5D5A"/>
    <w:rsid w:val="00763DDD"/>
    <w:rsid w:val="0077389F"/>
    <w:rsid w:val="00787EDB"/>
    <w:rsid w:val="007D6EAE"/>
    <w:rsid w:val="00815A2A"/>
    <w:rsid w:val="008664EF"/>
    <w:rsid w:val="00866603"/>
    <w:rsid w:val="00897772"/>
    <w:rsid w:val="008B195D"/>
    <w:rsid w:val="008D4F25"/>
    <w:rsid w:val="009041D6"/>
    <w:rsid w:val="00945F3F"/>
    <w:rsid w:val="0095519C"/>
    <w:rsid w:val="00956176"/>
    <w:rsid w:val="00973F73"/>
    <w:rsid w:val="009965EE"/>
    <w:rsid w:val="009A5591"/>
    <w:rsid w:val="009B0E68"/>
    <w:rsid w:val="009C19A1"/>
    <w:rsid w:val="00A066B2"/>
    <w:rsid w:val="00A24B23"/>
    <w:rsid w:val="00A26366"/>
    <w:rsid w:val="00AA4585"/>
    <w:rsid w:val="00AB09E6"/>
    <w:rsid w:val="00AC1712"/>
    <w:rsid w:val="00AC30D2"/>
    <w:rsid w:val="00AF0FB1"/>
    <w:rsid w:val="00AF5ABE"/>
    <w:rsid w:val="00B509BD"/>
    <w:rsid w:val="00B63565"/>
    <w:rsid w:val="00B83591"/>
    <w:rsid w:val="00B86CB8"/>
    <w:rsid w:val="00BC7FD3"/>
    <w:rsid w:val="00CA1ACE"/>
    <w:rsid w:val="00D030CC"/>
    <w:rsid w:val="00D1008E"/>
    <w:rsid w:val="00D41CA1"/>
    <w:rsid w:val="00D8082D"/>
    <w:rsid w:val="00DA2C3B"/>
    <w:rsid w:val="00DB067A"/>
    <w:rsid w:val="00DC148E"/>
    <w:rsid w:val="00DC6988"/>
    <w:rsid w:val="00DD0D8D"/>
    <w:rsid w:val="00DF1C60"/>
    <w:rsid w:val="00E025F0"/>
    <w:rsid w:val="00E16FC0"/>
    <w:rsid w:val="00E179D7"/>
    <w:rsid w:val="00E2602D"/>
    <w:rsid w:val="00EA0D79"/>
    <w:rsid w:val="00EA6BAD"/>
    <w:rsid w:val="00EC13C4"/>
    <w:rsid w:val="00EC6E8F"/>
    <w:rsid w:val="00EE6F4C"/>
    <w:rsid w:val="00F52991"/>
    <w:rsid w:val="00FC13A1"/>
    <w:rsid w:val="00FD1F6A"/>
    <w:rsid w:val="00FD6505"/>
    <w:rsid w:val="00FF593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4962B"/>
  <w15:chartTrackingRefBased/>
  <w15:docId w15:val="{FF351017-94EF-434D-A282-1800C4293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9FD"/>
    <w:rPr>
      <w:rFonts w:ascii="Calibri" w:eastAsia="Calibri" w:hAnsi="Calibri" w:cs="Calibri"/>
      <w:lang w:eastAsia="en-CA"/>
    </w:rPr>
  </w:style>
  <w:style w:type="paragraph" w:styleId="Heading1">
    <w:name w:val="heading 1"/>
    <w:basedOn w:val="Normal"/>
    <w:next w:val="Normal"/>
    <w:link w:val="Heading1Char"/>
    <w:uiPriority w:val="9"/>
    <w:qFormat/>
    <w:rsid w:val="001849FD"/>
    <w:pPr>
      <w:spacing w:before="480"/>
      <w:outlineLvl w:val="0"/>
    </w:pPr>
    <w:rPr>
      <w:b/>
      <w:color w:val="345A8A"/>
      <w:sz w:val="32"/>
      <w:szCs w:val="32"/>
    </w:rPr>
  </w:style>
  <w:style w:type="paragraph" w:styleId="Heading2">
    <w:name w:val="heading 2"/>
    <w:basedOn w:val="Normal"/>
    <w:next w:val="Normal"/>
    <w:link w:val="Heading2Char"/>
    <w:uiPriority w:val="9"/>
    <w:semiHidden/>
    <w:unhideWhenUsed/>
    <w:qFormat/>
    <w:rsid w:val="001849FD"/>
    <w:pPr>
      <w:spacing w:before="200"/>
      <w:outlineLvl w:val="1"/>
    </w:pPr>
    <w:rPr>
      <w:b/>
      <w:color w:val="4F81BD"/>
      <w:sz w:val="26"/>
      <w:szCs w:val="26"/>
    </w:rPr>
  </w:style>
  <w:style w:type="paragraph" w:styleId="Heading3">
    <w:name w:val="heading 3"/>
    <w:basedOn w:val="Normal"/>
    <w:next w:val="Normal"/>
    <w:link w:val="Heading3Char"/>
    <w:uiPriority w:val="9"/>
    <w:semiHidden/>
    <w:unhideWhenUsed/>
    <w:qFormat/>
    <w:rsid w:val="001849FD"/>
    <w:pPr>
      <w:spacing w:before="200"/>
      <w:outlineLvl w:val="2"/>
    </w:pPr>
    <w:rPr>
      <w:b/>
      <w:color w:val="4F81BD"/>
      <w:sz w:val="24"/>
      <w:szCs w:val="24"/>
    </w:rPr>
  </w:style>
  <w:style w:type="paragraph" w:styleId="Heading4">
    <w:name w:val="heading 4"/>
    <w:basedOn w:val="Normal"/>
    <w:next w:val="Normal"/>
    <w:link w:val="Heading4Char"/>
    <w:uiPriority w:val="9"/>
    <w:semiHidden/>
    <w:unhideWhenUsed/>
    <w:qFormat/>
    <w:rsid w:val="001849FD"/>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1849FD"/>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1849F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9FD"/>
    <w:rPr>
      <w:rFonts w:ascii="Calibri" w:eastAsia="Calibri" w:hAnsi="Calibri" w:cs="Calibri"/>
      <w:b/>
      <w:color w:val="345A8A"/>
      <w:sz w:val="32"/>
      <w:szCs w:val="32"/>
      <w:lang w:eastAsia="en-CA"/>
    </w:rPr>
  </w:style>
  <w:style w:type="character" w:customStyle="1" w:styleId="Heading2Char">
    <w:name w:val="Heading 2 Char"/>
    <w:basedOn w:val="DefaultParagraphFont"/>
    <w:link w:val="Heading2"/>
    <w:uiPriority w:val="9"/>
    <w:semiHidden/>
    <w:rsid w:val="001849FD"/>
    <w:rPr>
      <w:rFonts w:ascii="Calibri" w:eastAsia="Calibri" w:hAnsi="Calibri" w:cs="Calibri"/>
      <w:b/>
      <w:color w:val="4F81BD"/>
      <w:sz w:val="26"/>
      <w:szCs w:val="26"/>
      <w:lang w:eastAsia="en-CA"/>
    </w:rPr>
  </w:style>
  <w:style w:type="character" w:customStyle="1" w:styleId="Heading3Char">
    <w:name w:val="Heading 3 Char"/>
    <w:basedOn w:val="DefaultParagraphFont"/>
    <w:link w:val="Heading3"/>
    <w:uiPriority w:val="9"/>
    <w:semiHidden/>
    <w:rsid w:val="001849FD"/>
    <w:rPr>
      <w:rFonts w:ascii="Calibri" w:eastAsia="Calibri" w:hAnsi="Calibri" w:cs="Calibri"/>
      <w:b/>
      <w:color w:val="4F81BD"/>
      <w:sz w:val="24"/>
      <w:szCs w:val="24"/>
      <w:lang w:eastAsia="en-CA"/>
    </w:rPr>
  </w:style>
  <w:style w:type="character" w:customStyle="1" w:styleId="Heading4Char">
    <w:name w:val="Heading 4 Char"/>
    <w:basedOn w:val="DefaultParagraphFont"/>
    <w:link w:val="Heading4"/>
    <w:uiPriority w:val="9"/>
    <w:semiHidden/>
    <w:rsid w:val="001849FD"/>
    <w:rPr>
      <w:rFonts w:ascii="Calibri" w:eastAsia="Calibri" w:hAnsi="Calibri" w:cs="Calibri"/>
      <w:b/>
      <w:sz w:val="24"/>
      <w:szCs w:val="24"/>
      <w:lang w:eastAsia="en-CA"/>
    </w:rPr>
  </w:style>
  <w:style w:type="character" w:customStyle="1" w:styleId="Heading5Char">
    <w:name w:val="Heading 5 Char"/>
    <w:basedOn w:val="DefaultParagraphFont"/>
    <w:link w:val="Heading5"/>
    <w:uiPriority w:val="9"/>
    <w:semiHidden/>
    <w:rsid w:val="001849FD"/>
    <w:rPr>
      <w:rFonts w:ascii="Calibri" w:eastAsia="Calibri" w:hAnsi="Calibri" w:cs="Calibri"/>
      <w:b/>
      <w:lang w:eastAsia="en-CA"/>
    </w:rPr>
  </w:style>
  <w:style w:type="character" w:customStyle="1" w:styleId="Heading6Char">
    <w:name w:val="Heading 6 Char"/>
    <w:basedOn w:val="DefaultParagraphFont"/>
    <w:link w:val="Heading6"/>
    <w:uiPriority w:val="9"/>
    <w:semiHidden/>
    <w:rsid w:val="001849FD"/>
    <w:rPr>
      <w:rFonts w:ascii="Calibri" w:eastAsia="Calibri" w:hAnsi="Calibri" w:cs="Calibri"/>
      <w:b/>
      <w:sz w:val="20"/>
      <w:szCs w:val="20"/>
      <w:lang w:eastAsia="en-CA"/>
    </w:rPr>
  </w:style>
  <w:style w:type="paragraph" w:styleId="Title">
    <w:name w:val="Title"/>
    <w:basedOn w:val="Normal"/>
    <w:next w:val="Normal"/>
    <w:link w:val="TitleChar"/>
    <w:uiPriority w:val="10"/>
    <w:qFormat/>
    <w:rsid w:val="001849FD"/>
    <w:pPr>
      <w:spacing w:after="300"/>
    </w:pPr>
    <w:rPr>
      <w:color w:val="17365D"/>
      <w:sz w:val="52"/>
      <w:szCs w:val="52"/>
    </w:rPr>
  </w:style>
  <w:style w:type="character" w:customStyle="1" w:styleId="TitleChar">
    <w:name w:val="Title Char"/>
    <w:basedOn w:val="DefaultParagraphFont"/>
    <w:link w:val="Title"/>
    <w:uiPriority w:val="10"/>
    <w:rsid w:val="001849FD"/>
    <w:rPr>
      <w:rFonts w:ascii="Calibri" w:eastAsia="Calibri" w:hAnsi="Calibri" w:cs="Calibri"/>
      <w:color w:val="17365D"/>
      <w:sz w:val="52"/>
      <w:szCs w:val="52"/>
      <w:lang w:eastAsia="en-CA"/>
    </w:rPr>
  </w:style>
  <w:style w:type="paragraph" w:styleId="Subtitle">
    <w:name w:val="Subtitle"/>
    <w:basedOn w:val="Normal"/>
    <w:next w:val="Normal"/>
    <w:link w:val="SubtitleChar"/>
    <w:uiPriority w:val="11"/>
    <w:qFormat/>
    <w:rsid w:val="001849FD"/>
    <w:rPr>
      <w:i/>
      <w:color w:val="4F81BD"/>
      <w:sz w:val="24"/>
      <w:szCs w:val="24"/>
    </w:rPr>
  </w:style>
  <w:style w:type="character" w:customStyle="1" w:styleId="SubtitleChar">
    <w:name w:val="Subtitle Char"/>
    <w:basedOn w:val="DefaultParagraphFont"/>
    <w:link w:val="Subtitle"/>
    <w:uiPriority w:val="11"/>
    <w:rsid w:val="001849FD"/>
    <w:rPr>
      <w:rFonts w:ascii="Calibri" w:eastAsia="Calibri" w:hAnsi="Calibri" w:cs="Calibri"/>
      <w:i/>
      <w:color w:val="4F81BD"/>
      <w:sz w:val="24"/>
      <w:szCs w:val="24"/>
      <w:lang w:eastAsia="en-CA"/>
    </w:rPr>
  </w:style>
  <w:style w:type="table" w:customStyle="1" w:styleId="1">
    <w:name w:val="1"/>
    <w:basedOn w:val="TableNormal"/>
    <w:rsid w:val="001849FD"/>
    <w:rPr>
      <w:rFonts w:ascii="Calibri" w:eastAsia="Calibri" w:hAnsi="Calibri" w:cs="Calibri"/>
      <w:lang w:eastAsia="en-CA"/>
    </w:rPr>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1"/>
    <w:qFormat/>
    <w:rsid w:val="001849FD"/>
    <w:pPr>
      <w:ind w:left="720"/>
      <w:contextualSpacing/>
    </w:pPr>
  </w:style>
  <w:style w:type="character" w:styleId="Hyperlink">
    <w:name w:val="Hyperlink"/>
    <w:basedOn w:val="DefaultParagraphFont"/>
    <w:uiPriority w:val="99"/>
    <w:unhideWhenUsed/>
    <w:rsid w:val="001849FD"/>
    <w:rPr>
      <w:color w:val="0000FF"/>
      <w:u w:val="single"/>
    </w:rPr>
  </w:style>
  <w:style w:type="character" w:styleId="UnresolvedMention">
    <w:name w:val="Unresolved Mention"/>
    <w:basedOn w:val="DefaultParagraphFont"/>
    <w:uiPriority w:val="99"/>
    <w:semiHidden/>
    <w:unhideWhenUsed/>
    <w:rsid w:val="001849FD"/>
    <w:rPr>
      <w:color w:val="605E5C"/>
      <w:shd w:val="clear" w:color="auto" w:fill="E1DFDD"/>
    </w:rPr>
  </w:style>
  <w:style w:type="paragraph" w:styleId="NormalWeb">
    <w:name w:val="Normal (Web)"/>
    <w:basedOn w:val="Normal"/>
    <w:uiPriority w:val="99"/>
    <w:unhideWhenUsed/>
    <w:rsid w:val="001849FD"/>
    <w:pPr>
      <w:spacing w:after="0" w:line="240" w:lineRule="auto"/>
    </w:pPr>
    <w:rPr>
      <w:rFonts w:eastAsiaTheme="minorHAnsi"/>
    </w:rPr>
  </w:style>
  <w:style w:type="character" w:customStyle="1" w:styleId="e2ma-style">
    <w:name w:val="e2ma-style"/>
    <w:basedOn w:val="DefaultParagraphFont"/>
    <w:rsid w:val="001849FD"/>
  </w:style>
  <w:style w:type="paragraph" w:customStyle="1" w:styleId="Default">
    <w:name w:val="Default"/>
    <w:rsid w:val="001849FD"/>
    <w:pPr>
      <w:autoSpaceDE w:val="0"/>
      <w:autoSpaceDN w:val="0"/>
      <w:adjustRightInd w:val="0"/>
      <w:spacing w:after="0" w:line="240" w:lineRule="auto"/>
    </w:pPr>
    <w:rPr>
      <w:rFonts w:ascii="Arial" w:eastAsia="Calibri" w:hAnsi="Arial" w:cs="Arial"/>
      <w:color w:val="000000"/>
      <w:sz w:val="24"/>
      <w:szCs w:val="24"/>
      <w:lang w:eastAsia="en-CA"/>
    </w:rPr>
  </w:style>
  <w:style w:type="character" w:customStyle="1" w:styleId="markrypg4rpwz">
    <w:name w:val="markrypg4rpwz"/>
    <w:basedOn w:val="DefaultParagraphFont"/>
    <w:rsid w:val="001849FD"/>
  </w:style>
  <w:style w:type="paragraph" w:styleId="BodyText">
    <w:name w:val="Body Text"/>
    <w:basedOn w:val="Normal"/>
    <w:link w:val="BodyTextChar"/>
    <w:uiPriority w:val="1"/>
    <w:qFormat/>
    <w:rsid w:val="001849FD"/>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1849FD"/>
    <w:rPr>
      <w:rFonts w:ascii="Arial" w:eastAsia="Arial" w:hAnsi="Arial" w:cs="Arial"/>
      <w:sz w:val="24"/>
      <w:szCs w:val="24"/>
      <w:lang w:val="en-US"/>
    </w:rPr>
  </w:style>
  <w:style w:type="paragraph" w:customStyle="1" w:styleId="TableParagraph">
    <w:name w:val="Table Paragraph"/>
    <w:basedOn w:val="Normal"/>
    <w:uiPriority w:val="1"/>
    <w:qFormat/>
    <w:rsid w:val="001849FD"/>
    <w:pPr>
      <w:widowControl w:val="0"/>
      <w:autoSpaceDE w:val="0"/>
      <w:autoSpaceDN w:val="0"/>
      <w:spacing w:before="177" w:after="0" w:line="240" w:lineRule="auto"/>
      <w:ind w:left="10"/>
    </w:pPr>
    <w:rPr>
      <w:rFonts w:ascii="Arial" w:eastAsia="Arial" w:hAnsi="Arial" w:cs="Arial"/>
      <w:lang w:val="en-US" w:eastAsia="en-US"/>
    </w:rPr>
  </w:style>
  <w:style w:type="paragraph" w:styleId="Header">
    <w:name w:val="header"/>
    <w:basedOn w:val="Normal"/>
    <w:link w:val="HeaderChar"/>
    <w:uiPriority w:val="99"/>
    <w:unhideWhenUsed/>
    <w:rsid w:val="001849FD"/>
    <w:pPr>
      <w:widowControl w:val="0"/>
      <w:tabs>
        <w:tab w:val="center" w:pos="4680"/>
        <w:tab w:val="right" w:pos="9360"/>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1849FD"/>
    <w:rPr>
      <w:rFonts w:ascii="Arial" w:eastAsia="Arial" w:hAnsi="Arial" w:cs="Arial"/>
      <w:lang w:val="en-US"/>
    </w:rPr>
  </w:style>
  <w:style w:type="paragraph" w:styleId="Footer">
    <w:name w:val="footer"/>
    <w:basedOn w:val="Normal"/>
    <w:link w:val="FooterChar"/>
    <w:uiPriority w:val="99"/>
    <w:unhideWhenUsed/>
    <w:rsid w:val="001849FD"/>
    <w:pPr>
      <w:widowControl w:val="0"/>
      <w:tabs>
        <w:tab w:val="center" w:pos="4680"/>
        <w:tab w:val="right" w:pos="9360"/>
      </w:tabs>
      <w:autoSpaceDE w:val="0"/>
      <w:autoSpaceDN w:val="0"/>
      <w:spacing w:after="0" w:line="240" w:lineRule="auto"/>
    </w:pPr>
    <w:rPr>
      <w:rFonts w:ascii="Arial" w:eastAsia="Arial" w:hAnsi="Arial" w:cs="Arial"/>
      <w:lang w:val="en-US" w:eastAsia="en-US"/>
    </w:rPr>
  </w:style>
  <w:style w:type="character" w:customStyle="1" w:styleId="FooterChar">
    <w:name w:val="Footer Char"/>
    <w:basedOn w:val="DefaultParagraphFont"/>
    <w:link w:val="Footer"/>
    <w:uiPriority w:val="99"/>
    <w:rsid w:val="001849FD"/>
    <w:rPr>
      <w:rFonts w:ascii="Arial" w:eastAsia="Arial" w:hAnsi="Arial" w:cs="Arial"/>
      <w:lang w:val="en-US"/>
    </w:rPr>
  </w:style>
  <w:style w:type="paragraph" w:customStyle="1" w:styleId="xmsonormal">
    <w:name w:val="x_msonormal"/>
    <w:basedOn w:val="Normal"/>
    <w:rsid w:val="001849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4F61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F616D"/>
  </w:style>
  <w:style w:type="character" w:customStyle="1" w:styleId="eop">
    <w:name w:val="eop"/>
    <w:basedOn w:val="DefaultParagraphFont"/>
    <w:rsid w:val="004F61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557870">
      <w:bodyDiv w:val="1"/>
      <w:marLeft w:val="0"/>
      <w:marRight w:val="0"/>
      <w:marTop w:val="0"/>
      <w:marBottom w:val="0"/>
      <w:divBdr>
        <w:top w:val="none" w:sz="0" w:space="0" w:color="auto"/>
        <w:left w:val="none" w:sz="0" w:space="0" w:color="auto"/>
        <w:bottom w:val="none" w:sz="0" w:space="0" w:color="auto"/>
        <w:right w:val="none" w:sz="0" w:space="0" w:color="auto"/>
      </w:divBdr>
      <w:divsChild>
        <w:div w:id="641663265">
          <w:marLeft w:val="0"/>
          <w:marRight w:val="0"/>
          <w:marTop w:val="0"/>
          <w:marBottom w:val="0"/>
          <w:divBdr>
            <w:top w:val="none" w:sz="0" w:space="0" w:color="auto"/>
            <w:left w:val="none" w:sz="0" w:space="0" w:color="auto"/>
            <w:bottom w:val="none" w:sz="0" w:space="0" w:color="auto"/>
            <w:right w:val="none" w:sz="0" w:space="0" w:color="auto"/>
          </w:divBdr>
        </w:div>
        <w:div w:id="1325207907">
          <w:marLeft w:val="0"/>
          <w:marRight w:val="0"/>
          <w:marTop w:val="0"/>
          <w:marBottom w:val="0"/>
          <w:divBdr>
            <w:top w:val="none" w:sz="0" w:space="0" w:color="auto"/>
            <w:left w:val="none" w:sz="0" w:space="0" w:color="auto"/>
            <w:bottom w:val="none" w:sz="0" w:space="0" w:color="auto"/>
            <w:right w:val="none" w:sz="0" w:space="0" w:color="auto"/>
          </w:divBdr>
        </w:div>
        <w:div w:id="379212129">
          <w:marLeft w:val="0"/>
          <w:marRight w:val="0"/>
          <w:marTop w:val="0"/>
          <w:marBottom w:val="0"/>
          <w:divBdr>
            <w:top w:val="none" w:sz="0" w:space="0" w:color="auto"/>
            <w:left w:val="none" w:sz="0" w:space="0" w:color="auto"/>
            <w:bottom w:val="none" w:sz="0" w:space="0" w:color="auto"/>
            <w:right w:val="none" w:sz="0" w:space="0" w:color="auto"/>
          </w:divBdr>
        </w:div>
        <w:div w:id="74520285">
          <w:marLeft w:val="0"/>
          <w:marRight w:val="0"/>
          <w:marTop w:val="0"/>
          <w:marBottom w:val="0"/>
          <w:divBdr>
            <w:top w:val="none" w:sz="0" w:space="0" w:color="auto"/>
            <w:left w:val="none" w:sz="0" w:space="0" w:color="auto"/>
            <w:bottom w:val="none" w:sz="0" w:space="0" w:color="auto"/>
            <w:right w:val="none" w:sz="0" w:space="0" w:color="auto"/>
          </w:divBdr>
        </w:div>
        <w:div w:id="797993177">
          <w:marLeft w:val="0"/>
          <w:marRight w:val="0"/>
          <w:marTop w:val="0"/>
          <w:marBottom w:val="0"/>
          <w:divBdr>
            <w:top w:val="none" w:sz="0" w:space="0" w:color="auto"/>
            <w:left w:val="none" w:sz="0" w:space="0" w:color="auto"/>
            <w:bottom w:val="none" w:sz="0" w:space="0" w:color="auto"/>
            <w:right w:val="none" w:sz="0" w:space="0" w:color="auto"/>
          </w:divBdr>
        </w:div>
        <w:div w:id="1800026720">
          <w:marLeft w:val="0"/>
          <w:marRight w:val="0"/>
          <w:marTop w:val="0"/>
          <w:marBottom w:val="0"/>
          <w:divBdr>
            <w:top w:val="none" w:sz="0" w:space="0" w:color="auto"/>
            <w:left w:val="none" w:sz="0" w:space="0" w:color="auto"/>
            <w:bottom w:val="none" w:sz="0" w:space="0" w:color="auto"/>
            <w:right w:val="none" w:sz="0" w:space="0" w:color="auto"/>
          </w:divBdr>
          <w:divsChild>
            <w:div w:id="1654064310">
              <w:marLeft w:val="0"/>
              <w:marRight w:val="0"/>
              <w:marTop w:val="0"/>
              <w:marBottom w:val="0"/>
              <w:divBdr>
                <w:top w:val="none" w:sz="0" w:space="0" w:color="auto"/>
                <w:left w:val="none" w:sz="0" w:space="0" w:color="auto"/>
                <w:bottom w:val="none" w:sz="0" w:space="0" w:color="auto"/>
                <w:right w:val="none" w:sz="0" w:space="0" w:color="auto"/>
              </w:divBdr>
            </w:div>
            <w:div w:id="933823462">
              <w:marLeft w:val="0"/>
              <w:marRight w:val="0"/>
              <w:marTop w:val="0"/>
              <w:marBottom w:val="0"/>
              <w:divBdr>
                <w:top w:val="none" w:sz="0" w:space="0" w:color="auto"/>
                <w:left w:val="none" w:sz="0" w:space="0" w:color="auto"/>
                <w:bottom w:val="none" w:sz="0" w:space="0" w:color="auto"/>
                <w:right w:val="none" w:sz="0" w:space="0" w:color="auto"/>
              </w:divBdr>
            </w:div>
            <w:div w:id="274140904">
              <w:marLeft w:val="0"/>
              <w:marRight w:val="0"/>
              <w:marTop w:val="0"/>
              <w:marBottom w:val="0"/>
              <w:divBdr>
                <w:top w:val="none" w:sz="0" w:space="0" w:color="auto"/>
                <w:left w:val="none" w:sz="0" w:space="0" w:color="auto"/>
                <w:bottom w:val="none" w:sz="0" w:space="0" w:color="auto"/>
                <w:right w:val="none" w:sz="0" w:space="0" w:color="auto"/>
              </w:divBdr>
            </w:div>
            <w:div w:id="1755785178">
              <w:marLeft w:val="0"/>
              <w:marRight w:val="0"/>
              <w:marTop w:val="0"/>
              <w:marBottom w:val="0"/>
              <w:divBdr>
                <w:top w:val="none" w:sz="0" w:space="0" w:color="auto"/>
                <w:left w:val="none" w:sz="0" w:space="0" w:color="auto"/>
                <w:bottom w:val="none" w:sz="0" w:space="0" w:color="auto"/>
                <w:right w:val="none" w:sz="0" w:space="0" w:color="auto"/>
              </w:divBdr>
            </w:div>
            <w:div w:id="350765944">
              <w:marLeft w:val="0"/>
              <w:marRight w:val="0"/>
              <w:marTop w:val="0"/>
              <w:marBottom w:val="0"/>
              <w:divBdr>
                <w:top w:val="none" w:sz="0" w:space="0" w:color="auto"/>
                <w:left w:val="none" w:sz="0" w:space="0" w:color="auto"/>
                <w:bottom w:val="none" w:sz="0" w:space="0" w:color="auto"/>
                <w:right w:val="none" w:sz="0" w:space="0" w:color="auto"/>
              </w:divBdr>
            </w:div>
          </w:divsChild>
        </w:div>
        <w:div w:id="782188171">
          <w:marLeft w:val="0"/>
          <w:marRight w:val="0"/>
          <w:marTop w:val="0"/>
          <w:marBottom w:val="0"/>
          <w:divBdr>
            <w:top w:val="none" w:sz="0" w:space="0" w:color="auto"/>
            <w:left w:val="none" w:sz="0" w:space="0" w:color="auto"/>
            <w:bottom w:val="none" w:sz="0" w:space="0" w:color="auto"/>
            <w:right w:val="none" w:sz="0" w:space="0" w:color="auto"/>
          </w:divBdr>
          <w:divsChild>
            <w:div w:id="1183129054">
              <w:marLeft w:val="0"/>
              <w:marRight w:val="0"/>
              <w:marTop w:val="0"/>
              <w:marBottom w:val="0"/>
              <w:divBdr>
                <w:top w:val="none" w:sz="0" w:space="0" w:color="auto"/>
                <w:left w:val="none" w:sz="0" w:space="0" w:color="auto"/>
                <w:bottom w:val="none" w:sz="0" w:space="0" w:color="auto"/>
                <w:right w:val="none" w:sz="0" w:space="0" w:color="auto"/>
              </w:divBdr>
            </w:div>
            <w:div w:id="1734739019">
              <w:marLeft w:val="0"/>
              <w:marRight w:val="0"/>
              <w:marTop w:val="0"/>
              <w:marBottom w:val="0"/>
              <w:divBdr>
                <w:top w:val="none" w:sz="0" w:space="0" w:color="auto"/>
                <w:left w:val="none" w:sz="0" w:space="0" w:color="auto"/>
                <w:bottom w:val="none" w:sz="0" w:space="0" w:color="auto"/>
                <w:right w:val="none" w:sz="0" w:space="0" w:color="auto"/>
              </w:divBdr>
            </w:div>
          </w:divsChild>
        </w:div>
        <w:div w:id="1870143126">
          <w:marLeft w:val="0"/>
          <w:marRight w:val="0"/>
          <w:marTop w:val="0"/>
          <w:marBottom w:val="0"/>
          <w:divBdr>
            <w:top w:val="none" w:sz="0" w:space="0" w:color="auto"/>
            <w:left w:val="none" w:sz="0" w:space="0" w:color="auto"/>
            <w:bottom w:val="none" w:sz="0" w:space="0" w:color="auto"/>
            <w:right w:val="none" w:sz="0" w:space="0" w:color="auto"/>
          </w:divBdr>
        </w:div>
        <w:div w:id="1834370509">
          <w:marLeft w:val="0"/>
          <w:marRight w:val="0"/>
          <w:marTop w:val="0"/>
          <w:marBottom w:val="0"/>
          <w:divBdr>
            <w:top w:val="none" w:sz="0" w:space="0" w:color="auto"/>
            <w:left w:val="none" w:sz="0" w:space="0" w:color="auto"/>
            <w:bottom w:val="none" w:sz="0" w:space="0" w:color="auto"/>
            <w:right w:val="none" w:sz="0" w:space="0" w:color="auto"/>
          </w:divBdr>
        </w:div>
        <w:div w:id="1985963249">
          <w:marLeft w:val="0"/>
          <w:marRight w:val="0"/>
          <w:marTop w:val="0"/>
          <w:marBottom w:val="0"/>
          <w:divBdr>
            <w:top w:val="none" w:sz="0" w:space="0" w:color="auto"/>
            <w:left w:val="none" w:sz="0" w:space="0" w:color="auto"/>
            <w:bottom w:val="none" w:sz="0" w:space="0" w:color="auto"/>
            <w:right w:val="none" w:sz="0" w:space="0" w:color="auto"/>
          </w:divBdr>
        </w:div>
        <w:div w:id="474376291">
          <w:marLeft w:val="0"/>
          <w:marRight w:val="0"/>
          <w:marTop w:val="0"/>
          <w:marBottom w:val="0"/>
          <w:divBdr>
            <w:top w:val="none" w:sz="0" w:space="0" w:color="auto"/>
            <w:left w:val="none" w:sz="0" w:space="0" w:color="auto"/>
            <w:bottom w:val="none" w:sz="0" w:space="0" w:color="auto"/>
            <w:right w:val="none" w:sz="0" w:space="0" w:color="auto"/>
          </w:divBdr>
        </w:div>
        <w:div w:id="1474057313">
          <w:marLeft w:val="0"/>
          <w:marRight w:val="0"/>
          <w:marTop w:val="0"/>
          <w:marBottom w:val="0"/>
          <w:divBdr>
            <w:top w:val="none" w:sz="0" w:space="0" w:color="auto"/>
            <w:left w:val="none" w:sz="0" w:space="0" w:color="auto"/>
            <w:bottom w:val="none" w:sz="0" w:space="0" w:color="auto"/>
            <w:right w:val="none" w:sz="0" w:space="0" w:color="auto"/>
          </w:divBdr>
        </w:div>
        <w:div w:id="467362897">
          <w:marLeft w:val="0"/>
          <w:marRight w:val="0"/>
          <w:marTop w:val="0"/>
          <w:marBottom w:val="0"/>
          <w:divBdr>
            <w:top w:val="none" w:sz="0" w:space="0" w:color="auto"/>
            <w:left w:val="none" w:sz="0" w:space="0" w:color="auto"/>
            <w:bottom w:val="none" w:sz="0" w:space="0" w:color="auto"/>
            <w:right w:val="none" w:sz="0" w:space="0" w:color="auto"/>
          </w:divBdr>
        </w:div>
        <w:div w:id="711880347">
          <w:marLeft w:val="0"/>
          <w:marRight w:val="0"/>
          <w:marTop w:val="0"/>
          <w:marBottom w:val="0"/>
          <w:divBdr>
            <w:top w:val="none" w:sz="0" w:space="0" w:color="auto"/>
            <w:left w:val="none" w:sz="0" w:space="0" w:color="auto"/>
            <w:bottom w:val="none" w:sz="0" w:space="0" w:color="auto"/>
            <w:right w:val="none" w:sz="0" w:space="0" w:color="auto"/>
          </w:divBdr>
        </w:div>
        <w:div w:id="1642660557">
          <w:marLeft w:val="0"/>
          <w:marRight w:val="0"/>
          <w:marTop w:val="0"/>
          <w:marBottom w:val="0"/>
          <w:divBdr>
            <w:top w:val="none" w:sz="0" w:space="0" w:color="auto"/>
            <w:left w:val="none" w:sz="0" w:space="0" w:color="auto"/>
            <w:bottom w:val="none" w:sz="0" w:space="0" w:color="auto"/>
            <w:right w:val="none" w:sz="0" w:space="0" w:color="auto"/>
          </w:divBdr>
        </w:div>
        <w:div w:id="1768185863">
          <w:marLeft w:val="0"/>
          <w:marRight w:val="0"/>
          <w:marTop w:val="0"/>
          <w:marBottom w:val="0"/>
          <w:divBdr>
            <w:top w:val="none" w:sz="0" w:space="0" w:color="auto"/>
            <w:left w:val="none" w:sz="0" w:space="0" w:color="auto"/>
            <w:bottom w:val="none" w:sz="0" w:space="0" w:color="auto"/>
            <w:right w:val="none" w:sz="0" w:space="0" w:color="auto"/>
          </w:divBdr>
        </w:div>
        <w:div w:id="185757106">
          <w:marLeft w:val="0"/>
          <w:marRight w:val="0"/>
          <w:marTop w:val="0"/>
          <w:marBottom w:val="0"/>
          <w:divBdr>
            <w:top w:val="none" w:sz="0" w:space="0" w:color="auto"/>
            <w:left w:val="none" w:sz="0" w:space="0" w:color="auto"/>
            <w:bottom w:val="none" w:sz="0" w:space="0" w:color="auto"/>
            <w:right w:val="none" w:sz="0" w:space="0" w:color="auto"/>
          </w:divBdr>
        </w:div>
        <w:div w:id="1614557295">
          <w:marLeft w:val="0"/>
          <w:marRight w:val="0"/>
          <w:marTop w:val="0"/>
          <w:marBottom w:val="0"/>
          <w:divBdr>
            <w:top w:val="none" w:sz="0" w:space="0" w:color="auto"/>
            <w:left w:val="none" w:sz="0" w:space="0" w:color="auto"/>
            <w:bottom w:val="none" w:sz="0" w:space="0" w:color="auto"/>
            <w:right w:val="none" w:sz="0" w:space="0" w:color="auto"/>
          </w:divBdr>
        </w:div>
        <w:div w:id="864053863">
          <w:marLeft w:val="0"/>
          <w:marRight w:val="0"/>
          <w:marTop w:val="0"/>
          <w:marBottom w:val="0"/>
          <w:divBdr>
            <w:top w:val="none" w:sz="0" w:space="0" w:color="auto"/>
            <w:left w:val="none" w:sz="0" w:space="0" w:color="auto"/>
            <w:bottom w:val="none" w:sz="0" w:space="0" w:color="auto"/>
            <w:right w:val="none" w:sz="0" w:space="0" w:color="auto"/>
          </w:divBdr>
        </w:div>
        <w:div w:id="186070072">
          <w:marLeft w:val="0"/>
          <w:marRight w:val="0"/>
          <w:marTop w:val="0"/>
          <w:marBottom w:val="0"/>
          <w:divBdr>
            <w:top w:val="none" w:sz="0" w:space="0" w:color="auto"/>
            <w:left w:val="none" w:sz="0" w:space="0" w:color="auto"/>
            <w:bottom w:val="none" w:sz="0" w:space="0" w:color="auto"/>
            <w:right w:val="none" w:sz="0" w:space="0" w:color="auto"/>
          </w:divBdr>
        </w:div>
        <w:div w:id="1489251243">
          <w:marLeft w:val="0"/>
          <w:marRight w:val="0"/>
          <w:marTop w:val="0"/>
          <w:marBottom w:val="0"/>
          <w:divBdr>
            <w:top w:val="none" w:sz="0" w:space="0" w:color="auto"/>
            <w:left w:val="none" w:sz="0" w:space="0" w:color="auto"/>
            <w:bottom w:val="none" w:sz="0" w:space="0" w:color="auto"/>
            <w:right w:val="none" w:sz="0" w:space="0" w:color="auto"/>
          </w:divBdr>
        </w:div>
        <w:div w:id="1408570475">
          <w:marLeft w:val="0"/>
          <w:marRight w:val="0"/>
          <w:marTop w:val="0"/>
          <w:marBottom w:val="0"/>
          <w:divBdr>
            <w:top w:val="none" w:sz="0" w:space="0" w:color="auto"/>
            <w:left w:val="none" w:sz="0" w:space="0" w:color="auto"/>
            <w:bottom w:val="none" w:sz="0" w:space="0" w:color="auto"/>
            <w:right w:val="none" w:sz="0" w:space="0" w:color="auto"/>
          </w:divBdr>
        </w:div>
        <w:div w:id="1463766504">
          <w:marLeft w:val="0"/>
          <w:marRight w:val="0"/>
          <w:marTop w:val="0"/>
          <w:marBottom w:val="0"/>
          <w:divBdr>
            <w:top w:val="none" w:sz="0" w:space="0" w:color="auto"/>
            <w:left w:val="none" w:sz="0" w:space="0" w:color="auto"/>
            <w:bottom w:val="none" w:sz="0" w:space="0" w:color="auto"/>
            <w:right w:val="none" w:sz="0" w:space="0" w:color="auto"/>
          </w:divBdr>
        </w:div>
        <w:div w:id="1487474546">
          <w:marLeft w:val="0"/>
          <w:marRight w:val="0"/>
          <w:marTop w:val="0"/>
          <w:marBottom w:val="0"/>
          <w:divBdr>
            <w:top w:val="none" w:sz="0" w:space="0" w:color="auto"/>
            <w:left w:val="none" w:sz="0" w:space="0" w:color="auto"/>
            <w:bottom w:val="none" w:sz="0" w:space="0" w:color="auto"/>
            <w:right w:val="none" w:sz="0" w:space="0" w:color="auto"/>
          </w:divBdr>
        </w:div>
        <w:div w:id="215120943">
          <w:marLeft w:val="0"/>
          <w:marRight w:val="0"/>
          <w:marTop w:val="0"/>
          <w:marBottom w:val="0"/>
          <w:divBdr>
            <w:top w:val="none" w:sz="0" w:space="0" w:color="auto"/>
            <w:left w:val="none" w:sz="0" w:space="0" w:color="auto"/>
            <w:bottom w:val="none" w:sz="0" w:space="0" w:color="auto"/>
            <w:right w:val="none" w:sz="0" w:space="0" w:color="auto"/>
          </w:divBdr>
        </w:div>
        <w:div w:id="844055382">
          <w:marLeft w:val="0"/>
          <w:marRight w:val="0"/>
          <w:marTop w:val="0"/>
          <w:marBottom w:val="0"/>
          <w:divBdr>
            <w:top w:val="none" w:sz="0" w:space="0" w:color="auto"/>
            <w:left w:val="none" w:sz="0" w:space="0" w:color="auto"/>
            <w:bottom w:val="none" w:sz="0" w:space="0" w:color="auto"/>
            <w:right w:val="none" w:sz="0" w:space="0" w:color="auto"/>
          </w:divBdr>
        </w:div>
        <w:div w:id="1325233222">
          <w:marLeft w:val="0"/>
          <w:marRight w:val="0"/>
          <w:marTop w:val="0"/>
          <w:marBottom w:val="0"/>
          <w:divBdr>
            <w:top w:val="none" w:sz="0" w:space="0" w:color="auto"/>
            <w:left w:val="none" w:sz="0" w:space="0" w:color="auto"/>
            <w:bottom w:val="none" w:sz="0" w:space="0" w:color="auto"/>
            <w:right w:val="none" w:sz="0" w:space="0" w:color="auto"/>
          </w:divBdr>
        </w:div>
        <w:div w:id="1565143567">
          <w:marLeft w:val="0"/>
          <w:marRight w:val="0"/>
          <w:marTop w:val="0"/>
          <w:marBottom w:val="0"/>
          <w:divBdr>
            <w:top w:val="none" w:sz="0" w:space="0" w:color="auto"/>
            <w:left w:val="none" w:sz="0" w:space="0" w:color="auto"/>
            <w:bottom w:val="none" w:sz="0" w:space="0" w:color="auto"/>
            <w:right w:val="none" w:sz="0" w:space="0" w:color="auto"/>
          </w:divBdr>
        </w:div>
        <w:div w:id="2141259828">
          <w:marLeft w:val="0"/>
          <w:marRight w:val="0"/>
          <w:marTop w:val="0"/>
          <w:marBottom w:val="0"/>
          <w:divBdr>
            <w:top w:val="none" w:sz="0" w:space="0" w:color="auto"/>
            <w:left w:val="none" w:sz="0" w:space="0" w:color="auto"/>
            <w:bottom w:val="none" w:sz="0" w:space="0" w:color="auto"/>
            <w:right w:val="none" w:sz="0" w:space="0" w:color="auto"/>
          </w:divBdr>
        </w:div>
        <w:div w:id="779643861">
          <w:marLeft w:val="0"/>
          <w:marRight w:val="0"/>
          <w:marTop w:val="0"/>
          <w:marBottom w:val="0"/>
          <w:divBdr>
            <w:top w:val="none" w:sz="0" w:space="0" w:color="auto"/>
            <w:left w:val="none" w:sz="0" w:space="0" w:color="auto"/>
            <w:bottom w:val="none" w:sz="0" w:space="0" w:color="auto"/>
            <w:right w:val="none" w:sz="0" w:space="0" w:color="auto"/>
          </w:divBdr>
        </w:div>
        <w:div w:id="1897275106">
          <w:marLeft w:val="0"/>
          <w:marRight w:val="0"/>
          <w:marTop w:val="0"/>
          <w:marBottom w:val="0"/>
          <w:divBdr>
            <w:top w:val="none" w:sz="0" w:space="0" w:color="auto"/>
            <w:left w:val="none" w:sz="0" w:space="0" w:color="auto"/>
            <w:bottom w:val="none" w:sz="0" w:space="0" w:color="auto"/>
            <w:right w:val="none" w:sz="0" w:space="0" w:color="auto"/>
          </w:divBdr>
        </w:div>
        <w:div w:id="1477795010">
          <w:marLeft w:val="0"/>
          <w:marRight w:val="0"/>
          <w:marTop w:val="0"/>
          <w:marBottom w:val="0"/>
          <w:divBdr>
            <w:top w:val="none" w:sz="0" w:space="0" w:color="auto"/>
            <w:left w:val="none" w:sz="0" w:space="0" w:color="auto"/>
            <w:bottom w:val="none" w:sz="0" w:space="0" w:color="auto"/>
            <w:right w:val="none" w:sz="0" w:space="0" w:color="auto"/>
          </w:divBdr>
        </w:div>
      </w:divsChild>
    </w:div>
    <w:div w:id="1795637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3378</Words>
  <Characters>19255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Lianne Dixon</dc:creator>
  <cp:keywords/>
  <dc:description/>
  <cp:lastModifiedBy>Lianne Dixon</cp:lastModifiedBy>
  <cp:revision>2</cp:revision>
  <dcterms:created xsi:type="dcterms:W3CDTF">2022-08-22T13:32:00Z</dcterms:created>
  <dcterms:modified xsi:type="dcterms:W3CDTF">2022-08-22T13:32:00Z</dcterms:modified>
</cp:coreProperties>
</file>