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B0421" w14:textId="77777777" w:rsidR="00524FC8" w:rsidRPr="000D4559" w:rsidRDefault="00524FC8" w:rsidP="00647808">
      <w:pPr>
        <w:rPr>
          <w:rFonts w:ascii="Arial" w:hAnsi="Arial" w:cs="Arial"/>
          <w:szCs w:val="24"/>
        </w:rPr>
      </w:pPr>
    </w:p>
    <w:p w14:paraId="1FBA4E11" w14:textId="51D3565B" w:rsidR="00524FC8" w:rsidRPr="000D4559" w:rsidRDefault="00524FC8" w:rsidP="00647808">
      <w:pPr>
        <w:rPr>
          <w:rFonts w:ascii="Arial" w:hAnsi="Arial" w:cs="Arial"/>
          <w:szCs w:val="24"/>
        </w:rPr>
      </w:pPr>
    </w:p>
    <w:p w14:paraId="4951B81E" w14:textId="77777777" w:rsidR="00524FC8" w:rsidRPr="000D4559" w:rsidRDefault="00524FC8" w:rsidP="00647808">
      <w:pPr>
        <w:rPr>
          <w:rFonts w:ascii="Arial" w:hAnsi="Arial" w:cs="Arial"/>
          <w:szCs w:val="24"/>
        </w:rPr>
      </w:pPr>
    </w:p>
    <w:p w14:paraId="5F113DD9" w14:textId="77777777" w:rsidR="00647808" w:rsidRPr="000D4559" w:rsidRDefault="00647808" w:rsidP="00647808">
      <w:pPr>
        <w:rPr>
          <w:rFonts w:ascii="Arial" w:hAnsi="Arial" w:cs="Arial"/>
          <w:szCs w:val="24"/>
        </w:rPr>
      </w:pPr>
      <w:r w:rsidRPr="000D4559">
        <w:rPr>
          <w:rFonts w:ascii="Arial" w:hAnsi="Arial" w:cs="Arial"/>
          <w:szCs w:val="24"/>
        </w:rPr>
        <w:t>Committee:</w:t>
      </w:r>
      <w:r w:rsidRPr="000D4559">
        <w:rPr>
          <w:rFonts w:ascii="Arial" w:hAnsi="Arial" w:cs="Arial"/>
          <w:szCs w:val="24"/>
        </w:rPr>
        <w:tab/>
      </w:r>
      <w:r w:rsidR="000275C8" w:rsidRPr="000D4559">
        <w:rPr>
          <w:rFonts w:ascii="Arial" w:hAnsi="Arial" w:cs="Arial"/>
          <w:szCs w:val="24"/>
        </w:rPr>
        <w:t xml:space="preserve">LGBTQ2S Committee </w:t>
      </w:r>
    </w:p>
    <w:p w14:paraId="337E9DB3" w14:textId="5EA02852" w:rsidR="00647808" w:rsidRPr="000D4559" w:rsidRDefault="00647808" w:rsidP="00647808">
      <w:pPr>
        <w:rPr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>Date:</w:t>
      </w:r>
      <w:r w:rsidR="00BD186E" w:rsidRPr="000D4559">
        <w:rPr>
          <w:rFonts w:ascii="Arial" w:hAnsi="Arial" w:cs="Arial"/>
          <w:szCs w:val="24"/>
          <w:lang w:val="en-CA"/>
        </w:rPr>
        <w:tab/>
      </w:r>
      <w:r w:rsidR="00BD186E" w:rsidRPr="000D4559">
        <w:rPr>
          <w:rFonts w:ascii="Arial" w:hAnsi="Arial" w:cs="Arial"/>
          <w:szCs w:val="24"/>
          <w:lang w:val="en-CA"/>
        </w:rPr>
        <w:tab/>
      </w:r>
      <w:r w:rsidR="00E63C47" w:rsidRPr="000D4559">
        <w:rPr>
          <w:rFonts w:ascii="Arial" w:hAnsi="Arial" w:cs="Arial"/>
          <w:szCs w:val="24"/>
          <w:lang w:val="en-CA"/>
        </w:rPr>
        <w:t xml:space="preserve">Thursday, </w:t>
      </w:r>
      <w:r w:rsidR="00A80584" w:rsidRPr="000D4559">
        <w:rPr>
          <w:rFonts w:ascii="Arial" w:hAnsi="Arial" w:cs="Arial"/>
          <w:szCs w:val="24"/>
          <w:lang w:val="en-CA"/>
        </w:rPr>
        <w:t>January</w:t>
      </w:r>
      <w:r w:rsidR="00250C6E" w:rsidRPr="000D4559">
        <w:rPr>
          <w:rFonts w:ascii="Arial" w:hAnsi="Arial" w:cs="Arial"/>
          <w:szCs w:val="24"/>
          <w:lang w:val="en-CA"/>
        </w:rPr>
        <w:t xml:space="preserve"> 2</w:t>
      </w:r>
      <w:r w:rsidR="00A80584" w:rsidRPr="000D4559">
        <w:rPr>
          <w:rFonts w:ascii="Arial" w:hAnsi="Arial" w:cs="Arial"/>
          <w:szCs w:val="24"/>
          <w:lang w:val="en-CA"/>
        </w:rPr>
        <w:t>5</w:t>
      </w:r>
      <w:r w:rsidR="00D25582" w:rsidRPr="000D4559">
        <w:rPr>
          <w:rFonts w:ascii="Arial" w:hAnsi="Arial" w:cs="Arial"/>
          <w:szCs w:val="24"/>
          <w:lang w:val="en-CA"/>
        </w:rPr>
        <w:t>, 202</w:t>
      </w:r>
      <w:r w:rsidR="00A80584" w:rsidRPr="000D4559">
        <w:rPr>
          <w:rFonts w:ascii="Arial" w:hAnsi="Arial" w:cs="Arial"/>
          <w:szCs w:val="24"/>
          <w:lang w:val="en-CA"/>
        </w:rPr>
        <w:t>1</w:t>
      </w:r>
    </w:p>
    <w:p w14:paraId="1B74BD23" w14:textId="77777777" w:rsidR="00812995" w:rsidRPr="000D4559" w:rsidRDefault="00647808" w:rsidP="00647808">
      <w:pPr>
        <w:rPr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 xml:space="preserve">Time: </w:t>
      </w:r>
      <w:r w:rsidR="00BD186E" w:rsidRPr="000D4559">
        <w:rPr>
          <w:rFonts w:ascii="Arial" w:hAnsi="Arial" w:cs="Arial"/>
          <w:szCs w:val="24"/>
          <w:lang w:val="en-CA"/>
        </w:rPr>
        <w:tab/>
      </w:r>
      <w:r w:rsidR="00BD186E" w:rsidRPr="000D4559">
        <w:rPr>
          <w:rFonts w:ascii="Arial" w:hAnsi="Arial" w:cs="Arial"/>
          <w:szCs w:val="24"/>
          <w:lang w:val="en-CA"/>
        </w:rPr>
        <w:tab/>
      </w:r>
      <w:r w:rsidR="00D25582" w:rsidRPr="000D4559">
        <w:rPr>
          <w:rFonts w:ascii="Arial" w:hAnsi="Arial" w:cs="Arial"/>
          <w:szCs w:val="24"/>
          <w:lang w:val="en-CA"/>
        </w:rPr>
        <w:t>5</w:t>
      </w:r>
      <w:r w:rsidR="005E2953" w:rsidRPr="000D4559">
        <w:rPr>
          <w:rFonts w:ascii="Arial" w:hAnsi="Arial" w:cs="Arial"/>
          <w:szCs w:val="24"/>
          <w:lang w:val="en-CA"/>
        </w:rPr>
        <w:t>:</w:t>
      </w:r>
      <w:r w:rsidR="000275C8" w:rsidRPr="000D4559">
        <w:rPr>
          <w:rFonts w:ascii="Arial" w:hAnsi="Arial" w:cs="Arial"/>
          <w:szCs w:val="24"/>
          <w:lang w:val="en-CA"/>
        </w:rPr>
        <w:t>00</w:t>
      </w:r>
      <w:r w:rsidR="00812995" w:rsidRPr="000D4559">
        <w:rPr>
          <w:rFonts w:ascii="Arial" w:hAnsi="Arial" w:cs="Arial"/>
          <w:szCs w:val="24"/>
          <w:lang w:val="en-CA"/>
        </w:rPr>
        <w:t xml:space="preserve"> – </w:t>
      </w:r>
      <w:r w:rsidR="00D25582" w:rsidRPr="000D4559">
        <w:rPr>
          <w:rFonts w:ascii="Arial" w:hAnsi="Arial" w:cs="Arial"/>
          <w:szCs w:val="24"/>
          <w:lang w:val="en-CA"/>
        </w:rPr>
        <w:t>7</w:t>
      </w:r>
      <w:r w:rsidR="005E2953" w:rsidRPr="000D4559">
        <w:rPr>
          <w:rFonts w:ascii="Arial" w:hAnsi="Arial" w:cs="Arial"/>
          <w:szCs w:val="24"/>
          <w:lang w:val="en-CA"/>
        </w:rPr>
        <w:t>:00 pm</w:t>
      </w:r>
      <w:r w:rsidR="00812995" w:rsidRPr="000D4559">
        <w:rPr>
          <w:rFonts w:ascii="Arial" w:hAnsi="Arial" w:cs="Arial"/>
          <w:szCs w:val="24"/>
          <w:lang w:val="en-CA"/>
        </w:rPr>
        <w:t xml:space="preserve"> </w:t>
      </w:r>
      <w:r w:rsidR="000275C8" w:rsidRPr="000D4559">
        <w:rPr>
          <w:rFonts w:ascii="Arial" w:hAnsi="Arial" w:cs="Arial"/>
          <w:szCs w:val="24"/>
          <w:lang w:val="en-CA"/>
        </w:rPr>
        <w:t>Meeting</w:t>
      </w:r>
    </w:p>
    <w:p w14:paraId="6888AAC6" w14:textId="77777777" w:rsidR="00D65BB4" w:rsidRPr="000D4559" w:rsidRDefault="00D65BB4" w:rsidP="00812995">
      <w:pPr>
        <w:ind w:left="720" w:firstLine="720"/>
        <w:rPr>
          <w:rFonts w:ascii="Arial" w:hAnsi="Arial" w:cs="Arial"/>
          <w:szCs w:val="24"/>
          <w:lang w:val="en-CA"/>
        </w:rPr>
      </w:pPr>
    </w:p>
    <w:p w14:paraId="5E0C5D92" w14:textId="04CF9A2B" w:rsidR="000275C8" w:rsidRPr="000D4559" w:rsidRDefault="00647808" w:rsidP="00647808">
      <w:pPr>
        <w:rPr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>Location:</w:t>
      </w:r>
      <w:r w:rsidRPr="000D4559">
        <w:rPr>
          <w:rFonts w:ascii="Arial" w:hAnsi="Arial" w:cs="Arial"/>
          <w:szCs w:val="24"/>
          <w:lang w:val="en-CA"/>
        </w:rPr>
        <w:tab/>
      </w:r>
      <w:hyperlink r:id="rId8" w:history="1">
        <w:r w:rsidR="00D25582" w:rsidRPr="000C095E">
          <w:rPr>
            <w:rStyle w:val="Hyperlink"/>
            <w:rFonts w:ascii="Arial" w:hAnsi="Arial" w:cs="Arial"/>
            <w:szCs w:val="24"/>
            <w:lang w:val="en-CA"/>
          </w:rPr>
          <w:t>Virtual meeting (Zoom)</w:t>
        </w:r>
      </w:hyperlink>
      <w:r w:rsidR="00D25582" w:rsidRPr="000D4559">
        <w:rPr>
          <w:rFonts w:ascii="Arial" w:hAnsi="Arial" w:cs="Arial"/>
          <w:szCs w:val="24"/>
          <w:lang w:val="en-CA"/>
        </w:rPr>
        <w:t xml:space="preserve"> </w:t>
      </w:r>
    </w:p>
    <w:p w14:paraId="1B6E9C9B" w14:textId="5E5390A2" w:rsidR="00250C6E" w:rsidRPr="000D4559" w:rsidRDefault="00D25582" w:rsidP="00250C6E">
      <w:pPr>
        <w:rPr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ab/>
      </w:r>
      <w:r w:rsidRPr="000D4559">
        <w:rPr>
          <w:rFonts w:ascii="Arial" w:hAnsi="Arial" w:cs="Arial"/>
          <w:szCs w:val="24"/>
          <w:lang w:val="en-CA"/>
        </w:rPr>
        <w:tab/>
      </w:r>
      <w:r w:rsidR="00250C6E" w:rsidRPr="000D4559">
        <w:rPr>
          <w:rFonts w:ascii="Arial" w:hAnsi="Arial" w:cs="Arial"/>
          <w:szCs w:val="24"/>
          <w:lang w:val="en-CA"/>
        </w:rPr>
        <w:t xml:space="preserve">Meeting ID: </w:t>
      </w:r>
      <w:r w:rsidR="00A67C64" w:rsidRPr="000D4559">
        <w:rPr>
          <w:rFonts w:ascii="Arial" w:hAnsi="Arial" w:cs="Arial"/>
          <w:szCs w:val="24"/>
          <w:lang w:val="en-CA"/>
        </w:rPr>
        <w:t>964 2546 2721</w:t>
      </w:r>
    </w:p>
    <w:p w14:paraId="7D7AB5BB" w14:textId="3C4C28B2" w:rsidR="00524FC8" w:rsidRPr="000D4559" w:rsidRDefault="00250C6E" w:rsidP="00250C6E">
      <w:pPr>
        <w:rPr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 xml:space="preserve">                            Passcode: </w:t>
      </w:r>
      <w:r w:rsidR="00A67C64" w:rsidRPr="000D4559">
        <w:rPr>
          <w:rFonts w:ascii="Arial" w:hAnsi="Arial" w:cs="Arial"/>
          <w:szCs w:val="24"/>
          <w:lang w:val="en-CA"/>
        </w:rPr>
        <w:t>337844</w:t>
      </w:r>
    </w:p>
    <w:p w14:paraId="679AB573" w14:textId="4125EE5D" w:rsidR="00250C6E" w:rsidRPr="000D4559" w:rsidRDefault="00433303" w:rsidP="00250C6E">
      <w:pPr>
        <w:rPr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 xml:space="preserve">Teleconference Dial-In Number:  </w:t>
      </w:r>
      <w:r w:rsidR="00A67C64" w:rsidRPr="000D4559">
        <w:rPr>
          <w:rFonts w:ascii="Arial" w:hAnsi="Arial" w:cs="Arial"/>
          <w:szCs w:val="24"/>
        </w:rPr>
        <w:t xml:space="preserve">647 374 4685 </w:t>
      </w:r>
      <w:r w:rsidRPr="000D4559">
        <w:rPr>
          <w:rFonts w:ascii="Arial" w:hAnsi="Arial" w:cs="Arial"/>
          <w:szCs w:val="24"/>
          <w:lang w:val="en-CA"/>
        </w:rPr>
        <w:t xml:space="preserve">– </w:t>
      </w:r>
      <w:r w:rsidR="00250C6E" w:rsidRPr="000D4559">
        <w:rPr>
          <w:rFonts w:ascii="Arial" w:hAnsi="Arial" w:cs="Arial"/>
          <w:szCs w:val="24"/>
          <w:lang w:val="en-CA"/>
        </w:rPr>
        <w:t xml:space="preserve">Meeting ID: </w:t>
      </w:r>
      <w:r w:rsidR="00A67C64" w:rsidRPr="000D4559">
        <w:rPr>
          <w:rFonts w:ascii="Arial" w:hAnsi="Arial" w:cs="Arial"/>
          <w:szCs w:val="24"/>
          <w:lang w:val="en-CA"/>
        </w:rPr>
        <w:t>964 2546 2721</w:t>
      </w:r>
    </w:p>
    <w:p w14:paraId="352FF9FC" w14:textId="0A30EC56" w:rsidR="00433303" w:rsidRPr="000D4559" w:rsidRDefault="00250C6E" w:rsidP="00250C6E">
      <w:pPr>
        <w:rPr>
          <w:rFonts w:ascii="Arial" w:hAnsi="Arial" w:cs="Arial"/>
          <w:szCs w:val="24"/>
          <w:lang w:val="en-CA"/>
        </w:rPr>
      </w:pPr>
      <w:r w:rsidRPr="000D4559">
        <w:rPr>
          <w:rFonts w:ascii="Arial" w:hAnsi="Arial" w:cs="Arial"/>
          <w:szCs w:val="24"/>
          <w:lang w:val="en-CA"/>
        </w:rPr>
        <w:t xml:space="preserve">Passcode: </w:t>
      </w:r>
      <w:r w:rsidR="00A67C64" w:rsidRPr="000D4559">
        <w:rPr>
          <w:rFonts w:ascii="Arial" w:hAnsi="Arial" w:cs="Arial"/>
          <w:szCs w:val="24"/>
          <w:lang w:val="en-CA"/>
        </w:rPr>
        <w:t>337844</w:t>
      </w:r>
    </w:p>
    <w:p w14:paraId="0C960008" w14:textId="77777777" w:rsidR="00250C6E" w:rsidRPr="000D4559" w:rsidRDefault="00250C6E" w:rsidP="00250C6E">
      <w:pPr>
        <w:rPr>
          <w:rFonts w:ascii="Arial" w:hAnsi="Arial" w:cs="Arial"/>
          <w:szCs w:val="24"/>
          <w:lang w:val="en-CA"/>
        </w:rPr>
      </w:pPr>
    </w:p>
    <w:p w14:paraId="718BF152" w14:textId="2E23F6DA" w:rsidR="00647808" w:rsidRPr="000D4559" w:rsidRDefault="00647808" w:rsidP="00647808">
      <w:pPr>
        <w:rPr>
          <w:rFonts w:ascii="Arial" w:hAnsi="Arial" w:cs="Arial"/>
          <w:szCs w:val="24"/>
        </w:rPr>
      </w:pPr>
      <w:r w:rsidRPr="000D4559">
        <w:rPr>
          <w:rFonts w:ascii="Arial" w:hAnsi="Arial" w:cs="Arial"/>
          <w:szCs w:val="24"/>
        </w:rPr>
        <w:t>Committee Co-Chairs</w:t>
      </w:r>
      <w:r w:rsidR="003A2F8F" w:rsidRPr="000D4559">
        <w:rPr>
          <w:rFonts w:ascii="Arial" w:hAnsi="Arial" w:cs="Arial"/>
          <w:szCs w:val="24"/>
        </w:rPr>
        <w:t xml:space="preserve">: Trustee </w:t>
      </w:r>
      <w:r w:rsidR="00A80584" w:rsidRPr="000D4559">
        <w:rPr>
          <w:rFonts w:ascii="Arial" w:hAnsi="Arial" w:cs="Arial"/>
          <w:szCs w:val="24"/>
        </w:rPr>
        <w:t>Chris Moise</w:t>
      </w:r>
      <w:r w:rsidR="00524FC8" w:rsidRPr="000D4559">
        <w:rPr>
          <w:rFonts w:ascii="Arial" w:hAnsi="Arial" w:cs="Arial"/>
          <w:szCs w:val="24"/>
        </w:rPr>
        <w:t xml:space="preserve">, Cheryl Dobinson and Jacq Hixson Vulpe </w:t>
      </w:r>
    </w:p>
    <w:p w14:paraId="20B5BC65" w14:textId="77777777" w:rsidR="00647808" w:rsidRPr="000D4559" w:rsidRDefault="00CB08E4">
      <w:pPr>
        <w:rPr>
          <w:rFonts w:ascii="Arial" w:hAnsi="Arial" w:cs="Arial"/>
          <w:szCs w:val="24"/>
        </w:rPr>
      </w:pPr>
      <w:r w:rsidRPr="000D4559">
        <w:rPr>
          <w:rFonts w:ascii="Arial" w:eastAsia="Times New Roman" w:hAnsi="Arial" w:cs="Arial"/>
          <w:b/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C689D8" wp14:editId="58A2F6F0">
                <wp:simplePos x="0" y="0"/>
                <wp:positionH relativeFrom="column">
                  <wp:posOffset>28575</wp:posOffset>
                </wp:positionH>
                <wp:positionV relativeFrom="paragraph">
                  <wp:posOffset>126365</wp:posOffset>
                </wp:positionV>
                <wp:extent cx="5934075" cy="11906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A7606" w14:textId="77777777" w:rsidR="00743F90" w:rsidRDefault="00D16B1B" w:rsidP="00E374D3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9B580F"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Cs w:val="24"/>
                              </w:rPr>
                              <w:t>Acknowledgement of Traditional Lands</w:t>
                            </w:r>
                          </w:p>
                          <w:p w14:paraId="470EAB6E" w14:textId="77777777" w:rsidR="00E374D3" w:rsidRPr="00E374D3" w:rsidRDefault="00E374D3" w:rsidP="00E374D3">
                            <w:pPr>
                              <w:jc w:val="center"/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8D3807E" w14:textId="77777777" w:rsidR="00504F28" w:rsidRPr="00743F90" w:rsidRDefault="00504F28" w:rsidP="00504F28">
                            <w:pPr>
                              <w:pStyle w:val="NormalWeb"/>
                              <w:shd w:val="clear" w:color="auto" w:fill="FFFFFF"/>
                              <w:spacing w:after="200"/>
                              <w:textAlignment w:val="top"/>
                              <w:rPr>
                                <w:rFonts w:ascii="Arial" w:hAnsi="Arial" w:cs="Arial"/>
                                <w:color w:val="333333"/>
                                <w:lang w:val="en-US"/>
                              </w:rPr>
                            </w:pP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 xml:space="preserve">"We acknowledge we are hosted on the lands of the Mississaugas of the Anishinaabe, the Haudenosaunee Confederacy </w:t>
                            </w:r>
                            <w:r w:rsid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and the Wendat. We also recogniz</w:t>
                            </w:r>
                            <w:r w:rsidRPr="00743F90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lang w:val="en-US"/>
                              </w:rPr>
                              <w:t>e the enduring presence of all First Nations, Métis and Inuit peoples."</w:t>
                            </w:r>
                          </w:p>
                          <w:p w14:paraId="04F519F9" w14:textId="77777777" w:rsidR="00D16B1B" w:rsidRPr="008E33D0" w:rsidRDefault="00D16B1B" w:rsidP="00D16B1B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49F221C6" w14:textId="77777777" w:rsidR="007E610F" w:rsidRPr="008E33D0" w:rsidRDefault="007E610F" w:rsidP="007E610F">
                            <w:pPr>
                              <w:rPr>
                                <w:rFonts w:asciiTheme="minorHAnsi" w:eastAsia="Arial" w:hAnsiTheme="minorHAnsi" w:cs="Arial"/>
                                <w:b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  <w:p w14:paraId="69068B3C" w14:textId="77777777" w:rsidR="007E610F" w:rsidRPr="008E33D0" w:rsidRDefault="007E610F" w:rsidP="007E610F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689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9.95pt;width:467.25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">
                <v:textbox>
                  <w:txbxContent>
                    <w:p w14:paraId="7A7A7606" w14:textId="77777777" w:rsidR="00743F90" w:rsidRDefault="00D16B1B" w:rsidP="00E374D3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</w:pPr>
                      <w:r w:rsidRPr="009B580F"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Cs w:val="24"/>
                        </w:rPr>
                        <w:t>Acknowledgement of Traditional Lands</w:t>
                      </w:r>
                    </w:p>
                    <w:p w14:paraId="470EAB6E" w14:textId="77777777" w:rsidR="00E374D3" w:rsidRPr="00E374D3" w:rsidRDefault="00E374D3" w:rsidP="00E374D3">
                      <w:pPr>
                        <w:jc w:val="center"/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8D3807E" w14:textId="77777777" w:rsidR="00504F28" w:rsidRPr="00743F90" w:rsidRDefault="00504F28" w:rsidP="00504F28">
                      <w:pPr>
                        <w:pStyle w:val="NormalWeb"/>
                        <w:shd w:val="clear" w:color="auto" w:fill="FFFFFF"/>
                        <w:spacing w:after="200"/>
                        <w:textAlignment w:val="top"/>
                        <w:rPr>
                          <w:rFonts w:ascii="Arial" w:hAnsi="Arial" w:cs="Arial"/>
                          <w:color w:val="333333"/>
                          <w:lang w:val="en-US"/>
                        </w:rPr>
                      </w:pP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 xml:space="preserve">"We acknowledge we are hosted on the lands of the Mississaugas of the Anishinaabe, the Haudenosaunee Confederacy </w:t>
                      </w:r>
                      <w:r w:rsid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and the Wendat. We also recogniz</w:t>
                      </w:r>
                      <w:r w:rsidRPr="00743F90">
                        <w:rPr>
                          <w:rFonts w:ascii="Arial" w:hAnsi="Arial" w:cs="Arial"/>
                          <w:i/>
                          <w:iCs/>
                          <w:color w:val="212121"/>
                          <w:lang w:val="en-US"/>
                        </w:rPr>
                        <w:t>e the enduring presence of all First Nations, Métis and Inuit peoples."</w:t>
                      </w:r>
                    </w:p>
                    <w:p w14:paraId="04F519F9" w14:textId="77777777" w:rsidR="00D16B1B" w:rsidRPr="008E33D0" w:rsidRDefault="00D16B1B" w:rsidP="00D16B1B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49F221C6" w14:textId="77777777" w:rsidR="007E610F" w:rsidRPr="008E33D0" w:rsidRDefault="007E610F" w:rsidP="007E610F">
                      <w:pPr>
                        <w:rPr>
                          <w:rFonts w:asciiTheme="minorHAnsi" w:eastAsia="Arial" w:hAnsiTheme="minorHAnsi" w:cs="Arial"/>
                          <w:b/>
                          <w:color w:val="000000" w:themeColor="text1"/>
                          <w:sz w:val="20"/>
                          <w:szCs w:val="24"/>
                        </w:rPr>
                      </w:pPr>
                    </w:p>
                    <w:p w14:paraId="69068B3C" w14:textId="77777777" w:rsidR="007E610F" w:rsidRPr="008E33D0" w:rsidRDefault="007E610F" w:rsidP="007E610F">
                      <w:pPr>
                        <w:rPr>
                          <w:rFonts w:asciiTheme="minorHAnsi" w:hAnsiTheme="minorHAnsi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092DDA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3631091E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1237A6BB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7C041DCF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44F89226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0F0B90B4" w14:textId="77777777" w:rsidR="00C915F0" w:rsidRPr="000D4559" w:rsidRDefault="00C915F0">
      <w:pPr>
        <w:rPr>
          <w:rFonts w:ascii="Arial" w:hAnsi="Arial" w:cs="Arial"/>
          <w:szCs w:val="24"/>
        </w:rPr>
      </w:pPr>
    </w:p>
    <w:p w14:paraId="49BAF526" w14:textId="77777777" w:rsidR="009B580F" w:rsidRPr="000D4559" w:rsidRDefault="009B580F" w:rsidP="00647808">
      <w:pPr>
        <w:widowControl w:val="0"/>
        <w:ind w:right="6451"/>
        <w:rPr>
          <w:rFonts w:ascii="Arial" w:eastAsia="Times New Roman" w:hAnsi="Arial" w:cs="Arial"/>
          <w:b/>
          <w:szCs w:val="24"/>
        </w:rPr>
      </w:pPr>
    </w:p>
    <w:p w14:paraId="245B8FA5" w14:textId="77777777" w:rsidR="009B580F" w:rsidRPr="000D4559" w:rsidRDefault="009B580F" w:rsidP="00647808">
      <w:pPr>
        <w:widowControl w:val="0"/>
        <w:ind w:right="6451"/>
        <w:rPr>
          <w:rFonts w:ascii="Arial" w:eastAsia="Times New Roman" w:hAnsi="Arial" w:cs="Arial"/>
          <w:b/>
          <w:szCs w:val="24"/>
        </w:rPr>
      </w:pPr>
    </w:p>
    <w:p w14:paraId="67A26270" w14:textId="77777777" w:rsidR="00647808" w:rsidRPr="000D4559" w:rsidRDefault="00647808" w:rsidP="00647808">
      <w:pPr>
        <w:widowControl w:val="0"/>
        <w:ind w:right="6451"/>
        <w:rPr>
          <w:rFonts w:ascii="Arial" w:eastAsia="Times New Roman" w:hAnsi="Arial" w:cs="Arial"/>
          <w:szCs w:val="24"/>
        </w:rPr>
      </w:pPr>
      <w:r w:rsidRPr="000D4559">
        <w:rPr>
          <w:rFonts w:ascii="Arial" w:eastAsia="Times New Roman" w:hAnsi="Arial" w:cs="Arial"/>
          <w:b/>
          <w:szCs w:val="24"/>
        </w:rPr>
        <w:t>AGENDA</w:t>
      </w:r>
      <w:r w:rsidRPr="000D4559">
        <w:rPr>
          <w:rFonts w:ascii="Arial" w:eastAsia="Times New Roman" w:hAnsi="Arial" w:cs="Arial"/>
          <w:szCs w:val="24"/>
        </w:rPr>
        <w:t>:</w:t>
      </w:r>
    </w:p>
    <w:p w14:paraId="5BA7570D" w14:textId="77777777" w:rsidR="00647808" w:rsidRPr="000D4559" w:rsidRDefault="00647808" w:rsidP="00647808">
      <w:pPr>
        <w:widowControl w:val="0"/>
        <w:spacing w:before="2" w:line="190" w:lineRule="exact"/>
        <w:rPr>
          <w:rFonts w:ascii="Arial" w:eastAsia="Calibri" w:hAnsi="Arial" w:cs="Arial"/>
          <w:szCs w:val="24"/>
        </w:rPr>
      </w:pP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6136"/>
        <w:gridCol w:w="1559"/>
        <w:gridCol w:w="1215"/>
      </w:tblGrid>
      <w:tr w:rsidR="00647808" w:rsidRPr="000D4559" w14:paraId="0FCCA6DE" w14:textId="77777777" w:rsidTr="000D4559">
        <w:tc>
          <w:tcPr>
            <w:tcW w:w="1080" w:type="dxa"/>
            <w:shd w:val="clear" w:color="auto" w:fill="auto"/>
          </w:tcPr>
          <w:p w14:paraId="3DC36AEF" w14:textId="77777777" w:rsidR="00647808" w:rsidRPr="000D4559" w:rsidRDefault="0064780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0CEA2B2B" w14:textId="77777777" w:rsidR="00647808" w:rsidRPr="000D4559" w:rsidRDefault="00647808" w:rsidP="00A84135">
            <w:pPr>
              <w:rPr>
                <w:rFonts w:ascii="Arial" w:hAnsi="Arial" w:cs="Arial"/>
                <w:b/>
                <w:szCs w:val="24"/>
              </w:rPr>
            </w:pPr>
            <w:r w:rsidRPr="000D4559"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1559" w:type="dxa"/>
            <w:shd w:val="clear" w:color="auto" w:fill="auto"/>
          </w:tcPr>
          <w:p w14:paraId="0E86CA05" w14:textId="77777777" w:rsidR="00647808" w:rsidRPr="000D4559" w:rsidRDefault="00647808" w:rsidP="00A84135">
            <w:pPr>
              <w:rPr>
                <w:rFonts w:ascii="Arial" w:hAnsi="Arial" w:cs="Arial"/>
                <w:b/>
                <w:szCs w:val="24"/>
              </w:rPr>
            </w:pPr>
            <w:r w:rsidRPr="000D4559">
              <w:rPr>
                <w:rFonts w:ascii="Arial" w:hAnsi="Arial" w:cs="Arial"/>
                <w:b/>
                <w:szCs w:val="24"/>
              </w:rPr>
              <w:t>Information</w:t>
            </w:r>
          </w:p>
        </w:tc>
        <w:tc>
          <w:tcPr>
            <w:tcW w:w="1215" w:type="dxa"/>
            <w:shd w:val="clear" w:color="auto" w:fill="auto"/>
          </w:tcPr>
          <w:p w14:paraId="6400DA89" w14:textId="77777777" w:rsidR="00647808" w:rsidRPr="000D4559" w:rsidRDefault="00647808" w:rsidP="00A84135">
            <w:pPr>
              <w:rPr>
                <w:rFonts w:ascii="Arial" w:hAnsi="Arial" w:cs="Arial"/>
                <w:b/>
                <w:szCs w:val="24"/>
              </w:rPr>
            </w:pPr>
            <w:r w:rsidRPr="000D4559">
              <w:rPr>
                <w:rFonts w:ascii="Arial" w:hAnsi="Arial" w:cs="Arial"/>
                <w:b/>
                <w:szCs w:val="24"/>
              </w:rPr>
              <w:t>Timeline</w:t>
            </w:r>
          </w:p>
        </w:tc>
      </w:tr>
      <w:tr w:rsidR="00482505" w:rsidRPr="000D4559" w14:paraId="58D85761" w14:textId="77777777" w:rsidTr="000D4559">
        <w:tc>
          <w:tcPr>
            <w:tcW w:w="1080" w:type="dxa"/>
            <w:shd w:val="clear" w:color="auto" w:fill="auto"/>
          </w:tcPr>
          <w:p w14:paraId="392A581C" w14:textId="77777777" w:rsidR="00482505" w:rsidRPr="000D4559" w:rsidRDefault="00482505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2882EC43" w14:textId="77777777" w:rsidR="00482505" w:rsidRPr="000D4559" w:rsidRDefault="00DA72AE" w:rsidP="00F40AA6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szCs w:val="24"/>
              </w:rPr>
              <w:t xml:space="preserve">Welcome and Introduction </w:t>
            </w:r>
          </w:p>
        </w:tc>
        <w:tc>
          <w:tcPr>
            <w:tcW w:w="1559" w:type="dxa"/>
            <w:shd w:val="clear" w:color="auto" w:fill="auto"/>
          </w:tcPr>
          <w:p w14:paraId="41AE81C2" w14:textId="77777777" w:rsidR="00482505" w:rsidRPr="000D4559" w:rsidRDefault="00482505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5EB4CAE3" w14:textId="77777777" w:rsidR="00482505" w:rsidRPr="000D4559" w:rsidRDefault="00482505" w:rsidP="00DC0855">
            <w:pPr>
              <w:rPr>
                <w:rFonts w:ascii="Arial" w:hAnsi="Arial" w:cs="Arial"/>
                <w:szCs w:val="24"/>
              </w:rPr>
            </w:pPr>
          </w:p>
        </w:tc>
      </w:tr>
      <w:tr w:rsidR="00647808" w:rsidRPr="000D4559" w14:paraId="791E8E28" w14:textId="77777777" w:rsidTr="000D4559">
        <w:tc>
          <w:tcPr>
            <w:tcW w:w="1080" w:type="dxa"/>
            <w:shd w:val="clear" w:color="auto" w:fill="auto"/>
          </w:tcPr>
          <w:p w14:paraId="7E9D1A2C" w14:textId="77777777" w:rsidR="00647808" w:rsidRPr="000D4559" w:rsidRDefault="00647808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2B7F8FBE" w14:textId="77777777" w:rsidR="00A67C64" w:rsidRPr="000D4559" w:rsidRDefault="00A80584" w:rsidP="00524FC8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szCs w:val="24"/>
              </w:rPr>
              <w:t xml:space="preserve">Virtual GSA at the TDSB </w:t>
            </w:r>
          </w:p>
          <w:p w14:paraId="6C020670" w14:textId="0DC3CB45" w:rsidR="00FA6C43" w:rsidRPr="000D4559" w:rsidRDefault="00A67C64" w:rsidP="00524FC8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b/>
                <w:bCs/>
                <w:szCs w:val="24"/>
              </w:rPr>
              <w:t>Presenter:</w:t>
            </w:r>
            <w:r w:rsidRPr="000D4559">
              <w:rPr>
                <w:rFonts w:ascii="Arial" w:hAnsi="Arial" w:cs="Arial"/>
                <w:szCs w:val="24"/>
              </w:rPr>
              <w:t xml:space="preserve"> </w:t>
            </w:r>
            <w:r w:rsidR="00A80584" w:rsidRPr="000D4559">
              <w:rPr>
                <w:rFonts w:ascii="Arial" w:hAnsi="Arial" w:cs="Arial"/>
                <w:szCs w:val="24"/>
              </w:rPr>
              <w:t>Arthur Burrows</w:t>
            </w:r>
          </w:p>
        </w:tc>
        <w:tc>
          <w:tcPr>
            <w:tcW w:w="1559" w:type="dxa"/>
            <w:shd w:val="clear" w:color="auto" w:fill="auto"/>
          </w:tcPr>
          <w:p w14:paraId="24BDEBA7" w14:textId="77777777" w:rsidR="00647808" w:rsidRPr="000D4559" w:rsidRDefault="0064780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25062DFA" w14:textId="77777777" w:rsidR="00647808" w:rsidRPr="000D4559" w:rsidRDefault="00647808" w:rsidP="00DC0855">
            <w:pPr>
              <w:rPr>
                <w:rFonts w:ascii="Arial" w:hAnsi="Arial" w:cs="Arial"/>
                <w:szCs w:val="24"/>
              </w:rPr>
            </w:pPr>
          </w:p>
        </w:tc>
      </w:tr>
      <w:tr w:rsidR="00993336" w:rsidRPr="000D4559" w14:paraId="4C6165EB" w14:textId="77777777" w:rsidTr="000D4559">
        <w:tc>
          <w:tcPr>
            <w:tcW w:w="1080" w:type="dxa"/>
            <w:shd w:val="clear" w:color="auto" w:fill="auto"/>
          </w:tcPr>
          <w:p w14:paraId="516DC29D" w14:textId="77777777" w:rsidR="00993336" w:rsidRPr="000D4559" w:rsidRDefault="00993336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31D112BD" w14:textId="36061916" w:rsidR="00993336" w:rsidRDefault="00993336" w:rsidP="00524F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2Spirit Pride</w:t>
            </w:r>
          </w:p>
          <w:p w14:paraId="7ACFE24A" w14:textId="5F4FD5F2" w:rsidR="00993336" w:rsidRPr="000D4559" w:rsidRDefault="00993336" w:rsidP="00524FC8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b/>
                <w:bCs/>
                <w:szCs w:val="24"/>
              </w:rPr>
              <w:t>Presenter: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993336">
              <w:rPr>
                <w:rFonts w:ascii="Arial" w:hAnsi="Arial" w:cs="Arial"/>
                <w:szCs w:val="24"/>
              </w:rPr>
              <w:t>Robert Durocher</w:t>
            </w:r>
          </w:p>
        </w:tc>
        <w:tc>
          <w:tcPr>
            <w:tcW w:w="1559" w:type="dxa"/>
            <w:shd w:val="clear" w:color="auto" w:fill="auto"/>
          </w:tcPr>
          <w:p w14:paraId="1429283F" w14:textId="77777777" w:rsidR="00993336" w:rsidRPr="000D4559" w:rsidRDefault="00993336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09F9BA01" w14:textId="77777777" w:rsidR="00993336" w:rsidRPr="000D4559" w:rsidRDefault="00993336" w:rsidP="00DC0855">
            <w:pPr>
              <w:rPr>
                <w:rFonts w:ascii="Arial" w:hAnsi="Arial" w:cs="Arial"/>
                <w:szCs w:val="24"/>
              </w:rPr>
            </w:pPr>
          </w:p>
        </w:tc>
      </w:tr>
      <w:tr w:rsidR="004E1F4C" w:rsidRPr="000D4559" w14:paraId="75E787FF" w14:textId="77777777" w:rsidTr="000D4559">
        <w:tc>
          <w:tcPr>
            <w:tcW w:w="1080" w:type="dxa"/>
            <w:shd w:val="clear" w:color="auto" w:fill="auto"/>
          </w:tcPr>
          <w:p w14:paraId="24409988" w14:textId="77777777" w:rsidR="004E1F4C" w:rsidRPr="000D4559" w:rsidRDefault="004E1F4C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7FD22677" w14:textId="6587E8EA" w:rsidR="000C095E" w:rsidRDefault="000C095E" w:rsidP="00524F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Case study: Curriculum </w:t>
            </w:r>
            <w:proofErr w:type="gramStart"/>
            <w:r>
              <w:rPr>
                <w:rFonts w:ascii="Arial" w:hAnsi="Arial" w:cs="Arial"/>
                <w:szCs w:val="24"/>
              </w:rPr>
              <w:t>loop</w:t>
            </w:r>
            <w:r w:rsidR="00A97F9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holes</w:t>
            </w:r>
            <w:proofErr w:type="gramEnd"/>
          </w:p>
          <w:p w14:paraId="5D4EB9C4" w14:textId="1CC0FDEA" w:rsidR="00A67C64" w:rsidRPr="000D4559" w:rsidRDefault="000C095E" w:rsidP="00524FC8">
            <w:pPr>
              <w:rPr>
                <w:rFonts w:ascii="Arial" w:hAnsi="Arial" w:cs="Arial"/>
                <w:szCs w:val="24"/>
              </w:rPr>
            </w:pPr>
            <w:r w:rsidRPr="000C095E">
              <w:rPr>
                <w:rFonts w:ascii="Arial" w:hAnsi="Arial" w:cs="Arial"/>
                <w:b/>
                <w:bCs/>
                <w:szCs w:val="24"/>
              </w:rPr>
              <w:t>Presenter: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C095E">
              <w:rPr>
                <w:rFonts w:ascii="Arial" w:hAnsi="Arial" w:cs="Arial"/>
                <w:szCs w:val="24"/>
              </w:rPr>
              <w:t>Terrence Rodriguez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3039795C" w14:textId="77777777" w:rsidR="004E1F4C" w:rsidRPr="000D4559" w:rsidRDefault="004E1F4C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27F17A24" w14:textId="77777777" w:rsidR="004E1F4C" w:rsidRPr="000D4559" w:rsidRDefault="004E1F4C" w:rsidP="00DC0855">
            <w:pPr>
              <w:rPr>
                <w:rFonts w:ascii="Arial" w:hAnsi="Arial" w:cs="Arial"/>
                <w:szCs w:val="24"/>
              </w:rPr>
            </w:pPr>
          </w:p>
        </w:tc>
      </w:tr>
      <w:tr w:rsidR="00E608F1" w:rsidRPr="000D4559" w14:paraId="5D9158D4" w14:textId="77777777" w:rsidTr="000D4559">
        <w:tc>
          <w:tcPr>
            <w:tcW w:w="1080" w:type="dxa"/>
            <w:shd w:val="clear" w:color="auto" w:fill="auto"/>
          </w:tcPr>
          <w:p w14:paraId="6B1D9C23" w14:textId="77777777" w:rsidR="00E608F1" w:rsidRPr="000D4559" w:rsidRDefault="00E608F1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69FBE30C" w14:textId="3A5045E2" w:rsidR="00E608F1" w:rsidRDefault="00E608F1" w:rsidP="00524F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Renaming of the CAC 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14:paraId="7F4238C5" w14:textId="77777777" w:rsidR="00E608F1" w:rsidRPr="000D4559" w:rsidRDefault="00E608F1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2A88CF9C" w14:textId="77777777" w:rsidR="00E608F1" w:rsidRPr="000D4559" w:rsidRDefault="00E608F1" w:rsidP="00DC0855">
            <w:pPr>
              <w:rPr>
                <w:rFonts w:ascii="Arial" w:hAnsi="Arial" w:cs="Arial"/>
                <w:szCs w:val="24"/>
              </w:rPr>
            </w:pPr>
          </w:p>
        </w:tc>
      </w:tr>
      <w:tr w:rsidR="00FE2228" w:rsidRPr="000D4559" w14:paraId="2C1DC373" w14:textId="77777777" w:rsidTr="000D4559">
        <w:tc>
          <w:tcPr>
            <w:tcW w:w="1080" w:type="dxa"/>
            <w:shd w:val="clear" w:color="auto" w:fill="auto"/>
          </w:tcPr>
          <w:p w14:paraId="3344840F" w14:textId="77777777" w:rsidR="00FE2228" w:rsidRPr="000D4559" w:rsidRDefault="00FE2228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668AF7A2" w14:textId="28DB2EB6" w:rsidR="00FE2228" w:rsidRPr="000D4559" w:rsidRDefault="00FE2228" w:rsidP="009B3EDF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szCs w:val="24"/>
              </w:rPr>
              <w:t>Other Business</w:t>
            </w:r>
          </w:p>
        </w:tc>
        <w:tc>
          <w:tcPr>
            <w:tcW w:w="1559" w:type="dxa"/>
            <w:shd w:val="clear" w:color="auto" w:fill="auto"/>
          </w:tcPr>
          <w:p w14:paraId="7C4AE6ED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608A1392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</w:tr>
      <w:tr w:rsidR="00FE2228" w:rsidRPr="000D4559" w14:paraId="5A2D289A" w14:textId="77777777" w:rsidTr="000D4559">
        <w:tc>
          <w:tcPr>
            <w:tcW w:w="1080" w:type="dxa"/>
            <w:shd w:val="clear" w:color="auto" w:fill="auto"/>
          </w:tcPr>
          <w:p w14:paraId="0CDFCC7A" w14:textId="77777777" w:rsidR="00FE2228" w:rsidRPr="000D4559" w:rsidRDefault="00FE2228" w:rsidP="002A560C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173887D6" w14:textId="326AD28D" w:rsidR="00FE2228" w:rsidRPr="000D4559" w:rsidRDefault="00FE2228" w:rsidP="002A560C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szCs w:val="24"/>
              </w:rPr>
              <w:t>Adjournment</w:t>
            </w:r>
          </w:p>
        </w:tc>
        <w:tc>
          <w:tcPr>
            <w:tcW w:w="1559" w:type="dxa"/>
            <w:shd w:val="clear" w:color="auto" w:fill="auto"/>
          </w:tcPr>
          <w:p w14:paraId="6EBFE3B3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528F2FE4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</w:tr>
      <w:tr w:rsidR="00FE2228" w:rsidRPr="000D4559" w14:paraId="26478C0E" w14:textId="77777777" w:rsidTr="000D4559">
        <w:tc>
          <w:tcPr>
            <w:tcW w:w="1080" w:type="dxa"/>
            <w:shd w:val="clear" w:color="auto" w:fill="auto"/>
          </w:tcPr>
          <w:p w14:paraId="117B6F92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136" w:type="dxa"/>
            <w:shd w:val="clear" w:color="auto" w:fill="auto"/>
          </w:tcPr>
          <w:p w14:paraId="4773DC6D" w14:textId="77777777" w:rsidR="002A560C" w:rsidRPr="000D4559" w:rsidRDefault="002A560C" w:rsidP="002A560C">
            <w:pPr>
              <w:rPr>
                <w:rFonts w:ascii="Arial" w:hAnsi="Arial" w:cs="Arial"/>
                <w:b/>
                <w:bCs/>
                <w:szCs w:val="24"/>
              </w:rPr>
            </w:pPr>
            <w:r w:rsidRPr="000D4559">
              <w:rPr>
                <w:rFonts w:ascii="Arial" w:hAnsi="Arial" w:cs="Arial"/>
                <w:b/>
                <w:bCs/>
                <w:szCs w:val="24"/>
              </w:rPr>
              <w:t>Next Meeting Date:</w:t>
            </w:r>
          </w:p>
          <w:p w14:paraId="42DC17C4" w14:textId="44F55CD6" w:rsidR="002A560C" w:rsidRPr="000D4559" w:rsidRDefault="002A560C" w:rsidP="002A560C">
            <w:pPr>
              <w:rPr>
                <w:rFonts w:ascii="Arial" w:hAnsi="Arial" w:cs="Arial"/>
                <w:szCs w:val="24"/>
              </w:rPr>
            </w:pPr>
            <w:r w:rsidRPr="000D4559">
              <w:rPr>
                <w:rFonts w:ascii="Arial" w:hAnsi="Arial" w:cs="Arial"/>
                <w:i/>
                <w:iCs/>
                <w:szCs w:val="24"/>
              </w:rPr>
              <w:t>Tentative</w:t>
            </w:r>
            <w:r w:rsidRPr="000D4559">
              <w:rPr>
                <w:rFonts w:ascii="Arial" w:hAnsi="Arial" w:cs="Arial"/>
                <w:szCs w:val="24"/>
              </w:rPr>
              <w:t xml:space="preserve">: </w:t>
            </w:r>
            <w:r w:rsidR="00410256" w:rsidRPr="000D4559">
              <w:rPr>
                <w:rFonts w:ascii="Arial" w:hAnsi="Arial" w:cs="Arial"/>
                <w:szCs w:val="24"/>
              </w:rPr>
              <w:t xml:space="preserve">Tuesday </w:t>
            </w:r>
            <w:r w:rsidR="00A67C64" w:rsidRPr="000D4559">
              <w:rPr>
                <w:rFonts w:ascii="Arial" w:hAnsi="Arial" w:cs="Arial"/>
                <w:szCs w:val="24"/>
              </w:rPr>
              <w:t>March 30</w:t>
            </w:r>
            <w:r w:rsidR="00A67C64" w:rsidRPr="000D4559">
              <w:rPr>
                <w:rFonts w:ascii="Arial" w:hAnsi="Arial" w:cs="Arial"/>
                <w:szCs w:val="24"/>
                <w:vertAlign w:val="superscript"/>
              </w:rPr>
              <w:t>th</w:t>
            </w:r>
            <w:r w:rsidR="00A67C64" w:rsidRPr="000D4559">
              <w:rPr>
                <w:rFonts w:ascii="Arial" w:hAnsi="Arial" w:cs="Arial"/>
                <w:szCs w:val="24"/>
              </w:rPr>
              <w:t xml:space="preserve"> </w:t>
            </w:r>
            <w:r w:rsidR="00410256" w:rsidRPr="000D4559">
              <w:rPr>
                <w:rFonts w:ascii="Arial" w:hAnsi="Arial" w:cs="Arial"/>
                <w:szCs w:val="24"/>
              </w:rPr>
              <w:t xml:space="preserve">at </w:t>
            </w:r>
            <w:r w:rsidRPr="000D4559">
              <w:rPr>
                <w:rFonts w:ascii="Arial" w:hAnsi="Arial" w:cs="Arial"/>
                <w:szCs w:val="24"/>
              </w:rPr>
              <w:t>5:00pm</w:t>
            </w:r>
          </w:p>
          <w:p w14:paraId="10888FB3" w14:textId="77777777" w:rsidR="00FE2228" w:rsidRPr="000D4559" w:rsidRDefault="00FE2228" w:rsidP="00A8413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1FD832B" w14:textId="77777777" w:rsidR="00FE2228" w:rsidRPr="000D4559" w:rsidRDefault="00FE2228" w:rsidP="00C052A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15" w:type="dxa"/>
            <w:shd w:val="clear" w:color="auto" w:fill="auto"/>
          </w:tcPr>
          <w:p w14:paraId="559DEADA" w14:textId="77777777" w:rsidR="00FE2228" w:rsidRPr="000D4559" w:rsidRDefault="00FE2228" w:rsidP="0048250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1D4CD47" w14:textId="77777777" w:rsidR="00B97C33" w:rsidRPr="000D4559" w:rsidRDefault="00B97C33" w:rsidP="0041162A">
      <w:pPr>
        <w:rPr>
          <w:rFonts w:ascii="Arial" w:hAnsi="Arial" w:cs="Arial"/>
          <w:szCs w:val="24"/>
        </w:rPr>
      </w:pPr>
    </w:p>
    <w:sectPr w:rsidR="00B97C33" w:rsidRPr="000D4559" w:rsidSect="00CD4011">
      <w:headerReference w:type="default" r:id="rId9"/>
      <w:footerReference w:type="default" r:id="rId10"/>
      <w:pgSz w:w="12240" w:h="15840"/>
      <w:pgMar w:top="1622" w:right="1440" w:bottom="1021" w:left="1440" w:header="44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5AFB0" w14:textId="77777777" w:rsidR="008100DB" w:rsidRDefault="008100DB" w:rsidP="00647808">
      <w:r>
        <w:separator/>
      </w:r>
    </w:p>
  </w:endnote>
  <w:endnote w:type="continuationSeparator" w:id="0">
    <w:p w14:paraId="445C99C2" w14:textId="77777777" w:rsidR="008100DB" w:rsidRDefault="008100DB" w:rsidP="006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49635" w14:textId="77777777" w:rsidR="00647808" w:rsidRDefault="00647808">
    <w:pPr>
      <w:pStyle w:val="Footer"/>
    </w:pPr>
    <w:r>
      <w:rPr>
        <w:noProof/>
        <w:lang w:eastAsia="en-CA"/>
      </w:rPr>
      <w:drawing>
        <wp:anchor distT="0" distB="0" distL="114300" distR="114300" simplePos="0" relativeHeight="251660288" behindDoc="0" locked="0" layoutInCell="1" allowOverlap="1" wp14:anchorId="4F18CB39" wp14:editId="053918D6">
          <wp:simplePos x="0" y="0"/>
          <wp:positionH relativeFrom="column">
            <wp:posOffset>-666750</wp:posOffset>
          </wp:positionH>
          <wp:positionV relativeFrom="paragraph">
            <wp:posOffset>-95250</wp:posOffset>
          </wp:positionV>
          <wp:extent cx="7153275" cy="5810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72" t="84330" r="50641" b="8262"/>
                  <a:stretch/>
                </pic:blipFill>
                <pic:spPr bwMode="auto">
                  <a:xfrm>
                    <a:off x="0" y="0"/>
                    <a:ext cx="71532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7A336BE" w14:textId="77777777" w:rsidR="00647808" w:rsidRDefault="00647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BB691" w14:textId="77777777" w:rsidR="008100DB" w:rsidRDefault="008100DB" w:rsidP="00647808">
      <w:r>
        <w:separator/>
      </w:r>
    </w:p>
  </w:footnote>
  <w:footnote w:type="continuationSeparator" w:id="0">
    <w:p w14:paraId="759BFC47" w14:textId="77777777" w:rsidR="008100DB" w:rsidRDefault="008100DB" w:rsidP="0064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7E7B6" w14:textId="77777777" w:rsidR="00647808" w:rsidRDefault="0064780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6370259B" wp14:editId="605F9D0C">
          <wp:simplePos x="0" y="0"/>
          <wp:positionH relativeFrom="column">
            <wp:posOffset>-666750</wp:posOffset>
          </wp:positionH>
          <wp:positionV relativeFrom="paragraph">
            <wp:posOffset>-247650</wp:posOffset>
          </wp:positionV>
          <wp:extent cx="7277100" cy="103791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19373" r="51924" b="66952"/>
                  <a:stretch/>
                </pic:blipFill>
                <pic:spPr bwMode="auto">
                  <a:xfrm>
                    <a:off x="0" y="0"/>
                    <a:ext cx="7277100" cy="103791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811099C" w14:textId="77777777" w:rsidR="00647808" w:rsidRDefault="00647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E25"/>
    <w:multiLevelType w:val="hybridMultilevel"/>
    <w:tmpl w:val="7C5C71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16CD"/>
    <w:multiLevelType w:val="hybridMultilevel"/>
    <w:tmpl w:val="FCD62BEA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30043D4"/>
    <w:multiLevelType w:val="hybridMultilevel"/>
    <w:tmpl w:val="248465B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1478"/>
    <w:multiLevelType w:val="hybridMultilevel"/>
    <w:tmpl w:val="FD0674D0"/>
    <w:lvl w:ilvl="0" w:tplc="C02860A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522DE"/>
    <w:multiLevelType w:val="hybridMultilevel"/>
    <w:tmpl w:val="A7841C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C1701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08D5"/>
    <w:multiLevelType w:val="hybridMultilevel"/>
    <w:tmpl w:val="ED1E40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530CB"/>
    <w:multiLevelType w:val="hybridMultilevel"/>
    <w:tmpl w:val="24EE2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25BC3"/>
    <w:multiLevelType w:val="hybridMultilevel"/>
    <w:tmpl w:val="3AB0C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258F7"/>
    <w:multiLevelType w:val="hybridMultilevel"/>
    <w:tmpl w:val="7D325D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1607D"/>
    <w:multiLevelType w:val="hybridMultilevel"/>
    <w:tmpl w:val="A81235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0434E"/>
    <w:multiLevelType w:val="hybridMultilevel"/>
    <w:tmpl w:val="48901A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53EA"/>
    <w:multiLevelType w:val="hybridMultilevel"/>
    <w:tmpl w:val="FDD2137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814268"/>
    <w:multiLevelType w:val="hybridMultilevel"/>
    <w:tmpl w:val="58F05D42"/>
    <w:lvl w:ilvl="0" w:tplc="FB5234A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9339D"/>
    <w:multiLevelType w:val="hybridMultilevel"/>
    <w:tmpl w:val="881E89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C35A9"/>
    <w:multiLevelType w:val="hybridMultilevel"/>
    <w:tmpl w:val="3594DA20"/>
    <w:lvl w:ilvl="0" w:tplc="8FE8219E">
      <w:start w:val="8"/>
      <w:numFmt w:val="bullet"/>
      <w:lvlText w:val="-"/>
      <w:lvlJc w:val="left"/>
      <w:pPr>
        <w:ind w:left="1080" w:hanging="360"/>
      </w:pPr>
      <w:rPr>
        <w:rFonts w:ascii="Myriad Pro" w:eastAsia="Cambria" w:hAnsi="Myriad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B97658"/>
    <w:multiLevelType w:val="hybridMultilevel"/>
    <w:tmpl w:val="3DAC5C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61518"/>
    <w:multiLevelType w:val="hybridMultilevel"/>
    <w:tmpl w:val="C7B2A2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6388C"/>
    <w:multiLevelType w:val="hybridMultilevel"/>
    <w:tmpl w:val="0E8A4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318D5"/>
    <w:multiLevelType w:val="hybridMultilevel"/>
    <w:tmpl w:val="AC7805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C2F2D"/>
    <w:multiLevelType w:val="hybridMultilevel"/>
    <w:tmpl w:val="26D068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C21C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A2361"/>
    <w:multiLevelType w:val="hybridMultilevel"/>
    <w:tmpl w:val="F120F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556D3"/>
    <w:multiLevelType w:val="hybridMultilevel"/>
    <w:tmpl w:val="AD3EC32E"/>
    <w:lvl w:ilvl="0" w:tplc="B16E3A2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03B0C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011CC"/>
    <w:multiLevelType w:val="hybridMultilevel"/>
    <w:tmpl w:val="70C8053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73AA2"/>
    <w:multiLevelType w:val="hybridMultilevel"/>
    <w:tmpl w:val="04DA5B00"/>
    <w:lvl w:ilvl="0" w:tplc="7F046270">
      <w:start w:val="1"/>
      <w:numFmt w:val="lowerLetter"/>
      <w:lvlText w:val="%1)"/>
      <w:lvlJc w:val="left"/>
      <w:pPr>
        <w:ind w:left="720" w:hanging="360"/>
      </w:pPr>
      <w:rPr>
        <w:sz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1209D"/>
    <w:multiLevelType w:val="hybridMultilevel"/>
    <w:tmpl w:val="C2E0C6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C2287E"/>
    <w:multiLevelType w:val="hybridMultilevel"/>
    <w:tmpl w:val="7028354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921EB"/>
    <w:multiLevelType w:val="hybridMultilevel"/>
    <w:tmpl w:val="D20CAD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44305"/>
    <w:multiLevelType w:val="hybridMultilevel"/>
    <w:tmpl w:val="A46E79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B0409"/>
    <w:multiLevelType w:val="hybridMultilevel"/>
    <w:tmpl w:val="9C40E786"/>
    <w:lvl w:ilvl="0" w:tplc="7D56BD3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F2676"/>
    <w:multiLevelType w:val="hybridMultilevel"/>
    <w:tmpl w:val="85EC36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"/>
  </w:num>
  <w:num w:numId="4">
    <w:abstractNumId w:val="2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3"/>
  </w:num>
  <w:num w:numId="8">
    <w:abstractNumId w:val="7"/>
  </w:num>
  <w:num w:numId="9">
    <w:abstractNumId w:val="19"/>
  </w:num>
  <w:num w:numId="10">
    <w:abstractNumId w:val="27"/>
  </w:num>
  <w:num w:numId="11">
    <w:abstractNumId w:val="6"/>
  </w:num>
  <w:num w:numId="12">
    <w:abstractNumId w:val="14"/>
  </w:num>
  <w:num w:numId="13">
    <w:abstractNumId w:val="21"/>
  </w:num>
  <w:num w:numId="14">
    <w:abstractNumId w:val="10"/>
  </w:num>
  <w:num w:numId="15">
    <w:abstractNumId w:val="26"/>
  </w:num>
  <w:num w:numId="16">
    <w:abstractNumId w:val="0"/>
  </w:num>
  <w:num w:numId="17">
    <w:abstractNumId w:val="30"/>
  </w:num>
  <w:num w:numId="18">
    <w:abstractNumId w:val="5"/>
  </w:num>
  <w:num w:numId="19">
    <w:abstractNumId w:val="12"/>
  </w:num>
  <w:num w:numId="20">
    <w:abstractNumId w:val="24"/>
  </w:num>
  <w:num w:numId="21">
    <w:abstractNumId w:val="31"/>
  </w:num>
  <w:num w:numId="22">
    <w:abstractNumId w:val="16"/>
  </w:num>
  <w:num w:numId="23">
    <w:abstractNumId w:val="15"/>
  </w:num>
  <w:num w:numId="24">
    <w:abstractNumId w:val="22"/>
  </w:num>
  <w:num w:numId="25">
    <w:abstractNumId w:val="29"/>
  </w:num>
  <w:num w:numId="26">
    <w:abstractNumId w:val="17"/>
  </w:num>
  <w:num w:numId="27">
    <w:abstractNumId w:val="1"/>
  </w:num>
  <w:num w:numId="28">
    <w:abstractNumId w:val="23"/>
  </w:num>
  <w:num w:numId="29">
    <w:abstractNumId w:val="32"/>
  </w:num>
  <w:num w:numId="30">
    <w:abstractNumId w:val="13"/>
  </w:num>
  <w:num w:numId="31">
    <w:abstractNumId w:val="4"/>
  </w:num>
  <w:num w:numId="32">
    <w:abstractNumId w:val="8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08"/>
    <w:rsid w:val="00003D2B"/>
    <w:rsid w:val="000042E0"/>
    <w:rsid w:val="00011A40"/>
    <w:rsid w:val="00017D6B"/>
    <w:rsid w:val="00024093"/>
    <w:rsid w:val="00024E5B"/>
    <w:rsid w:val="000275C8"/>
    <w:rsid w:val="00043995"/>
    <w:rsid w:val="0004479F"/>
    <w:rsid w:val="000579C2"/>
    <w:rsid w:val="00064F5D"/>
    <w:rsid w:val="000747C3"/>
    <w:rsid w:val="00075D35"/>
    <w:rsid w:val="0007638F"/>
    <w:rsid w:val="000914CF"/>
    <w:rsid w:val="000946E8"/>
    <w:rsid w:val="000A566B"/>
    <w:rsid w:val="000B32BA"/>
    <w:rsid w:val="000B3AB7"/>
    <w:rsid w:val="000B6758"/>
    <w:rsid w:val="000B78CA"/>
    <w:rsid w:val="000B7F5F"/>
    <w:rsid w:val="000C095E"/>
    <w:rsid w:val="000C3F8F"/>
    <w:rsid w:val="000C4DB1"/>
    <w:rsid w:val="000C653E"/>
    <w:rsid w:val="000D365C"/>
    <w:rsid w:val="000D434E"/>
    <w:rsid w:val="000D4559"/>
    <w:rsid w:val="000D6507"/>
    <w:rsid w:val="000E191C"/>
    <w:rsid w:val="000E50AD"/>
    <w:rsid w:val="000F3E6F"/>
    <w:rsid w:val="001021FD"/>
    <w:rsid w:val="001030B6"/>
    <w:rsid w:val="00104A2C"/>
    <w:rsid w:val="00105B48"/>
    <w:rsid w:val="00114549"/>
    <w:rsid w:val="001335A1"/>
    <w:rsid w:val="0013462E"/>
    <w:rsid w:val="00142175"/>
    <w:rsid w:val="00152118"/>
    <w:rsid w:val="0015271D"/>
    <w:rsid w:val="00165F95"/>
    <w:rsid w:val="001714C1"/>
    <w:rsid w:val="0017637C"/>
    <w:rsid w:val="00176821"/>
    <w:rsid w:val="00196185"/>
    <w:rsid w:val="001A6EB5"/>
    <w:rsid w:val="001B1613"/>
    <w:rsid w:val="001B3E10"/>
    <w:rsid w:val="001D37F2"/>
    <w:rsid w:val="001F74F0"/>
    <w:rsid w:val="00201223"/>
    <w:rsid w:val="0021263C"/>
    <w:rsid w:val="00225422"/>
    <w:rsid w:val="00245FDE"/>
    <w:rsid w:val="00250C6E"/>
    <w:rsid w:val="00261D93"/>
    <w:rsid w:val="00264B7D"/>
    <w:rsid w:val="00265C54"/>
    <w:rsid w:val="00283E9A"/>
    <w:rsid w:val="00296A50"/>
    <w:rsid w:val="002A0992"/>
    <w:rsid w:val="002A560C"/>
    <w:rsid w:val="002B0467"/>
    <w:rsid w:val="002B050A"/>
    <w:rsid w:val="002B1FD9"/>
    <w:rsid w:val="002B5D35"/>
    <w:rsid w:val="002C5D75"/>
    <w:rsid w:val="002D0E56"/>
    <w:rsid w:val="002D1C62"/>
    <w:rsid w:val="002D403E"/>
    <w:rsid w:val="002D75D4"/>
    <w:rsid w:val="002E0C85"/>
    <w:rsid w:val="002E4D75"/>
    <w:rsid w:val="002E7FC0"/>
    <w:rsid w:val="002F0BDB"/>
    <w:rsid w:val="002F3AB0"/>
    <w:rsid w:val="00306743"/>
    <w:rsid w:val="003145DF"/>
    <w:rsid w:val="00330319"/>
    <w:rsid w:val="00334C04"/>
    <w:rsid w:val="00335FFF"/>
    <w:rsid w:val="00345C67"/>
    <w:rsid w:val="00355F58"/>
    <w:rsid w:val="00357565"/>
    <w:rsid w:val="003615DC"/>
    <w:rsid w:val="0036363B"/>
    <w:rsid w:val="00373A82"/>
    <w:rsid w:val="00375136"/>
    <w:rsid w:val="003A2F8F"/>
    <w:rsid w:val="003A4BA0"/>
    <w:rsid w:val="003B7C50"/>
    <w:rsid w:val="003C592D"/>
    <w:rsid w:val="003E1938"/>
    <w:rsid w:val="003E2404"/>
    <w:rsid w:val="003E28A6"/>
    <w:rsid w:val="003F3364"/>
    <w:rsid w:val="004062D7"/>
    <w:rsid w:val="00407913"/>
    <w:rsid w:val="00410256"/>
    <w:rsid w:val="0041162A"/>
    <w:rsid w:val="00414AD7"/>
    <w:rsid w:val="00417FFB"/>
    <w:rsid w:val="00432086"/>
    <w:rsid w:val="00433303"/>
    <w:rsid w:val="004524E2"/>
    <w:rsid w:val="0045443B"/>
    <w:rsid w:val="004563CF"/>
    <w:rsid w:val="00457ACC"/>
    <w:rsid w:val="00461958"/>
    <w:rsid w:val="00475BA1"/>
    <w:rsid w:val="00475F0B"/>
    <w:rsid w:val="00476F67"/>
    <w:rsid w:val="00477E5E"/>
    <w:rsid w:val="00482505"/>
    <w:rsid w:val="004A7A7F"/>
    <w:rsid w:val="004B26BE"/>
    <w:rsid w:val="004D639F"/>
    <w:rsid w:val="004D6802"/>
    <w:rsid w:val="004E0022"/>
    <w:rsid w:val="004E1F4C"/>
    <w:rsid w:val="0050043F"/>
    <w:rsid w:val="00501A76"/>
    <w:rsid w:val="00504F28"/>
    <w:rsid w:val="0051041F"/>
    <w:rsid w:val="0051480C"/>
    <w:rsid w:val="00524569"/>
    <w:rsid w:val="00524FC8"/>
    <w:rsid w:val="005402FD"/>
    <w:rsid w:val="0055568A"/>
    <w:rsid w:val="005622DF"/>
    <w:rsid w:val="005648D4"/>
    <w:rsid w:val="00574153"/>
    <w:rsid w:val="00580F53"/>
    <w:rsid w:val="00590752"/>
    <w:rsid w:val="005A4C3E"/>
    <w:rsid w:val="005A6691"/>
    <w:rsid w:val="005B4B0B"/>
    <w:rsid w:val="005B5ECC"/>
    <w:rsid w:val="005B6B62"/>
    <w:rsid w:val="005C2E82"/>
    <w:rsid w:val="005C6BBA"/>
    <w:rsid w:val="005D00BA"/>
    <w:rsid w:val="005E2953"/>
    <w:rsid w:val="005E3778"/>
    <w:rsid w:val="005E7EC5"/>
    <w:rsid w:val="005F19F8"/>
    <w:rsid w:val="00603F64"/>
    <w:rsid w:val="006045C0"/>
    <w:rsid w:val="00612E22"/>
    <w:rsid w:val="00614B3A"/>
    <w:rsid w:val="00615F24"/>
    <w:rsid w:val="0061617E"/>
    <w:rsid w:val="00622996"/>
    <w:rsid w:val="00642B4B"/>
    <w:rsid w:val="006433EA"/>
    <w:rsid w:val="00647808"/>
    <w:rsid w:val="0068058B"/>
    <w:rsid w:val="006910CB"/>
    <w:rsid w:val="006A10F7"/>
    <w:rsid w:val="006B4AC2"/>
    <w:rsid w:val="006B7BA6"/>
    <w:rsid w:val="006E5478"/>
    <w:rsid w:val="006E6390"/>
    <w:rsid w:val="007021C3"/>
    <w:rsid w:val="00717511"/>
    <w:rsid w:val="00721DCE"/>
    <w:rsid w:val="00721EC3"/>
    <w:rsid w:val="0073372B"/>
    <w:rsid w:val="00743F90"/>
    <w:rsid w:val="00745B33"/>
    <w:rsid w:val="007570A2"/>
    <w:rsid w:val="00757C21"/>
    <w:rsid w:val="0078282F"/>
    <w:rsid w:val="00793860"/>
    <w:rsid w:val="007A0750"/>
    <w:rsid w:val="007A2619"/>
    <w:rsid w:val="007B621A"/>
    <w:rsid w:val="007C67AD"/>
    <w:rsid w:val="007C70ED"/>
    <w:rsid w:val="007D4C42"/>
    <w:rsid w:val="007E3D4D"/>
    <w:rsid w:val="007E610F"/>
    <w:rsid w:val="007E7623"/>
    <w:rsid w:val="007F1D36"/>
    <w:rsid w:val="007F695A"/>
    <w:rsid w:val="007F6FCC"/>
    <w:rsid w:val="00800C6F"/>
    <w:rsid w:val="008023F3"/>
    <w:rsid w:val="008100DB"/>
    <w:rsid w:val="00812995"/>
    <w:rsid w:val="00815982"/>
    <w:rsid w:val="00823D8D"/>
    <w:rsid w:val="00840784"/>
    <w:rsid w:val="00841EE8"/>
    <w:rsid w:val="00844492"/>
    <w:rsid w:val="00844A84"/>
    <w:rsid w:val="00862FB9"/>
    <w:rsid w:val="008A697D"/>
    <w:rsid w:val="008B697C"/>
    <w:rsid w:val="008E33D0"/>
    <w:rsid w:val="008F7DAB"/>
    <w:rsid w:val="00901828"/>
    <w:rsid w:val="00907F05"/>
    <w:rsid w:val="00911EE6"/>
    <w:rsid w:val="00920D2D"/>
    <w:rsid w:val="009219AF"/>
    <w:rsid w:val="00941D61"/>
    <w:rsid w:val="009609C6"/>
    <w:rsid w:val="00964A10"/>
    <w:rsid w:val="00967667"/>
    <w:rsid w:val="00967F5C"/>
    <w:rsid w:val="00970895"/>
    <w:rsid w:val="00973873"/>
    <w:rsid w:val="00974562"/>
    <w:rsid w:val="00980108"/>
    <w:rsid w:val="00982DEB"/>
    <w:rsid w:val="00991703"/>
    <w:rsid w:val="0099176A"/>
    <w:rsid w:val="00993336"/>
    <w:rsid w:val="009B0036"/>
    <w:rsid w:val="009B580F"/>
    <w:rsid w:val="009B5E4F"/>
    <w:rsid w:val="009B69CB"/>
    <w:rsid w:val="009C3071"/>
    <w:rsid w:val="009C6B47"/>
    <w:rsid w:val="009D04A0"/>
    <w:rsid w:val="009E6CF9"/>
    <w:rsid w:val="009E782E"/>
    <w:rsid w:val="009F4C4F"/>
    <w:rsid w:val="00A06CE0"/>
    <w:rsid w:val="00A15AB5"/>
    <w:rsid w:val="00A219F2"/>
    <w:rsid w:val="00A25B51"/>
    <w:rsid w:val="00A33693"/>
    <w:rsid w:val="00A51D48"/>
    <w:rsid w:val="00A60A56"/>
    <w:rsid w:val="00A65041"/>
    <w:rsid w:val="00A67C64"/>
    <w:rsid w:val="00A76BFA"/>
    <w:rsid w:val="00A80584"/>
    <w:rsid w:val="00A84135"/>
    <w:rsid w:val="00A97F98"/>
    <w:rsid w:val="00AE351F"/>
    <w:rsid w:val="00AE3E9E"/>
    <w:rsid w:val="00AE4A96"/>
    <w:rsid w:val="00B06C81"/>
    <w:rsid w:val="00B1518F"/>
    <w:rsid w:val="00B165AF"/>
    <w:rsid w:val="00B166AC"/>
    <w:rsid w:val="00B252EA"/>
    <w:rsid w:val="00B27563"/>
    <w:rsid w:val="00B3460A"/>
    <w:rsid w:val="00B347EF"/>
    <w:rsid w:val="00B405CB"/>
    <w:rsid w:val="00B43ECB"/>
    <w:rsid w:val="00B507EA"/>
    <w:rsid w:val="00B57DB8"/>
    <w:rsid w:val="00B745CF"/>
    <w:rsid w:val="00B7588E"/>
    <w:rsid w:val="00B8546D"/>
    <w:rsid w:val="00B9042F"/>
    <w:rsid w:val="00B9589B"/>
    <w:rsid w:val="00B970AC"/>
    <w:rsid w:val="00B97C33"/>
    <w:rsid w:val="00BA1C5C"/>
    <w:rsid w:val="00BA3F7D"/>
    <w:rsid w:val="00BA7CF4"/>
    <w:rsid w:val="00BB2F8A"/>
    <w:rsid w:val="00BB3134"/>
    <w:rsid w:val="00BB714D"/>
    <w:rsid w:val="00BC4FA6"/>
    <w:rsid w:val="00BC58CC"/>
    <w:rsid w:val="00BC6FC5"/>
    <w:rsid w:val="00BD186E"/>
    <w:rsid w:val="00BF19CB"/>
    <w:rsid w:val="00BF66D4"/>
    <w:rsid w:val="00C04C93"/>
    <w:rsid w:val="00C04EEC"/>
    <w:rsid w:val="00C052A2"/>
    <w:rsid w:val="00C06F0F"/>
    <w:rsid w:val="00C13800"/>
    <w:rsid w:val="00C204C4"/>
    <w:rsid w:val="00C24D8F"/>
    <w:rsid w:val="00C366BF"/>
    <w:rsid w:val="00C42BB9"/>
    <w:rsid w:val="00C434EB"/>
    <w:rsid w:val="00C517B4"/>
    <w:rsid w:val="00C661F4"/>
    <w:rsid w:val="00C70DD6"/>
    <w:rsid w:val="00C74498"/>
    <w:rsid w:val="00C7716A"/>
    <w:rsid w:val="00C850D8"/>
    <w:rsid w:val="00C915F0"/>
    <w:rsid w:val="00C96948"/>
    <w:rsid w:val="00CA0F98"/>
    <w:rsid w:val="00CA390B"/>
    <w:rsid w:val="00CB08E4"/>
    <w:rsid w:val="00CB337A"/>
    <w:rsid w:val="00CC0D0C"/>
    <w:rsid w:val="00CD4011"/>
    <w:rsid w:val="00CD5839"/>
    <w:rsid w:val="00CE4910"/>
    <w:rsid w:val="00CE50CF"/>
    <w:rsid w:val="00CE7EBD"/>
    <w:rsid w:val="00CF44EF"/>
    <w:rsid w:val="00CF6112"/>
    <w:rsid w:val="00D16B1B"/>
    <w:rsid w:val="00D22CFF"/>
    <w:rsid w:val="00D25582"/>
    <w:rsid w:val="00D27DB5"/>
    <w:rsid w:val="00D40C65"/>
    <w:rsid w:val="00D52FAF"/>
    <w:rsid w:val="00D53954"/>
    <w:rsid w:val="00D65BB4"/>
    <w:rsid w:val="00D70F20"/>
    <w:rsid w:val="00D80451"/>
    <w:rsid w:val="00D835CD"/>
    <w:rsid w:val="00DA72AE"/>
    <w:rsid w:val="00DB0AF8"/>
    <w:rsid w:val="00DB3299"/>
    <w:rsid w:val="00DC0855"/>
    <w:rsid w:val="00DE31BE"/>
    <w:rsid w:val="00DE52A6"/>
    <w:rsid w:val="00DF5F15"/>
    <w:rsid w:val="00DF661F"/>
    <w:rsid w:val="00DF66E5"/>
    <w:rsid w:val="00E0092A"/>
    <w:rsid w:val="00E175CC"/>
    <w:rsid w:val="00E2796B"/>
    <w:rsid w:val="00E31F99"/>
    <w:rsid w:val="00E36D9D"/>
    <w:rsid w:val="00E374D3"/>
    <w:rsid w:val="00E37E98"/>
    <w:rsid w:val="00E608F1"/>
    <w:rsid w:val="00E616AD"/>
    <w:rsid w:val="00E61E61"/>
    <w:rsid w:val="00E63C47"/>
    <w:rsid w:val="00E662D0"/>
    <w:rsid w:val="00E67C78"/>
    <w:rsid w:val="00E77288"/>
    <w:rsid w:val="00E85D70"/>
    <w:rsid w:val="00E91AFA"/>
    <w:rsid w:val="00E951E2"/>
    <w:rsid w:val="00E9640D"/>
    <w:rsid w:val="00EC7CD4"/>
    <w:rsid w:val="00ED70E1"/>
    <w:rsid w:val="00EE5AEB"/>
    <w:rsid w:val="00F029DE"/>
    <w:rsid w:val="00F04EB0"/>
    <w:rsid w:val="00F05831"/>
    <w:rsid w:val="00F1763E"/>
    <w:rsid w:val="00F23FB7"/>
    <w:rsid w:val="00F40AA6"/>
    <w:rsid w:val="00F50E73"/>
    <w:rsid w:val="00F53E00"/>
    <w:rsid w:val="00F565A0"/>
    <w:rsid w:val="00F63301"/>
    <w:rsid w:val="00F82DC1"/>
    <w:rsid w:val="00F84DBF"/>
    <w:rsid w:val="00FA6C43"/>
    <w:rsid w:val="00FB5405"/>
    <w:rsid w:val="00FC310F"/>
    <w:rsid w:val="00FC4A80"/>
    <w:rsid w:val="00FD0855"/>
    <w:rsid w:val="00FD5DEA"/>
    <w:rsid w:val="00FE1C76"/>
    <w:rsid w:val="00FE2228"/>
    <w:rsid w:val="00FE36ED"/>
    <w:rsid w:val="00FE4672"/>
    <w:rsid w:val="00FE754A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1653B"/>
  <w15:docId w15:val="{5B3D8940-FE95-449B-A877-DAAB4DDE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7808"/>
    <w:pPr>
      <w:spacing w:after="0" w:line="240" w:lineRule="auto"/>
    </w:pPr>
    <w:rPr>
      <w:rFonts w:ascii="Courier" w:eastAsia="Cambria" w:hAnsi="Courier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808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8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647808"/>
  </w:style>
  <w:style w:type="paragraph" w:styleId="Footer">
    <w:name w:val="footer"/>
    <w:basedOn w:val="Normal"/>
    <w:link w:val="FooterChar"/>
    <w:uiPriority w:val="99"/>
    <w:unhideWhenUsed/>
    <w:rsid w:val="0064780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647808"/>
  </w:style>
  <w:style w:type="character" w:styleId="Hyperlink">
    <w:name w:val="Hyperlink"/>
    <w:basedOn w:val="DefaultParagraphFont"/>
    <w:uiPriority w:val="99"/>
    <w:unhideWhenUsed/>
    <w:rsid w:val="009E78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7C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6F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6F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F67"/>
    <w:rPr>
      <w:rFonts w:ascii="Courier" w:eastAsia="Cambria" w:hAnsi="Courie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F67"/>
    <w:rPr>
      <w:rFonts w:ascii="Courier" w:eastAsia="Cambria" w:hAnsi="Courier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04F28"/>
    <w:pPr>
      <w:spacing w:after="150"/>
    </w:pPr>
    <w:rPr>
      <w:rFonts w:ascii="Times New Roman" w:eastAsiaTheme="minorHAnsi" w:hAnsi="Times New Roman"/>
      <w:szCs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0C0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sb-ca.zoom.us/j/96425462721?pwd=dURxNGJJcTI3c1l1di9TRjloSW9V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73B6-8540-4566-9934-D360B0AF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Conforti</dc:creator>
  <cp:lastModifiedBy>Pearce, Melanie</cp:lastModifiedBy>
  <cp:revision>3</cp:revision>
  <cp:lastPrinted>2019-10-29T13:01:00Z</cp:lastPrinted>
  <dcterms:created xsi:type="dcterms:W3CDTF">2021-02-23T15:14:00Z</dcterms:created>
  <dcterms:modified xsi:type="dcterms:W3CDTF">2021-02-25T23:51:00Z</dcterms:modified>
</cp:coreProperties>
</file>