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4006" w:rsidRPr="00644572" w:rsidRDefault="00644572" w:rsidP="00097A18">
      <w:pPr>
        <w:ind w:left="-1530"/>
        <w:rPr>
          <w:rFonts w:ascii="Myriad Pro" w:hAnsi="Myriad Pro"/>
          <w:b/>
          <w:sz w:val="28"/>
          <w:szCs w:val="28"/>
        </w:rPr>
      </w:pPr>
      <w:r w:rsidRPr="00644572">
        <w:rPr>
          <w:rFonts w:ascii="Myriad Pro" w:hAnsi="Myriad Pro"/>
          <w:b/>
          <w:sz w:val="28"/>
          <w:szCs w:val="28"/>
        </w:rPr>
        <w:t xml:space="preserve">COMMUNITY ADVISORY COMMITTEE MINUTES </w:t>
      </w:r>
    </w:p>
    <w:p w:rsidR="00644572" w:rsidRPr="00120FCA" w:rsidRDefault="00644572" w:rsidP="00097A18">
      <w:pPr>
        <w:ind w:left="-1530"/>
        <w:rPr>
          <w:rFonts w:ascii="Myriad Pro" w:hAnsi="Myriad Pro"/>
        </w:rPr>
      </w:pPr>
      <w:r>
        <w:rPr>
          <w:rFonts w:ascii="Myriad Pro" w:hAnsi="Myriad Pro"/>
        </w:rPr>
        <w:tab/>
      </w:r>
      <w:r>
        <w:rPr>
          <w:rFonts w:ascii="Myriad Pro" w:hAnsi="Myriad Pro"/>
        </w:rPr>
        <w:tab/>
      </w:r>
      <w:r>
        <w:rPr>
          <w:rFonts w:ascii="Myriad Pro" w:hAnsi="Myriad Pro"/>
        </w:rPr>
        <w:tab/>
      </w:r>
      <w:r>
        <w:rPr>
          <w:rFonts w:ascii="Myriad Pro" w:hAnsi="Myriad Pro"/>
        </w:rPr>
        <w:tab/>
      </w:r>
      <w:r>
        <w:rPr>
          <w:rFonts w:ascii="Myriad Pro" w:hAnsi="Myriad Pro"/>
        </w:rPr>
        <w:tab/>
      </w:r>
      <w:r>
        <w:rPr>
          <w:rFonts w:ascii="Myriad Pro" w:hAnsi="Myriad Pro"/>
        </w:rPr>
        <w:tab/>
      </w:r>
      <w:r>
        <w:rPr>
          <w:rFonts w:ascii="Myriad Pro" w:hAnsi="Myriad Pro"/>
        </w:rPr>
        <w:tab/>
      </w:r>
      <w:r w:rsidRPr="00120FCA">
        <w:rPr>
          <w:rFonts w:ascii="Myriad Pro" w:hAnsi="Myriad Pro"/>
          <w:b/>
        </w:rPr>
        <w:t xml:space="preserve">Committee Name: </w:t>
      </w:r>
      <w:r w:rsidR="00120FCA">
        <w:rPr>
          <w:rFonts w:ascii="Myriad Pro" w:hAnsi="Myriad Pro"/>
          <w:b/>
        </w:rPr>
        <w:t xml:space="preserve"> </w:t>
      </w:r>
      <w:r w:rsidR="00120FCA">
        <w:rPr>
          <w:rFonts w:ascii="Myriad Pro" w:hAnsi="Myriad Pro"/>
        </w:rPr>
        <w:t>Environmental Sustainability Advisory Committee</w:t>
      </w:r>
    </w:p>
    <w:p w:rsidR="00644572" w:rsidRPr="00120FCA" w:rsidRDefault="00644572" w:rsidP="00097A18">
      <w:pPr>
        <w:ind w:left="-1530"/>
        <w:rPr>
          <w:rFonts w:ascii="Myriad Pro" w:hAnsi="Myriad Pro"/>
        </w:rPr>
      </w:pPr>
      <w:r>
        <w:rPr>
          <w:rFonts w:ascii="Myriad Pro" w:hAnsi="Myriad Pro"/>
        </w:rPr>
        <w:tab/>
      </w:r>
      <w:r>
        <w:rPr>
          <w:rFonts w:ascii="Myriad Pro" w:hAnsi="Myriad Pro"/>
        </w:rPr>
        <w:tab/>
      </w:r>
      <w:r>
        <w:rPr>
          <w:rFonts w:ascii="Myriad Pro" w:hAnsi="Myriad Pro"/>
        </w:rPr>
        <w:tab/>
      </w:r>
      <w:r>
        <w:rPr>
          <w:rFonts w:ascii="Myriad Pro" w:hAnsi="Myriad Pro"/>
        </w:rPr>
        <w:tab/>
      </w:r>
      <w:r>
        <w:rPr>
          <w:rFonts w:ascii="Myriad Pro" w:hAnsi="Myriad Pro"/>
        </w:rPr>
        <w:tab/>
      </w:r>
      <w:r>
        <w:rPr>
          <w:rFonts w:ascii="Myriad Pro" w:hAnsi="Myriad Pro"/>
        </w:rPr>
        <w:tab/>
      </w:r>
      <w:r>
        <w:rPr>
          <w:rFonts w:ascii="Myriad Pro" w:hAnsi="Myriad Pro"/>
        </w:rPr>
        <w:tab/>
      </w:r>
      <w:r w:rsidRPr="00120FCA">
        <w:rPr>
          <w:rFonts w:ascii="Myriad Pro" w:hAnsi="Myriad Pro"/>
          <w:b/>
        </w:rPr>
        <w:t>Date:</w:t>
      </w:r>
      <w:r w:rsidR="00120FCA">
        <w:rPr>
          <w:rFonts w:ascii="Myriad Pro" w:hAnsi="Myriad Pro"/>
          <w:b/>
        </w:rPr>
        <w:t xml:space="preserve"> </w:t>
      </w:r>
      <w:r w:rsidR="00C70EC1">
        <w:rPr>
          <w:rFonts w:ascii="Myriad Pro" w:hAnsi="Myriad Pro"/>
        </w:rPr>
        <w:t>October 2</w:t>
      </w:r>
      <w:r w:rsidR="00120FCA">
        <w:rPr>
          <w:rFonts w:ascii="Myriad Pro" w:hAnsi="Myriad Pro"/>
        </w:rPr>
        <w:t>, 2018</w:t>
      </w:r>
    </w:p>
    <w:p w:rsidR="00644572" w:rsidRPr="00120FCA" w:rsidRDefault="00644572" w:rsidP="00097A18">
      <w:pPr>
        <w:ind w:left="-1530"/>
        <w:rPr>
          <w:rFonts w:ascii="Myriad Pro" w:hAnsi="Myriad Pro"/>
        </w:rPr>
      </w:pPr>
      <w:r>
        <w:rPr>
          <w:rFonts w:ascii="Myriad Pro" w:hAnsi="Myriad Pro"/>
        </w:rPr>
        <w:tab/>
      </w:r>
      <w:r>
        <w:rPr>
          <w:rFonts w:ascii="Myriad Pro" w:hAnsi="Myriad Pro"/>
        </w:rPr>
        <w:tab/>
      </w:r>
      <w:r>
        <w:rPr>
          <w:rFonts w:ascii="Myriad Pro" w:hAnsi="Myriad Pro"/>
        </w:rPr>
        <w:tab/>
      </w:r>
      <w:r>
        <w:rPr>
          <w:rFonts w:ascii="Myriad Pro" w:hAnsi="Myriad Pro"/>
        </w:rPr>
        <w:tab/>
      </w:r>
      <w:r>
        <w:rPr>
          <w:rFonts w:ascii="Myriad Pro" w:hAnsi="Myriad Pro"/>
        </w:rPr>
        <w:tab/>
      </w:r>
      <w:r>
        <w:rPr>
          <w:rFonts w:ascii="Myriad Pro" w:hAnsi="Myriad Pro"/>
        </w:rPr>
        <w:tab/>
      </w:r>
      <w:r>
        <w:rPr>
          <w:rFonts w:ascii="Myriad Pro" w:hAnsi="Myriad Pro"/>
        </w:rPr>
        <w:tab/>
      </w:r>
      <w:r w:rsidRPr="00120FCA">
        <w:rPr>
          <w:rFonts w:ascii="Myriad Pro" w:hAnsi="Myriad Pro"/>
          <w:b/>
        </w:rPr>
        <w:t xml:space="preserve">Time: </w:t>
      </w:r>
      <w:r w:rsidR="00120FCA">
        <w:rPr>
          <w:rFonts w:ascii="Myriad Pro" w:hAnsi="Myriad Pro"/>
        </w:rPr>
        <w:t xml:space="preserve"> 6:30 p.m.</w:t>
      </w:r>
    </w:p>
    <w:p w:rsidR="00120FCA" w:rsidRPr="00120FCA" w:rsidRDefault="00644572" w:rsidP="00120FCA">
      <w:pPr>
        <w:ind w:left="-1530"/>
        <w:rPr>
          <w:rFonts w:ascii="Myriad Pro" w:hAnsi="Myriad Pro"/>
        </w:rPr>
      </w:pPr>
      <w:r w:rsidRPr="00120FCA">
        <w:rPr>
          <w:rFonts w:ascii="Myriad Pro" w:hAnsi="Myriad Pro"/>
          <w:b/>
        </w:rPr>
        <w:t xml:space="preserve">Present: </w:t>
      </w:r>
      <w:r w:rsidR="005F60E8" w:rsidRPr="005F60E8">
        <w:rPr>
          <w:rFonts w:ascii="Myriad Pro" w:hAnsi="Myriad Pro"/>
        </w:rPr>
        <w:t xml:space="preserve">Sheila Carey-Meagher (Trustee Co-Chair); Jessie Sawyers (Community Co-Chair); Kristen Schaffer (Community Co-Chair); Chris Chandler (OSSTF); Catherine Leighton (TRCA); Karen Lior (Labour Education Centre); Lisa Milne (Parent); Linda Naccarato (Earth Day Canada); Allison Penner (Community Member); Steve Shallhorn (Labour Education Centre); Brenda Simon (Earth Day Canada); Stefan Sommer (CUPE 4440); Karen </w:t>
      </w:r>
      <w:proofErr w:type="spellStart"/>
      <w:r w:rsidR="005F60E8" w:rsidRPr="005F60E8">
        <w:rPr>
          <w:rFonts w:ascii="Myriad Pro" w:hAnsi="Myriad Pro"/>
        </w:rPr>
        <w:t>Vianna</w:t>
      </w:r>
      <w:proofErr w:type="spellEnd"/>
      <w:r w:rsidR="005F60E8" w:rsidRPr="005F60E8">
        <w:rPr>
          <w:rFonts w:ascii="Myriad Pro" w:hAnsi="Myriad Pro"/>
        </w:rPr>
        <w:t xml:space="preserve"> (Evergreen).</w:t>
      </w:r>
    </w:p>
    <w:p w:rsidR="00CD3AFA" w:rsidRDefault="00C31BD7" w:rsidP="00097A18">
      <w:pPr>
        <w:ind w:left="-1530"/>
        <w:rPr>
          <w:rFonts w:ascii="Myriad Pro" w:hAnsi="Myriad Pro"/>
        </w:rPr>
      </w:pPr>
      <w:r w:rsidRPr="00120FCA">
        <w:rPr>
          <w:rFonts w:ascii="Myriad Pro" w:hAnsi="Myriad Pro"/>
          <w:b/>
        </w:rPr>
        <w:t>TDSB</w:t>
      </w:r>
      <w:r w:rsidR="00120FCA">
        <w:rPr>
          <w:rFonts w:ascii="Myriad Pro" w:hAnsi="Myriad Pro"/>
          <w:b/>
        </w:rPr>
        <w:t>:</w:t>
      </w:r>
      <w:r w:rsidRPr="00120FCA">
        <w:rPr>
          <w:rFonts w:ascii="Myriad Pro" w:hAnsi="Myriad Pro"/>
          <w:b/>
        </w:rPr>
        <w:t xml:space="preserve"> </w:t>
      </w:r>
      <w:r w:rsidR="005F60E8" w:rsidRPr="005F60E8">
        <w:rPr>
          <w:rFonts w:ascii="Myriad Pro" w:hAnsi="Myriad Pro"/>
        </w:rPr>
        <w:t xml:space="preserve">Rebecca Chahine (Teacher); Richard Christie (Sustainability Office); Kelly Crosthwaite (Teacher); Priyan </w:t>
      </w:r>
      <w:proofErr w:type="spellStart"/>
      <w:r w:rsidR="005F60E8" w:rsidRPr="005F60E8">
        <w:rPr>
          <w:rFonts w:ascii="Myriad Pro" w:hAnsi="Myriad Pro"/>
        </w:rPr>
        <w:t>DeSilva</w:t>
      </w:r>
      <w:proofErr w:type="spellEnd"/>
      <w:r w:rsidR="005F60E8" w:rsidRPr="005F60E8">
        <w:rPr>
          <w:rFonts w:ascii="Myriad Pro" w:hAnsi="Myriad Pro"/>
        </w:rPr>
        <w:t xml:space="preserve"> (Office Administrator); Kristen Evers (Sustainability Office); Peyton Leung (Teacher).</w:t>
      </w:r>
    </w:p>
    <w:p w:rsidR="00120FCA" w:rsidRDefault="00644572" w:rsidP="00097A18">
      <w:pPr>
        <w:ind w:left="-1530"/>
        <w:rPr>
          <w:rFonts w:ascii="Myriad Pro" w:hAnsi="Myriad Pro"/>
        </w:rPr>
      </w:pPr>
      <w:r w:rsidRPr="00120FCA">
        <w:rPr>
          <w:rFonts w:ascii="Myriad Pro" w:hAnsi="Myriad Pro"/>
          <w:b/>
        </w:rPr>
        <w:t xml:space="preserve">Regrets: </w:t>
      </w:r>
      <w:r w:rsidR="00120FCA" w:rsidRPr="00120FCA">
        <w:rPr>
          <w:rFonts w:ascii="Myriad Pro" w:hAnsi="Myriad Pro"/>
        </w:rPr>
        <w:t xml:space="preserve">Rebecca Carriere (Teacher); Esther Collier (Teacher); </w:t>
      </w:r>
      <w:r w:rsidR="003120A3">
        <w:rPr>
          <w:rFonts w:ascii="Myriad Pro" w:hAnsi="Myriad Pro"/>
        </w:rPr>
        <w:t xml:space="preserve">Barbara Falby (For Our Grand Children); Paula Gallo (Evergreen); Pamela Gough (Trustee); </w:t>
      </w:r>
      <w:r w:rsidR="00120FCA" w:rsidRPr="00120FCA">
        <w:rPr>
          <w:rFonts w:ascii="Myriad Pro" w:hAnsi="Myriad Pro"/>
        </w:rPr>
        <w:t xml:space="preserve">Hilary Inwood (OISE); </w:t>
      </w:r>
      <w:r w:rsidR="003120A3" w:rsidRPr="00120FCA">
        <w:rPr>
          <w:rFonts w:ascii="Myriad Pro" w:hAnsi="Myriad Pro"/>
        </w:rPr>
        <w:t>Sunday Harrison (Green Thumbs Growing Kids);</w:t>
      </w:r>
      <w:r w:rsidR="003120A3">
        <w:rPr>
          <w:rFonts w:ascii="Myriad Pro" w:hAnsi="Myriad Pro"/>
        </w:rPr>
        <w:t xml:space="preserve"> </w:t>
      </w:r>
      <w:r w:rsidR="00120FCA" w:rsidRPr="00120FCA">
        <w:rPr>
          <w:rFonts w:ascii="Myriad Pro" w:hAnsi="Myriad Pro"/>
        </w:rPr>
        <w:t>Debby Martin (Community Member);</w:t>
      </w:r>
      <w:r w:rsidR="00CD3AFA" w:rsidRPr="00CD3AFA">
        <w:rPr>
          <w:rFonts w:ascii="Myriad Pro" w:hAnsi="Myriad Pro"/>
        </w:rPr>
        <w:t xml:space="preserve"> </w:t>
      </w:r>
      <w:r w:rsidR="003120A3">
        <w:rPr>
          <w:rFonts w:ascii="Myriad Pro" w:hAnsi="Myriad Pro"/>
        </w:rPr>
        <w:t>Linda-Sue Thomas (Community Member)</w:t>
      </w:r>
      <w:r w:rsidR="008E2D28">
        <w:rPr>
          <w:rFonts w:ascii="Myriad Pro" w:hAnsi="Myriad Pro"/>
        </w:rPr>
        <w:t>.</w:t>
      </w:r>
    </w:p>
    <w:p w:rsidR="00644572" w:rsidRDefault="00644572" w:rsidP="00097A18">
      <w:pPr>
        <w:ind w:left="-1530"/>
        <w:rPr>
          <w:rFonts w:ascii="Myriad Pro" w:hAnsi="Myriad Pro"/>
        </w:rPr>
      </w:pPr>
      <w:r w:rsidRPr="00120FCA">
        <w:rPr>
          <w:rFonts w:ascii="Myriad Pro" w:hAnsi="Myriad Pro"/>
          <w:b/>
        </w:rPr>
        <w:t>Guests:</w:t>
      </w:r>
      <w:r w:rsidR="00120FCA" w:rsidRPr="00120FCA">
        <w:rPr>
          <w:rFonts w:ascii="Myriad Pro" w:hAnsi="Myriad Pro"/>
          <w:b/>
        </w:rPr>
        <w:t xml:space="preserve"> </w:t>
      </w:r>
      <w:r w:rsidR="00CD3AFA">
        <w:rPr>
          <w:rFonts w:ascii="Myriad Pro" w:hAnsi="Myriad Pro"/>
        </w:rPr>
        <w:t>Chris Chandler (OSSTF); Steve Shallhorn (Labour Education Centre); Karen Lior (Labour Education Centre)</w:t>
      </w:r>
    </w:p>
    <w:p w:rsidR="00644572" w:rsidRPr="00120FCA" w:rsidRDefault="00644572" w:rsidP="00097A18">
      <w:pPr>
        <w:ind w:left="-1530"/>
        <w:rPr>
          <w:rFonts w:ascii="Myriad Pro" w:hAnsi="Myriad Pro"/>
        </w:rPr>
      </w:pPr>
      <w:r w:rsidRPr="00120FCA">
        <w:rPr>
          <w:rFonts w:ascii="Myriad Pro" w:hAnsi="Myriad Pro"/>
          <w:b/>
        </w:rPr>
        <w:t>Recorder:</w:t>
      </w:r>
      <w:r w:rsidR="00120FCA">
        <w:rPr>
          <w:rFonts w:ascii="Myriad Pro" w:hAnsi="Myriad Pro"/>
          <w:b/>
        </w:rPr>
        <w:t xml:space="preserve">  </w:t>
      </w:r>
      <w:r w:rsidR="00120FCA">
        <w:rPr>
          <w:rFonts w:ascii="Myriad Pro" w:hAnsi="Myriad Pro"/>
        </w:rPr>
        <w:t>Kristen Evers (Sustainability Office)</w:t>
      </w:r>
    </w:p>
    <w:tbl>
      <w:tblPr>
        <w:tblStyle w:val="TableGrid"/>
        <w:tblW w:w="14058" w:type="dxa"/>
        <w:tblInd w:w="-1530" w:type="dxa"/>
        <w:tblLook w:val="04A0" w:firstRow="1" w:lastRow="0" w:firstColumn="1" w:lastColumn="0" w:noHBand="0" w:noVBand="1"/>
      </w:tblPr>
      <w:tblGrid>
        <w:gridCol w:w="3425"/>
        <w:gridCol w:w="6943"/>
        <w:gridCol w:w="3690"/>
      </w:tblGrid>
      <w:tr w:rsidR="00644572" w:rsidTr="00BC6063">
        <w:tc>
          <w:tcPr>
            <w:tcW w:w="3425" w:type="dxa"/>
          </w:tcPr>
          <w:p w:rsidR="00644572" w:rsidRPr="00644572" w:rsidRDefault="00644572" w:rsidP="00644572">
            <w:pPr>
              <w:jc w:val="center"/>
              <w:rPr>
                <w:rFonts w:ascii="Myriad Pro" w:hAnsi="Myriad Pro"/>
                <w:b/>
              </w:rPr>
            </w:pPr>
            <w:r w:rsidRPr="00644572">
              <w:rPr>
                <w:rFonts w:ascii="Myriad Pro" w:hAnsi="Myriad Pro"/>
                <w:b/>
              </w:rPr>
              <w:t>ITEM</w:t>
            </w:r>
          </w:p>
        </w:tc>
        <w:tc>
          <w:tcPr>
            <w:tcW w:w="6943" w:type="dxa"/>
          </w:tcPr>
          <w:p w:rsidR="00644572" w:rsidRPr="00644572" w:rsidRDefault="00644572" w:rsidP="00644572">
            <w:pPr>
              <w:jc w:val="center"/>
              <w:rPr>
                <w:rFonts w:ascii="Myriad Pro" w:hAnsi="Myriad Pro"/>
                <w:b/>
              </w:rPr>
            </w:pPr>
            <w:r w:rsidRPr="00644572">
              <w:rPr>
                <w:rFonts w:ascii="Myriad Pro" w:hAnsi="Myriad Pro"/>
                <w:b/>
              </w:rPr>
              <w:t>DISCUSSION</w:t>
            </w:r>
          </w:p>
        </w:tc>
        <w:tc>
          <w:tcPr>
            <w:tcW w:w="3690" w:type="dxa"/>
          </w:tcPr>
          <w:p w:rsidR="00644572" w:rsidRPr="00644572" w:rsidRDefault="00644572" w:rsidP="00644572">
            <w:pPr>
              <w:jc w:val="center"/>
              <w:rPr>
                <w:rFonts w:ascii="Myriad Pro" w:hAnsi="Myriad Pro"/>
                <w:b/>
              </w:rPr>
            </w:pPr>
            <w:r w:rsidRPr="00644572">
              <w:rPr>
                <w:rFonts w:ascii="Myriad Pro" w:hAnsi="Myriad Pro"/>
                <w:b/>
              </w:rPr>
              <w:t>RECOMMENDATION/MOTION</w:t>
            </w:r>
          </w:p>
        </w:tc>
      </w:tr>
      <w:tr w:rsidR="00917CD0" w:rsidTr="00BC6063">
        <w:tc>
          <w:tcPr>
            <w:tcW w:w="3425" w:type="dxa"/>
          </w:tcPr>
          <w:p w:rsidR="00917CD0" w:rsidRPr="00917CD0" w:rsidRDefault="00917CD0" w:rsidP="00097A18">
            <w:pPr>
              <w:rPr>
                <w:rFonts w:ascii="Myriad Pro" w:hAnsi="Myriad Pro"/>
              </w:rPr>
            </w:pPr>
            <w:r w:rsidRPr="00917CD0">
              <w:rPr>
                <w:rFonts w:ascii="Myriad Pro" w:hAnsi="Myriad Pro"/>
              </w:rPr>
              <w:t>Call to Order</w:t>
            </w:r>
          </w:p>
        </w:tc>
        <w:tc>
          <w:tcPr>
            <w:tcW w:w="6943" w:type="dxa"/>
          </w:tcPr>
          <w:p w:rsidR="00917CD0" w:rsidRPr="00917CD0" w:rsidRDefault="00917CD0" w:rsidP="00B31A3E">
            <w:pPr>
              <w:rPr>
                <w:rFonts w:ascii="Myriad Pro" w:hAnsi="Myriad Pro"/>
              </w:rPr>
            </w:pPr>
            <w:r w:rsidRPr="00917CD0">
              <w:rPr>
                <w:rFonts w:ascii="Myriad Pro" w:hAnsi="Myriad Pro"/>
              </w:rPr>
              <w:t>Meeting called to order</w:t>
            </w:r>
            <w:r w:rsidR="00E30656">
              <w:rPr>
                <w:rFonts w:ascii="Myriad Pro" w:hAnsi="Myriad Pro"/>
              </w:rPr>
              <w:t xml:space="preserve"> at 6:3</w:t>
            </w:r>
            <w:r w:rsidR="008A509B">
              <w:rPr>
                <w:rFonts w:ascii="Myriad Pro" w:hAnsi="Myriad Pro"/>
              </w:rPr>
              <w:t>4</w:t>
            </w:r>
            <w:r w:rsidR="00E30656">
              <w:rPr>
                <w:rFonts w:ascii="Myriad Pro" w:hAnsi="Myriad Pro"/>
              </w:rPr>
              <w:t xml:space="preserve"> p.m</w:t>
            </w:r>
            <w:r w:rsidRPr="00917CD0">
              <w:rPr>
                <w:rFonts w:ascii="Myriad Pro" w:hAnsi="Myriad Pro"/>
              </w:rPr>
              <w:t>.</w:t>
            </w:r>
          </w:p>
          <w:p w:rsidR="00C738E5" w:rsidRDefault="00C738E5" w:rsidP="00B31A3E">
            <w:pPr>
              <w:rPr>
                <w:rFonts w:ascii="Myriad Pro" w:hAnsi="Myriad Pro"/>
              </w:rPr>
            </w:pPr>
          </w:p>
          <w:p w:rsidR="00917CD0" w:rsidRDefault="00917CD0" w:rsidP="00B31A3E">
            <w:pPr>
              <w:rPr>
                <w:rFonts w:ascii="Myriad Pro" w:hAnsi="Myriad Pro"/>
              </w:rPr>
            </w:pPr>
            <w:r w:rsidRPr="00917CD0">
              <w:rPr>
                <w:rFonts w:ascii="Myriad Pro" w:hAnsi="Myriad Pro"/>
              </w:rPr>
              <w:t>Welcome and introductions</w:t>
            </w:r>
            <w:r w:rsidR="00C738E5">
              <w:rPr>
                <w:rFonts w:ascii="Myriad Pro" w:hAnsi="Myriad Pro"/>
              </w:rPr>
              <w:t>.</w:t>
            </w:r>
          </w:p>
          <w:p w:rsidR="00C738E5" w:rsidRPr="00917CD0" w:rsidRDefault="00C738E5" w:rsidP="00B31A3E">
            <w:pPr>
              <w:rPr>
                <w:rFonts w:ascii="Myriad Pro" w:hAnsi="Myriad Pro"/>
              </w:rPr>
            </w:pPr>
          </w:p>
        </w:tc>
        <w:tc>
          <w:tcPr>
            <w:tcW w:w="3690" w:type="dxa"/>
          </w:tcPr>
          <w:p w:rsidR="00917CD0" w:rsidRDefault="00917CD0" w:rsidP="00097A18">
            <w:pPr>
              <w:rPr>
                <w:rFonts w:ascii="Myriad Pro" w:hAnsi="Myriad Pro"/>
              </w:rPr>
            </w:pPr>
          </w:p>
        </w:tc>
      </w:tr>
      <w:tr w:rsidR="00917CD0" w:rsidTr="00BC6063">
        <w:trPr>
          <w:trHeight w:val="339"/>
        </w:trPr>
        <w:tc>
          <w:tcPr>
            <w:tcW w:w="3425" w:type="dxa"/>
          </w:tcPr>
          <w:p w:rsidR="00917CD0" w:rsidRPr="00917CD0" w:rsidRDefault="00917CD0" w:rsidP="00C738E5">
            <w:pPr>
              <w:rPr>
                <w:rFonts w:ascii="Myriad Pro" w:hAnsi="Myriad Pro"/>
              </w:rPr>
            </w:pPr>
            <w:r w:rsidRPr="00917CD0">
              <w:rPr>
                <w:rFonts w:ascii="Myriad Pro" w:hAnsi="Myriad Pro"/>
              </w:rPr>
              <w:lastRenderedPageBreak/>
              <w:t xml:space="preserve">Approval of </w:t>
            </w:r>
            <w:r w:rsidR="00C738E5">
              <w:rPr>
                <w:rFonts w:ascii="Myriad Pro" w:hAnsi="Myriad Pro"/>
              </w:rPr>
              <w:t>Minutes</w:t>
            </w:r>
          </w:p>
        </w:tc>
        <w:tc>
          <w:tcPr>
            <w:tcW w:w="6943" w:type="dxa"/>
          </w:tcPr>
          <w:p w:rsidR="00917CD0" w:rsidRDefault="00917CD0" w:rsidP="00A724FC">
            <w:pPr>
              <w:rPr>
                <w:rFonts w:ascii="Myriad Pro" w:hAnsi="Myriad Pro"/>
              </w:rPr>
            </w:pPr>
            <w:r w:rsidRPr="00917CD0">
              <w:rPr>
                <w:rFonts w:ascii="Myriad Pro" w:hAnsi="Myriad Pro"/>
              </w:rPr>
              <w:t xml:space="preserve">The </w:t>
            </w:r>
            <w:r w:rsidR="00A724FC">
              <w:rPr>
                <w:rFonts w:ascii="Myriad Pro" w:hAnsi="Myriad Pro"/>
              </w:rPr>
              <w:t>June 5</w:t>
            </w:r>
            <w:r w:rsidRPr="00917CD0">
              <w:rPr>
                <w:rFonts w:ascii="Myriad Pro" w:hAnsi="Myriad Pro"/>
              </w:rPr>
              <w:t>, 2018 meeting minutes were approved.</w:t>
            </w:r>
          </w:p>
          <w:p w:rsidR="00031DCD" w:rsidRDefault="00031DCD" w:rsidP="00A724FC">
            <w:pPr>
              <w:rPr>
                <w:rFonts w:ascii="Myriad Pro" w:hAnsi="Myriad Pro"/>
              </w:rPr>
            </w:pPr>
          </w:p>
          <w:bookmarkStart w:id="0" w:name="_MON_1602398461"/>
          <w:bookmarkEnd w:id="0"/>
          <w:p w:rsidR="00031DCD" w:rsidRPr="00917CD0" w:rsidRDefault="00031DCD" w:rsidP="00A724FC">
            <w:pPr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object w:dxaOrig="1513" w:dyaOrig="9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5.7pt;height:48pt" o:ole="">
                  <v:imagedata r:id="rId9" o:title=""/>
                </v:shape>
                <o:OLEObject Type="Embed" ProgID="Word.Document.12" ShapeID="_x0000_i1025" DrawAspect="Icon" ObjectID="_1602399942" r:id="rId10">
                  <o:FieldCodes>\s</o:FieldCodes>
                </o:OLEObject>
              </w:object>
            </w:r>
          </w:p>
        </w:tc>
        <w:tc>
          <w:tcPr>
            <w:tcW w:w="3690" w:type="dxa"/>
          </w:tcPr>
          <w:p w:rsidR="00917CD0" w:rsidRDefault="00917CD0" w:rsidP="00097A18">
            <w:pPr>
              <w:rPr>
                <w:rFonts w:ascii="Myriad Pro" w:hAnsi="Myriad Pro"/>
              </w:rPr>
            </w:pPr>
          </w:p>
        </w:tc>
      </w:tr>
      <w:tr w:rsidR="00644572" w:rsidTr="00BC6063">
        <w:tc>
          <w:tcPr>
            <w:tcW w:w="3425" w:type="dxa"/>
          </w:tcPr>
          <w:p w:rsidR="00917CD0" w:rsidRDefault="00D77391" w:rsidP="00097A18">
            <w:pPr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>Play Policy Update</w:t>
            </w:r>
          </w:p>
        </w:tc>
        <w:tc>
          <w:tcPr>
            <w:tcW w:w="6943" w:type="dxa"/>
          </w:tcPr>
          <w:p w:rsidR="00D77391" w:rsidRDefault="00D77391" w:rsidP="00097A18">
            <w:pPr>
              <w:rPr>
                <w:rFonts w:ascii="Myriad Pro" w:hAnsi="Myriad Pro"/>
              </w:rPr>
            </w:pPr>
            <w:bookmarkStart w:id="1" w:name="_GoBack"/>
            <w:bookmarkEnd w:id="1"/>
            <w:r>
              <w:rPr>
                <w:rFonts w:ascii="Myriad Pro" w:hAnsi="Myriad Pro"/>
              </w:rPr>
              <w:t>ESAC plans to make a recommendation to the Board in spring 2019, that a play policy be developed for the TDSB.</w:t>
            </w:r>
          </w:p>
          <w:p w:rsidR="00D77391" w:rsidRDefault="00D77391" w:rsidP="00097A18">
            <w:pPr>
              <w:rPr>
                <w:rFonts w:ascii="Myriad Pro" w:hAnsi="Myriad Pro"/>
              </w:rPr>
            </w:pPr>
          </w:p>
          <w:p w:rsidR="00D77391" w:rsidRDefault="00D77391" w:rsidP="00097A18">
            <w:pPr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>A small workgroup has been developing a document that will help to support this recommendation. ESAC members will have an opportunity to provide feedback on this docum</w:t>
            </w:r>
            <w:r w:rsidR="00C738E5">
              <w:rPr>
                <w:rFonts w:ascii="Myriad Pro" w:hAnsi="Myriad Pro"/>
              </w:rPr>
              <w:t>ent before it is shared with the Board</w:t>
            </w:r>
            <w:r>
              <w:rPr>
                <w:rFonts w:ascii="Myriad Pro" w:hAnsi="Myriad Pro"/>
              </w:rPr>
              <w:t>.</w:t>
            </w:r>
          </w:p>
          <w:p w:rsidR="00D77391" w:rsidRDefault="00D77391" w:rsidP="00097A18">
            <w:pPr>
              <w:rPr>
                <w:rFonts w:ascii="Myriad Pro" w:hAnsi="Myriad Pro"/>
              </w:rPr>
            </w:pPr>
          </w:p>
        </w:tc>
        <w:tc>
          <w:tcPr>
            <w:tcW w:w="3690" w:type="dxa"/>
          </w:tcPr>
          <w:p w:rsidR="00644572" w:rsidRDefault="00644572" w:rsidP="00097A18">
            <w:pPr>
              <w:rPr>
                <w:rFonts w:ascii="Myriad Pro" w:hAnsi="Myriad Pro"/>
              </w:rPr>
            </w:pPr>
          </w:p>
        </w:tc>
      </w:tr>
      <w:tr w:rsidR="00644572" w:rsidRPr="00D77391" w:rsidTr="00BC6063">
        <w:tc>
          <w:tcPr>
            <w:tcW w:w="3425" w:type="dxa"/>
          </w:tcPr>
          <w:p w:rsidR="00917CD0" w:rsidRPr="00D77391" w:rsidRDefault="00D77391" w:rsidP="00097A18">
            <w:pPr>
              <w:rPr>
                <w:rFonts w:ascii="Myriad Pro" w:hAnsi="Myriad Pro"/>
                <w:lang w:val="fr-CA"/>
              </w:rPr>
            </w:pPr>
            <w:r w:rsidRPr="00D77391">
              <w:rPr>
                <w:rFonts w:ascii="Myriad Pro" w:hAnsi="Myriad Pro"/>
                <w:lang w:val="fr-CA"/>
              </w:rPr>
              <w:t xml:space="preserve">Joint Labour/Management Environnent </w:t>
            </w:r>
            <w:proofErr w:type="spellStart"/>
            <w:r w:rsidRPr="00D77391">
              <w:rPr>
                <w:rFonts w:ascii="Myriad Pro" w:hAnsi="Myriad Pro"/>
                <w:lang w:val="fr-CA"/>
              </w:rPr>
              <w:t>Committee</w:t>
            </w:r>
            <w:proofErr w:type="spellEnd"/>
          </w:p>
        </w:tc>
        <w:tc>
          <w:tcPr>
            <w:tcW w:w="6943" w:type="dxa"/>
          </w:tcPr>
          <w:p w:rsidR="00D77391" w:rsidRPr="00D77391" w:rsidRDefault="00D77391" w:rsidP="00097A18">
            <w:pPr>
              <w:rPr>
                <w:rFonts w:ascii="Myriad Pro" w:hAnsi="Myriad Pro"/>
              </w:rPr>
            </w:pPr>
            <w:r w:rsidRPr="00D77391">
              <w:rPr>
                <w:rFonts w:ascii="Myriad Pro" w:hAnsi="Myriad Pro"/>
              </w:rPr>
              <w:t xml:space="preserve">The Joint Labour Management Environment Committee (JLMEC), made up of labour and management representatives was established in 2017/18 to support environmental initiatives at the TDSB. </w:t>
            </w:r>
          </w:p>
          <w:p w:rsidR="00D77391" w:rsidRPr="00D77391" w:rsidRDefault="00D77391" w:rsidP="00097A18">
            <w:pPr>
              <w:rPr>
                <w:rFonts w:ascii="Myriad Pro" w:hAnsi="Myriad Pro"/>
              </w:rPr>
            </w:pPr>
          </w:p>
          <w:p w:rsidR="00DB0C7A" w:rsidRDefault="00D77391" w:rsidP="00097A18">
            <w:pPr>
              <w:rPr>
                <w:rFonts w:ascii="Myriad Pro" w:hAnsi="Myriad Pro"/>
              </w:rPr>
            </w:pPr>
            <w:r w:rsidRPr="00D77391">
              <w:rPr>
                <w:rFonts w:ascii="Myriad Pro" w:hAnsi="Myriad Pro"/>
              </w:rPr>
              <w:t>The JLMEC can h</w:t>
            </w:r>
            <w:r w:rsidR="00031DCD">
              <w:rPr>
                <w:rFonts w:ascii="Myriad Pro" w:hAnsi="Myriad Pro"/>
              </w:rPr>
              <w:t>elp compliment the work of ESAC (e.g., play policy, single-use plastics).</w:t>
            </w:r>
          </w:p>
          <w:p w:rsidR="00083D63" w:rsidRPr="00D77391" w:rsidRDefault="00083D63" w:rsidP="00097A18">
            <w:pPr>
              <w:rPr>
                <w:rFonts w:ascii="Myriad Pro" w:hAnsi="Myriad Pro"/>
              </w:rPr>
            </w:pPr>
          </w:p>
        </w:tc>
        <w:tc>
          <w:tcPr>
            <w:tcW w:w="3690" w:type="dxa"/>
          </w:tcPr>
          <w:p w:rsidR="00644572" w:rsidRPr="00D77391" w:rsidRDefault="00644572" w:rsidP="00097A18">
            <w:pPr>
              <w:rPr>
                <w:rFonts w:ascii="Myriad Pro" w:hAnsi="Myriad Pro"/>
              </w:rPr>
            </w:pPr>
          </w:p>
        </w:tc>
      </w:tr>
      <w:tr w:rsidR="00D5059F" w:rsidRPr="00D77391" w:rsidTr="00BC6063">
        <w:tc>
          <w:tcPr>
            <w:tcW w:w="3425" w:type="dxa"/>
          </w:tcPr>
          <w:p w:rsidR="00917CD0" w:rsidRPr="00D77391" w:rsidRDefault="00D77391" w:rsidP="00097A18">
            <w:pPr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>Round table discussion</w:t>
            </w:r>
          </w:p>
        </w:tc>
        <w:tc>
          <w:tcPr>
            <w:tcW w:w="6943" w:type="dxa"/>
          </w:tcPr>
          <w:p w:rsidR="00E00CB6" w:rsidRDefault="00D77391" w:rsidP="00D77391">
            <w:pPr>
              <w:rPr>
                <w:rFonts w:ascii="Myriad Pro" w:hAnsi="Myriad Pro" w:cs="Arial"/>
                <w:bCs/>
              </w:rPr>
            </w:pPr>
            <w:r w:rsidRPr="00D77391">
              <w:rPr>
                <w:rFonts w:ascii="Myriad Pro" w:hAnsi="Myriad Pro" w:cs="Arial"/>
                <w:bCs/>
              </w:rPr>
              <w:t>ESAC discussed areas of interest for the committee in 2018/19</w:t>
            </w:r>
            <w:r w:rsidR="00E00CB6">
              <w:rPr>
                <w:rFonts w:ascii="Myriad Pro" w:hAnsi="Myriad Pro" w:cs="Arial"/>
                <w:bCs/>
              </w:rPr>
              <w:t>.</w:t>
            </w:r>
          </w:p>
          <w:p w:rsidR="00E00CB6" w:rsidRDefault="00E00CB6" w:rsidP="00D77391">
            <w:pPr>
              <w:rPr>
                <w:rFonts w:ascii="Myriad Pro" w:hAnsi="Myriad Pro" w:cs="Arial"/>
                <w:bCs/>
              </w:rPr>
            </w:pPr>
          </w:p>
          <w:p w:rsidR="00D77391" w:rsidRPr="00E00CB6" w:rsidRDefault="00E00CB6" w:rsidP="00D77391">
            <w:pPr>
              <w:rPr>
                <w:rFonts w:ascii="Myriad Pro" w:hAnsi="Myriad Pro" w:cs="Arial"/>
                <w:bCs/>
              </w:rPr>
            </w:pPr>
            <w:r>
              <w:rPr>
                <w:rFonts w:ascii="Myriad Pro" w:hAnsi="Myriad Pro" w:cs="Arial"/>
                <w:bCs/>
              </w:rPr>
              <w:t>Attendees</w:t>
            </w:r>
            <w:r w:rsidR="00D77391" w:rsidRPr="00D77391">
              <w:rPr>
                <w:rFonts w:ascii="Myriad Pro" w:hAnsi="Myriad Pro" w:cs="Arial"/>
                <w:bCs/>
              </w:rPr>
              <w:t xml:space="preserve"> indicated they would like to see more presentations covering a variety of </w:t>
            </w:r>
            <w:r w:rsidR="00D77391" w:rsidRPr="00E00CB6">
              <w:rPr>
                <w:rFonts w:ascii="Myriad Pro" w:hAnsi="Myriad Pro" w:cs="Arial"/>
                <w:bCs/>
              </w:rPr>
              <w:t>environmental topics.</w:t>
            </w:r>
          </w:p>
          <w:p w:rsidR="00031DCD" w:rsidRPr="00E00CB6" w:rsidRDefault="00031DCD" w:rsidP="00D77391">
            <w:pPr>
              <w:rPr>
                <w:rFonts w:ascii="Myriad Pro" w:hAnsi="Myriad Pro" w:cs="Arial"/>
                <w:bCs/>
              </w:rPr>
            </w:pPr>
          </w:p>
          <w:p w:rsidR="00031DCD" w:rsidRPr="00E00CB6" w:rsidRDefault="00E00CB6" w:rsidP="00D77391">
            <w:pPr>
              <w:rPr>
                <w:rFonts w:ascii="Myriad Pro" w:hAnsi="Myriad Pro" w:cs="Arial"/>
                <w:bCs/>
              </w:rPr>
            </w:pPr>
            <w:r w:rsidRPr="00E00CB6">
              <w:rPr>
                <w:rFonts w:ascii="Myriad Pro" w:hAnsi="Myriad Pro" w:cs="Arial"/>
                <w:bCs/>
              </w:rPr>
              <w:t>Topics of interest include:</w:t>
            </w:r>
          </w:p>
          <w:p w:rsidR="00E00CB6" w:rsidRDefault="00E00CB6" w:rsidP="00E00CB6">
            <w:pPr>
              <w:pStyle w:val="ListParagraph"/>
              <w:numPr>
                <w:ilvl w:val="0"/>
                <w:numId w:val="5"/>
              </w:numPr>
              <w:spacing w:after="0"/>
              <w:rPr>
                <w:rFonts w:ascii="Myriad Pro" w:hAnsi="Myriad Pro" w:cs="Arial"/>
                <w:bCs/>
                <w:sz w:val="22"/>
              </w:rPr>
            </w:pPr>
            <w:r>
              <w:rPr>
                <w:rFonts w:ascii="Myriad Pro" w:hAnsi="Myriad Pro" w:cs="Arial"/>
                <w:bCs/>
                <w:sz w:val="22"/>
              </w:rPr>
              <w:t>Green roofs</w:t>
            </w:r>
          </w:p>
          <w:p w:rsidR="00E00CB6" w:rsidRPr="00E00CB6" w:rsidRDefault="00E00CB6" w:rsidP="00E00CB6">
            <w:pPr>
              <w:pStyle w:val="ListParagraph"/>
              <w:numPr>
                <w:ilvl w:val="0"/>
                <w:numId w:val="5"/>
              </w:numPr>
              <w:spacing w:after="0"/>
              <w:rPr>
                <w:rFonts w:ascii="Myriad Pro" w:hAnsi="Myriad Pro" w:cs="Arial"/>
                <w:bCs/>
                <w:sz w:val="22"/>
              </w:rPr>
            </w:pPr>
            <w:r w:rsidRPr="00E00CB6">
              <w:rPr>
                <w:rFonts w:ascii="Myriad Pro" w:hAnsi="Myriad Pro" w:cs="Arial"/>
                <w:bCs/>
                <w:sz w:val="22"/>
              </w:rPr>
              <w:t>Urban agriculture</w:t>
            </w:r>
          </w:p>
          <w:p w:rsidR="00E00CB6" w:rsidRPr="00E00CB6" w:rsidRDefault="00E00CB6" w:rsidP="00E00CB6">
            <w:pPr>
              <w:pStyle w:val="ListParagraph"/>
              <w:numPr>
                <w:ilvl w:val="0"/>
                <w:numId w:val="5"/>
              </w:numPr>
              <w:spacing w:after="0"/>
              <w:rPr>
                <w:rFonts w:ascii="Myriad Pro" w:hAnsi="Myriad Pro" w:cs="Arial"/>
                <w:bCs/>
                <w:sz w:val="22"/>
              </w:rPr>
            </w:pPr>
            <w:r w:rsidRPr="00E00CB6">
              <w:rPr>
                <w:rFonts w:ascii="Myriad Pro" w:hAnsi="Myriad Pro" w:cs="Arial"/>
                <w:bCs/>
                <w:sz w:val="22"/>
              </w:rPr>
              <w:t>Waste</w:t>
            </w:r>
          </w:p>
          <w:p w:rsidR="00E00CB6" w:rsidRDefault="00E00CB6" w:rsidP="00E00CB6">
            <w:pPr>
              <w:pStyle w:val="ListParagraph"/>
              <w:numPr>
                <w:ilvl w:val="0"/>
                <w:numId w:val="5"/>
              </w:numPr>
              <w:spacing w:after="0"/>
              <w:rPr>
                <w:rFonts w:ascii="Myriad Pro" w:hAnsi="Myriad Pro" w:cs="Arial"/>
                <w:bCs/>
                <w:sz w:val="22"/>
              </w:rPr>
            </w:pPr>
            <w:r w:rsidRPr="00E00CB6">
              <w:rPr>
                <w:rFonts w:ascii="Myriad Pro" w:hAnsi="Myriad Pro" w:cs="Arial"/>
                <w:bCs/>
                <w:sz w:val="22"/>
              </w:rPr>
              <w:t>Curriculum resources to support environmental education</w:t>
            </w:r>
          </w:p>
          <w:p w:rsidR="00E00CB6" w:rsidRPr="00E00CB6" w:rsidRDefault="00E00CB6" w:rsidP="00E00CB6">
            <w:pPr>
              <w:pStyle w:val="ListParagraph"/>
              <w:numPr>
                <w:ilvl w:val="0"/>
                <w:numId w:val="5"/>
              </w:numPr>
              <w:spacing w:after="0"/>
              <w:rPr>
                <w:rFonts w:ascii="Myriad Pro" w:hAnsi="Myriad Pro" w:cs="Arial"/>
                <w:bCs/>
                <w:sz w:val="22"/>
              </w:rPr>
            </w:pPr>
            <w:r>
              <w:rPr>
                <w:rFonts w:ascii="Myriad Pro" w:hAnsi="Myriad Pro" w:cs="Arial"/>
                <w:bCs/>
                <w:sz w:val="22"/>
              </w:rPr>
              <w:lastRenderedPageBreak/>
              <w:t xml:space="preserve">Ecojustice </w:t>
            </w:r>
          </w:p>
          <w:p w:rsidR="00D77391" w:rsidRDefault="00D77391" w:rsidP="00D77391">
            <w:pPr>
              <w:rPr>
                <w:rFonts w:ascii="Myriad Pro" w:hAnsi="Myriad Pro" w:cs="Arial"/>
                <w:bCs/>
              </w:rPr>
            </w:pPr>
          </w:p>
          <w:p w:rsidR="008E2D28" w:rsidRPr="00D77391" w:rsidRDefault="008E2D28" w:rsidP="00D77391">
            <w:pPr>
              <w:rPr>
                <w:rFonts w:ascii="Myriad Pro" w:hAnsi="Myriad Pro" w:cs="Arial"/>
                <w:bCs/>
              </w:rPr>
            </w:pPr>
            <w:r w:rsidRPr="008E2D28">
              <w:rPr>
                <w:rFonts w:ascii="Myriad Pro" w:hAnsi="Myriad Pro"/>
                <w:b/>
                <w:highlight w:val="yellow"/>
              </w:rPr>
              <w:t>Action:</w:t>
            </w:r>
            <w:r>
              <w:rPr>
                <w:rFonts w:ascii="Myriad Pro" w:hAnsi="Myriad Pro"/>
                <w:b/>
              </w:rPr>
              <w:t xml:space="preserve">  </w:t>
            </w:r>
            <w:r>
              <w:rPr>
                <w:rFonts w:ascii="Myriad Pro" w:hAnsi="Myriad Pro"/>
              </w:rPr>
              <w:t>Members are invited to contact ESAC Co-Chairs if there are topics they’d like to discuss at a future ESAC meeting.</w:t>
            </w:r>
          </w:p>
          <w:p w:rsidR="00DB0C7A" w:rsidRPr="00C738E5" w:rsidRDefault="00DB0C7A" w:rsidP="00C738E5">
            <w:pPr>
              <w:rPr>
                <w:rFonts w:ascii="Myriad Pro" w:hAnsi="Myriad Pro"/>
                <w:b/>
              </w:rPr>
            </w:pPr>
          </w:p>
        </w:tc>
        <w:tc>
          <w:tcPr>
            <w:tcW w:w="3690" w:type="dxa"/>
          </w:tcPr>
          <w:p w:rsidR="00D5059F" w:rsidRPr="00D77391" w:rsidRDefault="00D5059F" w:rsidP="00097A18">
            <w:pPr>
              <w:rPr>
                <w:rFonts w:ascii="Myriad Pro" w:hAnsi="Myriad Pro"/>
              </w:rPr>
            </w:pPr>
          </w:p>
        </w:tc>
      </w:tr>
      <w:tr w:rsidR="00917CD0" w:rsidRPr="00D77391" w:rsidTr="00BC6063">
        <w:tc>
          <w:tcPr>
            <w:tcW w:w="3425" w:type="dxa"/>
          </w:tcPr>
          <w:p w:rsidR="00917CD0" w:rsidRPr="00D77391" w:rsidRDefault="00D77391" w:rsidP="00097A18">
            <w:pPr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lastRenderedPageBreak/>
              <w:t>Review of Annual Report and Self-Assessment Survey Results</w:t>
            </w:r>
          </w:p>
        </w:tc>
        <w:tc>
          <w:tcPr>
            <w:tcW w:w="6943" w:type="dxa"/>
          </w:tcPr>
          <w:p w:rsidR="00D77391" w:rsidRDefault="00D77391" w:rsidP="00D77391">
            <w:pPr>
              <w:rPr>
                <w:rFonts w:ascii="Myriad Pro" w:hAnsi="Myriad Pro" w:cs="Arial"/>
                <w:bCs/>
              </w:rPr>
            </w:pPr>
            <w:r w:rsidRPr="00D77391">
              <w:rPr>
                <w:rFonts w:ascii="Myriad Pro" w:hAnsi="Myriad Pro" w:cs="Arial"/>
                <w:bCs/>
              </w:rPr>
              <w:t>Co-Chairs reviewed ESAC’s 2017-18 Annual Report and Self-Assessment Survey results (see attached).</w:t>
            </w:r>
          </w:p>
          <w:p w:rsidR="00D77391" w:rsidRDefault="00D77391" w:rsidP="00D77391">
            <w:pPr>
              <w:rPr>
                <w:rFonts w:ascii="Myriad Pro" w:hAnsi="Myriad Pro" w:cs="Arial"/>
                <w:bCs/>
              </w:rPr>
            </w:pPr>
          </w:p>
          <w:p w:rsidR="00D77391" w:rsidRPr="00D77391" w:rsidRDefault="008E2D28" w:rsidP="00D77391">
            <w:pPr>
              <w:rPr>
                <w:rFonts w:ascii="Myriad Pro" w:hAnsi="Myriad Pro" w:cs="Arial"/>
                <w:bCs/>
              </w:rPr>
            </w:pPr>
            <w:r>
              <w:rPr>
                <w:rFonts w:ascii="Myriad Pro" w:hAnsi="Myriad Pro" w:cs="Arial"/>
                <w:bCs/>
              </w:rPr>
              <w:object w:dxaOrig="1513" w:dyaOrig="960">
                <v:shape id="_x0000_i1026" type="#_x0000_t75" style="width:75.7pt;height:48pt" o:ole="">
                  <v:imagedata r:id="rId11" o:title=""/>
                </v:shape>
                <o:OLEObject Type="Embed" ProgID="Acrobat.Document.DC" ShapeID="_x0000_i1026" DrawAspect="Icon" ObjectID="_1602399943" r:id="rId12"/>
              </w:object>
            </w:r>
            <w:r w:rsidR="00D77391">
              <w:rPr>
                <w:rFonts w:ascii="Myriad Pro" w:hAnsi="Myriad Pro" w:cs="Arial"/>
                <w:bCs/>
              </w:rPr>
              <w:t xml:space="preserve">     </w:t>
            </w:r>
            <w:r>
              <w:rPr>
                <w:rFonts w:ascii="Myriad Pro" w:hAnsi="Myriad Pro" w:cs="Arial"/>
                <w:bCs/>
              </w:rPr>
              <w:object w:dxaOrig="1513" w:dyaOrig="960">
                <v:shape id="_x0000_i1027" type="#_x0000_t75" style="width:75.7pt;height:48pt" o:ole="">
                  <v:imagedata r:id="rId13" o:title=""/>
                </v:shape>
                <o:OLEObject Type="Embed" ProgID="Acrobat.Document.DC" ShapeID="_x0000_i1027" DrawAspect="Icon" ObjectID="_1602399944" r:id="rId14"/>
              </w:object>
            </w:r>
          </w:p>
          <w:p w:rsidR="000F71A3" w:rsidRPr="00D77391" w:rsidRDefault="000F71A3" w:rsidP="003E2E05">
            <w:pPr>
              <w:rPr>
                <w:rFonts w:ascii="Myriad Pro" w:hAnsi="Myriad Pro"/>
              </w:rPr>
            </w:pPr>
          </w:p>
        </w:tc>
        <w:tc>
          <w:tcPr>
            <w:tcW w:w="3690" w:type="dxa"/>
          </w:tcPr>
          <w:p w:rsidR="00917CD0" w:rsidRPr="00D77391" w:rsidRDefault="00917CD0" w:rsidP="00097A18">
            <w:pPr>
              <w:rPr>
                <w:rFonts w:ascii="Myriad Pro" w:hAnsi="Myriad Pro"/>
              </w:rPr>
            </w:pPr>
          </w:p>
        </w:tc>
      </w:tr>
      <w:tr w:rsidR="00917CD0" w:rsidRPr="00D77391" w:rsidTr="00BC6063">
        <w:tc>
          <w:tcPr>
            <w:tcW w:w="3425" w:type="dxa"/>
          </w:tcPr>
          <w:p w:rsidR="00917CD0" w:rsidRPr="00D77391" w:rsidRDefault="00917CD0" w:rsidP="00917CD0">
            <w:pPr>
              <w:rPr>
                <w:rFonts w:ascii="Myriad Pro" w:hAnsi="Myriad Pro"/>
              </w:rPr>
            </w:pPr>
          </w:p>
        </w:tc>
        <w:tc>
          <w:tcPr>
            <w:tcW w:w="6943" w:type="dxa"/>
          </w:tcPr>
          <w:p w:rsidR="00C738E5" w:rsidRPr="00F07F13" w:rsidRDefault="00C738E5" w:rsidP="00C738E5">
            <w:pPr>
              <w:rPr>
                <w:rFonts w:ascii="Myriad Pro" w:hAnsi="Myriad Pro"/>
              </w:rPr>
            </w:pPr>
            <w:r w:rsidRPr="00F07F13">
              <w:rPr>
                <w:rFonts w:ascii="Myriad Pro" w:hAnsi="Myriad Pro"/>
              </w:rPr>
              <w:t xml:space="preserve">ESAC’s existing Terms of Reference were reviewed and will be updated to reflect the following: </w:t>
            </w:r>
          </w:p>
          <w:p w:rsidR="00C738E5" w:rsidRPr="00E00CB6" w:rsidRDefault="00C738E5" w:rsidP="00E00CB6">
            <w:pPr>
              <w:pStyle w:val="ListParagraph"/>
              <w:numPr>
                <w:ilvl w:val="0"/>
                <w:numId w:val="6"/>
              </w:numPr>
              <w:spacing w:after="0"/>
              <w:rPr>
                <w:rFonts w:ascii="Myriad Pro" w:hAnsi="Myriad Pro"/>
              </w:rPr>
            </w:pPr>
            <w:r w:rsidRPr="00E00CB6">
              <w:rPr>
                <w:rFonts w:ascii="Myriad Pro" w:hAnsi="Myriad Pro"/>
              </w:rPr>
              <w:t>If a member misses four consecutive meetings without notification, membership will lapse</w:t>
            </w:r>
          </w:p>
          <w:p w:rsidR="00C738E5" w:rsidRPr="00E00CB6" w:rsidRDefault="00C738E5" w:rsidP="00E00CB6">
            <w:pPr>
              <w:pStyle w:val="ListParagraph"/>
              <w:numPr>
                <w:ilvl w:val="0"/>
                <w:numId w:val="6"/>
              </w:numPr>
              <w:spacing w:after="0"/>
              <w:rPr>
                <w:rFonts w:ascii="Myriad Pro" w:hAnsi="Myriad Pro"/>
              </w:rPr>
            </w:pPr>
            <w:r w:rsidRPr="00E00CB6">
              <w:rPr>
                <w:rFonts w:ascii="Myriad Pro" w:hAnsi="Myriad Pro"/>
              </w:rPr>
              <w:t>Students below the age of majority (18) require parental/guardian consent to join ESAC</w:t>
            </w:r>
          </w:p>
          <w:p w:rsidR="00A201F1" w:rsidRPr="00E00CB6" w:rsidRDefault="00C738E5" w:rsidP="00E00CB6">
            <w:pPr>
              <w:pStyle w:val="ListParagraph"/>
              <w:numPr>
                <w:ilvl w:val="0"/>
                <w:numId w:val="6"/>
              </w:numPr>
              <w:spacing w:after="0"/>
              <w:rPr>
                <w:rFonts w:ascii="Myriad Pro" w:hAnsi="Myriad Pro"/>
              </w:rPr>
            </w:pPr>
            <w:r w:rsidRPr="00E00CB6">
              <w:rPr>
                <w:rFonts w:ascii="Myriad Pro" w:hAnsi="Myriad Pro"/>
              </w:rPr>
              <w:t>Quorum will be achieved when members comprise the majority of those present</w:t>
            </w:r>
          </w:p>
          <w:p w:rsidR="00C738E5" w:rsidRPr="00F07F13" w:rsidRDefault="00C738E5" w:rsidP="00C738E5">
            <w:pPr>
              <w:pStyle w:val="ListParagraph"/>
              <w:spacing w:after="0"/>
              <w:rPr>
                <w:rFonts w:ascii="Myriad Pro" w:hAnsi="Myriad Pro"/>
                <w:sz w:val="22"/>
              </w:rPr>
            </w:pPr>
          </w:p>
        </w:tc>
        <w:tc>
          <w:tcPr>
            <w:tcW w:w="3690" w:type="dxa"/>
          </w:tcPr>
          <w:p w:rsidR="00917CD0" w:rsidRPr="00D77391" w:rsidRDefault="00917CD0" w:rsidP="00097A18">
            <w:pPr>
              <w:rPr>
                <w:rFonts w:ascii="Myriad Pro" w:hAnsi="Myriad Pro"/>
              </w:rPr>
            </w:pPr>
          </w:p>
        </w:tc>
      </w:tr>
      <w:tr w:rsidR="00F07F13" w:rsidRPr="00D77391" w:rsidTr="00BC6063">
        <w:tc>
          <w:tcPr>
            <w:tcW w:w="3425" w:type="dxa"/>
          </w:tcPr>
          <w:p w:rsidR="00F07F13" w:rsidRPr="00D77391" w:rsidRDefault="00F07F13" w:rsidP="00917CD0">
            <w:pPr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>New Business</w:t>
            </w:r>
          </w:p>
        </w:tc>
        <w:tc>
          <w:tcPr>
            <w:tcW w:w="6943" w:type="dxa"/>
          </w:tcPr>
          <w:p w:rsidR="00F07F13" w:rsidRPr="00F07F13" w:rsidRDefault="00F07F13" w:rsidP="00C738E5">
            <w:pPr>
              <w:rPr>
                <w:rFonts w:ascii="Myriad Pro" w:hAnsi="Myriad Pro"/>
                <w:vertAlign w:val="superscript"/>
              </w:rPr>
            </w:pPr>
            <w:r w:rsidRPr="00F07F13">
              <w:rPr>
                <w:rFonts w:ascii="Myriad Pro" w:hAnsi="Myriad Pro"/>
              </w:rPr>
              <w:t>The 3</w:t>
            </w:r>
            <w:r w:rsidRPr="00F07F13">
              <w:rPr>
                <w:rFonts w:ascii="Myriad Pro" w:hAnsi="Myriad Pro"/>
                <w:vertAlign w:val="superscript"/>
              </w:rPr>
              <w:t>rd</w:t>
            </w:r>
            <w:r w:rsidRPr="00F07F13">
              <w:rPr>
                <w:rFonts w:ascii="Myriad Pro" w:hAnsi="Myriad Pro"/>
              </w:rPr>
              <w:t xml:space="preserve"> Annual </w:t>
            </w:r>
            <w:hyperlink r:id="rId15" w:history="1">
              <w:proofErr w:type="spellStart"/>
              <w:r w:rsidRPr="00F07F13">
                <w:rPr>
                  <w:rStyle w:val="Hyperlink"/>
                  <w:rFonts w:ascii="Myriad Pro" w:hAnsi="Myriad Pro"/>
                </w:rPr>
                <w:t>EcoSchools</w:t>
              </w:r>
              <w:proofErr w:type="spellEnd"/>
              <w:r w:rsidRPr="00F07F13">
                <w:rPr>
                  <w:rStyle w:val="Hyperlink"/>
                  <w:rFonts w:ascii="Myriad Pro" w:hAnsi="Myriad Pro"/>
                </w:rPr>
                <w:t>/OISE Environmental Education Conference</w:t>
              </w:r>
            </w:hyperlink>
            <w:r w:rsidRPr="00F07F13">
              <w:rPr>
                <w:rFonts w:ascii="Myriad Pro" w:hAnsi="Myriad Pro"/>
              </w:rPr>
              <w:t xml:space="preserve"> was held on Saturday, October 13, 2018.</w:t>
            </w:r>
          </w:p>
          <w:p w:rsidR="00F07F13" w:rsidRPr="00F07F13" w:rsidRDefault="00F07F13" w:rsidP="00C738E5">
            <w:pPr>
              <w:rPr>
                <w:rFonts w:ascii="Myriad Pro" w:hAnsi="Myriad Pro"/>
              </w:rPr>
            </w:pPr>
          </w:p>
        </w:tc>
        <w:tc>
          <w:tcPr>
            <w:tcW w:w="3690" w:type="dxa"/>
          </w:tcPr>
          <w:p w:rsidR="00F07F13" w:rsidRPr="00D77391" w:rsidRDefault="00F07F13" w:rsidP="00097A18">
            <w:pPr>
              <w:rPr>
                <w:rFonts w:ascii="Myriad Pro" w:hAnsi="Myriad Pro"/>
              </w:rPr>
            </w:pPr>
          </w:p>
        </w:tc>
      </w:tr>
      <w:tr w:rsidR="00917CD0" w:rsidTr="00BC6063">
        <w:tc>
          <w:tcPr>
            <w:tcW w:w="3425" w:type="dxa"/>
          </w:tcPr>
          <w:p w:rsidR="00917CD0" w:rsidRDefault="00917CD0" w:rsidP="00097A18">
            <w:pPr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>Next Meeting Date</w:t>
            </w:r>
          </w:p>
        </w:tc>
        <w:tc>
          <w:tcPr>
            <w:tcW w:w="6943" w:type="dxa"/>
          </w:tcPr>
          <w:p w:rsidR="00917CD0" w:rsidRDefault="00816846" w:rsidP="00A724FC">
            <w:pPr>
              <w:rPr>
                <w:rFonts w:ascii="Myriad Pro" w:hAnsi="Myriad Pro"/>
              </w:rPr>
            </w:pPr>
            <w:r w:rsidRPr="00BC6063">
              <w:rPr>
                <w:rFonts w:ascii="Myriad Pro" w:hAnsi="Myriad Pro"/>
              </w:rPr>
              <w:t>Tues</w:t>
            </w:r>
            <w:r>
              <w:rPr>
                <w:rFonts w:ascii="Myriad Pro" w:hAnsi="Myriad Pro"/>
              </w:rPr>
              <w:t>day</w:t>
            </w:r>
            <w:r w:rsidRPr="00BC6063">
              <w:rPr>
                <w:rFonts w:ascii="Myriad Pro" w:hAnsi="Myriad Pro"/>
              </w:rPr>
              <w:t xml:space="preserve">, </w:t>
            </w:r>
            <w:r w:rsidR="00A724FC">
              <w:rPr>
                <w:rFonts w:ascii="Myriad Pro" w:hAnsi="Myriad Pro"/>
              </w:rPr>
              <w:t>November 6</w:t>
            </w:r>
            <w:r w:rsidRPr="00BC6063">
              <w:rPr>
                <w:rFonts w:ascii="Myriad Pro" w:hAnsi="Myriad Pro"/>
              </w:rPr>
              <w:t>, 2018</w:t>
            </w:r>
            <w:r w:rsidR="00A724FC">
              <w:rPr>
                <w:rFonts w:ascii="Myriad Pro" w:hAnsi="Myriad Pro"/>
              </w:rPr>
              <w:t xml:space="preserve"> – 5050 Yonge (Committee Room A)</w:t>
            </w:r>
          </w:p>
          <w:p w:rsidR="00083D63" w:rsidRDefault="00083D63" w:rsidP="00A724FC">
            <w:pPr>
              <w:rPr>
                <w:rFonts w:ascii="Myriad Pro" w:hAnsi="Myriad Pro"/>
              </w:rPr>
            </w:pPr>
          </w:p>
        </w:tc>
        <w:tc>
          <w:tcPr>
            <w:tcW w:w="3690" w:type="dxa"/>
          </w:tcPr>
          <w:p w:rsidR="00917CD0" w:rsidRDefault="00917CD0" w:rsidP="00097A18">
            <w:pPr>
              <w:rPr>
                <w:rFonts w:ascii="Myriad Pro" w:hAnsi="Myriad Pro"/>
              </w:rPr>
            </w:pPr>
          </w:p>
        </w:tc>
      </w:tr>
      <w:tr w:rsidR="00917CD0" w:rsidTr="00BC6063">
        <w:tc>
          <w:tcPr>
            <w:tcW w:w="3425" w:type="dxa"/>
          </w:tcPr>
          <w:p w:rsidR="00917CD0" w:rsidRDefault="00917CD0" w:rsidP="00097A18">
            <w:pPr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 xml:space="preserve">Adjournment </w:t>
            </w:r>
          </w:p>
        </w:tc>
        <w:tc>
          <w:tcPr>
            <w:tcW w:w="6943" w:type="dxa"/>
          </w:tcPr>
          <w:p w:rsidR="00083D63" w:rsidRDefault="00816846" w:rsidP="00A724FC">
            <w:pPr>
              <w:rPr>
                <w:rFonts w:ascii="Myriad Pro" w:hAnsi="Myriad Pro"/>
              </w:rPr>
            </w:pPr>
            <w:r>
              <w:rPr>
                <w:rFonts w:ascii="Myriad Pro" w:hAnsi="Myriad Pro"/>
              </w:rPr>
              <w:t>Meeting adjourned at 8:</w:t>
            </w:r>
            <w:r w:rsidR="00A724FC">
              <w:rPr>
                <w:rFonts w:ascii="Myriad Pro" w:hAnsi="Myriad Pro"/>
              </w:rPr>
              <w:t>29</w:t>
            </w:r>
            <w:r>
              <w:rPr>
                <w:rFonts w:ascii="Myriad Pro" w:hAnsi="Myriad Pro"/>
              </w:rPr>
              <w:t xml:space="preserve"> p.m.</w:t>
            </w:r>
          </w:p>
        </w:tc>
        <w:tc>
          <w:tcPr>
            <w:tcW w:w="3690" w:type="dxa"/>
          </w:tcPr>
          <w:p w:rsidR="00917CD0" w:rsidRDefault="00917CD0" w:rsidP="00097A18">
            <w:pPr>
              <w:rPr>
                <w:rFonts w:ascii="Myriad Pro" w:hAnsi="Myriad Pro"/>
              </w:rPr>
            </w:pPr>
          </w:p>
        </w:tc>
      </w:tr>
    </w:tbl>
    <w:p w:rsidR="00BC6063" w:rsidRPr="008E2D28" w:rsidRDefault="00BC6063" w:rsidP="00816846">
      <w:pPr>
        <w:rPr>
          <w:rFonts w:ascii="Myriad Pro" w:hAnsi="Myriad Pro"/>
          <w:sz w:val="8"/>
        </w:rPr>
      </w:pPr>
    </w:p>
    <w:sectPr w:rsidR="00BC6063" w:rsidRPr="008E2D28" w:rsidSect="008478D7">
      <w:headerReference w:type="default" r:id="rId16"/>
      <w:footerReference w:type="default" r:id="rId17"/>
      <w:pgSz w:w="15840" w:h="12240" w:orient="landscape"/>
      <w:pgMar w:top="2423" w:right="1260" w:bottom="1440" w:left="279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4572" w:rsidRDefault="00644572" w:rsidP="006044B2">
      <w:pPr>
        <w:spacing w:after="0" w:line="240" w:lineRule="auto"/>
      </w:pPr>
      <w:r>
        <w:separator/>
      </w:r>
    </w:p>
  </w:endnote>
  <w:endnote w:type="continuationSeparator" w:id="0">
    <w:p w:rsidR="00644572" w:rsidRDefault="00644572" w:rsidP="006044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4572" w:rsidRDefault="008478D7" w:rsidP="006044B2">
    <w:pPr>
      <w:pStyle w:val="Footer"/>
      <w:ind w:left="-1440"/>
    </w:pPr>
    <w:r>
      <w:tab/>
    </w:r>
    <w:r>
      <w:tab/>
    </w:r>
    <w:r>
      <w:tab/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 w:rsidR="002C6ABC">
      <w:rPr>
        <w:noProof/>
      </w:rPr>
      <w:t>3</w:t>
    </w:r>
    <w:r>
      <w:rPr>
        <w:noProof/>
      </w:rPr>
      <w:fldChar w:fldCharType="end"/>
    </w:r>
    <w:r>
      <w:tab/>
    </w:r>
  </w:p>
  <w:p w:rsidR="00644572" w:rsidRDefault="00644572" w:rsidP="00097A18">
    <w:pPr>
      <w:pStyle w:val="Footer"/>
      <w:ind w:left="-1440" w:hanging="1350"/>
    </w:pPr>
    <w:r>
      <w:rPr>
        <w:noProof/>
        <w:lang w:eastAsia="en-CA"/>
      </w:rPr>
      <w:drawing>
        <wp:inline distT="0" distB="0" distL="0" distR="0" wp14:anchorId="78E8C20E" wp14:editId="14699637">
          <wp:extent cx="10058400" cy="1024128"/>
          <wp:effectExtent l="0" t="0" r="0" b="508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8400" cy="102412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4572" w:rsidRDefault="00644572" w:rsidP="006044B2">
      <w:pPr>
        <w:spacing w:after="0" w:line="240" w:lineRule="auto"/>
      </w:pPr>
      <w:r>
        <w:separator/>
      </w:r>
    </w:p>
  </w:footnote>
  <w:footnote w:type="continuationSeparator" w:id="0">
    <w:p w:rsidR="00644572" w:rsidRDefault="00644572" w:rsidP="006044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4572" w:rsidRDefault="00644572" w:rsidP="00097A18">
    <w:pPr>
      <w:pStyle w:val="Header"/>
      <w:ind w:left="-1440" w:hanging="1350"/>
    </w:pPr>
    <w:r>
      <w:rPr>
        <w:noProof/>
        <w:lang w:eastAsia="en-CA"/>
      </w:rPr>
      <w:drawing>
        <wp:inline distT="0" distB="0" distL="0" distR="0" wp14:anchorId="696BFBEA" wp14:editId="6EAC1D11">
          <wp:extent cx="10030968" cy="1545336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30968" cy="15453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FD0166"/>
    <w:multiLevelType w:val="hybridMultilevel"/>
    <w:tmpl w:val="A37EB2B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98B6C91"/>
    <w:multiLevelType w:val="hybridMultilevel"/>
    <w:tmpl w:val="41664758"/>
    <w:lvl w:ilvl="0" w:tplc="B8CA98F4">
      <w:numFmt w:val="bullet"/>
      <w:lvlText w:val="-"/>
      <w:lvlJc w:val="left"/>
      <w:pPr>
        <w:ind w:left="720" w:hanging="360"/>
      </w:pPr>
      <w:rPr>
        <w:rFonts w:ascii="Myriad Pro" w:eastAsiaTheme="minorHAnsi" w:hAnsi="Myriad Pro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DAD622D"/>
    <w:multiLevelType w:val="hybridMultilevel"/>
    <w:tmpl w:val="22EE4576"/>
    <w:lvl w:ilvl="0" w:tplc="9288E14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9FD2B98"/>
    <w:multiLevelType w:val="hybridMultilevel"/>
    <w:tmpl w:val="2D48AC3C"/>
    <w:lvl w:ilvl="0" w:tplc="B8CA98F4">
      <w:numFmt w:val="bullet"/>
      <w:lvlText w:val="-"/>
      <w:lvlJc w:val="left"/>
      <w:pPr>
        <w:ind w:left="720" w:hanging="360"/>
      </w:pPr>
      <w:rPr>
        <w:rFonts w:ascii="Myriad Pro" w:eastAsiaTheme="minorHAnsi" w:hAnsi="Myriad Pro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D6B2412"/>
    <w:multiLevelType w:val="hybridMultilevel"/>
    <w:tmpl w:val="126C3A64"/>
    <w:lvl w:ilvl="0" w:tplc="B8CA98F4">
      <w:numFmt w:val="bullet"/>
      <w:lvlText w:val="-"/>
      <w:lvlJc w:val="left"/>
      <w:pPr>
        <w:ind w:left="720" w:hanging="360"/>
      </w:pPr>
      <w:rPr>
        <w:rFonts w:ascii="Myriad Pro" w:eastAsiaTheme="minorHAnsi" w:hAnsi="Myriad Pro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"/>
  </w:num>
  <w:num w:numId="3">
    <w:abstractNumId w:val="0"/>
  </w:num>
  <w:num w:numId="4">
    <w:abstractNumId w:val="1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2B4E"/>
    <w:rsid w:val="00030284"/>
    <w:rsid w:val="00031DCD"/>
    <w:rsid w:val="00033921"/>
    <w:rsid w:val="00083D63"/>
    <w:rsid w:val="00097A18"/>
    <w:rsid w:val="000D7CE8"/>
    <w:rsid w:val="000F71A3"/>
    <w:rsid w:val="00120FCA"/>
    <w:rsid w:val="002165F3"/>
    <w:rsid w:val="002C604F"/>
    <w:rsid w:val="002C6ABC"/>
    <w:rsid w:val="002D2154"/>
    <w:rsid w:val="00306A1D"/>
    <w:rsid w:val="003120A3"/>
    <w:rsid w:val="00317A5B"/>
    <w:rsid w:val="003347CF"/>
    <w:rsid w:val="003E2E05"/>
    <w:rsid w:val="00502F05"/>
    <w:rsid w:val="005170EC"/>
    <w:rsid w:val="005F60E8"/>
    <w:rsid w:val="006004C0"/>
    <w:rsid w:val="006044B2"/>
    <w:rsid w:val="00606F19"/>
    <w:rsid w:val="00644572"/>
    <w:rsid w:val="0079437D"/>
    <w:rsid w:val="00794C21"/>
    <w:rsid w:val="007D33FF"/>
    <w:rsid w:val="00807367"/>
    <w:rsid w:val="00816846"/>
    <w:rsid w:val="00823C67"/>
    <w:rsid w:val="008478D7"/>
    <w:rsid w:val="008A509B"/>
    <w:rsid w:val="008E2D28"/>
    <w:rsid w:val="00917CD0"/>
    <w:rsid w:val="00940771"/>
    <w:rsid w:val="0094701F"/>
    <w:rsid w:val="009757C3"/>
    <w:rsid w:val="009C0023"/>
    <w:rsid w:val="009F2B4E"/>
    <w:rsid w:val="00A201F1"/>
    <w:rsid w:val="00A347A7"/>
    <w:rsid w:val="00A549A5"/>
    <w:rsid w:val="00A724FC"/>
    <w:rsid w:val="00AC029C"/>
    <w:rsid w:val="00AE0C51"/>
    <w:rsid w:val="00AF1D60"/>
    <w:rsid w:val="00B40491"/>
    <w:rsid w:val="00BC6063"/>
    <w:rsid w:val="00BC675F"/>
    <w:rsid w:val="00BF3BE8"/>
    <w:rsid w:val="00C02B38"/>
    <w:rsid w:val="00C26D2F"/>
    <w:rsid w:val="00C31BD7"/>
    <w:rsid w:val="00C54006"/>
    <w:rsid w:val="00C70EC1"/>
    <w:rsid w:val="00C738E5"/>
    <w:rsid w:val="00CD3AFA"/>
    <w:rsid w:val="00CE6CE3"/>
    <w:rsid w:val="00CE7D3A"/>
    <w:rsid w:val="00D5059F"/>
    <w:rsid w:val="00D77391"/>
    <w:rsid w:val="00DB0C7A"/>
    <w:rsid w:val="00DD4198"/>
    <w:rsid w:val="00E00CB6"/>
    <w:rsid w:val="00E16491"/>
    <w:rsid w:val="00E30656"/>
    <w:rsid w:val="00E4533C"/>
    <w:rsid w:val="00E512F7"/>
    <w:rsid w:val="00F07F13"/>
    <w:rsid w:val="00F4544F"/>
    <w:rsid w:val="00FE21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044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044B2"/>
  </w:style>
  <w:style w:type="paragraph" w:styleId="Footer">
    <w:name w:val="footer"/>
    <w:basedOn w:val="Normal"/>
    <w:link w:val="FooterChar"/>
    <w:uiPriority w:val="99"/>
    <w:unhideWhenUsed/>
    <w:rsid w:val="006044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044B2"/>
  </w:style>
  <w:style w:type="paragraph" w:styleId="BalloonText">
    <w:name w:val="Balloon Text"/>
    <w:basedOn w:val="Normal"/>
    <w:link w:val="BalloonTextChar"/>
    <w:uiPriority w:val="99"/>
    <w:semiHidden/>
    <w:unhideWhenUsed/>
    <w:rsid w:val="006044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44B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445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17CD0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BC60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paragraph" w:styleId="ListParagraph">
    <w:name w:val="List Paragraph"/>
    <w:basedOn w:val="Normal"/>
    <w:uiPriority w:val="34"/>
    <w:qFormat/>
    <w:rsid w:val="00D77391"/>
    <w:pPr>
      <w:spacing w:after="240"/>
      <w:ind w:left="720"/>
      <w:contextualSpacing/>
    </w:pPr>
    <w:rPr>
      <w:rFonts w:ascii="Times New Roman" w:hAnsi="Times New Roman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044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044B2"/>
  </w:style>
  <w:style w:type="paragraph" w:styleId="Footer">
    <w:name w:val="footer"/>
    <w:basedOn w:val="Normal"/>
    <w:link w:val="FooterChar"/>
    <w:uiPriority w:val="99"/>
    <w:unhideWhenUsed/>
    <w:rsid w:val="006044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044B2"/>
  </w:style>
  <w:style w:type="paragraph" w:styleId="BalloonText">
    <w:name w:val="Balloon Text"/>
    <w:basedOn w:val="Normal"/>
    <w:link w:val="BalloonTextChar"/>
    <w:uiPriority w:val="99"/>
    <w:semiHidden/>
    <w:unhideWhenUsed/>
    <w:rsid w:val="006044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44B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445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17CD0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BC60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paragraph" w:styleId="ListParagraph">
    <w:name w:val="List Paragraph"/>
    <w:basedOn w:val="Normal"/>
    <w:uiPriority w:val="34"/>
    <w:qFormat/>
    <w:rsid w:val="00D77391"/>
    <w:pPr>
      <w:spacing w:after="240"/>
      <w:ind w:left="720"/>
      <w:contextualSpacing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372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73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4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0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oleObject" Target="embeddings/oleObject1.bin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5" Type="http://schemas.openxmlformats.org/officeDocument/2006/relationships/hyperlink" Target="http://www.tdsb.on.ca/ecoschools/Home/Feature-Archive/Environmental-Education-Conference" TargetMode="External"/><Relationship Id="rId10" Type="http://schemas.openxmlformats.org/officeDocument/2006/relationships/package" Target="embeddings/Microsoft_Word_Document1.docx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oleObject" Target="embeddings/oleObject2.bin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7BD03F-567E-4B46-89D9-8492786912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527</Words>
  <Characters>3007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Toronto District School Board</Company>
  <LinksUpToDate>false</LinksUpToDate>
  <CharactersWithSpaces>3527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172553</dc:creator>
  <cp:lastModifiedBy>Evers, Kristen</cp:lastModifiedBy>
  <cp:revision>2</cp:revision>
  <cp:lastPrinted>2018-10-30T14:07:00Z</cp:lastPrinted>
  <dcterms:created xsi:type="dcterms:W3CDTF">2018-10-30T14:19:00Z</dcterms:created>
  <dcterms:modified xsi:type="dcterms:W3CDTF">2018-10-30T14:19:00Z</dcterms:modified>
</cp:coreProperties>
</file>