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6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7720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5050 Yonge Street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Toronto, Ontario M2N 5N8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Tel: (416) 397-3529 • Fax: (416) 397-3085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http://www.tdsb.on.ca/Community/ </w:t>
      </w:r>
    </w:p>
    <w:p w:rsidR="00AA76E4" w:rsidRDefault="00AA76E4">
      <w:pPr>
        <w:pBdr>
          <w:top w:val="nil"/>
          <w:left w:val="nil"/>
          <w:bottom w:val="nil"/>
          <w:right w:val="nil"/>
          <w:between w:val="nil"/>
        </w:pBdr>
        <w:spacing w:after="265" w:line="240" w:lineRule="auto"/>
        <w:rPr>
          <w:rFonts w:ascii="Arial" w:eastAsia="Arial" w:hAnsi="Arial" w:cs="Arial"/>
          <w:b/>
          <w:color w:val="000000"/>
        </w:rPr>
      </w:pP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265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REMINDER NOTICE SENT</w:t>
      </w:r>
      <w:r>
        <w:rPr>
          <w:rFonts w:ascii="Arial" w:eastAsia="Arial" w:hAnsi="Arial" w:cs="Arial"/>
          <w:color w:val="000000"/>
        </w:rPr>
        <w:t>:</w:t>
      </w:r>
      <w:r w:rsidR="00E045A7">
        <w:rPr>
          <w:rFonts w:ascii="Arial" w:eastAsia="Arial" w:hAnsi="Arial" w:cs="Arial"/>
          <w:color w:val="000000"/>
        </w:rPr>
        <w:t xml:space="preserve"> December 4, 2018</w:t>
      </w:r>
      <w:r>
        <w:rPr>
          <w:rFonts w:ascii="Arial" w:eastAsia="Arial" w:hAnsi="Arial" w:cs="Arial"/>
          <w:color w:val="000000"/>
          <w:highlight w:val="yellow"/>
        </w:rPr>
        <w:br/>
      </w:r>
      <w:r>
        <w:rPr>
          <w:rFonts w:ascii="Arial" w:eastAsia="Arial" w:hAnsi="Arial" w:cs="Arial"/>
          <w:b/>
          <w:color w:val="000000"/>
        </w:rPr>
        <w:t xml:space="preserve">TO: </w:t>
      </w:r>
      <w:r>
        <w:rPr>
          <w:rFonts w:ascii="Arial" w:eastAsia="Arial" w:hAnsi="Arial" w:cs="Arial"/>
          <w:color w:val="000000"/>
        </w:rPr>
        <w:t>Members of the Environmental Sustainability Advisory Committee (ESAC)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ESAC General Meeting </w:t>
      </w:r>
    </w:p>
    <w:p w:rsidR="00AA76E4" w:rsidRDefault="00E04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11</w:t>
      </w:r>
      <w:r w:rsidR="00776CB8">
        <w:rPr>
          <w:rFonts w:ascii="Arial" w:eastAsia="Arial" w:hAnsi="Arial" w:cs="Arial"/>
          <w:color w:val="000000"/>
        </w:rPr>
        <w:t>, 201</w:t>
      </w:r>
      <w:r w:rsidR="00776CB8">
        <w:rPr>
          <w:rFonts w:ascii="Arial" w:eastAsia="Arial" w:hAnsi="Arial" w:cs="Arial"/>
        </w:rPr>
        <w:t>8</w:t>
      </w:r>
    </w:p>
    <w:p w:rsidR="00AA76E4" w:rsidRDefault="00776CB8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Central Technical School, 725 Bathurst St, Toronto, Room 208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6:00 p.m. Refreshments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ind w:left="720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 xml:space="preserve">6:30 p.m. – 8:30 p.m. Meeting 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Committee Co-Chair(s): </w:t>
      </w:r>
      <w:bookmarkStart w:id="2" w:name="_GoBack"/>
      <w:bookmarkEnd w:id="2"/>
      <w:r>
        <w:rPr>
          <w:rFonts w:ascii="Arial" w:eastAsia="Arial" w:hAnsi="Arial" w:cs="Arial"/>
          <w:color w:val="000000"/>
        </w:rPr>
        <w:t>Jessie Sawyers &amp; Kristen Schaffer</w:t>
      </w: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AA76E4">
        <w:trPr>
          <w:trHeight w:val="360"/>
        </w:trPr>
        <w:tc>
          <w:tcPr>
            <w:tcW w:w="630" w:type="dxa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0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261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LED BY</w:t>
            </w:r>
          </w:p>
        </w:tc>
        <w:tc>
          <w:tcPr>
            <w:tcW w:w="2037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>Jessie Sawyers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5400" w:type="dxa"/>
            <w:vAlign w:val="center"/>
          </w:tcPr>
          <w:p w:rsidR="00AA76E4" w:rsidRDefault="00776CB8">
            <w:bookmarkStart w:id="3" w:name="_1fob9te" w:colFirst="0" w:colLast="0"/>
            <w:bookmarkEnd w:id="3"/>
            <w:r>
              <w:t>Approval of November 6th  minutes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>Jessie Sawyers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>Terms of Reference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>Kristen Schaffer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rPr>
                <w:rFonts w:ascii="Arial" w:eastAsia="Arial" w:hAnsi="Arial" w:cs="Arial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>TDSB/OISE Action Research Project</w:t>
            </w:r>
          </w:p>
        </w:tc>
        <w:tc>
          <w:tcPr>
            <w:tcW w:w="2610" w:type="dxa"/>
            <w:vAlign w:val="center"/>
          </w:tcPr>
          <w:p w:rsidR="00776CB8" w:rsidRDefault="00776CB8">
            <w:r>
              <w:t xml:space="preserve">Dr. Hilary Inwood, OISE; Adrienne </w:t>
            </w:r>
            <w:proofErr w:type="spellStart"/>
            <w:r>
              <w:t>Rigler</w:t>
            </w:r>
            <w:proofErr w:type="spellEnd"/>
            <w:r>
              <w:t xml:space="preserve">, TDSB Grade 6; </w:t>
            </w:r>
          </w:p>
          <w:p w:rsidR="00AA76E4" w:rsidRDefault="00776CB8">
            <w:r>
              <w:t xml:space="preserve">Patricia  </w:t>
            </w:r>
            <w:proofErr w:type="spellStart"/>
            <w:r>
              <w:t>Heinbein</w:t>
            </w:r>
            <w:proofErr w:type="spellEnd"/>
            <w:r>
              <w:t>, TDSB, FDK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>Good Food Machine</w:t>
            </w:r>
          </w:p>
          <w:p w:rsidR="00AA76E4" w:rsidRDefault="00776CB8">
            <w:r>
              <w:t xml:space="preserve"> 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 xml:space="preserve">Adrienne </w:t>
            </w:r>
            <w:proofErr w:type="spellStart"/>
            <w:r>
              <w:t>Rigler</w:t>
            </w:r>
            <w:proofErr w:type="spellEnd"/>
            <w:r>
              <w:t>, TDSB Grade 6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>Other Business</w:t>
            </w:r>
          </w:p>
          <w:p w:rsidR="00AA76E4" w:rsidRDefault="00776CB8">
            <w:pPr>
              <w:numPr>
                <w:ilvl w:val="0"/>
                <w:numId w:val="1"/>
              </w:numPr>
              <w:contextualSpacing/>
            </w:pPr>
            <w:r>
              <w:t>quick update on Play Policy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>Jessie Sawyers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A76E4">
        <w:trPr>
          <w:trHeight w:val="480"/>
        </w:trPr>
        <w:tc>
          <w:tcPr>
            <w:tcW w:w="630" w:type="dxa"/>
            <w:vAlign w:val="center"/>
          </w:tcPr>
          <w:p w:rsidR="00AA76E4" w:rsidRDefault="0077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00" w:type="dxa"/>
            <w:vAlign w:val="center"/>
          </w:tcPr>
          <w:p w:rsidR="00AA76E4" w:rsidRDefault="00776CB8">
            <w:r>
              <w:t xml:space="preserve">Adjournment </w:t>
            </w:r>
          </w:p>
        </w:tc>
        <w:tc>
          <w:tcPr>
            <w:tcW w:w="2610" w:type="dxa"/>
            <w:vAlign w:val="center"/>
          </w:tcPr>
          <w:p w:rsidR="00AA76E4" w:rsidRDefault="00776CB8">
            <w:r>
              <w:t>Jessie Sawyers</w:t>
            </w:r>
          </w:p>
        </w:tc>
        <w:tc>
          <w:tcPr>
            <w:tcW w:w="2037" w:type="dxa"/>
            <w:vAlign w:val="center"/>
          </w:tcPr>
          <w:p w:rsidR="00AA76E4" w:rsidRDefault="00AA7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A76E4" w:rsidRDefault="00AA76E4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Arial" w:eastAsia="Arial" w:hAnsi="Arial" w:cs="Arial"/>
          <w:b/>
          <w:color w:val="000000"/>
        </w:rPr>
      </w:pPr>
    </w:p>
    <w:p w:rsidR="00AA76E4" w:rsidRDefault="00776CB8">
      <w:pPr>
        <w:pBdr>
          <w:top w:val="nil"/>
          <w:left w:val="nil"/>
          <w:bottom w:val="nil"/>
          <w:right w:val="nil"/>
          <w:between w:val="nil"/>
        </w:pBdr>
        <w:spacing w:after="3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Send RSVP or notify REGRETS to: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t>Visit the ESAC website for the other details and minutes: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AA76E4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8CE"/>
    <w:multiLevelType w:val="multilevel"/>
    <w:tmpl w:val="B0E24D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76E4"/>
    <w:rsid w:val="00776CB8"/>
    <w:rsid w:val="00AA76E4"/>
    <w:rsid w:val="00E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community/howtogetinvolved/communityadvisorycommittees/environmentalsustainabilityadvisorycommitte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en.evers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3</cp:revision>
  <dcterms:created xsi:type="dcterms:W3CDTF">2018-12-04T13:22:00Z</dcterms:created>
  <dcterms:modified xsi:type="dcterms:W3CDTF">2018-12-04T13:24:00Z</dcterms:modified>
</cp:coreProperties>
</file>