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282E4" w14:textId="4D57C210" w:rsidR="00F651A1" w:rsidRDefault="00F651A1" w:rsidP="00F651A1">
      <w:pPr>
        <w:pStyle w:val="Heading2"/>
        <w:rPr>
          <w:lang w:val="en-GB"/>
        </w:rPr>
      </w:pPr>
      <w:r>
        <w:rPr>
          <w:lang w:val="en-GB"/>
        </w:rPr>
        <w:t>Provincial Level</w:t>
      </w:r>
    </w:p>
    <w:p w14:paraId="3ABCCFC2" w14:textId="7A5343E3" w:rsidR="00F651A1" w:rsidRDefault="00F651A1" w:rsidP="00F651A1">
      <w:pPr>
        <w:rPr>
          <w:lang w:val="en-GB"/>
        </w:rPr>
      </w:pPr>
      <w:r>
        <w:rPr>
          <w:lang w:val="en-GB"/>
        </w:rPr>
        <w:t xml:space="preserve">(e.g., </w:t>
      </w:r>
      <w:proofErr w:type="spellStart"/>
      <w:r>
        <w:rPr>
          <w:lang w:val="en-GB"/>
        </w:rPr>
        <w:t>interministry</w:t>
      </w:r>
      <w:proofErr w:type="spellEnd"/>
      <w:r>
        <w:rPr>
          <w:lang w:val="en-GB"/>
        </w:rPr>
        <w:t xml:space="preserve"> coordination, SMH ASSIST)</w:t>
      </w:r>
    </w:p>
    <w:p w14:paraId="67604EED" w14:textId="74C0D6DA" w:rsidR="00F651A1" w:rsidRDefault="00F651A1" w:rsidP="00F651A1">
      <w:pPr>
        <w:rPr>
          <w:lang w:val="en-GB"/>
        </w:rPr>
      </w:pPr>
    </w:p>
    <w:p w14:paraId="17E8039B" w14:textId="1B93F8F9" w:rsidR="00F651A1" w:rsidRDefault="00F651A1" w:rsidP="00F651A1">
      <w:pPr>
        <w:pStyle w:val="Heading2"/>
        <w:rPr>
          <w:lang w:val="en-GB"/>
        </w:rPr>
      </w:pPr>
      <w:r>
        <w:rPr>
          <w:lang w:val="en-GB"/>
        </w:rPr>
        <w:t>Board Level</w:t>
      </w:r>
    </w:p>
    <w:p w14:paraId="16C31CFC" w14:textId="01B8E351" w:rsidR="00F651A1" w:rsidRDefault="00F651A1" w:rsidP="00F651A1">
      <w:pPr>
        <w:rPr>
          <w:lang w:val="en-GB"/>
        </w:rPr>
      </w:pPr>
      <w:r>
        <w:rPr>
          <w:lang w:val="en-GB"/>
        </w:rPr>
        <w:t>(e.g., MH Strategy, coordinated mental health literacy)</w:t>
      </w:r>
    </w:p>
    <w:p w14:paraId="2CF546C9" w14:textId="58A954E0" w:rsidR="00F651A1" w:rsidRDefault="00F651A1" w:rsidP="00F651A1">
      <w:pPr>
        <w:rPr>
          <w:lang w:val="en-GB"/>
        </w:rPr>
      </w:pPr>
    </w:p>
    <w:p w14:paraId="732A0DA2" w14:textId="47623385" w:rsidR="00F651A1" w:rsidRDefault="00F651A1" w:rsidP="00F651A1">
      <w:pPr>
        <w:pStyle w:val="Heading2"/>
        <w:rPr>
          <w:lang w:val="en-GB"/>
        </w:rPr>
      </w:pPr>
      <w:r>
        <w:rPr>
          <w:lang w:val="en-GB"/>
        </w:rPr>
        <w:t>School Level</w:t>
      </w:r>
    </w:p>
    <w:p w14:paraId="1D5F4CAF" w14:textId="4F3AAE36" w:rsidR="00F651A1" w:rsidRDefault="00F651A1" w:rsidP="00F651A1">
      <w:pPr>
        <w:rPr>
          <w:lang w:val="en-GB"/>
        </w:rPr>
      </w:pPr>
      <w:r>
        <w:rPr>
          <w:lang w:val="en-GB"/>
        </w:rPr>
        <w:t>(e.g., enhanced staff understanding of mental health and intervention strategies more accurate identification and referral &amp; enhanced partnerships with families.</w:t>
      </w:r>
    </w:p>
    <w:p w14:paraId="193A39BE" w14:textId="77777777" w:rsidR="00F651A1" w:rsidRDefault="00F651A1" w:rsidP="00F651A1">
      <w:pPr>
        <w:rPr>
          <w:lang w:val="en-GB"/>
        </w:rPr>
      </w:pPr>
    </w:p>
    <w:p w14:paraId="51F200E7" w14:textId="04073F86" w:rsidR="00F651A1" w:rsidRDefault="00F651A1" w:rsidP="00F651A1">
      <w:pPr>
        <w:pStyle w:val="Heading2"/>
        <w:rPr>
          <w:lang w:val="en-GB"/>
        </w:rPr>
      </w:pPr>
      <w:r>
        <w:rPr>
          <w:lang w:val="en-GB"/>
        </w:rPr>
        <w:t>Student Level</w:t>
      </w:r>
    </w:p>
    <w:p w14:paraId="251CB100" w14:textId="71867B72" w:rsidR="00F651A1" w:rsidRPr="00F651A1" w:rsidRDefault="00F651A1" w:rsidP="00F651A1">
      <w:pPr>
        <w:rPr>
          <w:lang w:val="en-GB"/>
        </w:rPr>
      </w:pPr>
      <w:r>
        <w:rPr>
          <w:lang w:val="en-GB"/>
        </w:rPr>
        <w:t>(e.g., enhanced sense of belong, greater resilience, stronger coping skills). Better mental health and academic outcomes.</w:t>
      </w:r>
    </w:p>
    <w:sectPr w:rsidR="00F651A1" w:rsidRPr="00F651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A1"/>
    <w:rsid w:val="00F6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54296"/>
  <w15:chartTrackingRefBased/>
  <w15:docId w15:val="{399425C8-70E5-46A3-9587-C4A284C2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1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51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Kojoukh Plotnikov, Michael</dc:creator>
  <cp:keywords/>
  <dc:description/>
  <cp:lastModifiedBy>Kojoukh Plotnikov, Michael</cp:lastModifiedBy>
  <cp:revision>1</cp:revision>
  <dcterms:created xsi:type="dcterms:W3CDTF">2021-02-17T16:24:00Z</dcterms:created>
  <dcterms:modified xsi:type="dcterms:W3CDTF">2021-02-17T16:57:00Z</dcterms:modified>
</cp:coreProperties>
</file>