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7D" w:rsidRPr="006B0D51" w:rsidRDefault="006B0D51" w:rsidP="004B2122">
      <w:pPr>
        <w:spacing w:line="360" w:lineRule="auto"/>
        <w:rPr>
          <w:rFonts w:ascii="Arial" w:hAnsi="Arial" w:cs="Arial"/>
          <w:sz w:val="24"/>
        </w:rPr>
      </w:pPr>
      <w:r w:rsidRPr="006B0D51">
        <w:rPr>
          <w:rFonts w:ascii="Arial" w:hAnsi="Arial" w:cs="Arial"/>
          <w:noProof/>
          <w:sz w:val="24"/>
          <w:lang w:eastAsia="en-CA"/>
        </w:rPr>
        <w:drawing>
          <wp:anchor distT="0" distB="0" distL="114300" distR="114300" simplePos="0" relativeHeight="251659264" behindDoc="0" locked="0" layoutInCell="1" allowOverlap="1" wp14:anchorId="27541F82" wp14:editId="61497659">
            <wp:simplePos x="0" y="0"/>
            <wp:positionH relativeFrom="column">
              <wp:posOffset>9525</wp:posOffset>
            </wp:positionH>
            <wp:positionV relativeFrom="paragraph">
              <wp:posOffset>-393065</wp:posOffset>
            </wp:positionV>
            <wp:extent cx="1186180" cy="1127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18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D51" w:rsidRPr="006B0D51" w:rsidRDefault="006B0D51" w:rsidP="004B2122">
      <w:pPr>
        <w:spacing w:line="360" w:lineRule="auto"/>
        <w:rPr>
          <w:rFonts w:ascii="Arial" w:hAnsi="Arial" w:cs="Arial"/>
          <w:sz w:val="24"/>
        </w:rPr>
      </w:pPr>
    </w:p>
    <w:p w:rsidR="006B0D51" w:rsidRPr="006B0D51" w:rsidRDefault="006B0D51" w:rsidP="004B2122">
      <w:pPr>
        <w:spacing w:line="360" w:lineRule="auto"/>
        <w:rPr>
          <w:rFonts w:ascii="Arial" w:hAnsi="Arial" w:cs="Arial"/>
          <w:sz w:val="24"/>
        </w:rPr>
      </w:pPr>
    </w:p>
    <w:p w:rsidR="006B0D51" w:rsidRPr="006B0D51" w:rsidRDefault="00542C1A" w:rsidP="004B2122">
      <w:pPr>
        <w:spacing w:line="360" w:lineRule="auto"/>
        <w:rPr>
          <w:rFonts w:ascii="Arial" w:hAnsi="Arial" w:cs="Arial"/>
          <w:sz w:val="24"/>
        </w:rPr>
      </w:pPr>
      <w:r>
        <w:rPr>
          <w:rFonts w:ascii="Arial" w:hAnsi="Arial" w:cs="Arial"/>
          <w:sz w:val="24"/>
        </w:rPr>
        <w:t>July 16, 2020</w:t>
      </w:r>
    </w:p>
    <w:p w:rsidR="00542C1A" w:rsidRPr="00542C1A" w:rsidRDefault="00542C1A" w:rsidP="00542C1A">
      <w:pPr>
        <w:spacing w:line="360" w:lineRule="auto"/>
        <w:rPr>
          <w:rFonts w:ascii="Arial" w:hAnsi="Arial" w:cs="Arial"/>
          <w:b/>
          <w:bCs/>
          <w:i/>
          <w:iCs/>
          <w:sz w:val="24"/>
        </w:rPr>
      </w:pPr>
      <w:r w:rsidRPr="00542C1A">
        <w:rPr>
          <w:rFonts w:ascii="Arial" w:hAnsi="Arial" w:cs="Arial"/>
          <w:b/>
          <w:bCs/>
          <w:i/>
          <w:iCs/>
          <w:sz w:val="24"/>
        </w:rPr>
        <w:t>Sent on behalf of TDSB Child Care Services</w:t>
      </w:r>
    </w:p>
    <w:p w:rsidR="00542C1A" w:rsidRPr="00542C1A" w:rsidRDefault="00542C1A" w:rsidP="00542C1A">
      <w:pPr>
        <w:spacing w:line="360" w:lineRule="auto"/>
        <w:rPr>
          <w:rFonts w:ascii="Arial" w:hAnsi="Arial" w:cs="Arial"/>
          <w:sz w:val="24"/>
        </w:rPr>
      </w:pPr>
    </w:p>
    <w:p w:rsidR="00542C1A" w:rsidRPr="00542C1A" w:rsidRDefault="00542C1A" w:rsidP="00542C1A">
      <w:pPr>
        <w:spacing w:line="360" w:lineRule="auto"/>
        <w:rPr>
          <w:rFonts w:ascii="Arial" w:hAnsi="Arial" w:cs="Arial"/>
          <w:sz w:val="24"/>
        </w:rPr>
      </w:pPr>
      <w:r w:rsidRPr="00542C1A">
        <w:rPr>
          <w:rFonts w:ascii="Arial" w:hAnsi="Arial" w:cs="Arial"/>
          <w:sz w:val="24"/>
        </w:rPr>
        <w:t>Dear Child Care Colleagues,</w:t>
      </w:r>
    </w:p>
    <w:p w:rsidR="00542C1A" w:rsidRPr="00542C1A" w:rsidRDefault="00542C1A" w:rsidP="00542C1A">
      <w:pPr>
        <w:spacing w:line="360" w:lineRule="auto"/>
        <w:rPr>
          <w:rFonts w:ascii="Arial" w:hAnsi="Arial" w:cs="Arial"/>
          <w:sz w:val="24"/>
        </w:rPr>
      </w:pPr>
    </w:p>
    <w:p w:rsidR="00542C1A" w:rsidRPr="00542C1A" w:rsidRDefault="00542C1A" w:rsidP="00542C1A">
      <w:pPr>
        <w:spacing w:line="360" w:lineRule="auto"/>
        <w:rPr>
          <w:rFonts w:ascii="Arial" w:hAnsi="Arial" w:cs="Arial"/>
          <w:sz w:val="24"/>
        </w:rPr>
      </w:pPr>
      <w:r w:rsidRPr="00542C1A">
        <w:rPr>
          <w:rFonts w:ascii="Arial" w:hAnsi="Arial" w:cs="Arial"/>
          <w:sz w:val="24"/>
        </w:rPr>
        <w:t xml:space="preserve">As you are aware, the TDSB is in the process of developing models for the return to school in September, as required by the </w:t>
      </w:r>
      <w:hyperlink r:id="rId8" w:history="1">
        <w:r w:rsidRPr="00542C1A">
          <w:rPr>
            <w:rStyle w:val="Hyperlink"/>
            <w:rFonts w:ascii="Arial" w:hAnsi="Arial" w:cs="Arial"/>
            <w:sz w:val="24"/>
          </w:rPr>
          <w:t>Government of Ontario guidelines</w:t>
        </w:r>
      </w:hyperlink>
      <w:r w:rsidRPr="00542C1A">
        <w:rPr>
          <w:rFonts w:ascii="Arial" w:hAnsi="Arial" w:cs="Arial"/>
          <w:sz w:val="24"/>
        </w:rPr>
        <w:t>. As shared in the email sent on July 8, the TDSB’s reopening plan will be submitted to the Ministry of Education for approval on August 4.</w:t>
      </w:r>
    </w:p>
    <w:p w:rsidR="00542C1A" w:rsidRPr="00542C1A" w:rsidRDefault="00542C1A" w:rsidP="00542C1A">
      <w:pPr>
        <w:spacing w:line="360" w:lineRule="auto"/>
        <w:rPr>
          <w:rFonts w:ascii="Arial" w:hAnsi="Arial" w:cs="Arial"/>
          <w:sz w:val="24"/>
        </w:rPr>
      </w:pPr>
    </w:p>
    <w:p w:rsidR="00542C1A" w:rsidRPr="00542C1A" w:rsidRDefault="00542C1A" w:rsidP="00542C1A">
      <w:pPr>
        <w:spacing w:line="360" w:lineRule="auto"/>
        <w:rPr>
          <w:rFonts w:ascii="Arial" w:hAnsi="Arial" w:cs="Arial"/>
          <w:sz w:val="24"/>
        </w:rPr>
      </w:pPr>
      <w:r w:rsidRPr="00542C1A">
        <w:rPr>
          <w:rFonts w:ascii="Arial" w:hAnsi="Arial" w:cs="Arial"/>
          <w:sz w:val="24"/>
        </w:rPr>
        <w:t xml:space="preserve">We recognize that information about what schools will look like in September is critical for your operational planning. To that end, we are sharing the </w:t>
      </w:r>
      <w:bookmarkStart w:id="0" w:name="_GoBack"/>
      <w:r w:rsidRPr="00542C1A">
        <w:rPr>
          <w:rFonts w:ascii="Arial" w:hAnsi="Arial" w:cs="Arial"/>
          <w:sz w:val="24"/>
          <w:u w:val="single"/>
        </w:rPr>
        <w:fldChar w:fldCharType="begin"/>
      </w:r>
      <w:r w:rsidRPr="00542C1A">
        <w:rPr>
          <w:rFonts w:ascii="Arial" w:hAnsi="Arial" w:cs="Arial"/>
          <w:sz w:val="24"/>
          <w:u w:val="single"/>
        </w:rPr>
        <w:instrText xml:space="preserve"> HYPERLINK "https://pub-tdsb.escribemeetings.com/FileStream.ashx?DocumentId=6194" </w:instrText>
      </w:r>
      <w:r w:rsidRPr="00542C1A">
        <w:rPr>
          <w:rFonts w:ascii="Arial" w:hAnsi="Arial" w:cs="Arial"/>
          <w:sz w:val="24"/>
          <w:u w:val="single"/>
        </w:rPr>
        <w:fldChar w:fldCharType="separate"/>
      </w:r>
      <w:r w:rsidRPr="00542C1A">
        <w:rPr>
          <w:rStyle w:val="Hyperlink"/>
          <w:rFonts w:ascii="Arial" w:hAnsi="Arial" w:cs="Arial"/>
          <w:sz w:val="24"/>
        </w:rPr>
        <w:t>link</w:t>
      </w:r>
      <w:r w:rsidRPr="00542C1A">
        <w:rPr>
          <w:rFonts w:ascii="Arial" w:hAnsi="Arial" w:cs="Arial"/>
          <w:sz w:val="24"/>
          <w:u w:val="single"/>
        </w:rPr>
        <w:fldChar w:fldCharType="end"/>
      </w:r>
      <w:bookmarkEnd w:id="0"/>
      <w:r w:rsidRPr="00542C1A">
        <w:rPr>
          <w:rFonts w:ascii="Arial" w:hAnsi="Arial" w:cs="Arial"/>
          <w:sz w:val="24"/>
        </w:rPr>
        <w:t xml:space="preserve"> to the</w:t>
      </w:r>
      <w:r w:rsidRPr="00542C1A">
        <w:rPr>
          <w:rFonts w:ascii="Arial" w:hAnsi="Arial" w:cs="Arial"/>
          <w:i/>
          <w:iCs/>
          <w:sz w:val="24"/>
        </w:rPr>
        <w:t xml:space="preserve"> </w:t>
      </w:r>
      <w:r w:rsidRPr="00542C1A">
        <w:rPr>
          <w:rFonts w:ascii="Arial" w:hAnsi="Arial" w:cs="Arial"/>
          <w:sz w:val="24"/>
        </w:rPr>
        <w:t xml:space="preserve">Staff Report - </w:t>
      </w:r>
      <w:r w:rsidRPr="00542C1A">
        <w:rPr>
          <w:rFonts w:ascii="Arial" w:hAnsi="Arial" w:cs="Arial"/>
          <w:i/>
          <w:iCs/>
          <w:sz w:val="24"/>
        </w:rPr>
        <w:t>Preliminary Discussion on Returning to School Plans</w:t>
      </w:r>
      <w:r w:rsidRPr="00542C1A">
        <w:rPr>
          <w:rFonts w:ascii="Arial" w:hAnsi="Arial" w:cs="Arial"/>
          <w:sz w:val="24"/>
        </w:rPr>
        <w:t xml:space="preserve"> (agenda item 6.2) that was presented to our Board of Trustees yesterday at the Committee of the Whole meeting. </w:t>
      </w:r>
    </w:p>
    <w:p w:rsidR="00542C1A" w:rsidRPr="00542C1A" w:rsidRDefault="00542C1A" w:rsidP="00542C1A">
      <w:pPr>
        <w:spacing w:line="360" w:lineRule="auto"/>
        <w:rPr>
          <w:rFonts w:ascii="Arial" w:hAnsi="Arial" w:cs="Arial"/>
          <w:sz w:val="24"/>
        </w:rPr>
      </w:pPr>
    </w:p>
    <w:p w:rsidR="00542C1A" w:rsidRPr="00542C1A" w:rsidRDefault="00542C1A" w:rsidP="00542C1A">
      <w:pPr>
        <w:spacing w:line="360" w:lineRule="auto"/>
        <w:rPr>
          <w:rFonts w:ascii="Arial" w:hAnsi="Arial" w:cs="Arial"/>
          <w:sz w:val="24"/>
        </w:rPr>
      </w:pPr>
      <w:r w:rsidRPr="00542C1A">
        <w:rPr>
          <w:rFonts w:ascii="Arial" w:hAnsi="Arial" w:cs="Arial"/>
          <w:sz w:val="24"/>
        </w:rPr>
        <w:t>Please be assured that the TDSB recognizes that the provision of child care is critical to many parents and although models are still in the development stage, child care is being considered across all models. We continue to work closely with Toronto Children’s Services and our child care partners through our Early Years Community Advisory Committee on this work, and will provide updates to you as we have more information.</w:t>
      </w:r>
    </w:p>
    <w:p w:rsidR="00542C1A" w:rsidRPr="00542C1A" w:rsidRDefault="00542C1A" w:rsidP="00542C1A">
      <w:pPr>
        <w:spacing w:line="360" w:lineRule="auto"/>
        <w:rPr>
          <w:rFonts w:ascii="Arial" w:hAnsi="Arial" w:cs="Arial"/>
          <w:sz w:val="24"/>
        </w:rPr>
      </w:pPr>
    </w:p>
    <w:p w:rsidR="00542C1A" w:rsidRPr="00542C1A" w:rsidRDefault="00542C1A" w:rsidP="00542C1A">
      <w:pPr>
        <w:spacing w:line="360" w:lineRule="auto"/>
        <w:rPr>
          <w:rFonts w:ascii="Arial" w:hAnsi="Arial" w:cs="Arial"/>
          <w:sz w:val="24"/>
        </w:rPr>
      </w:pPr>
      <w:r w:rsidRPr="00542C1A">
        <w:rPr>
          <w:rFonts w:ascii="Arial" w:hAnsi="Arial" w:cs="Arial"/>
          <w:sz w:val="24"/>
        </w:rPr>
        <w:lastRenderedPageBreak/>
        <w:t>Sincerely,</w:t>
      </w:r>
    </w:p>
    <w:p w:rsidR="00542C1A" w:rsidRPr="00542C1A" w:rsidRDefault="00542C1A" w:rsidP="00542C1A">
      <w:pPr>
        <w:spacing w:line="360" w:lineRule="auto"/>
        <w:rPr>
          <w:rFonts w:ascii="Arial" w:hAnsi="Arial" w:cs="Arial"/>
          <w:sz w:val="24"/>
        </w:rPr>
      </w:pPr>
    </w:p>
    <w:p w:rsidR="00542C1A" w:rsidRPr="00542C1A" w:rsidRDefault="00542C1A" w:rsidP="00542C1A">
      <w:pPr>
        <w:spacing w:line="360" w:lineRule="auto"/>
        <w:rPr>
          <w:rFonts w:ascii="Arial" w:hAnsi="Arial" w:cs="Arial"/>
          <w:b/>
          <w:bCs/>
          <w:sz w:val="24"/>
        </w:rPr>
      </w:pPr>
      <w:r w:rsidRPr="00542C1A">
        <w:rPr>
          <w:rFonts w:ascii="Arial" w:hAnsi="Arial" w:cs="Arial"/>
          <w:b/>
          <w:bCs/>
          <w:sz w:val="24"/>
        </w:rPr>
        <w:t>Child Care Services</w:t>
      </w:r>
    </w:p>
    <w:p w:rsidR="00542C1A" w:rsidRPr="00542C1A" w:rsidRDefault="00542C1A" w:rsidP="00542C1A">
      <w:pPr>
        <w:spacing w:line="360" w:lineRule="auto"/>
        <w:rPr>
          <w:rFonts w:ascii="Arial" w:hAnsi="Arial" w:cs="Arial"/>
          <w:sz w:val="24"/>
        </w:rPr>
      </w:pPr>
      <w:r w:rsidRPr="00542C1A">
        <w:rPr>
          <w:rFonts w:ascii="Arial" w:hAnsi="Arial" w:cs="Arial"/>
          <w:b/>
          <w:bCs/>
          <w:sz w:val="24"/>
        </w:rPr>
        <w:t>Toronto District School Board</w:t>
      </w:r>
    </w:p>
    <w:p w:rsidR="00542C1A" w:rsidRPr="00542C1A" w:rsidRDefault="00542C1A" w:rsidP="00542C1A">
      <w:pPr>
        <w:spacing w:line="360" w:lineRule="auto"/>
        <w:rPr>
          <w:rFonts w:ascii="Arial" w:hAnsi="Arial" w:cs="Arial"/>
          <w:sz w:val="24"/>
        </w:rPr>
      </w:pPr>
      <w:r w:rsidRPr="00542C1A">
        <w:rPr>
          <w:rFonts w:ascii="Arial" w:hAnsi="Arial" w:cs="Arial"/>
          <w:sz w:val="24"/>
        </w:rPr>
        <w:t>Tel: 416-394-2072</w:t>
      </w:r>
    </w:p>
    <w:p w:rsidR="00542C1A" w:rsidRPr="00542C1A" w:rsidRDefault="00542C1A" w:rsidP="00542C1A">
      <w:pPr>
        <w:spacing w:line="360" w:lineRule="auto"/>
        <w:rPr>
          <w:rFonts w:ascii="Arial" w:hAnsi="Arial" w:cs="Arial"/>
          <w:sz w:val="24"/>
        </w:rPr>
      </w:pPr>
      <w:hyperlink r:id="rId9" w:history="1">
        <w:r w:rsidRPr="00542C1A">
          <w:rPr>
            <w:rStyle w:val="Hyperlink"/>
            <w:rFonts w:ascii="Arial" w:hAnsi="Arial" w:cs="Arial"/>
            <w:sz w:val="24"/>
          </w:rPr>
          <w:t>ccs@tdsb.on.ca</w:t>
        </w:r>
      </w:hyperlink>
      <w:r w:rsidRPr="00542C1A">
        <w:rPr>
          <w:rFonts w:ascii="Arial" w:hAnsi="Arial" w:cs="Arial"/>
          <w:sz w:val="24"/>
        </w:rPr>
        <w:t xml:space="preserve"> </w:t>
      </w:r>
    </w:p>
    <w:p w:rsidR="00542C1A" w:rsidRPr="00542C1A" w:rsidRDefault="00542C1A" w:rsidP="00542C1A">
      <w:pPr>
        <w:spacing w:line="360" w:lineRule="auto"/>
        <w:rPr>
          <w:rFonts w:ascii="Arial" w:hAnsi="Arial" w:cs="Arial"/>
          <w:sz w:val="24"/>
        </w:rPr>
      </w:pPr>
      <w:r w:rsidRPr="00542C1A">
        <w:rPr>
          <w:rFonts w:ascii="Arial" w:hAnsi="Arial" w:cs="Arial"/>
          <w:sz w:val="24"/>
        </w:rPr>
        <w:drawing>
          <wp:inline distT="0" distB="0" distL="0" distR="0">
            <wp:extent cx="2171700" cy="171450"/>
            <wp:effectExtent l="0" t="0" r="0" b="0"/>
            <wp:docPr id="2" name="Picture 2" descr="cid:image001.png@01D65B87.9B5AC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5B87.9B5ACC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71700" cy="171450"/>
                    </a:xfrm>
                    <a:prstGeom prst="rect">
                      <a:avLst/>
                    </a:prstGeom>
                    <a:noFill/>
                    <a:ln>
                      <a:noFill/>
                    </a:ln>
                  </pic:spPr>
                </pic:pic>
              </a:graphicData>
            </a:graphic>
          </wp:inline>
        </w:drawing>
      </w:r>
    </w:p>
    <w:p w:rsidR="006B0D51" w:rsidRPr="006B0D51" w:rsidRDefault="006B0D51" w:rsidP="004B2122">
      <w:pPr>
        <w:spacing w:line="360" w:lineRule="auto"/>
        <w:rPr>
          <w:rFonts w:ascii="Arial" w:hAnsi="Arial" w:cs="Arial"/>
          <w:sz w:val="24"/>
        </w:rPr>
      </w:pPr>
    </w:p>
    <w:sectPr w:rsidR="006B0D51" w:rsidRPr="006B0D5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C1A" w:rsidRDefault="00542C1A" w:rsidP="006B0D51">
      <w:pPr>
        <w:spacing w:after="0" w:line="240" w:lineRule="auto"/>
      </w:pPr>
      <w:r>
        <w:separator/>
      </w:r>
    </w:p>
  </w:endnote>
  <w:endnote w:type="continuationSeparator" w:id="0">
    <w:p w:rsidR="00542C1A" w:rsidRDefault="00542C1A" w:rsidP="006B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965071"/>
      <w:docPartObj>
        <w:docPartGallery w:val="Page Numbers (Bottom of Page)"/>
        <w:docPartUnique/>
      </w:docPartObj>
    </w:sdtPr>
    <w:sdtEndPr>
      <w:rPr>
        <w:noProof/>
      </w:rPr>
    </w:sdtEndPr>
    <w:sdtContent>
      <w:p w:rsidR="006B0D51" w:rsidRDefault="006B0D51">
        <w:pPr>
          <w:pStyle w:val="Footer"/>
          <w:jc w:val="right"/>
        </w:pPr>
        <w:r>
          <w:fldChar w:fldCharType="begin"/>
        </w:r>
        <w:r>
          <w:instrText xml:space="preserve"> PAGE   \* MERGEFORMAT </w:instrText>
        </w:r>
        <w:r>
          <w:fldChar w:fldCharType="separate"/>
        </w:r>
        <w:r w:rsidR="00542C1A">
          <w:rPr>
            <w:noProof/>
          </w:rPr>
          <w:t>1</w:t>
        </w:r>
        <w:r>
          <w:rPr>
            <w:noProof/>
          </w:rPr>
          <w:fldChar w:fldCharType="end"/>
        </w:r>
      </w:p>
    </w:sdtContent>
  </w:sdt>
  <w:p w:rsidR="006B0D51" w:rsidRDefault="006B0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C1A" w:rsidRDefault="00542C1A" w:rsidP="006B0D51">
      <w:pPr>
        <w:spacing w:after="0" w:line="240" w:lineRule="auto"/>
      </w:pPr>
      <w:r>
        <w:separator/>
      </w:r>
    </w:p>
  </w:footnote>
  <w:footnote w:type="continuationSeparator" w:id="0">
    <w:p w:rsidR="00542C1A" w:rsidRDefault="00542C1A" w:rsidP="006B0D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1A"/>
    <w:rsid w:val="00202BF9"/>
    <w:rsid w:val="002A4D50"/>
    <w:rsid w:val="004B2122"/>
    <w:rsid w:val="00542C1A"/>
    <w:rsid w:val="006B0D51"/>
    <w:rsid w:val="007B5CB8"/>
    <w:rsid w:val="00893DC4"/>
    <w:rsid w:val="00D006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 w:type="character" w:styleId="Hyperlink">
    <w:name w:val="Hyperlink"/>
    <w:basedOn w:val="DefaultParagraphFont"/>
    <w:uiPriority w:val="99"/>
    <w:unhideWhenUsed/>
    <w:rsid w:val="00542C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 w:type="character" w:styleId="Hyperlink">
    <w:name w:val="Hyperlink"/>
    <w:basedOn w:val="DefaultParagraphFont"/>
    <w:uiPriority w:val="99"/>
    <w:unhideWhenUsed/>
    <w:rsid w:val="00542C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25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ontario.ca/opo/en/2020/06/ontario-prepares-for-the-safe-reopening-of-school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cid:image001.png@01D65B87.9B5ACCA0" TargetMode="Externa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mailto:ccs@tdsb.on.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SchoolExecutiveOffice\Early_Years\Child_Care\Communications\Template%20for%20WEBSITE%20e-blast%20communications%20saved%20to%20Silo%202004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WEBSITE e-blast communications saved to Silo 200430.dotx</Template>
  <TotalTime>2</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Jenesse</dc:creator>
  <cp:lastModifiedBy>James, Jenesse</cp:lastModifiedBy>
  <cp:revision>1</cp:revision>
  <dcterms:created xsi:type="dcterms:W3CDTF">2020-07-16T20:31:00Z</dcterms:created>
  <dcterms:modified xsi:type="dcterms:W3CDTF">2020-07-16T20:33:00Z</dcterms:modified>
</cp:coreProperties>
</file>