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2A" w:rsidRDefault="00671E2A" w:rsidP="009F348F">
      <w:r>
        <w:rPr>
          <w:rFonts w:asciiTheme="majorHAnsi" w:hAnsiTheme="majorHAnsi" w:cstheme="majorHAnsi"/>
          <w:noProof/>
          <w:sz w:val="24"/>
          <w:szCs w:val="24"/>
          <w:lang w:eastAsia="en-CA"/>
        </w:rPr>
        <w:drawing>
          <wp:inline distT="0" distB="0" distL="0" distR="0" wp14:anchorId="44DF5835" wp14:editId="4747C99D">
            <wp:extent cx="1186249" cy="1127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8" cy="112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2A" w:rsidRPr="00671E2A" w:rsidRDefault="00671E2A" w:rsidP="009F348F">
      <w:pPr>
        <w:rPr>
          <w:rFonts w:asciiTheme="minorHAnsi" w:hAnsiTheme="minorHAnsi" w:cstheme="minorHAnsi"/>
        </w:rPr>
      </w:pPr>
    </w:p>
    <w:p w:rsidR="00671E2A" w:rsidRDefault="00671E2A" w:rsidP="00671E2A">
      <w:pPr>
        <w:spacing w:line="360" w:lineRule="auto"/>
        <w:rPr>
          <w:rFonts w:asciiTheme="minorHAnsi" w:hAnsiTheme="minorHAnsi" w:cstheme="minorHAnsi"/>
        </w:rPr>
      </w:pPr>
      <w:r w:rsidRPr="00671E2A">
        <w:rPr>
          <w:rFonts w:asciiTheme="minorHAnsi" w:hAnsiTheme="minorHAnsi" w:cstheme="minorHAnsi"/>
        </w:rPr>
        <w:t>Child Care Services Update</w:t>
      </w:r>
    </w:p>
    <w:p w:rsidR="00671E2A" w:rsidRPr="00671E2A" w:rsidRDefault="00671E2A" w:rsidP="00671E2A">
      <w:pPr>
        <w:spacing w:line="360" w:lineRule="auto"/>
        <w:rPr>
          <w:rFonts w:asciiTheme="minorHAnsi" w:hAnsiTheme="minorHAnsi" w:cstheme="minorHAnsi"/>
        </w:rPr>
      </w:pPr>
    </w:p>
    <w:p w:rsidR="009F348F" w:rsidRPr="00671E2A" w:rsidRDefault="009F348F" w:rsidP="00671E2A">
      <w:pPr>
        <w:spacing w:line="360" w:lineRule="auto"/>
        <w:rPr>
          <w:rFonts w:asciiTheme="minorHAnsi" w:hAnsiTheme="minorHAnsi" w:cstheme="minorHAnsi"/>
        </w:rPr>
      </w:pPr>
      <w:r w:rsidRPr="00671E2A">
        <w:rPr>
          <w:rFonts w:asciiTheme="minorHAnsi" w:hAnsiTheme="minorHAnsi" w:cstheme="minorHAnsi"/>
        </w:rPr>
        <w:t>January 24, 2020</w:t>
      </w:r>
    </w:p>
    <w:p w:rsidR="009F348F" w:rsidRPr="00671E2A" w:rsidRDefault="009F348F" w:rsidP="00671E2A">
      <w:pPr>
        <w:spacing w:line="360" w:lineRule="auto"/>
        <w:rPr>
          <w:rFonts w:asciiTheme="minorHAnsi" w:hAnsiTheme="minorHAnsi" w:cstheme="minorHAnsi"/>
        </w:rPr>
      </w:pPr>
    </w:p>
    <w:p w:rsidR="00E92CEA" w:rsidRPr="00671E2A" w:rsidRDefault="009F348F" w:rsidP="00671E2A">
      <w:pPr>
        <w:spacing w:line="360" w:lineRule="auto"/>
        <w:rPr>
          <w:rFonts w:asciiTheme="minorHAnsi" w:hAnsiTheme="minorHAnsi" w:cstheme="minorHAnsi"/>
        </w:rPr>
      </w:pPr>
      <w:r w:rsidRPr="00671E2A">
        <w:rPr>
          <w:rFonts w:asciiTheme="minorHAnsi" w:hAnsiTheme="minorHAnsi" w:cstheme="minorHAnsi"/>
        </w:rPr>
        <w:t>Important Reminder – TDSB Holiday Closure on Easter Monday</w:t>
      </w:r>
    </w:p>
    <w:p w:rsidR="00E92CEA" w:rsidRPr="00671E2A" w:rsidRDefault="00E92CEA" w:rsidP="00671E2A">
      <w:pPr>
        <w:spacing w:line="360" w:lineRule="auto"/>
        <w:rPr>
          <w:rFonts w:asciiTheme="minorHAnsi" w:hAnsiTheme="minorHAnsi" w:cstheme="minorHAnsi"/>
        </w:rPr>
      </w:pPr>
    </w:p>
    <w:p w:rsidR="00E92CEA" w:rsidRPr="00671E2A" w:rsidRDefault="00E92CEA" w:rsidP="00671E2A">
      <w:pPr>
        <w:spacing w:line="360" w:lineRule="auto"/>
        <w:rPr>
          <w:rFonts w:asciiTheme="minorHAnsi" w:hAnsiTheme="minorHAnsi" w:cstheme="minorHAnsi"/>
        </w:rPr>
      </w:pPr>
      <w:r w:rsidRPr="00671E2A">
        <w:rPr>
          <w:rFonts w:asciiTheme="minorHAnsi" w:hAnsiTheme="minorHAnsi" w:cstheme="minorHAnsi"/>
        </w:rPr>
        <w:t>To Child Care Operators and Before-and After-School Program Operators:</w:t>
      </w:r>
    </w:p>
    <w:p w:rsidR="00E92CEA" w:rsidRPr="00671E2A" w:rsidRDefault="00E92CEA" w:rsidP="00671E2A">
      <w:pPr>
        <w:spacing w:line="360" w:lineRule="auto"/>
        <w:rPr>
          <w:rFonts w:asciiTheme="minorHAnsi" w:hAnsiTheme="minorHAnsi" w:cstheme="minorHAnsi"/>
        </w:rPr>
      </w:pPr>
      <w:r w:rsidRPr="00671E2A">
        <w:rPr>
          <w:rFonts w:asciiTheme="minorHAnsi" w:hAnsiTheme="minorHAnsi" w:cstheme="minorHAnsi"/>
        </w:rPr>
        <w:t> </w:t>
      </w:r>
    </w:p>
    <w:p w:rsidR="00E92CEA" w:rsidRDefault="00E92CEA" w:rsidP="00671E2A">
      <w:pPr>
        <w:spacing w:line="360" w:lineRule="auto"/>
      </w:pPr>
      <w:r w:rsidRPr="00671E2A">
        <w:rPr>
          <w:rFonts w:asciiTheme="minorHAnsi" w:hAnsiTheme="minorHAnsi" w:cstheme="minorHAnsi"/>
        </w:rPr>
        <w:t>As a follow up to the emails that were sent in October and November 2019, this email is to remind you that April 13, 2020 (Easter Monday) is a holiday for all TDSB staff and TDSB sites will be closed on this</w:t>
      </w:r>
      <w:r>
        <w:t xml:space="preserve"> date.</w:t>
      </w:r>
    </w:p>
    <w:p w:rsidR="00E92CEA" w:rsidRDefault="00E92CEA" w:rsidP="00671E2A">
      <w:pPr>
        <w:spacing w:line="360" w:lineRule="auto"/>
      </w:pPr>
    </w:p>
    <w:p w:rsidR="00E92CEA" w:rsidRPr="00671E2A" w:rsidRDefault="00E92CEA" w:rsidP="00671E2A">
      <w:pPr>
        <w:spacing w:line="360" w:lineRule="auto"/>
      </w:pPr>
      <w:r w:rsidRPr="00671E2A">
        <w:rPr>
          <w:bCs/>
        </w:rPr>
        <w:t>Child Care and Before-and after-School Programs that have secured a permit may operate their programs on this this date.</w:t>
      </w:r>
      <w:r w:rsidRPr="00671E2A">
        <w:t xml:space="preserve"> </w:t>
      </w:r>
    </w:p>
    <w:p w:rsidR="00E92CEA" w:rsidRDefault="00E92CEA" w:rsidP="00671E2A">
      <w:pPr>
        <w:spacing w:line="360" w:lineRule="auto"/>
      </w:pPr>
    </w:p>
    <w:p w:rsidR="00E92CEA" w:rsidRDefault="00E92CEA" w:rsidP="00671E2A">
      <w:pPr>
        <w:spacing w:line="360" w:lineRule="auto"/>
      </w:pPr>
      <w:r>
        <w:t xml:space="preserve">If you plan to be open Easter Monday and haven’t submitted a permit application yet, please submit your request </w:t>
      </w:r>
      <w:r w:rsidRPr="00671E2A">
        <w:rPr>
          <w:bCs/>
        </w:rPr>
        <w:t>no later than Friday, February 7, 2020</w:t>
      </w:r>
      <w:r w:rsidRPr="00671E2A">
        <w:t>.</w:t>
      </w:r>
      <w:r>
        <w:t xml:space="preserve"> It is important to note that we cannot guarantee that applications received after this date will be processed. Permits will be issued within 3 weeks provided that any necessary payment is received in advance. </w:t>
      </w:r>
    </w:p>
    <w:p w:rsidR="00E92CEA" w:rsidRDefault="00E92CEA" w:rsidP="00671E2A">
      <w:pPr>
        <w:spacing w:line="360" w:lineRule="auto"/>
      </w:pPr>
    </w:p>
    <w:p w:rsidR="00E92CEA" w:rsidRDefault="00E92CEA" w:rsidP="00671E2A">
      <w:pPr>
        <w:spacing w:line="360" w:lineRule="auto"/>
      </w:pPr>
      <w:r>
        <w:t xml:space="preserve">A Permit is required so that caretaking coverage may be properly arranged in advance. Notifying your site caretaker or Principal that you will be open on this day does not constitute a permit. Permits for these days may be subject to Permit fees. All details, including fees and policies/procedures, are outlined on the </w:t>
      </w:r>
      <w:hyperlink r:id="rId8" w:history="1">
        <w:r>
          <w:rPr>
            <w:rStyle w:val="Hyperlink"/>
          </w:rPr>
          <w:t>Permits website</w:t>
        </w:r>
      </w:hyperlink>
      <w:r>
        <w:t>.</w:t>
      </w:r>
    </w:p>
    <w:p w:rsidR="00E92CEA" w:rsidRDefault="00E92CEA" w:rsidP="00671E2A">
      <w:pPr>
        <w:spacing w:line="360" w:lineRule="auto"/>
      </w:pPr>
    </w:p>
    <w:p w:rsidR="00E211AF" w:rsidRDefault="00E211AF" w:rsidP="00671E2A">
      <w:pPr>
        <w:spacing w:line="360" w:lineRule="auto"/>
      </w:pPr>
      <w:bookmarkStart w:id="0" w:name="_GoBack"/>
      <w:bookmarkEnd w:id="0"/>
    </w:p>
    <w:p w:rsidR="00671E2A" w:rsidRDefault="00671E2A" w:rsidP="00671E2A">
      <w:pPr>
        <w:spacing w:line="360" w:lineRule="auto"/>
      </w:pPr>
    </w:p>
    <w:p w:rsidR="00E92CEA" w:rsidRPr="00671E2A" w:rsidRDefault="00E92CEA" w:rsidP="00671E2A">
      <w:pPr>
        <w:spacing w:line="360" w:lineRule="auto"/>
      </w:pPr>
      <w:r w:rsidRPr="00671E2A">
        <w:lastRenderedPageBreak/>
        <w:t>Permit Process</w:t>
      </w:r>
    </w:p>
    <w:p w:rsidR="00E92CEA" w:rsidRDefault="00E92CEA" w:rsidP="00671E2A">
      <w:pPr>
        <w:spacing w:line="360" w:lineRule="auto"/>
      </w:pPr>
      <w:r w:rsidRPr="00E211AF">
        <w:t>Permit applications</w:t>
      </w:r>
      <w:r>
        <w:t xml:space="preserve"> must be submitted online, through the TDSB permitting software </w:t>
      </w:r>
      <w:proofErr w:type="spellStart"/>
      <w:r>
        <w:rPr>
          <w:i/>
          <w:iCs/>
        </w:rPr>
        <w:t>eBase</w:t>
      </w:r>
      <w:proofErr w:type="spellEnd"/>
      <w:r>
        <w:t xml:space="preserve">.  If you have not yet established an account on the </w:t>
      </w:r>
      <w:proofErr w:type="spellStart"/>
      <w:r>
        <w:t>eBase</w:t>
      </w:r>
      <w:proofErr w:type="spellEnd"/>
      <w:r>
        <w:t xml:space="preserve"> system, please do so immediately.  All instructions, including a training video, are on the </w:t>
      </w:r>
      <w:hyperlink r:id="rId9" w:history="1">
        <w:r>
          <w:rPr>
            <w:rStyle w:val="Hyperlink"/>
          </w:rPr>
          <w:t>Permits website.</w:t>
        </w:r>
      </w:hyperlink>
      <w:r>
        <w:t xml:space="preserve"> </w:t>
      </w:r>
    </w:p>
    <w:p w:rsidR="00E92CEA" w:rsidRDefault="00E92CEA" w:rsidP="00671E2A">
      <w:pPr>
        <w:spacing w:line="360" w:lineRule="auto"/>
      </w:pPr>
      <w:r>
        <w:t> </w:t>
      </w:r>
    </w:p>
    <w:p w:rsidR="00E92CEA" w:rsidRDefault="00E92CEA" w:rsidP="00671E2A">
      <w:pPr>
        <w:spacing w:line="360" w:lineRule="auto"/>
      </w:pPr>
      <w:r>
        <w:t xml:space="preserve">Where there are costs attached to the permit (rental fees for spaces not included on your lease, caretaking charges etc.), the permit fee </w:t>
      </w:r>
      <w:r>
        <w:rPr>
          <w:i/>
          <w:iCs/>
        </w:rPr>
        <w:t>must</w:t>
      </w:r>
      <w:r>
        <w:t xml:space="preserve"> be paid before the permit can be approved.  If you need time to arrange a cheque, please take that into account. </w:t>
      </w:r>
    </w:p>
    <w:p w:rsidR="00E92CEA" w:rsidRDefault="00E92CEA" w:rsidP="00671E2A">
      <w:pPr>
        <w:spacing w:line="360" w:lineRule="auto"/>
      </w:pPr>
    </w:p>
    <w:p w:rsidR="00E92CEA" w:rsidRDefault="00E92CEA" w:rsidP="00671E2A">
      <w:pPr>
        <w:spacing w:line="360" w:lineRule="auto"/>
      </w:pPr>
      <w:r>
        <w:t>Please do not hesitate to contact TDSB Permits if you have any questions or need assistance with permit process:</w:t>
      </w:r>
    </w:p>
    <w:p w:rsidR="00E92CEA" w:rsidRDefault="00E92CEA" w:rsidP="00671E2A">
      <w:pPr>
        <w:spacing w:line="360" w:lineRule="auto"/>
      </w:pPr>
      <w:r>
        <w:t> </w:t>
      </w:r>
    </w:p>
    <w:p w:rsidR="00E92CEA" w:rsidRDefault="00E92CEA" w:rsidP="00671E2A">
      <w:pPr>
        <w:spacing w:line="360" w:lineRule="auto"/>
      </w:pPr>
      <w:r>
        <w:t>TDSB Permits</w:t>
      </w:r>
    </w:p>
    <w:p w:rsidR="00E92CEA" w:rsidRDefault="00E92CEA" w:rsidP="00671E2A">
      <w:pPr>
        <w:spacing w:line="360" w:lineRule="auto"/>
      </w:pPr>
      <w:r>
        <w:t>Phone: 416-395-7666 (Monday to Friday, 9 a.m. to 12 noon, and 1 p.m. to 4 p.m.)</w:t>
      </w:r>
    </w:p>
    <w:p w:rsidR="00E92CEA" w:rsidRDefault="00E92CEA" w:rsidP="00671E2A">
      <w:pPr>
        <w:spacing w:line="360" w:lineRule="auto"/>
      </w:pPr>
      <w:r>
        <w:t>Fax</w:t>
      </w:r>
      <w:r>
        <w:rPr>
          <w:b/>
          <w:bCs/>
        </w:rPr>
        <w:t>:</w:t>
      </w:r>
      <w:r>
        <w:t> 416-395-8062</w:t>
      </w:r>
      <w:r>
        <w:br/>
        <w:t>E-mail: </w:t>
      </w:r>
      <w:hyperlink r:id="rId10" w:history="1">
        <w:r>
          <w:rPr>
            <w:rStyle w:val="Hyperlink"/>
          </w:rPr>
          <w:t>permits@tdsb.on.ca</w:t>
        </w:r>
      </w:hyperlink>
    </w:p>
    <w:p w:rsidR="00E92CEA" w:rsidRDefault="00E211AF" w:rsidP="00671E2A">
      <w:pPr>
        <w:spacing w:line="360" w:lineRule="auto"/>
      </w:pPr>
      <w:hyperlink r:id="rId11" w:history="1">
        <w:r w:rsidR="00E92CEA">
          <w:rPr>
            <w:rStyle w:val="Hyperlink"/>
          </w:rPr>
          <w:t>tdsb.on.ca/Community/Permits</w:t>
        </w:r>
      </w:hyperlink>
      <w:r w:rsidR="00E92CEA">
        <w:t> </w:t>
      </w:r>
    </w:p>
    <w:p w:rsidR="00E92CEA" w:rsidRDefault="00E92CEA" w:rsidP="00671E2A">
      <w:pPr>
        <w:spacing w:line="360" w:lineRule="auto"/>
      </w:pPr>
    </w:p>
    <w:p w:rsidR="00E92CEA" w:rsidRDefault="00E92CEA" w:rsidP="00671E2A">
      <w:pPr>
        <w:spacing w:line="360" w:lineRule="auto"/>
      </w:pPr>
      <w:r>
        <w:t>Thank you,</w:t>
      </w:r>
    </w:p>
    <w:p w:rsidR="00E92CEA" w:rsidRDefault="00E92CEA" w:rsidP="00E92CEA">
      <w:pPr>
        <w:rPr>
          <w:b/>
          <w:bCs/>
        </w:rPr>
      </w:pPr>
    </w:p>
    <w:p w:rsidR="00E92CEA" w:rsidRDefault="00E92CEA" w:rsidP="00671E2A">
      <w:pPr>
        <w:spacing w:line="360" w:lineRule="auto"/>
        <w:rPr>
          <w:b/>
          <w:bCs/>
        </w:rPr>
      </w:pPr>
      <w:r>
        <w:rPr>
          <w:b/>
          <w:bCs/>
        </w:rPr>
        <w:t>Toronto District School Board</w:t>
      </w:r>
    </w:p>
    <w:p w:rsidR="00E92CEA" w:rsidRDefault="00E92CEA" w:rsidP="00671E2A">
      <w:pPr>
        <w:spacing w:line="360" w:lineRule="auto"/>
      </w:pPr>
      <w:r>
        <w:t>Child Care Services</w:t>
      </w:r>
    </w:p>
    <w:p w:rsidR="00E92CEA" w:rsidRDefault="00E92CEA" w:rsidP="00671E2A">
      <w:pPr>
        <w:spacing w:line="360" w:lineRule="auto"/>
      </w:pPr>
      <w:r>
        <w:t>416-394-2067</w:t>
      </w:r>
    </w:p>
    <w:p w:rsidR="00E92CEA" w:rsidRDefault="00E92CEA"/>
    <w:p w:rsidR="00E92CEA" w:rsidRDefault="00E92CEA"/>
    <w:sectPr w:rsidR="00E92CEA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2A" w:rsidRDefault="00671E2A" w:rsidP="00671E2A">
      <w:r>
        <w:separator/>
      </w:r>
    </w:p>
  </w:endnote>
  <w:endnote w:type="continuationSeparator" w:id="0">
    <w:p w:rsidR="00671E2A" w:rsidRDefault="00671E2A" w:rsidP="0067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059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1E2A" w:rsidRDefault="00671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1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1E2A" w:rsidRDefault="00671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2A" w:rsidRDefault="00671E2A" w:rsidP="00671E2A">
      <w:r>
        <w:separator/>
      </w:r>
    </w:p>
  </w:footnote>
  <w:footnote w:type="continuationSeparator" w:id="0">
    <w:p w:rsidR="00671E2A" w:rsidRDefault="00671E2A" w:rsidP="0067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EA"/>
    <w:rsid w:val="00284F67"/>
    <w:rsid w:val="00466276"/>
    <w:rsid w:val="00671E2A"/>
    <w:rsid w:val="009F348F"/>
    <w:rsid w:val="00E211AF"/>
    <w:rsid w:val="00E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C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E2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1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E2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C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E2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1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E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sb.on.ca/community/permi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tdsb.on.ca/Community/Permit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rmits@tdsb.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sb.on.ca/community/permi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4</cp:revision>
  <dcterms:created xsi:type="dcterms:W3CDTF">2020-01-24T20:21:00Z</dcterms:created>
  <dcterms:modified xsi:type="dcterms:W3CDTF">2020-01-24T20:27:00Z</dcterms:modified>
</cp:coreProperties>
</file>