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9ACB" w14:textId="77777777" w:rsidR="00647808" w:rsidRPr="00E504A6" w:rsidRDefault="00647808" w:rsidP="00647808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E504A6">
        <w:rPr>
          <w:rFonts w:asciiTheme="minorHAnsi" w:hAnsiTheme="minorHAnsi" w:cstheme="minorHAnsi"/>
          <w:szCs w:val="24"/>
        </w:rPr>
        <w:t>Committee:</w:t>
      </w:r>
      <w:r w:rsidRPr="00E504A6">
        <w:rPr>
          <w:rFonts w:asciiTheme="minorHAnsi" w:hAnsiTheme="minorHAnsi" w:cstheme="minorHAnsi"/>
          <w:szCs w:val="24"/>
        </w:rPr>
        <w:tab/>
        <w:t>Equity Policy Advisory Committee</w:t>
      </w:r>
    </w:p>
    <w:p w14:paraId="40A22A40" w14:textId="70ED1B21" w:rsidR="00647808" w:rsidRDefault="00647808" w:rsidP="00647808">
      <w:pPr>
        <w:rPr>
          <w:rFonts w:asciiTheme="minorHAnsi" w:hAnsiTheme="minorHAnsi" w:cstheme="minorHAnsi"/>
          <w:szCs w:val="24"/>
          <w:lang w:val="en-CA"/>
        </w:rPr>
      </w:pPr>
      <w:r w:rsidRPr="00E504A6">
        <w:rPr>
          <w:rFonts w:asciiTheme="minorHAnsi" w:hAnsiTheme="minorHAnsi" w:cstheme="minorHAnsi"/>
          <w:szCs w:val="24"/>
          <w:lang w:val="en-CA"/>
        </w:rPr>
        <w:t>Date:</w:t>
      </w:r>
      <w:r w:rsidRPr="00E504A6">
        <w:rPr>
          <w:rFonts w:asciiTheme="minorHAnsi" w:hAnsiTheme="minorHAnsi" w:cstheme="minorHAnsi"/>
          <w:szCs w:val="24"/>
          <w:lang w:val="en-CA"/>
        </w:rPr>
        <w:tab/>
      </w:r>
      <w:r w:rsidRPr="00E504A6">
        <w:rPr>
          <w:rFonts w:asciiTheme="minorHAnsi" w:hAnsiTheme="minorHAnsi" w:cstheme="minorHAnsi"/>
          <w:szCs w:val="24"/>
          <w:lang w:val="en-CA"/>
        </w:rPr>
        <w:tab/>
        <w:t>Thursday</w:t>
      </w:r>
      <w:r w:rsidR="0041620B" w:rsidRPr="00E504A6">
        <w:rPr>
          <w:rFonts w:asciiTheme="minorHAnsi" w:hAnsiTheme="minorHAnsi" w:cstheme="minorHAnsi"/>
          <w:szCs w:val="24"/>
          <w:lang w:val="en-CA"/>
        </w:rPr>
        <w:t xml:space="preserve">, </w:t>
      </w:r>
      <w:r w:rsidR="00BA5510" w:rsidRPr="00E504A6">
        <w:rPr>
          <w:rFonts w:asciiTheme="minorHAnsi" w:hAnsiTheme="minorHAnsi" w:cstheme="minorHAnsi"/>
          <w:szCs w:val="24"/>
          <w:lang w:val="en-CA"/>
        </w:rPr>
        <w:t xml:space="preserve">April 19, </w:t>
      </w:r>
      <w:r w:rsidR="00247A38" w:rsidRPr="00E504A6">
        <w:rPr>
          <w:rFonts w:asciiTheme="minorHAnsi" w:hAnsiTheme="minorHAnsi" w:cstheme="minorHAnsi"/>
          <w:szCs w:val="24"/>
          <w:lang w:val="en-CA"/>
        </w:rPr>
        <w:t>2018</w:t>
      </w:r>
    </w:p>
    <w:p w14:paraId="283B9E30" w14:textId="5EB356BA" w:rsidR="00647808" w:rsidRPr="00E504A6" w:rsidRDefault="00BC0035" w:rsidP="00647808">
      <w:pPr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General Meeting </w:t>
      </w:r>
      <w:r w:rsidR="00647808" w:rsidRPr="00E504A6">
        <w:rPr>
          <w:rFonts w:asciiTheme="minorHAnsi" w:hAnsiTheme="minorHAnsi" w:cstheme="minorHAnsi"/>
          <w:szCs w:val="24"/>
          <w:lang w:val="en-CA"/>
        </w:rPr>
        <w:t xml:space="preserve">Time: 6:30 p.m. </w:t>
      </w:r>
    </w:p>
    <w:p w14:paraId="12304F1D" w14:textId="54959CF6" w:rsidR="00647808" w:rsidRPr="00E504A6" w:rsidRDefault="00647808" w:rsidP="00647808">
      <w:pPr>
        <w:rPr>
          <w:rFonts w:asciiTheme="minorHAnsi" w:hAnsiTheme="minorHAnsi" w:cstheme="minorHAnsi"/>
          <w:b/>
          <w:color w:val="FF0000"/>
          <w:szCs w:val="24"/>
          <w:lang w:val="en-CA"/>
        </w:rPr>
      </w:pPr>
      <w:r w:rsidRPr="00E504A6">
        <w:rPr>
          <w:rFonts w:asciiTheme="minorHAnsi" w:hAnsiTheme="minorHAnsi" w:cstheme="minorHAnsi"/>
          <w:szCs w:val="24"/>
          <w:lang w:val="en-CA"/>
        </w:rPr>
        <w:t>Location:</w:t>
      </w:r>
      <w:r w:rsidR="00BC0035">
        <w:rPr>
          <w:rFonts w:asciiTheme="minorHAnsi" w:hAnsiTheme="minorHAnsi" w:cstheme="minorHAnsi"/>
          <w:szCs w:val="24"/>
          <w:lang w:val="en-CA"/>
        </w:rPr>
        <w:t xml:space="preserve"> </w:t>
      </w:r>
      <w:r w:rsidRPr="00E504A6">
        <w:rPr>
          <w:rFonts w:asciiTheme="minorHAnsi" w:hAnsiTheme="minorHAnsi" w:cstheme="minorHAnsi"/>
          <w:szCs w:val="24"/>
          <w:lang w:val="en-CA"/>
        </w:rPr>
        <w:t xml:space="preserve">5050 Yonge Street, </w:t>
      </w:r>
      <w:r w:rsidR="00916F52" w:rsidRPr="00E504A6">
        <w:rPr>
          <w:rFonts w:asciiTheme="minorHAnsi" w:hAnsiTheme="minorHAnsi" w:cstheme="minorHAnsi"/>
          <w:szCs w:val="24"/>
          <w:lang w:val="en-CA"/>
        </w:rPr>
        <w:t>Committee Room B</w:t>
      </w:r>
      <w:r w:rsidR="00E504A6" w:rsidRPr="00E504A6">
        <w:rPr>
          <w:rFonts w:asciiTheme="minorHAnsi" w:hAnsiTheme="minorHAnsi" w:cstheme="minorHAnsi"/>
          <w:szCs w:val="24"/>
          <w:lang w:val="en-CA"/>
        </w:rPr>
        <w:t xml:space="preserve"> </w:t>
      </w:r>
      <w:r w:rsidR="00E504A6" w:rsidRPr="00E504A6">
        <w:rPr>
          <w:rFonts w:asciiTheme="minorHAnsi" w:hAnsiTheme="minorHAnsi" w:cstheme="minorHAnsi"/>
          <w:b/>
          <w:color w:val="FF0000"/>
          <w:szCs w:val="24"/>
          <w:lang w:val="en-CA"/>
        </w:rPr>
        <w:t xml:space="preserve">[Please note </w:t>
      </w:r>
      <w:r w:rsidR="00BC0035">
        <w:rPr>
          <w:rFonts w:asciiTheme="minorHAnsi" w:hAnsiTheme="minorHAnsi" w:cstheme="minorHAnsi"/>
          <w:b/>
          <w:color w:val="FF0000"/>
          <w:szCs w:val="24"/>
          <w:lang w:val="en-CA"/>
        </w:rPr>
        <w:t xml:space="preserve">the </w:t>
      </w:r>
      <w:r w:rsidR="00865F23">
        <w:rPr>
          <w:rFonts w:asciiTheme="minorHAnsi" w:hAnsiTheme="minorHAnsi" w:cstheme="minorHAnsi"/>
          <w:b/>
          <w:color w:val="FF0000"/>
          <w:szCs w:val="24"/>
          <w:lang w:val="en-CA"/>
        </w:rPr>
        <w:t>change of room</w:t>
      </w:r>
      <w:r w:rsidR="00E504A6" w:rsidRPr="00E504A6">
        <w:rPr>
          <w:rFonts w:asciiTheme="minorHAnsi" w:hAnsiTheme="minorHAnsi" w:cstheme="minorHAnsi"/>
          <w:b/>
          <w:color w:val="FF0000"/>
          <w:szCs w:val="24"/>
          <w:lang w:val="en-CA"/>
        </w:rPr>
        <w:t>]</w:t>
      </w:r>
    </w:p>
    <w:p w14:paraId="6257BD70" w14:textId="77777777" w:rsidR="00647808" w:rsidRPr="00E504A6" w:rsidRDefault="00647808" w:rsidP="00647808">
      <w:pPr>
        <w:rPr>
          <w:rFonts w:asciiTheme="minorHAnsi" w:hAnsiTheme="minorHAnsi" w:cstheme="minorHAnsi"/>
          <w:szCs w:val="24"/>
          <w:lang w:val="en-CA"/>
        </w:rPr>
      </w:pPr>
    </w:p>
    <w:p w14:paraId="5B0B4A7A" w14:textId="77777777" w:rsidR="00647808" w:rsidRPr="00E504A6" w:rsidRDefault="00647808" w:rsidP="00647808">
      <w:pPr>
        <w:rPr>
          <w:rFonts w:asciiTheme="minorHAnsi" w:hAnsiTheme="minorHAnsi" w:cstheme="minorHAnsi"/>
          <w:szCs w:val="24"/>
        </w:rPr>
      </w:pPr>
      <w:r w:rsidRPr="00E504A6">
        <w:rPr>
          <w:rFonts w:asciiTheme="minorHAnsi" w:hAnsiTheme="minorHAnsi" w:cstheme="minorHAnsi"/>
          <w:szCs w:val="24"/>
        </w:rPr>
        <w:t xml:space="preserve">Committee Co-Chairs:  </w:t>
      </w:r>
    </w:p>
    <w:p w14:paraId="1A030BAE" w14:textId="77777777" w:rsidR="00E504A6" w:rsidRPr="00E504A6" w:rsidRDefault="007D0915" w:rsidP="00E504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E504A6">
        <w:rPr>
          <w:rFonts w:asciiTheme="minorHAnsi" w:hAnsiTheme="minorHAnsi" w:cstheme="minorHAnsi"/>
          <w:szCs w:val="24"/>
        </w:rPr>
        <w:t>Andrea Vasquez Jime</w:t>
      </w:r>
      <w:r w:rsidR="00647808" w:rsidRPr="00E504A6">
        <w:rPr>
          <w:rFonts w:asciiTheme="minorHAnsi" w:hAnsiTheme="minorHAnsi" w:cstheme="minorHAnsi"/>
          <w:szCs w:val="24"/>
        </w:rPr>
        <w:t xml:space="preserve">nez, </w:t>
      </w:r>
      <w:r w:rsidR="009F4574" w:rsidRPr="00E504A6">
        <w:rPr>
          <w:rFonts w:asciiTheme="minorHAnsi" w:hAnsiTheme="minorHAnsi" w:cstheme="minorHAnsi"/>
          <w:szCs w:val="24"/>
        </w:rPr>
        <w:t xml:space="preserve">(Community Co-Chair) </w:t>
      </w:r>
    </w:p>
    <w:p w14:paraId="1BD2EF37" w14:textId="2FD1178B" w:rsidR="00E504A6" w:rsidRPr="00E504A6" w:rsidRDefault="00647808" w:rsidP="00E504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proofErr w:type="spellStart"/>
      <w:r w:rsidRPr="00E504A6">
        <w:rPr>
          <w:rFonts w:asciiTheme="minorHAnsi" w:hAnsiTheme="minorHAnsi" w:cstheme="minorHAnsi"/>
          <w:szCs w:val="24"/>
        </w:rPr>
        <w:t>Marjolein</w:t>
      </w:r>
      <w:proofErr w:type="spellEnd"/>
      <w:r w:rsidRPr="00E504A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504A6">
        <w:rPr>
          <w:rFonts w:asciiTheme="minorHAnsi" w:hAnsiTheme="minorHAnsi" w:cstheme="minorHAnsi"/>
          <w:szCs w:val="24"/>
        </w:rPr>
        <w:t>Winterink</w:t>
      </w:r>
      <w:proofErr w:type="spellEnd"/>
      <w:r w:rsidRPr="00E504A6">
        <w:rPr>
          <w:rFonts w:asciiTheme="minorHAnsi" w:hAnsiTheme="minorHAnsi" w:cstheme="minorHAnsi"/>
          <w:szCs w:val="24"/>
        </w:rPr>
        <w:t xml:space="preserve"> (Parent Co-Chair)</w:t>
      </w:r>
      <w:r w:rsidR="00705F2E" w:rsidRPr="00E504A6">
        <w:rPr>
          <w:rFonts w:asciiTheme="minorHAnsi" w:hAnsiTheme="minorHAnsi" w:cstheme="minorHAnsi"/>
          <w:szCs w:val="24"/>
        </w:rPr>
        <w:t xml:space="preserve"> </w:t>
      </w:r>
    </w:p>
    <w:p w14:paraId="5B350D86" w14:textId="742AFA4B" w:rsidR="00647808" w:rsidRPr="00E504A6" w:rsidRDefault="00705F2E" w:rsidP="00E504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E504A6">
        <w:rPr>
          <w:rFonts w:asciiTheme="minorHAnsi" w:hAnsiTheme="minorHAnsi" w:cstheme="minorHAnsi"/>
          <w:szCs w:val="24"/>
        </w:rPr>
        <w:t>Alexander Brown</w:t>
      </w:r>
      <w:r w:rsidR="00E504A6">
        <w:rPr>
          <w:rFonts w:asciiTheme="minorHAnsi" w:hAnsiTheme="minorHAnsi" w:cstheme="minorHAnsi"/>
          <w:szCs w:val="24"/>
        </w:rPr>
        <w:t xml:space="preserve"> (</w:t>
      </w:r>
      <w:r w:rsidR="00E504A6" w:rsidRPr="00E504A6">
        <w:rPr>
          <w:rFonts w:asciiTheme="minorHAnsi" w:hAnsiTheme="minorHAnsi" w:cstheme="minorHAnsi"/>
          <w:szCs w:val="24"/>
        </w:rPr>
        <w:t>Trustee</w:t>
      </w:r>
      <w:r w:rsidR="00E504A6">
        <w:rPr>
          <w:rFonts w:asciiTheme="minorHAnsi" w:hAnsiTheme="minorHAnsi" w:cstheme="minorHAnsi"/>
          <w:szCs w:val="24"/>
        </w:rPr>
        <w:t xml:space="preserve"> Co-Chair)</w:t>
      </w:r>
    </w:p>
    <w:p w14:paraId="1D54BA67" w14:textId="77777777" w:rsidR="00647808" w:rsidRPr="00E504A6" w:rsidRDefault="00351463">
      <w:pPr>
        <w:rPr>
          <w:rFonts w:asciiTheme="minorHAnsi" w:hAnsiTheme="minorHAnsi" w:cstheme="minorHAnsi"/>
          <w:szCs w:val="24"/>
        </w:rPr>
      </w:pPr>
      <w:r w:rsidRPr="00E504A6">
        <w:rPr>
          <w:rFonts w:asciiTheme="minorHAnsi" w:eastAsia="Times New Roman" w:hAnsiTheme="minorHAnsi" w:cstheme="minorHAnsi"/>
          <w:b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C716" wp14:editId="06B081EB">
                <wp:simplePos x="0" y="0"/>
                <wp:positionH relativeFrom="column">
                  <wp:posOffset>-9525</wp:posOffset>
                </wp:positionH>
                <wp:positionV relativeFrom="paragraph">
                  <wp:posOffset>5714</wp:posOffset>
                </wp:positionV>
                <wp:extent cx="6096000" cy="98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9361" w14:textId="77777777" w:rsidR="00351463" w:rsidRPr="007D13E9" w:rsidRDefault="00351463" w:rsidP="0035146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D13E9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1806BDA4" w14:textId="77777777" w:rsidR="00351463" w:rsidRPr="00B165AF" w:rsidRDefault="00351463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I would like to acknowledge that this meeting is situated upon traditional territories.  These territories include the </w:t>
                            </w:r>
                            <w:proofErr w:type="spellStart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>Wendat</w:t>
                            </w:r>
                            <w:proofErr w:type="spellEnd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the Anishinabek (A NISH NA BECK) Nation, the Haudenosaunee (HOE DENA SHOW NEE) Confederacy, the </w:t>
                            </w:r>
                            <w:proofErr w:type="spellStart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>Mississaugas</w:t>
                            </w:r>
                            <w:proofErr w:type="spellEnd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of </w:t>
                            </w:r>
                            <w:r w:rsidR="00581CC3"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the </w:t>
                            </w:r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>New Credit and the Metis Nation.  I would also like to recognize the enduring presence of Aboriginal peoples on this land</w:t>
                            </w:r>
                            <w:r w:rsidRPr="00B165AF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55A60868" w14:textId="77777777" w:rsidR="00351463" w:rsidRPr="008E33D0" w:rsidRDefault="00351463" w:rsidP="00351463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D9D50BA" w14:textId="77777777" w:rsidR="00351463" w:rsidRPr="008E33D0" w:rsidRDefault="00351463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C26C7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.45pt;width:48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">
                <v:textbox>
                  <w:txbxContent>
                    <w:p w14:paraId="4C349361" w14:textId="77777777" w:rsidR="00351463" w:rsidRPr="007D13E9" w:rsidRDefault="00351463" w:rsidP="0035146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7D13E9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2"/>
                          <w:szCs w:val="24"/>
                        </w:rPr>
                        <w:t>Acknowledgement of Traditional Lands</w:t>
                      </w:r>
                    </w:p>
                    <w:p w14:paraId="1806BDA4" w14:textId="77777777" w:rsidR="00351463" w:rsidRPr="00B165AF" w:rsidRDefault="00351463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I would like to acknowledge that this meeting is situated upon traditional territories.  These territories include the </w:t>
                      </w:r>
                      <w:proofErr w:type="spellStart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>Wendat</w:t>
                      </w:r>
                      <w:proofErr w:type="spellEnd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, the Anishinabek (A NISH NA BECK) Nation, the Haudenosaunee (HOE DENA SHOW NEE) Confederacy, the </w:t>
                      </w:r>
                      <w:proofErr w:type="spellStart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>Mississaugas</w:t>
                      </w:r>
                      <w:proofErr w:type="spellEnd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 of </w:t>
                      </w:r>
                      <w:r w:rsidR="00581CC3"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the </w:t>
                      </w:r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>New Credit and the Metis Nation.  I would also like to recognize the enduring presence of Aboriginal peoples on this land</w:t>
                      </w:r>
                      <w:r w:rsidRPr="00B165AF">
                        <w:rPr>
                          <w:rFonts w:asciiTheme="minorHAnsi" w:eastAsia="Arial" w:hAnsiTheme="minorHAnsi" w:cs="Arial"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55A60868" w14:textId="77777777" w:rsidR="00351463" w:rsidRPr="008E33D0" w:rsidRDefault="00351463" w:rsidP="00351463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D9D50BA" w14:textId="77777777" w:rsidR="00351463" w:rsidRPr="008E33D0" w:rsidRDefault="00351463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FCA66" w14:textId="77777777" w:rsidR="00682D13" w:rsidRPr="00E504A6" w:rsidRDefault="00682D13" w:rsidP="00647808">
      <w:pPr>
        <w:widowControl w:val="0"/>
        <w:ind w:right="6451"/>
        <w:rPr>
          <w:rFonts w:asciiTheme="minorHAnsi" w:eastAsia="Times New Roman" w:hAnsiTheme="minorHAnsi" w:cstheme="minorHAnsi"/>
          <w:b/>
          <w:szCs w:val="24"/>
        </w:rPr>
      </w:pPr>
    </w:p>
    <w:p w14:paraId="7F8481BE" w14:textId="77777777" w:rsidR="00682D13" w:rsidRPr="00E504A6" w:rsidRDefault="00682D13" w:rsidP="00647808">
      <w:pPr>
        <w:widowControl w:val="0"/>
        <w:ind w:right="6451"/>
        <w:rPr>
          <w:rFonts w:asciiTheme="minorHAnsi" w:eastAsia="Times New Roman" w:hAnsiTheme="minorHAnsi" w:cstheme="minorHAnsi"/>
          <w:b/>
          <w:szCs w:val="24"/>
        </w:rPr>
      </w:pPr>
    </w:p>
    <w:p w14:paraId="19725C4C" w14:textId="77777777" w:rsidR="00682D13" w:rsidRPr="00E504A6" w:rsidRDefault="00682D13" w:rsidP="00647808">
      <w:pPr>
        <w:widowControl w:val="0"/>
        <w:ind w:right="6451"/>
        <w:rPr>
          <w:rFonts w:asciiTheme="minorHAnsi" w:eastAsia="Times New Roman" w:hAnsiTheme="minorHAnsi" w:cstheme="minorHAnsi"/>
          <w:b/>
          <w:szCs w:val="24"/>
        </w:rPr>
      </w:pPr>
    </w:p>
    <w:p w14:paraId="534B9644" w14:textId="77777777" w:rsidR="00682D13" w:rsidRPr="00E504A6" w:rsidRDefault="00682D13" w:rsidP="00647808">
      <w:pPr>
        <w:widowControl w:val="0"/>
        <w:ind w:right="6451"/>
        <w:rPr>
          <w:rFonts w:asciiTheme="minorHAnsi" w:eastAsia="Times New Roman" w:hAnsiTheme="minorHAnsi" w:cstheme="minorHAnsi"/>
          <w:b/>
          <w:szCs w:val="24"/>
        </w:rPr>
      </w:pPr>
    </w:p>
    <w:p w14:paraId="15D0938F" w14:textId="77777777" w:rsidR="00D953CA" w:rsidRPr="00E504A6" w:rsidRDefault="00D953CA" w:rsidP="00D953CA">
      <w:pPr>
        <w:widowControl w:val="0"/>
        <w:ind w:right="6451"/>
        <w:rPr>
          <w:rFonts w:asciiTheme="minorHAnsi" w:eastAsia="Times New Roman" w:hAnsiTheme="minorHAnsi" w:cstheme="minorHAnsi"/>
          <w:b/>
          <w:szCs w:val="24"/>
        </w:rPr>
      </w:pPr>
    </w:p>
    <w:p w14:paraId="7DB99B27" w14:textId="77777777" w:rsidR="00647808" w:rsidRPr="00E504A6" w:rsidRDefault="00647808" w:rsidP="00D953CA">
      <w:pPr>
        <w:widowControl w:val="0"/>
        <w:ind w:right="6451"/>
        <w:rPr>
          <w:rFonts w:asciiTheme="minorHAnsi" w:eastAsia="Times New Roman" w:hAnsiTheme="minorHAnsi" w:cstheme="minorHAnsi"/>
          <w:szCs w:val="24"/>
        </w:rPr>
      </w:pPr>
      <w:r w:rsidRPr="00E504A6">
        <w:rPr>
          <w:rFonts w:asciiTheme="minorHAnsi" w:eastAsia="Times New Roman" w:hAnsiTheme="minorHAnsi" w:cstheme="minorHAnsi"/>
          <w:b/>
          <w:szCs w:val="24"/>
        </w:rPr>
        <w:t>AGENDA</w:t>
      </w:r>
      <w:r w:rsidRPr="00E504A6">
        <w:rPr>
          <w:rFonts w:asciiTheme="minorHAnsi" w:eastAsia="Times New Roman" w:hAnsiTheme="minorHAnsi" w:cstheme="minorHAnsi"/>
          <w:szCs w:val="24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4860"/>
        <w:gridCol w:w="1170"/>
      </w:tblGrid>
      <w:tr w:rsidR="00647808" w:rsidRPr="00E504A6" w14:paraId="1D42A487" w14:textId="77777777" w:rsidTr="00865F23">
        <w:tc>
          <w:tcPr>
            <w:tcW w:w="540" w:type="dxa"/>
            <w:shd w:val="clear" w:color="auto" w:fill="auto"/>
          </w:tcPr>
          <w:p w14:paraId="54822EF0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14F8C20" w14:textId="77777777" w:rsidR="00647808" w:rsidRPr="00865F23" w:rsidRDefault="00647808" w:rsidP="00A608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auto"/>
          </w:tcPr>
          <w:p w14:paraId="03BF606D" w14:textId="77777777" w:rsidR="00647808" w:rsidRPr="00865F23" w:rsidRDefault="00647808" w:rsidP="00A608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</w:tc>
        <w:tc>
          <w:tcPr>
            <w:tcW w:w="1170" w:type="dxa"/>
            <w:shd w:val="clear" w:color="auto" w:fill="auto"/>
          </w:tcPr>
          <w:p w14:paraId="5FE2DCEF" w14:textId="77777777" w:rsidR="00647808" w:rsidRPr="00865F23" w:rsidRDefault="00647808" w:rsidP="00A608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</w:p>
        </w:tc>
      </w:tr>
      <w:tr w:rsidR="00647808" w:rsidRPr="00E504A6" w14:paraId="520EBB6C" w14:textId="77777777" w:rsidTr="00865F23">
        <w:tc>
          <w:tcPr>
            <w:tcW w:w="540" w:type="dxa"/>
            <w:shd w:val="clear" w:color="auto" w:fill="auto"/>
          </w:tcPr>
          <w:p w14:paraId="20AE9182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14:paraId="06405CA5" w14:textId="13A1FEA1" w:rsidR="00E504A6" w:rsidRPr="00865F23" w:rsidRDefault="008B7E7C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647808" w:rsidRPr="00865F23">
              <w:rPr>
                <w:rFonts w:asciiTheme="minorHAnsi" w:hAnsiTheme="minorHAnsi" w:cstheme="minorHAnsi"/>
                <w:sz w:val="22"/>
                <w:szCs w:val="22"/>
              </w:rPr>
              <w:t>Call to Order</w:t>
            </w:r>
          </w:p>
          <w:p w14:paraId="7704C316" w14:textId="77777777" w:rsidR="008B7E7C" w:rsidRPr="00865F23" w:rsidRDefault="008B7E7C" w:rsidP="00E504A6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65F2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="00E504A6" w:rsidRPr="00865F2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Acknowledgement of Traditional </w:t>
            </w:r>
            <w:r w:rsidRPr="00865F2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3B14E11" w14:textId="4B24F324" w:rsidR="00E504A6" w:rsidRPr="00865F23" w:rsidRDefault="008B7E7C" w:rsidP="00E504A6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65F2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E504A6" w:rsidRPr="00865F2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Lands</w:t>
            </w:r>
          </w:p>
          <w:p w14:paraId="7672F26E" w14:textId="63908265" w:rsidR="00CF046A" w:rsidRPr="00865F23" w:rsidRDefault="008B7E7C" w:rsidP="00E5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647808" w:rsidRPr="00865F23">
              <w:rPr>
                <w:rFonts w:asciiTheme="minorHAnsi" w:hAnsiTheme="minorHAnsi" w:cstheme="minorHAnsi"/>
                <w:sz w:val="22"/>
                <w:szCs w:val="22"/>
              </w:rPr>
              <w:t>Confirmation of Quorum</w:t>
            </w:r>
            <w:r w:rsidR="00E504A6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32CB58C1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E18A214" w14:textId="39E7401F" w:rsidR="00647808" w:rsidRPr="00865F23" w:rsidRDefault="008B7E7C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1min</w:t>
            </w:r>
          </w:p>
        </w:tc>
      </w:tr>
      <w:tr w:rsidR="00647808" w:rsidRPr="00E504A6" w14:paraId="0FCEC708" w14:textId="77777777" w:rsidTr="00865F23">
        <w:tc>
          <w:tcPr>
            <w:tcW w:w="540" w:type="dxa"/>
            <w:shd w:val="clear" w:color="auto" w:fill="auto"/>
          </w:tcPr>
          <w:p w14:paraId="1A38F621" w14:textId="0CBD0993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14:paraId="3DBB99A3" w14:textId="3D6DC3F6" w:rsidR="00CF046A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Approval of Agenda</w:t>
            </w:r>
          </w:p>
        </w:tc>
        <w:tc>
          <w:tcPr>
            <w:tcW w:w="4860" w:type="dxa"/>
            <w:shd w:val="clear" w:color="auto" w:fill="auto"/>
          </w:tcPr>
          <w:p w14:paraId="6101C6B3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C309B9E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2 min.</w:t>
            </w:r>
          </w:p>
        </w:tc>
      </w:tr>
      <w:tr w:rsidR="00647808" w:rsidRPr="00E504A6" w14:paraId="155424DA" w14:textId="77777777" w:rsidTr="00865F23">
        <w:tc>
          <w:tcPr>
            <w:tcW w:w="540" w:type="dxa"/>
            <w:shd w:val="clear" w:color="auto" w:fill="auto"/>
          </w:tcPr>
          <w:p w14:paraId="0AB62E17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14:paraId="0A12D3F8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Approval of Minutes</w:t>
            </w:r>
          </w:p>
          <w:p w14:paraId="0F5A79A2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CF8F998" w14:textId="6E70FB69" w:rsidR="00A5088F" w:rsidRPr="00865F23" w:rsidRDefault="00E504A6" w:rsidP="00E5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Please note the</w:t>
            </w:r>
            <w:r w:rsidR="00705F2E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Jan. </w:t>
            </w:r>
            <w:r w:rsidR="00F9627D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and Feb. </w:t>
            </w:r>
            <w:r w:rsidR="00BA5510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and March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705F2E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  <w:r w:rsidR="00BC014A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  <w:r w:rsidR="00705F2E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attached to this mailing</w:t>
            </w:r>
            <w:r w:rsidR="00705F2E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68C0979" w14:textId="5972BB51" w:rsidR="00647808" w:rsidRPr="00865F23" w:rsidRDefault="00072DA5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780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</w:tr>
      <w:tr w:rsidR="00647808" w:rsidRPr="00E504A6" w14:paraId="08B98C73" w14:textId="77777777" w:rsidTr="00865F23">
        <w:tc>
          <w:tcPr>
            <w:tcW w:w="540" w:type="dxa"/>
            <w:shd w:val="clear" w:color="auto" w:fill="auto"/>
          </w:tcPr>
          <w:p w14:paraId="58167405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14:paraId="3D6503F4" w14:textId="48EEB770" w:rsidR="00CF046A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Declarations of possible conflict of interests</w:t>
            </w:r>
          </w:p>
        </w:tc>
        <w:tc>
          <w:tcPr>
            <w:tcW w:w="4860" w:type="dxa"/>
            <w:shd w:val="clear" w:color="auto" w:fill="auto"/>
          </w:tcPr>
          <w:p w14:paraId="67557CAF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59D25A2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 min.</w:t>
            </w:r>
          </w:p>
        </w:tc>
      </w:tr>
      <w:tr w:rsidR="00B7588E" w:rsidRPr="00E504A6" w14:paraId="6D1B3718" w14:textId="77777777" w:rsidTr="00865F23">
        <w:tc>
          <w:tcPr>
            <w:tcW w:w="540" w:type="dxa"/>
            <w:shd w:val="clear" w:color="auto" w:fill="auto"/>
          </w:tcPr>
          <w:p w14:paraId="514DCE06" w14:textId="77777777" w:rsidR="00B7588E" w:rsidRPr="00865F23" w:rsidRDefault="00B7588E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14:paraId="4017935F" w14:textId="2B84EFA2" w:rsidR="00CF046A" w:rsidRPr="00865F23" w:rsidRDefault="00B7588E" w:rsidP="004C2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Co-Chair Report</w:t>
            </w:r>
          </w:p>
        </w:tc>
        <w:tc>
          <w:tcPr>
            <w:tcW w:w="4860" w:type="dxa"/>
            <w:shd w:val="clear" w:color="auto" w:fill="auto"/>
          </w:tcPr>
          <w:p w14:paraId="619D6796" w14:textId="77777777" w:rsidR="00705BC3" w:rsidRPr="00865F23" w:rsidRDefault="00705BC3" w:rsidP="004C25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E9BE132" w14:textId="73B7E8B1" w:rsidR="00B7588E" w:rsidRPr="00865F23" w:rsidRDefault="00E62FA1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588E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</w:tr>
      <w:tr w:rsidR="00874EA8" w:rsidRPr="00E504A6" w14:paraId="1A825EC0" w14:textId="77777777" w:rsidTr="00865F23">
        <w:tc>
          <w:tcPr>
            <w:tcW w:w="540" w:type="dxa"/>
            <w:shd w:val="clear" w:color="auto" w:fill="auto"/>
          </w:tcPr>
          <w:p w14:paraId="60DDA0EA" w14:textId="77777777" w:rsidR="00874EA8" w:rsidRPr="00865F23" w:rsidRDefault="00874EA8" w:rsidP="00791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14:paraId="31730C92" w14:textId="77777777" w:rsidR="00874EA8" w:rsidRPr="00865F23" w:rsidRDefault="00874EA8" w:rsidP="00791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Director’s Response to Enhancing Equity Task Force recommendations and Next Steps</w:t>
            </w:r>
          </w:p>
          <w:p w14:paraId="25B61588" w14:textId="77777777" w:rsidR="00874EA8" w:rsidRPr="00865F23" w:rsidRDefault="00874EA8" w:rsidP="00791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F69CB80" w14:textId="77777777" w:rsidR="00E504A6" w:rsidRPr="00865F23" w:rsidRDefault="00874EA8" w:rsidP="00791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Discussion re: </w:t>
            </w:r>
          </w:p>
          <w:p w14:paraId="5564C9BD" w14:textId="1B59FC25" w:rsidR="00247A38" w:rsidRPr="00865F23" w:rsidRDefault="00EC5C67" w:rsidP="00E5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504A6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otion to create a working group </w:t>
            </w:r>
            <w:r w:rsidR="003D54DE" w:rsidRPr="00865F23">
              <w:rPr>
                <w:rFonts w:asciiTheme="minorHAnsi" w:hAnsiTheme="minorHAnsi" w:cstheme="minorHAnsi"/>
                <w:sz w:val="22"/>
                <w:szCs w:val="22"/>
              </w:rPr>
              <w:t>and planning session on 1-3 key areas EPAC wants to invest time and work in</w:t>
            </w:r>
            <w:r w:rsidR="00E504A6" w:rsidRPr="00865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69C2E81" w14:textId="16B7EAB7" w:rsidR="00874EA8" w:rsidRPr="00865F23" w:rsidRDefault="00EE6533" w:rsidP="00791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</w:p>
          <w:p w14:paraId="00B0D259" w14:textId="77777777" w:rsidR="00874EA8" w:rsidRPr="00865F23" w:rsidRDefault="00874EA8" w:rsidP="00791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4BB6" w:rsidRPr="00E504A6" w14:paraId="651B12DD" w14:textId="77777777" w:rsidTr="00865F23">
        <w:tc>
          <w:tcPr>
            <w:tcW w:w="540" w:type="dxa"/>
            <w:shd w:val="clear" w:color="auto" w:fill="auto"/>
          </w:tcPr>
          <w:p w14:paraId="4B5331C3" w14:textId="5AAF8F89" w:rsidR="00034BB6" w:rsidRPr="00865F23" w:rsidRDefault="00034BB6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14:paraId="51A8D138" w14:textId="662AD900" w:rsidR="00034BB6" w:rsidRPr="00865F23" w:rsidRDefault="00034BB6" w:rsidP="007D13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65F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Multi-Year Strategic Plan</w:t>
            </w:r>
            <w:r w:rsidR="00E504A6" w:rsidRPr="00865F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[MYSP]</w:t>
            </w:r>
          </w:p>
        </w:tc>
        <w:tc>
          <w:tcPr>
            <w:tcW w:w="4860" w:type="dxa"/>
            <w:shd w:val="clear" w:color="auto" w:fill="auto"/>
          </w:tcPr>
          <w:p w14:paraId="03D394F2" w14:textId="6724BC4D" w:rsidR="00034BB6" w:rsidRPr="00865F23" w:rsidRDefault="00034BB6" w:rsidP="003D5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Trustee Brown to speak to MYSP and consultation process.  Overview here: </w:t>
            </w:r>
            <w:hyperlink r:id="rId8" w:history="1">
              <w:r w:rsidRPr="00865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http://www.tdsb.on.ca/Leadership/Boardroom/Multi-Year-Strategic-Plan</w:t>
              </w:r>
            </w:hyperlink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 Presentation here: </w:t>
            </w:r>
            <w:hyperlink r:id="rId9" w:history="1">
              <w:r w:rsidR="00E62FA1" w:rsidRPr="00865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http://www.tdsb.on.ca/Portals/0/Leadership/docs/MYSP_ConsultationPresFINAL.pdf</w:t>
              </w:r>
            </w:hyperlink>
          </w:p>
          <w:p w14:paraId="0758B6DC" w14:textId="77777777" w:rsidR="009751C4" w:rsidRPr="00865F23" w:rsidRDefault="009751C4" w:rsidP="003D5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Consultation Guide here: </w:t>
            </w:r>
            <w:hyperlink r:id="rId10" w:history="1">
              <w:r w:rsidRPr="00865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http://www.tdsb.on.ca/Portals/0/Leadership/docs/MYSP_ConsultationGuideFINAL.pdf</w:t>
              </w:r>
            </w:hyperlink>
          </w:p>
          <w:p w14:paraId="546F20D7" w14:textId="69B6CDE7" w:rsidR="00E62FA1" w:rsidRPr="00865F23" w:rsidRDefault="00E62FA1" w:rsidP="003D5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DEADLINE TO SUBMIT FEEDBACK IS APRIL 30, 2018, submit feedback via survey tool here: </w:t>
            </w:r>
            <w:hyperlink r:id="rId11" w:history="1">
              <w:r w:rsidRPr="00865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https://www.surveymonkey.com/r/HYG723B</w:t>
              </w:r>
            </w:hyperlink>
          </w:p>
        </w:tc>
        <w:tc>
          <w:tcPr>
            <w:tcW w:w="1170" w:type="dxa"/>
            <w:shd w:val="clear" w:color="auto" w:fill="auto"/>
          </w:tcPr>
          <w:p w14:paraId="464BCD98" w14:textId="3A38E90E" w:rsidR="00034BB6" w:rsidRPr="00865F23" w:rsidRDefault="00E62FA1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15 min</w:t>
            </w:r>
          </w:p>
        </w:tc>
      </w:tr>
      <w:tr w:rsidR="00874EA8" w:rsidRPr="00E504A6" w14:paraId="6180BCAB" w14:textId="77777777" w:rsidTr="00865F23">
        <w:tc>
          <w:tcPr>
            <w:tcW w:w="540" w:type="dxa"/>
            <w:shd w:val="clear" w:color="auto" w:fill="auto"/>
          </w:tcPr>
          <w:p w14:paraId="05B650B0" w14:textId="6DCF626D" w:rsidR="00874EA8" w:rsidRPr="00865F23" w:rsidRDefault="00034BB6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3E42236A" w14:textId="7DDDB4CB" w:rsidR="00874EA8" w:rsidRPr="00865F23" w:rsidRDefault="00247A38" w:rsidP="007D13E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2018 TDSB Parents as Partners Conference</w:t>
            </w:r>
          </w:p>
        </w:tc>
        <w:tc>
          <w:tcPr>
            <w:tcW w:w="4860" w:type="dxa"/>
            <w:shd w:val="clear" w:color="auto" w:fill="auto"/>
          </w:tcPr>
          <w:p w14:paraId="0A556B2F" w14:textId="7E36C62D" w:rsidR="00874EA8" w:rsidRPr="00865F23" w:rsidRDefault="00E504A6" w:rsidP="00E5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Update from working group re</w:t>
            </w:r>
            <w:r w:rsidR="00247A3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D54DE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Parent as Partners </w:t>
            </w:r>
            <w:r w:rsidR="003D54DE" w:rsidRPr="00865F23">
              <w:rPr>
                <w:rFonts w:asciiTheme="minorHAnsi" w:hAnsiTheme="minorHAnsi" w:cstheme="minorHAnsi"/>
                <w:sz w:val="22"/>
                <w:szCs w:val="22"/>
              </w:rPr>
              <w:t>workshops</w:t>
            </w:r>
          </w:p>
        </w:tc>
        <w:tc>
          <w:tcPr>
            <w:tcW w:w="1170" w:type="dxa"/>
            <w:shd w:val="clear" w:color="auto" w:fill="auto"/>
          </w:tcPr>
          <w:p w14:paraId="09FD9D1B" w14:textId="3684CAB1" w:rsidR="00874EA8" w:rsidRPr="00865F23" w:rsidRDefault="00D402B0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47A3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</w:p>
        </w:tc>
      </w:tr>
      <w:tr w:rsidR="00327315" w:rsidRPr="00E504A6" w14:paraId="092EFE6D" w14:textId="77777777" w:rsidTr="00865F23">
        <w:tc>
          <w:tcPr>
            <w:tcW w:w="540" w:type="dxa"/>
            <w:shd w:val="clear" w:color="auto" w:fill="auto"/>
          </w:tcPr>
          <w:p w14:paraId="5038FCAE" w14:textId="3D6F01F3" w:rsidR="00870C3D" w:rsidRPr="00865F23" w:rsidRDefault="00034BB6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="00870C3D" w:rsidRPr="00865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35427827" w14:textId="2DFA35A8" w:rsidR="00870C3D" w:rsidRPr="00865F23" w:rsidRDefault="00870C3D" w:rsidP="007D1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EPAC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Terms of Reference, </w:t>
            </w:r>
            <w:r w:rsidR="00F9204C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Orientation Planning, </w:t>
            </w: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Membership and Meeting Structure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14:paraId="2E90A8A8" w14:textId="45E67BC8" w:rsidR="00874EA8" w:rsidRPr="00865F23" w:rsidRDefault="004C253A" w:rsidP="00874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For discussion: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Update on </w:t>
            </w:r>
            <w:r w:rsidR="00870C3D" w:rsidRPr="00865F23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>-line form</w:t>
            </w:r>
            <w:r w:rsidR="00870C3D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revision;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updated/ clarified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DRAFT TOR, current meeting practice vs TOR</w:t>
            </w:r>
            <w:r w:rsidRPr="00865F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conflict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C3D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Membership clarification of roles for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>(voting, non-voting and observer)</w:t>
            </w:r>
            <w:r w:rsidR="00870C3D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2083AF2" w14:textId="1D624A76" w:rsidR="00870C3D" w:rsidRPr="00865F23" w:rsidRDefault="004C253A" w:rsidP="00874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TOR 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Working group </w:t>
            </w: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 w:rsidR="00874EA8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0C3D" w:rsidRPr="00865F23">
              <w:rPr>
                <w:rFonts w:asciiTheme="minorHAnsi" w:hAnsiTheme="minorHAnsi" w:cstheme="minorHAnsi"/>
                <w:sz w:val="22"/>
                <w:szCs w:val="22"/>
              </w:rPr>
              <w:t>Meeting s</w:t>
            </w:r>
            <w:r w:rsidR="00247A38" w:rsidRPr="00865F23">
              <w:rPr>
                <w:rFonts w:asciiTheme="minorHAnsi" w:hAnsiTheme="minorHAnsi" w:cstheme="minorHAnsi"/>
                <w:sz w:val="22"/>
                <w:szCs w:val="22"/>
              </w:rPr>
              <w:t>tructure and Terms of Reference</w:t>
            </w:r>
          </w:p>
        </w:tc>
        <w:tc>
          <w:tcPr>
            <w:tcW w:w="1170" w:type="dxa"/>
            <w:shd w:val="clear" w:color="auto" w:fill="auto"/>
          </w:tcPr>
          <w:p w14:paraId="20CA3A65" w14:textId="1A697703" w:rsidR="00870C3D" w:rsidRPr="00865F23" w:rsidRDefault="00E62FA1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870C3D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</w:p>
        </w:tc>
      </w:tr>
      <w:tr w:rsidR="00683528" w:rsidRPr="00E504A6" w14:paraId="126A7962" w14:textId="77777777" w:rsidTr="00865F23">
        <w:tc>
          <w:tcPr>
            <w:tcW w:w="540" w:type="dxa"/>
            <w:shd w:val="clear" w:color="auto" w:fill="auto"/>
          </w:tcPr>
          <w:p w14:paraId="274F12CA" w14:textId="391982E9" w:rsidR="00683528" w:rsidRPr="00865F23" w:rsidRDefault="00034BB6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83528" w:rsidRPr="00865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1F90A03C" w14:textId="29C16448" w:rsidR="00683528" w:rsidRPr="00865F23" w:rsidRDefault="00683528" w:rsidP="007D1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TDSB Heritage Days and Months</w:t>
            </w:r>
          </w:p>
        </w:tc>
        <w:tc>
          <w:tcPr>
            <w:tcW w:w="4860" w:type="dxa"/>
            <w:shd w:val="clear" w:color="auto" w:fill="auto"/>
          </w:tcPr>
          <w:p w14:paraId="7C662B0C" w14:textId="77777777" w:rsidR="006539F4" w:rsidRDefault="00683528" w:rsidP="00653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Discussion item re: </w:t>
            </w:r>
            <w:r w:rsidR="00D402B0" w:rsidRPr="00865F23">
              <w:rPr>
                <w:rFonts w:asciiTheme="minorHAnsi" w:hAnsiTheme="minorHAnsi" w:cstheme="minorHAnsi"/>
                <w:sz w:val="22"/>
                <w:szCs w:val="22"/>
              </w:rPr>
              <w:t>changing, re-naming, conflicts</w:t>
            </w: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402B0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and designation process.</w:t>
            </w: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5F23">
              <w:rPr>
                <w:rFonts w:asciiTheme="minorHAnsi" w:hAnsiTheme="minorHAnsi" w:cstheme="minorHAnsi"/>
                <w:sz w:val="22"/>
                <w:szCs w:val="22"/>
              </w:rPr>
              <w:t xml:space="preserve">Review of draft document and if </w:t>
            </w:r>
            <w:r w:rsidR="001D53DA">
              <w:rPr>
                <w:rFonts w:asciiTheme="minorHAnsi" w:hAnsiTheme="minorHAnsi" w:cstheme="minorHAnsi"/>
                <w:sz w:val="22"/>
                <w:szCs w:val="22"/>
              </w:rPr>
              <w:t>appropriate,</w:t>
            </w:r>
            <w:r w:rsidR="00865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5F23" w:rsidRPr="00865F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C5C67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otion to create a working </w:t>
            </w:r>
            <w:r w:rsidR="006539F4">
              <w:rPr>
                <w:rFonts w:asciiTheme="minorHAnsi" w:hAnsiTheme="minorHAnsi" w:cstheme="minorHAnsi"/>
                <w:sz w:val="22"/>
                <w:szCs w:val="22"/>
              </w:rPr>
              <w:t xml:space="preserve">group </w:t>
            </w:r>
          </w:p>
          <w:p w14:paraId="0A5FD0E7" w14:textId="01E4FB23" w:rsidR="00683528" w:rsidRPr="00865F23" w:rsidRDefault="006539F4" w:rsidP="00653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object w:dxaOrig="1549" w:dyaOrig="1001" w14:anchorId="0F191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1pt" o:ole="">
                  <v:imagedata r:id="rId12" o:title=""/>
                </v:shape>
                <o:OLEObject Type="Link" ProgID="Word.Document.12" ShapeID="_x0000_i1025" DrawAspect="Icon" r:id="rId1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170" w:type="dxa"/>
            <w:shd w:val="clear" w:color="auto" w:fill="auto"/>
          </w:tcPr>
          <w:p w14:paraId="18DDDCC0" w14:textId="33DD5FDD" w:rsidR="00683528" w:rsidRPr="00865F23" w:rsidRDefault="00EE6533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402B0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</w:tr>
      <w:tr w:rsidR="00327315" w:rsidRPr="00E504A6" w14:paraId="78581670" w14:textId="77777777" w:rsidTr="00865F23">
        <w:tc>
          <w:tcPr>
            <w:tcW w:w="540" w:type="dxa"/>
            <w:shd w:val="clear" w:color="auto" w:fill="auto"/>
          </w:tcPr>
          <w:p w14:paraId="30755A11" w14:textId="38EC1FBB" w:rsidR="007D13E9" w:rsidRPr="00865F23" w:rsidRDefault="00034BB6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7D13E9" w:rsidRPr="00865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57D1264B" w14:textId="3DE10DDD" w:rsidR="00B00182" w:rsidRPr="00865F23" w:rsidRDefault="00B00182" w:rsidP="00EC5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Staff Report</w:t>
            </w:r>
          </w:p>
        </w:tc>
        <w:tc>
          <w:tcPr>
            <w:tcW w:w="4860" w:type="dxa"/>
            <w:shd w:val="clear" w:color="auto" w:fill="auto"/>
          </w:tcPr>
          <w:p w14:paraId="0DB6FF9D" w14:textId="29B59CBD" w:rsidR="007D13E9" w:rsidRPr="00865F23" w:rsidRDefault="00683528" w:rsidP="00FB6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Equity Policy </w:t>
            </w:r>
            <w:proofErr w:type="gramStart"/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proofErr w:type="gramEnd"/>
            <w:r w:rsidR="00072DA5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- Revised Equity Policy goes to Full Board April 18 – copies will be sent out to members April 19</w:t>
            </w:r>
            <w:r w:rsidR="00EE6533" w:rsidRPr="00865F23">
              <w:rPr>
                <w:rFonts w:asciiTheme="minorHAnsi" w:hAnsiTheme="minorHAnsi" w:cstheme="minorHAnsi"/>
                <w:sz w:val="22"/>
                <w:szCs w:val="22"/>
              </w:rPr>
              <w:t>, Staff will provide overview and introduction.</w:t>
            </w:r>
          </w:p>
        </w:tc>
        <w:tc>
          <w:tcPr>
            <w:tcW w:w="1170" w:type="dxa"/>
            <w:shd w:val="clear" w:color="auto" w:fill="auto"/>
          </w:tcPr>
          <w:p w14:paraId="4078E0E2" w14:textId="469E192F" w:rsidR="007D13E9" w:rsidRPr="00865F23" w:rsidRDefault="00E62FA1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B00182" w:rsidRPr="00865F23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</w:tr>
      <w:tr w:rsidR="00327315" w:rsidRPr="00E504A6" w14:paraId="6BB8DA6D" w14:textId="77777777" w:rsidTr="00865F23">
        <w:trPr>
          <w:trHeight w:val="315"/>
        </w:trPr>
        <w:tc>
          <w:tcPr>
            <w:tcW w:w="540" w:type="dxa"/>
            <w:shd w:val="clear" w:color="auto" w:fill="auto"/>
          </w:tcPr>
          <w:p w14:paraId="6661CCCF" w14:textId="2E200637" w:rsidR="00647808" w:rsidRPr="00865F23" w:rsidRDefault="00034BB6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47808" w:rsidRPr="00865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484C76FE" w14:textId="4F889D62" w:rsidR="00A60AA7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Other Business</w:t>
            </w:r>
          </w:p>
        </w:tc>
        <w:tc>
          <w:tcPr>
            <w:tcW w:w="4860" w:type="dxa"/>
            <w:shd w:val="clear" w:color="auto" w:fill="auto"/>
          </w:tcPr>
          <w:p w14:paraId="387DD1DB" w14:textId="020B4F1D" w:rsidR="00647808" w:rsidRPr="00865F23" w:rsidRDefault="00647808" w:rsidP="00FB66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E88165" w14:textId="1655AFC2" w:rsidR="00647808" w:rsidRPr="00865F23" w:rsidRDefault="00950785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10 min.</w:t>
            </w:r>
          </w:p>
        </w:tc>
      </w:tr>
      <w:tr w:rsidR="00327315" w:rsidRPr="00E504A6" w14:paraId="1AF3EF6B" w14:textId="77777777" w:rsidTr="00865F23">
        <w:tc>
          <w:tcPr>
            <w:tcW w:w="540" w:type="dxa"/>
            <w:shd w:val="clear" w:color="auto" w:fill="auto"/>
          </w:tcPr>
          <w:p w14:paraId="2DA08687" w14:textId="698D328D" w:rsidR="00647808" w:rsidRPr="00865F23" w:rsidRDefault="00034BB6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647808" w:rsidRPr="00865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2D6D3D6F" w14:textId="1A56AE5A" w:rsidR="00A60AA7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14:paraId="52DA8AF1" w14:textId="45153EDE" w:rsidR="00647808" w:rsidRPr="00865F23" w:rsidRDefault="00950785" w:rsidP="00BC003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5F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Next Meeting Date: </w:t>
            </w:r>
            <w:r w:rsidR="00BC0035" w:rsidRPr="00865F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May 17, 2018 Committee Rm B</w:t>
            </w:r>
          </w:p>
        </w:tc>
        <w:tc>
          <w:tcPr>
            <w:tcW w:w="1170" w:type="dxa"/>
            <w:shd w:val="clear" w:color="auto" w:fill="auto"/>
          </w:tcPr>
          <w:p w14:paraId="25111233" w14:textId="77777777" w:rsidR="00647808" w:rsidRPr="00865F23" w:rsidRDefault="00647808" w:rsidP="00A60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349AE3" w14:textId="77777777" w:rsidR="00647808" w:rsidRDefault="00647808" w:rsidP="009F4574"/>
    <w:sectPr w:rsidR="00647808" w:rsidSect="005A0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00" w:right="1440" w:bottom="135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8F13" w14:textId="77777777" w:rsidR="00110462" w:rsidRDefault="00110462" w:rsidP="00647808">
      <w:r>
        <w:separator/>
      </w:r>
    </w:p>
  </w:endnote>
  <w:endnote w:type="continuationSeparator" w:id="0">
    <w:p w14:paraId="53165FE8" w14:textId="77777777" w:rsidR="00110462" w:rsidRDefault="00110462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5152" w14:textId="77777777" w:rsidR="00D51976" w:rsidRDefault="00D51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6B8C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5D34EAE4" wp14:editId="52240DDC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79B6B" w14:textId="77777777" w:rsidR="00647808" w:rsidRDefault="00647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490F" w14:textId="77777777" w:rsidR="00D51976" w:rsidRDefault="00D51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0759" w14:textId="77777777" w:rsidR="00110462" w:rsidRDefault="00110462" w:rsidP="00647808">
      <w:r>
        <w:separator/>
      </w:r>
    </w:p>
  </w:footnote>
  <w:footnote w:type="continuationSeparator" w:id="0">
    <w:p w14:paraId="5924FB5F" w14:textId="77777777" w:rsidR="00110462" w:rsidRDefault="00110462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AE3B" w14:textId="77777777" w:rsidR="00D51976" w:rsidRDefault="00D51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2EB9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653BD2D1" wp14:editId="431379D0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33737" w14:textId="77777777" w:rsidR="00647808" w:rsidRDefault="00647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C6FF" w14:textId="77777777" w:rsidR="00D51976" w:rsidRDefault="00D51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616"/>
    <w:multiLevelType w:val="hybridMultilevel"/>
    <w:tmpl w:val="E51A9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C38"/>
    <w:multiLevelType w:val="hybridMultilevel"/>
    <w:tmpl w:val="C468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7F0D"/>
    <w:multiLevelType w:val="hybridMultilevel"/>
    <w:tmpl w:val="65B4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727"/>
    <w:multiLevelType w:val="hybridMultilevel"/>
    <w:tmpl w:val="085E5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5562"/>
    <w:multiLevelType w:val="hybridMultilevel"/>
    <w:tmpl w:val="B54E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4382"/>
    <w:multiLevelType w:val="hybridMultilevel"/>
    <w:tmpl w:val="34C6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2CCF"/>
    <w:rsid w:val="00024093"/>
    <w:rsid w:val="00034BB6"/>
    <w:rsid w:val="00064F5D"/>
    <w:rsid w:val="00072DA5"/>
    <w:rsid w:val="00077CE7"/>
    <w:rsid w:val="000A7495"/>
    <w:rsid w:val="000C0472"/>
    <w:rsid w:val="000D5F4F"/>
    <w:rsid w:val="00110462"/>
    <w:rsid w:val="001A6B7A"/>
    <w:rsid w:val="001B45C9"/>
    <w:rsid w:val="001B462C"/>
    <w:rsid w:val="001D53DA"/>
    <w:rsid w:val="00247A38"/>
    <w:rsid w:val="00261A12"/>
    <w:rsid w:val="002D67F6"/>
    <w:rsid w:val="002E2942"/>
    <w:rsid w:val="002E5E44"/>
    <w:rsid w:val="002F6742"/>
    <w:rsid w:val="00327315"/>
    <w:rsid w:val="00332D9A"/>
    <w:rsid w:val="00351463"/>
    <w:rsid w:val="00387358"/>
    <w:rsid w:val="0039193B"/>
    <w:rsid w:val="00397463"/>
    <w:rsid w:val="003D0AC7"/>
    <w:rsid w:val="003D54DE"/>
    <w:rsid w:val="0041620B"/>
    <w:rsid w:val="004779B2"/>
    <w:rsid w:val="004A38CA"/>
    <w:rsid w:val="004A5B8A"/>
    <w:rsid w:val="004C253A"/>
    <w:rsid w:val="004C5B78"/>
    <w:rsid w:val="004E6869"/>
    <w:rsid w:val="00576AB7"/>
    <w:rsid w:val="00581CC3"/>
    <w:rsid w:val="005A0F47"/>
    <w:rsid w:val="005D6DFC"/>
    <w:rsid w:val="005F59B0"/>
    <w:rsid w:val="00612129"/>
    <w:rsid w:val="00647808"/>
    <w:rsid w:val="006539F4"/>
    <w:rsid w:val="00662D07"/>
    <w:rsid w:val="00682D13"/>
    <w:rsid w:val="00683528"/>
    <w:rsid w:val="006C0C07"/>
    <w:rsid w:val="00705BC3"/>
    <w:rsid w:val="00705F2E"/>
    <w:rsid w:val="00722911"/>
    <w:rsid w:val="0074743F"/>
    <w:rsid w:val="0077590C"/>
    <w:rsid w:val="00796658"/>
    <w:rsid w:val="007B3EAD"/>
    <w:rsid w:val="007B533B"/>
    <w:rsid w:val="007D0915"/>
    <w:rsid w:val="007D13E9"/>
    <w:rsid w:val="00865F23"/>
    <w:rsid w:val="00870C3D"/>
    <w:rsid w:val="00874EA8"/>
    <w:rsid w:val="008A3D3F"/>
    <w:rsid w:val="008B7E7C"/>
    <w:rsid w:val="008C6F2E"/>
    <w:rsid w:val="008D0C74"/>
    <w:rsid w:val="008E4EDF"/>
    <w:rsid w:val="00916F52"/>
    <w:rsid w:val="00950785"/>
    <w:rsid w:val="009751C4"/>
    <w:rsid w:val="00986ED7"/>
    <w:rsid w:val="009A2C77"/>
    <w:rsid w:val="009C0309"/>
    <w:rsid w:val="009F4574"/>
    <w:rsid w:val="00A43B26"/>
    <w:rsid w:val="00A5088F"/>
    <w:rsid w:val="00A60AA7"/>
    <w:rsid w:val="00A73718"/>
    <w:rsid w:val="00AE4E44"/>
    <w:rsid w:val="00AF7CB2"/>
    <w:rsid w:val="00B00182"/>
    <w:rsid w:val="00B106F4"/>
    <w:rsid w:val="00B20D58"/>
    <w:rsid w:val="00B7588E"/>
    <w:rsid w:val="00BA5510"/>
    <w:rsid w:val="00BC0035"/>
    <w:rsid w:val="00BC014A"/>
    <w:rsid w:val="00C4311C"/>
    <w:rsid w:val="00CA03BF"/>
    <w:rsid w:val="00CA761E"/>
    <w:rsid w:val="00CD5090"/>
    <w:rsid w:val="00CF046A"/>
    <w:rsid w:val="00D402B0"/>
    <w:rsid w:val="00D51976"/>
    <w:rsid w:val="00D953CA"/>
    <w:rsid w:val="00DA48D3"/>
    <w:rsid w:val="00DC3F7F"/>
    <w:rsid w:val="00DD071D"/>
    <w:rsid w:val="00DD30B8"/>
    <w:rsid w:val="00DF49DE"/>
    <w:rsid w:val="00E343A6"/>
    <w:rsid w:val="00E504A6"/>
    <w:rsid w:val="00E62FA1"/>
    <w:rsid w:val="00EC5C67"/>
    <w:rsid w:val="00ED0239"/>
    <w:rsid w:val="00ED4888"/>
    <w:rsid w:val="00EE6533"/>
    <w:rsid w:val="00F10520"/>
    <w:rsid w:val="00F6520F"/>
    <w:rsid w:val="00F87D3D"/>
    <w:rsid w:val="00F9204C"/>
    <w:rsid w:val="00F9627D"/>
    <w:rsid w:val="00FB6669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4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Leadership/Boardroom/Multi-Year-Strategic-Plan" TargetMode="External"/><Relationship Id="rId13" Type="http://schemas.openxmlformats.org/officeDocument/2006/relationships/oleObject" Target="file:///C:\Users\147777\Desktop\Accommodation%20Calendar%20for%20EPAC%20Meetings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HYG723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dsb.on.ca/Portals/0/Leadership/docs/MYSP_ConsultationGuideFINAL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dsb.on.ca/Portals/0/Leadership/docs/MYSP_ConsultationPresFINAL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French, Sonia</cp:lastModifiedBy>
  <cp:revision>3</cp:revision>
  <cp:lastPrinted>2017-06-09T17:29:00Z</cp:lastPrinted>
  <dcterms:created xsi:type="dcterms:W3CDTF">2018-04-12T19:35:00Z</dcterms:created>
  <dcterms:modified xsi:type="dcterms:W3CDTF">2018-04-13T13:04:00Z</dcterms:modified>
</cp:coreProperties>
</file>