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A7" w:rsidRDefault="001D15A7" w:rsidP="001D15A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Toronto Family Network </w:t>
      </w:r>
      <w:r w:rsidR="00BF28DE">
        <w:rPr>
          <w:rFonts w:ascii="Times New Roman" w:hAnsi="Times New Roman" w:cs="Times New Roman"/>
          <w:b/>
          <w:sz w:val="24"/>
          <w:szCs w:val="24"/>
        </w:rPr>
        <w:t>Background</w:t>
      </w:r>
      <w:r>
        <w:rPr>
          <w:rFonts w:ascii="Times New Roman" w:hAnsi="Times New Roman" w:cs="Times New Roman"/>
          <w:b/>
          <w:sz w:val="24"/>
          <w:szCs w:val="24"/>
        </w:rPr>
        <w:t xml:space="preserve">er </w:t>
      </w:r>
    </w:p>
    <w:p w:rsidR="005B02C6" w:rsidRDefault="001D15A7" w:rsidP="001D15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r w:rsidR="00BF28DE">
        <w:rPr>
          <w:rFonts w:ascii="Times New Roman" w:hAnsi="Times New Roman" w:cs="Times New Roman"/>
          <w:b/>
          <w:sz w:val="24"/>
          <w:szCs w:val="24"/>
        </w:rPr>
        <w:t xml:space="preserve">Presentation </w:t>
      </w:r>
      <w:r>
        <w:rPr>
          <w:rFonts w:ascii="Times New Roman" w:hAnsi="Times New Roman" w:cs="Times New Roman"/>
          <w:b/>
          <w:sz w:val="24"/>
          <w:szCs w:val="24"/>
        </w:rPr>
        <w:t xml:space="preserve">to TDSB </w:t>
      </w:r>
      <w:r w:rsidR="00BF28DE">
        <w:rPr>
          <w:rFonts w:ascii="Times New Roman" w:hAnsi="Times New Roman" w:cs="Times New Roman"/>
          <w:b/>
          <w:sz w:val="24"/>
          <w:szCs w:val="24"/>
        </w:rPr>
        <w:t>Special Education Advisory Committee</w:t>
      </w:r>
    </w:p>
    <w:p w:rsidR="00BF28DE" w:rsidRDefault="001D15A7" w:rsidP="00BF2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007F0F83">
        <w:rPr>
          <w:rFonts w:ascii="Times New Roman" w:hAnsi="Times New Roman" w:cs="Times New Roman"/>
          <w:b/>
          <w:sz w:val="24"/>
          <w:szCs w:val="24"/>
        </w:rPr>
        <w:t xml:space="preserve">n </w:t>
      </w:r>
      <w:r w:rsidR="00BF28DE">
        <w:rPr>
          <w:rFonts w:ascii="Times New Roman" w:hAnsi="Times New Roman" w:cs="Times New Roman"/>
          <w:b/>
          <w:sz w:val="24"/>
          <w:szCs w:val="24"/>
        </w:rPr>
        <w:t xml:space="preserve">Monday, November 7, 2016  </w:t>
      </w:r>
    </w:p>
    <w:p w:rsidR="00BF28DE" w:rsidRPr="00BF28DE" w:rsidRDefault="008627A2" w:rsidP="00BF2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Main F</w:t>
      </w:r>
      <w:r w:rsidR="00D23F2E">
        <w:rPr>
          <w:rFonts w:ascii="Times New Roman" w:hAnsi="Times New Roman" w:cs="Times New Roman"/>
          <w:b/>
          <w:sz w:val="24"/>
          <w:szCs w:val="24"/>
        </w:rPr>
        <w:t>loor Board R</w:t>
      </w:r>
      <w:r w:rsidR="00BF28DE">
        <w:rPr>
          <w:rFonts w:ascii="Times New Roman" w:hAnsi="Times New Roman" w:cs="Times New Roman"/>
          <w:b/>
          <w:sz w:val="24"/>
          <w:szCs w:val="24"/>
        </w:rPr>
        <w:t>oom, Head Office, 5050 Yonge Street</w:t>
      </w:r>
    </w:p>
    <w:p w:rsidR="00BF28DE" w:rsidRDefault="00BF28DE" w:rsidP="005571C9">
      <w:pPr>
        <w:spacing w:line="240" w:lineRule="auto"/>
        <w:rPr>
          <w:rFonts w:ascii="Times New Roman" w:hAnsi="Times New Roman" w:cs="Times New Roman"/>
          <w:b/>
          <w:sz w:val="24"/>
          <w:szCs w:val="24"/>
        </w:rPr>
      </w:pPr>
    </w:p>
    <w:p w:rsidR="005571C9" w:rsidRPr="00BF28DE" w:rsidRDefault="005571C9" w:rsidP="005571C9">
      <w:pPr>
        <w:spacing w:line="240" w:lineRule="auto"/>
        <w:rPr>
          <w:rFonts w:ascii="Times New Roman" w:hAnsi="Times New Roman" w:cs="Times New Roman"/>
          <w:b/>
          <w:sz w:val="24"/>
          <w:szCs w:val="24"/>
        </w:rPr>
      </w:pPr>
      <w:r w:rsidRPr="00BF28DE">
        <w:rPr>
          <w:rFonts w:ascii="Times New Roman" w:hAnsi="Times New Roman" w:cs="Times New Roman"/>
          <w:b/>
          <w:sz w:val="24"/>
          <w:szCs w:val="24"/>
        </w:rPr>
        <w:t>Who we are</w:t>
      </w:r>
    </w:p>
    <w:p w:rsidR="005571C9" w:rsidRDefault="003639F0" w:rsidP="005571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w:t>
      </w:r>
      <w:r w:rsidR="005571C9">
        <w:rPr>
          <w:rFonts w:ascii="Times New Roman" w:hAnsi="Times New Roman" w:cs="Times New Roman"/>
          <w:sz w:val="24"/>
          <w:szCs w:val="24"/>
        </w:rPr>
        <w:t>amilies helping families</w:t>
      </w:r>
    </w:p>
    <w:p w:rsidR="005571C9" w:rsidRDefault="003639F0" w:rsidP="005571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w:t>
      </w:r>
      <w:r w:rsidR="005571C9">
        <w:rPr>
          <w:rFonts w:ascii="Times New Roman" w:hAnsi="Times New Roman" w:cs="Times New Roman"/>
          <w:sz w:val="24"/>
          <w:szCs w:val="24"/>
        </w:rPr>
        <w:t xml:space="preserve"> grassroots regional family network since 1998</w:t>
      </w:r>
    </w:p>
    <w:p w:rsidR="005571C9" w:rsidRDefault="003639F0" w:rsidP="005571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w:t>
      </w:r>
      <w:r w:rsidR="005571C9">
        <w:rPr>
          <w:rFonts w:ascii="Times New Roman" w:hAnsi="Times New Roman" w:cs="Times New Roman"/>
          <w:sz w:val="24"/>
          <w:szCs w:val="24"/>
        </w:rPr>
        <w:t>ffiliated with Family Alliance Ontario</w:t>
      </w:r>
    </w:p>
    <w:p w:rsidR="00333640" w:rsidRDefault="00333640" w:rsidP="005571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Not ‘disability’ specific</w:t>
      </w:r>
    </w:p>
    <w:p w:rsidR="005571C9" w:rsidRDefault="003639F0" w:rsidP="005571C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w:t>
      </w:r>
      <w:r w:rsidR="005571C9">
        <w:rPr>
          <w:rFonts w:ascii="Times New Roman" w:hAnsi="Times New Roman" w:cs="Times New Roman"/>
          <w:sz w:val="24"/>
          <w:szCs w:val="24"/>
        </w:rPr>
        <w:t>un by volunteers</w:t>
      </w:r>
    </w:p>
    <w:p w:rsidR="00193F3B" w:rsidRPr="00193F3B" w:rsidRDefault="003639F0" w:rsidP="00193F3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cost to families – </w:t>
      </w:r>
      <w:r w:rsidR="005571C9">
        <w:rPr>
          <w:rFonts w:ascii="Times New Roman" w:hAnsi="Times New Roman" w:cs="Times New Roman"/>
          <w:sz w:val="24"/>
          <w:szCs w:val="24"/>
        </w:rPr>
        <w:t>no fees</w:t>
      </w:r>
    </w:p>
    <w:p w:rsidR="005571C9" w:rsidRPr="00BF28DE" w:rsidRDefault="00DD1DA4" w:rsidP="005571C9">
      <w:pPr>
        <w:spacing w:line="240" w:lineRule="auto"/>
        <w:rPr>
          <w:rFonts w:ascii="Times New Roman" w:hAnsi="Times New Roman" w:cs="Times New Roman"/>
          <w:b/>
          <w:sz w:val="24"/>
          <w:szCs w:val="24"/>
        </w:rPr>
      </w:pPr>
      <w:r>
        <w:rPr>
          <w:rFonts w:ascii="Times New Roman" w:hAnsi="Times New Roman" w:cs="Times New Roman"/>
          <w:b/>
          <w:sz w:val="24"/>
          <w:szCs w:val="24"/>
        </w:rPr>
        <w:t>Our m</w:t>
      </w:r>
      <w:r w:rsidR="005571C9" w:rsidRPr="00BF28DE">
        <w:rPr>
          <w:rFonts w:ascii="Times New Roman" w:hAnsi="Times New Roman" w:cs="Times New Roman"/>
          <w:b/>
          <w:sz w:val="24"/>
          <w:szCs w:val="24"/>
        </w:rPr>
        <w:t>andate</w:t>
      </w:r>
    </w:p>
    <w:p w:rsidR="005571C9" w:rsidRDefault="003639F0" w:rsidP="005571C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5571C9">
        <w:rPr>
          <w:rFonts w:ascii="Times New Roman" w:hAnsi="Times New Roman" w:cs="Times New Roman"/>
          <w:sz w:val="24"/>
          <w:szCs w:val="24"/>
        </w:rPr>
        <w:t>o promote the inclusion and well-being of family members</w:t>
      </w:r>
    </w:p>
    <w:p w:rsidR="005571C9" w:rsidRDefault="003639F0" w:rsidP="005571C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5571C9">
        <w:rPr>
          <w:rFonts w:ascii="Times New Roman" w:hAnsi="Times New Roman" w:cs="Times New Roman"/>
          <w:sz w:val="24"/>
          <w:szCs w:val="24"/>
        </w:rPr>
        <w:t>o help families feel less isolated and more empowered</w:t>
      </w:r>
    </w:p>
    <w:p w:rsidR="005571C9" w:rsidRDefault="003639F0" w:rsidP="005571C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5571C9">
        <w:rPr>
          <w:rFonts w:ascii="Times New Roman" w:hAnsi="Times New Roman" w:cs="Times New Roman"/>
          <w:sz w:val="24"/>
          <w:szCs w:val="24"/>
        </w:rPr>
        <w:t>o work in collaboration and positive partnership</w:t>
      </w:r>
    </w:p>
    <w:p w:rsidR="005571C9" w:rsidRPr="00BF28DE" w:rsidRDefault="00DD1DA4" w:rsidP="005571C9">
      <w:pPr>
        <w:spacing w:line="240" w:lineRule="auto"/>
        <w:rPr>
          <w:rFonts w:ascii="Times New Roman" w:hAnsi="Times New Roman" w:cs="Times New Roman"/>
          <w:b/>
          <w:sz w:val="24"/>
          <w:szCs w:val="24"/>
        </w:rPr>
      </w:pPr>
      <w:r>
        <w:rPr>
          <w:rFonts w:ascii="Times New Roman" w:hAnsi="Times New Roman" w:cs="Times New Roman"/>
          <w:b/>
          <w:sz w:val="24"/>
          <w:szCs w:val="24"/>
        </w:rPr>
        <w:t>What we d</w:t>
      </w:r>
      <w:r w:rsidR="005571C9" w:rsidRPr="00BF28DE">
        <w:rPr>
          <w:rFonts w:ascii="Times New Roman" w:hAnsi="Times New Roman" w:cs="Times New Roman"/>
          <w:b/>
          <w:sz w:val="24"/>
          <w:szCs w:val="24"/>
        </w:rPr>
        <w:t>o</w:t>
      </w:r>
    </w:p>
    <w:p w:rsidR="005571C9" w:rsidRDefault="003639F0" w:rsidP="005571C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w:t>
      </w:r>
      <w:r w:rsidR="005571C9">
        <w:rPr>
          <w:rFonts w:ascii="Times New Roman" w:hAnsi="Times New Roman" w:cs="Times New Roman"/>
          <w:sz w:val="24"/>
          <w:szCs w:val="24"/>
        </w:rPr>
        <w:t>rovide support and information to families</w:t>
      </w:r>
    </w:p>
    <w:p w:rsidR="005571C9" w:rsidRDefault="003639F0" w:rsidP="005571C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w:t>
      </w:r>
      <w:r w:rsidR="005571C9">
        <w:rPr>
          <w:rFonts w:ascii="Times New Roman" w:hAnsi="Times New Roman" w:cs="Times New Roman"/>
          <w:sz w:val="24"/>
          <w:szCs w:val="24"/>
        </w:rPr>
        <w:t xml:space="preserve">ttend </w:t>
      </w:r>
      <w:r w:rsidR="00DD1DA4">
        <w:rPr>
          <w:rFonts w:ascii="Times New Roman" w:hAnsi="Times New Roman" w:cs="Times New Roman"/>
          <w:sz w:val="24"/>
          <w:szCs w:val="24"/>
        </w:rPr>
        <w:t xml:space="preserve">school </w:t>
      </w:r>
      <w:r w:rsidR="005571C9">
        <w:rPr>
          <w:rFonts w:ascii="Times New Roman" w:hAnsi="Times New Roman" w:cs="Times New Roman"/>
          <w:sz w:val="24"/>
          <w:szCs w:val="24"/>
        </w:rPr>
        <w:t>meetings (IPRC, IEP, etc.) with parents</w:t>
      </w:r>
    </w:p>
    <w:p w:rsidR="005571C9" w:rsidRDefault="003639F0" w:rsidP="005571C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w:t>
      </w:r>
      <w:r w:rsidR="005571C9">
        <w:rPr>
          <w:rFonts w:ascii="Times New Roman" w:hAnsi="Times New Roman" w:cs="Times New Roman"/>
          <w:sz w:val="24"/>
          <w:szCs w:val="24"/>
        </w:rPr>
        <w:t xml:space="preserve">eet with Ministers of Education, </w:t>
      </w:r>
      <w:r w:rsidR="00497414">
        <w:rPr>
          <w:rFonts w:ascii="Times New Roman" w:hAnsi="Times New Roman" w:cs="Times New Roman"/>
          <w:sz w:val="24"/>
          <w:szCs w:val="24"/>
        </w:rPr>
        <w:t>Deputy Ministers, Directors of Education, etc.</w:t>
      </w:r>
    </w:p>
    <w:p w:rsidR="005571C9" w:rsidRDefault="003639F0" w:rsidP="005571C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w:t>
      </w:r>
      <w:r w:rsidR="005571C9">
        <w:rPr>
          <w:rFonts w:ascii="Times New Roman" w:hAnsi="Times New Roman" w:cs="Times New Roman"/>
          <w:sz w:val="24"/>
          <w:szCs w:val="24"/>
        </w:rPr>
        <w:t>articipate in public consultations</w:t>
      </w:r>
    </w:p>
    <w:p w:rsidR="005571C9" w:rsidRDefault="003639F0" w:rsidP="005571C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w:t>
      </w:r>
      <w:r w:rsidR="005571C9">
        <w:rPr>
          <w:rFonts w:ascii="Times New Roman" w:hAnsi="Times New Roman" w:cs="Times New Roman"/>
          <w:sz w:val="24"/>
          <w:szCs w:val="24"/>
        </w:rPr>
        <w:t>peak at conferences and give workshops</w:t>
      </w:r>
    </w:p>
    <w:p w:rsidR="005571C9" w:rsidRDefault="003639F0" w:rsidP="005571C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w:t>
      </w:r>
      <w:r w:rsidR="008608EF">
        <w:rPr>
          <w:rFonts w:ascii="Times New Roman" w:hAnsi="Times New Roman" w:cs="Times New Roman"/>
          <w:sz w:val="24"/>
          <w:szCs w:val="24"/>
        </w:rPr>
        <w:t xml:space="preserve">ave </w:t>
      </w:r>
      <w:r w:rsidR="005571C9">
        <w:rPr>
          <w:rFonts w:ascii="Times New Roman" w:hAnsi="Times New Roman" w:cs="Times New Roman"/>
          <w:sz w:val="24"/>
          <w:szCs w:val="24"/>
        </w:rPr>
        <w:t>contact with the media</w:t>
      </w:r>
    </w:p>
    <w:p w:rsidR="008608EF" w:rsidRPr="00BF28DE" w:rsidRDefault="00DD1DA4" w:rsidP="003639F0">
      <w:pPr>
        <w:spacing w:line="240" w:lineRule="auto"/>
        <w:rPr>
          <w:rFonts w:ascii="Times New Roman" w:hAnsi="Times New Roman" w:cs="Times New Roman"/>
          <w:b/>
          <w:sz w:val="24"/>
          <w:szCs w:val="24"/>
        </w:rPr>
      </w:pPr>
      <w:r>
        <w:rPr>
          <w:rFonts w:ascii="Times New Roman" w:hAnsi="Times New Roman" w:cs="Times New Roman"/>
          <w:b/>
          <w:sz w:val="24"/>
          <w:szCs w:val="24"/>
        </w:rPr>
        <w:t>How f</w:t>
      </w:r>
      <w:r w:rsidR="003639F0">
        <w:rPr>
          <w:rFonts w:ascii="Times New Roman" w:hAnsi="Times New Roman" w:cs="Times New Roman"/>
          <w:b/>
          <w:sz w:val="24"/>
          <w:szCs w:val="24"/>
        </w:rPr>
        <w:t>amilies know about u</w:t>
      </w:r>
      <w:r w:rsidR="008608EF" w:rsidRPr="00BF28DE">
        <w:rPr>
          <w:rFonts w:ascii="Times New Roman" w:hAnsi="Times New Roman" w:cs="Times New Roman"/>
          <w:b/>
          <w:sz w:val="24"/>
          <w:szCs w:val="24"/>
        </w:rPr>
        <w:t>s</w:t>
      </w:r>
    </w:p>
    <w:p w:rsidR="003639F0" w:rsidRDefault="00076575" w:rsidP="003639F0">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Mainly w</w:t>
      </w:r>
      <w:r w:rsidR="008608EF" w:rsidRPr="003639F0">
        <w:rPr>
          <w:rFonts w:ascii="Times New Roman" w:hAnsi="Times New Roman" w:cs="Times New Roman"/>
          <w:sz w:val="24"/>
          <w:szCs w:val="24"/>
        </w:rPr>
        <w:t>ord of mouth</w:t>
      </w:r>
    </w:p>
    <w:p w:rsidR="003639F0" w:rsidRDefault="003639F0" w:rsidP="003639F0">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w:t>
      </w:r>
      <w:r w:rsidR="008608EF" w:rsidRPr="003639F0">
        <w:rPr>
          <w:rFonts w:ascii="Times New Roman" w:hAnsi="Times New Roman" w:cs="Times New Roman"/>
          <w:sz w:val="24"/>
          <w:szCs w:val="24"/>
        </w:rPr>
        <w:t>eighbours, co-workers</w:t>
      </w:r>
    </w:p>
    <w:p w:rsidR="003639F0" w:rsidRDefault="00076575" w:rsidP="003639F0">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Referred by associations, a</w:t>
      </w:r>
      <w:r w:rsidR="008608EF" w:rsidRPr="003639F0">
        <w:rPr>
          <w:rFonts w:ascii="Times New Roman" w:hAnsi="Times New Roman" w:cs="Times New Roman"/>
          <w:sz w:val="24"/>
          <w:szCs w:val="24"/>
        </w:rPr>
        <w:t>gencies</w:t>
      </w:r>
      <w:r>
        <w:rPr>
          <w:rFonts w:ascii="Times New Roman" w:hAnsi="Times New Roman" w:cs="Times New Roman"/>
          <w:sz w:val="24"/>
          <w:szCs w:val="24"/>
        </w:rPr>
        <w:t>, etc.</w:t>
      </w:r>
    </w:p>
    <w:p w:rsidR="003639F0" w:rsidRDefault="003639F0" w:rsidP="003639F0">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w:t>
      </w:r>
      <w:r w:rsidR="008608EF" w:rsidRPr="003639F0">
        <w:rPr>
          <w:rFonts w:ascii="Times New Roman" w:hAnsi="Times New Roman" w:cs="Times New Roman"/>
          <w:sz w:val="24"/>
          <w:szCs w:val="24"/>
        </w:rPr>
        <w:t xml:space="preserve">rofessionals – doctors, </w:t>
      </w:r>
      <w:r w:rsidR="00333640">
        <w:rPr>
          <w:rFonts w:ascii="Times New Roman" w:hAnsi="Times New Roman" w:cs="Times New Roman"/>
          <w:sz w:val="24"/>
          <w:szCs w:val="24"/>
        </w:rPr>
        <w:t>educators, occupational therapists</w:t>
      </w:r>
      <w:r w:rsidR="008608EF" w:rsidRPr="003639F0">
        <w:rPr>
          <w:rFonts w:ascii="Times New Roman" w:hAnsi="Times New Roman" w:cs="Times New Roman"/>
          <w:sz w:val="24"/>
          <w:szCs w:val="24"/>
        </w:rPr>
        <w:t>, consultants</w:t>
      </w:r>
      <w:r w:rsidR="00076575">
        <w:rPr>
          <w:rFonts w:ascii="Times New Roman" w:hAnsi="Times New Roman" w:cs="Times New Roman"/>
          <w:sz w:val="24"/>
          <w:szCs w:val="24"/>
        </w:rPr>
        <w:t>, etc.</w:t>
      </w:r>
    </w:p>
    <w:p w:rsidR="003639F0" w:rsidRDefault="003639F0" w:rsidP="003639F0">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O</w:t>
      </w:r>
      <w:r w:rsidR="008608EF" w:rsidRPr="003639F0">
        <w:rPr>
          <w:rFonts w:ascii="Times New Roman" w:hAnsi="Times New Roman" w:cs="Times New Roman"/>
          <w:sz w:val="24"/>
          <w:szCs w:val="24"/>
        </w:rPr>
        <w:t xml:space="preserve">ther parent groups – </w:t>
      </w:r>
      <w:r>
        <w:rPr>
          <w:rFonts w:ascii="Times New Roman" w:hAnsi="Times New Roman" w:cs="Times New Roman"/>
          <w:sz w:val="24"/>
          <w:szCs w:val="24"/>
        </w:rPr>
        <w:t xml:space="preserve">e.g. </w:t>
      </w:r>
      <w:r w:rsidR="008608EF" w:rsidRPr="003639F0">
        <w:rPr>
          <w:rFonts w:ascii="Times New Roman" w:hAnsi="Times New Roman" w:cs="Times New Roman"/>
          <w:sz w:val="24"/>
          <w:szCs w:val="24"/>
        </w:rPr>
        <w:t>People for Education</w:t>
      </w:r>
    </w:p>
    <w:p w:rsidR="003639F0" w:rsidRPr="00DD1DA4" w:rsidRDefault="003639F0" w:rsidP="003639F0">
      <w:pPr>
        <w:pStyle w:val="ListParagraph"/>
        <w:numPr>
          <w:ilvl w:val="0"/>
          <w:numId w:val="9"/>
        </w:numPr>
        <w:spacing w:line="240" w:lineRule="auto"/>
        <w:rPr>
          <w:rFonts w:ascii="Times New Roman" w:hAnsi="Times New Roman" w:cs="Times New Roman"/>
          <w:sz w:val="24"/>
          <w:szCs w:val="24"/>
        </w:rPr>
      </w:pPr>
      <w:r w:rsidRPr="00076575">
        <w:rPr>
          <w:rFonts w:ascii="Times New Roman" w:hAnsi="Times New Roman" w:cs="Times New Roman"/>
          <w:sz w:val="24"/>
          <w:szCs w:val="24"/>
        </w:rPr>
        <w:t>T</w:t>
      </w:r>
      <w:r w:rsidR="008608EF" w:rsidRPr="00076575">
        <w:rPr>
          <w:rFonts w:ascii="Times New Roman" w:hAnsi="Times New Roman" w:cs="Times New Roman"/>
          <w:sz w:val="24"/>
          <w:szCs w:val="24"/>
        </w:rPr>
        <w:t>he Internet</w:t>
      </w:r>
    </w:p>
    <w:p w:rsidR="00BC17CF" w:rsidRPr="00BF28DE" w:rsidRDefault="00BC17CF" w:rsidP="009C78F5">
      <w:pPr>
        <w:spacing w:line="240" w:lineRule="auto"/>
        <w:rPr>
          <w:rFonts w:ascii="Times New Roman" w:hAnsi="Times New Roman" w:cs="Times New Roman"/>
          <w:b/>
          <w:sz w:val="24"/>
          <w:szCs w:val="24"/>
        </w:rPr>
      </w:pPr>
      <w:r w:rsidRPr="00BF28DE">
        <w:rPr>
          <w:rFonts w:ascii="Times New Roman" w:hAnsi="Times New Roman" w:cs="Times New Roman"/>
          <w:b/>
          <w:sz w:val="24"/>
          <w:szCs w:val="24"/>
        </w:rPr>
        <w:t xml:space="preserve">Examples of </w:t>
      </w:r>
      <w:r w:rsidR="00DD1DA4">
        <w:rPr>
          <w:rFonts w:ascii="Times New Roman" w:hAnsi="Times New Roman" w:cs="Times New Roman"/>
          <w:b/>
          <w:sz w:val="24"/>
          <w:szCs w:val="24"/>
        </w:rPr>
        <w:t>our community o</w:t>
      </w:r>
      <w:r w:rsidR="009C78F5" w:rsidRPr="00BF28DE">
        <w:rPr>
          <w:rFonts w:ascii="Times New Roman" w:hAnsi="Times New Roman" w:cs="Times New Roman"/>
          <w:b/>
          <w:sz w:val="24"/>
          <w:szCs w:val="24"/>
        </w:rPr>
        <w:t xml:space="preserve">utreach </w:t>
      </w:r>
    </w:p>
    <w:p w:rsidR="005571C9" w:rsidRDefault="003639F0" w:rsidP="00BC17C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Rozanski Commission </w:t>
      </w:r>
      <w:r w:rsidR="00256F11">
        <w:rPr>
          <w:rFonts w:ascii="Times New Roman" w:hAnsi="Times New Roman" w:cs="Times New Roman"/>
          <w:sz w:val="24"/>
          <w:szCs w:val="24"/>
        </w:rPr>
        <w:t xml:space="preserve"> </w:t>
      </w:r>
    </w:p>
    <w:p w:rsidR="00D57931" w:rsidRPr="00BC17CF" w:rsidRDefault="00D57931" w:rsidP="00BC17C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Lieutenant Governor of Ontario</w:t>
      </w:r>
    </w:p>
    <w:p w:rsidR="005571C9" w:rsidRDefault="005571C9" w:rsidP="005571C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Ontario Human Rights Commission</w:t>
      </w:r>
    </w:p>
    <w:p w:rsidR="005571C9" w:rsidRDefault="00D57931" w:rsidP="005571C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Office of the </w:t>
      </w:r>
      <w:r w:rsidR="005571C9">
        <w:rPr>
          <w:rFonts w:ascii="Times New Roman" w:hAnsi="Times New Roman" w:cs="Times New Roman"/>
          <w:sz w:val="24"/>
          <w:szCs w:val="24"/>
        </w:rPr>
        <w:t>Ontario Ombudsman</w:t>
      </w:r>
    </w:p>
    <w:p w:rsidR="00D95DBE" w:rsidRDefault="00D95DBE" w:rsidP="005571C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Provincial Advocate for Children &amp; Youth</w:t>
      </w:r>
    </w:p>
    <w:p w:rsidR="00D57931" w:rsidRPr="00946A65" w:rsidRDefault="00D57931" w:rsidP="005571C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Minister’s </w:t>
      </w:r>
      <w:r w:rsidRPr="00946A65">
        <w:rPr>
          <w:rFonts w:ascii="Times New Roman" w:hAnsi="Times New Roman" w:cs="Times New Roman"/>
          <w:sz w:val="24"/>
          <w:szCs w:val="24"/>
        </w:rPr>
        <w:t>Advisory Council on Special Education</w:t>
      </w:r>
    </w:p>
    <w:p w:rsidR="00946A65" w:rsidRPr="00946A65" w:rsidRDefault="00946A65" w:rsidP="00946A65">
      <w:pPr>
        <w:pStyle w:val="ListParagraph"/>
        <w:numPr>
          <w:ilvl w:val="0"/>
          <w:numId w:val="4"/>
        </w:numPr>
        <w:rPr>
          <w:rFonts w:ascii="Times New Roman" w:hAnsi="Times New Roman" w:cs="Times New Roman"/>
          <w:sz w:val="24"/>
          <w:szCs w:val="24"/>
        </w:rPr>
      </w:pPr>
      <w:r w:rsidRPr="00946A65">
        <w:rPr>
          <w:rFonts w:ascii="Times New Roman" w:hAnsi="Times New Roman" w:cs="Times New Roman"/>
          <w:sz w:val="24"/>
          <w:szCs w:val="24"/>
        </w:rPr>
        <w:lastRenderedPageBreak/>
        <w:t xml:space="preserve">Ministry of Education Safe Schools Action Team </w:t>
      </w:r>
    </w:p>
    <w:p w:rsidR="005571C9" w:rsidRDefault="005571C9" w:rsidP="005571C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Expert Panel on TDSB Governance </w:t>
      </w:r>
    </w:p>
    <w:p w:rsidR="00D95DBE" w:rsidRDefault="00D95DBE"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York University teacher education program</w:t>
      </w:r>
    </w:p>
    <w:p w:rsidR="00D95DBE" w:rsidRDefault="00D95DBE"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Canadian Association for the Practical Study of Law in Education</w:t>
      </w:r>
    </w:p>
    <w:p w:rsidR="008608EF" w:rsidRDefault="008608EF"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Com</w:t>
      </w:r>
      <w:r w:rsidR="00DD1DA4">
        <w:rPr>
          <w:rFonts w:ascii="Times New Roman" w:hAnsi="Times New Roman" w:cs="Times New Roman"/>
          <w:sz w:val="24"/>
          <w:szCs w:val="24"/>
        </w:rPr>
        <w:t xml:space="preserve">munity Living Ontario </w:t>
      </w:r>
    </w:p>
    <w:p w:rsidR="00531ACB" w:rsidRPr="00531ACB" w:rsidRDefault="00DD1DA4" w:rsidP="00531AC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Muki Baum Accessibility Foundation</w:t>
      </w:r>
    </w:p>
    <w:p w:rsidR="00D95DBE" w:rsidRDefault="00DD1DA4"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TDSB</w:t>
      </w:r>
      <w:r w:rsidR="003639F0">
        <w:rPr>
          <w:rFonts w:ascii="Times New Roman" w:hAnsi="Times New Roman" w:cs="Times New Roman"/>
          <w:sz w:val="24"/>
          <w:szCs w:val="24"/>
        </w:rPr>
        <w:t xml:space="preserve"> </w:t>
      </w:r>
      <w:r w:rsidR="00D95DBE">
        <w:rPr>
          <w:rFonts w:ascii="Times New Roman" w:hAnsi="Times New Roman" w:cs="Times New Roman"/>
          <w:sz w:val="24"/>
          <w:szCs w:val="24"/>
        </w:rPr>
        <w:t>Parent Involvement Advisory Committee</w:t>
      </w:r>
    </w:p>
    <w:p w:rsidR="00CB48C6" w:rsidRPr="00CB48C6" w:rsidRDefault="00DD1DA4" w:rsidP="00CB48C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TCDSB</w:t>
      </w:r>
      <w:r w:rsidR="00CB48C6">
        <w:rPr>
          <w:rFonts w:ascii="Times New Roman" w:hAnsi="Times New Roman" w:cs="Times New Roman"/>
          <w:sz w:val="24"/>
          <w:szCs w:val="24"/>
        </w:rPr>
        <w:t xml:space="preserve"> Parent Engagement Fair</w:t>
      </w:r>
    </w:p>
    <w:p w:rsidR="00D95DBE" w:rsidRPr="004C20B8" w:rsidRDefault="00D95DBE" w:rsidP="00D95DBE">
      <w:pPr>
        <w:pStyle w:val="ListParagraph"/>
        <w:numPr>
          <w:ilvl w:val="0"/>
          <w:numId w:val="6"/>
        </w:numPr>
        <w:spacing w:line="240" w:lineRule="auto"/>
        <w:rPr>
          <w:rFonts w:ascii="Times New Roman" w:hAnsi="Times New Roman" w:cs="Times New Roman"/>
          <w:sz w:val="24"/>
          <w:szCs w:val="24"/>
        </w:rPr>
      </w:pPr>
      <w:r w:rsidRPr="004C20B8">
        <w:rPr>
          <w:rFonts w:ascii="Times New Roman" w:hAnsi="Times New Roman" w:cs="Times New Roman"/>
          <w:sz w:val="24"/>
          <w:szCs w:val="24"/>
        </w:rPr>
        <w:t>Developmental Services Toronto Info Fair</w:t>
      </w:r>
    </w:p>
    <w:p w:rsidR="004C20B8" w:rsidRPr="004C20B8" w:rsidRDefault="004C20B8" w:rsidP="00D95DBE">
      <w:pPr>
        <w:pStyle w:val="ListParagraph"/>
        <w:numPr>
          <w:ilvl w:val="0"/>
          <w:numId w:val="6"/>
        </w:numPr>
        <w:spacing w:line="240" w:lineRule="auto"/>
        <w:rPr>
          <w:rFonts w:ascii="Times New Roman" w:hAnsi="Times New Roman" w:cs="Times New Roman"/>
          <w:sz w:val="24"/>
          <w:szCs w:val="24"/>
        </w:rPr>
      </w:pPr>
      <w:r w:rsidRPr="004C20B8">
        <w:rPr>
          <w:rFonts w:ascii="Times New Roman" w:hAnsi="Times New Roman" w:cs="Times New Roman"/>
          <w:sz w:val="24"/>
          <w:szCs w:val="24"/>
        </w:rPr>
        <w:t>Golden Mile Employment &amp; Social Services</w:t>
      </w:r>
    </w:p>
    <w:p w:rsidR="00D95DBE" w:rsidRDefault="00D57931"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95DBE">
        <w:rPr>
          <w:rFonts w:ascii="Times New Roman" w:hAnsi="Times New Roman" w:cs="Times New Roman"/>
          <w:sz w:val="24"/>
          <w:szCs w:val="24"/>
        </w:rPr>
        <w:t>Safehaven Project for Community Living</w:t>
      </w:r>
    </w:p>
    <w:p w:rsidR="00CB48C6" w:rsidRPr="00CB48C6" w:rsidRDefault="00CB48C6" w:rsidP="00CB48C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Special Services at Home Provincial Coalition</w:t>
      </w:r>
    </w:p>
    <w:p w:rsidR="00D57931" w:rsidRPr="00D57931" w:rsidRDefault="00D57931" w:rsidP="00D5793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Surrey Place Centre</w:t>
      </w:r>
    </w:p>
    <w:p w:rsidR="00D57931" w:rsidRDefault="00D57931"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York Youth Coalition</w:t>
      </w:r>
    </w:p>
    <w:p w:rsidR="00D57931" w:rsidRDefault="00D57931" w:rsidP="00D95DB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Three to Be</w:t>
      </w:r>
    </w:p>
    <w:p w:rsidR="005B02C6" w:rsidRPr="00E07168" w:rsidRDefault="00F01F6D" w:rsidP="00E0716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Etc.</w:t>
      </w:r>
    </w:p>
    <w:p w:rsidR="00CB48C6" w:rsidRDefault="00BF28DE" w:rsidP="005B02C6">
      <w:pPr>
        <w:spacing w:line="360" w:lineRule="auto"/>
        <w:rPr>
          <w:rFonts w:ascii="Times New Roman" w:hAnsi="Times New Roman" w:cs="Times New Roman"/>
          <w:b/>
          <w:sz w:val="24"/>
          <w:szCs w:val="24"/>
        </w:rPr>
      </w:pPr>
      <w:r w:rsidRPr="00BF28DE">
        <w:rPr>
          <w:rFonts w:ascii="Times New Roman" w:hAnsi="Times New Roman" w:cs="Times New Roman"/>
          <w:b/>
          <w:sz w:val="24"/>
          <w:szCs w:val="24"/>
        </w:rPr>
        <w:t>Our presentation will focus on seven ideas we are p</w:t>
      </w:r>
      <w:r>
        <w:rPr>
          <w:rFonts w:ascii="Times New Roman" w:hAnsi="Times New Roman" w:cs="Times New Roman"/>
          <w:b/>
          <w:sz w:val="24"/>
          <w:szCs w:val="24"/>
        </w:rPr>
        <w:t>roposing regarding</w:t>
      </w:r>
      <w:r w:rsidRPr="00BF28DE">
        <w:rPr>
          <w:rFonts w:ascii="Times New Roman" w:hAnsi="Times New Roman" w:cs="Times New Roman"/>
          <w:b/>
          <w:sz w:val="24"/>
          <w:szCs w:val="24"/>
        </w:rPr>
        <w:t xml:space="preserve"> inclusion in the Toronto District School Board.  </w:t>
      </w:r>
    </w:p>
    <w:p w:rsidR="00BF28DE" w:rsidRPr="00BF28DE" w:rsidRDefault="00BF28DE" w:rsidP="005B02C6">
      <w:pPr>
        <w:spacing w:line="360" w:lineRule="auto"/>
        <w:rPr>
          <w:rFonts w:ascii="Times New Roman" w:hAnsi="Times New Roman" w:cs="Times New Roman"/>
          <w:b/>
          <w:sz w:val="24"/>
          <w:szCs w:val="24"/>
        </w:rPr>
      </w:pPr>
      <w:r w:rsidRPr="00BF28DE">
        <w:rPr>
          <w:rFonts w:ascii="Times New Roman" w:hAnsi="Times New Roman" w:cs="Times New Roman"/>
          <w:b/>
          <w:sz w:val="24"/>
          <w:szCs w:val="24"/>
        </w:rPr>
        <w:t>To be prepared for our presentation, we ask that you consider these tw</w:t>
      </w:r>
      <w:r w:rsidR="003D0EA9">
        <w:rPr>
          <w:rFonts w:ascii="Times New Roman" w:hAnsi="Times New Roman" w:cs="Times New Roman"/>
          <w:b/>
          <w:sz w:val="24"/>
          <w:szCs w:val="24"/>
        </w:rPr>
        <w:t>o definition</w:t>
      </w:r>
      <w:r w:rsidR="00E07168">
        <w:rPr>
          <w:rFonts w:ascii="Times New Roman" w:hAnsi="Times New Roman" w:cs="Times New Roman"/>
          <w:b/>
          <w:sz w:val="24"/>
          <w:szCs w:val="24"/>
        </w:rPr>
        <w:t>s and review</w:t>
      </w:r>
      <w:r w:rsidR="00193F3B">
        <w:rPr>
          <w:rFonts w:ascii="Times New Roman" w:hAnsi="Times New Roman" w:cs="Times New Roman"/>
          <w:b/>
          <w:sz w:val="24"/>
          <w:szCs w:val="24"/>
        </w:rPr>
        <w:t xml:space="preserve"> a few</w:t>
      </w:r>
      <w:r w:rsidR="003D0EA9">
        <w:rPr>
          <w:rFonts w:ascii="Times New Roman" w:hAnsi="Times New Roman" w:cs="Times New Roman"/>
          <w:b/>
          <w:sz w:val="24"/>
          <w:szCs w:val="24"/>
        </w:rPr>
        <w:t xml:space="preserve"> articles (links provided)</w:t>
      </w:r>
      <w:r w:rsidRPr="00BF28DE">
        <w:rPr>
          <w:rFonts w:ascii="Times New Roman" w:hAnsi="Times New Roman" w:cs="Times New Roman"/>
          <w:b/>
          <w:sz w:val="24"/>
          <w:szCs w:val="24"/>
        </w:rPr>
        <w:t>.</w:t>
      </w:r>
      <w:r w:rsidR="00193F3B">
        <w:rPr>
          <w:rFonts w:ascii="Times New Roman" w:hAnsi="Times New Roman" w:cs="Times New Roman"/>
          <w:b/>
          <w:sz w:val="24"/>
          <w:szCs w:val="24"/>
        </w:rPr>
        <w:t xml:space="preserve"> A complete list of suggested </w:t>
      </w:r>
      <w:r w:rsidR="00E07168">
        <w:rPr>
          <w:rFonts w:ascii="Times New Roman" w:hAnsi="Times New Roman" w:cs="Times New Roman"/>
          <w:b/>
          <w:sz w:val="24"/>
          <w:szCs w:val="24"/>
        </w:rPr>
        <w:t>resources will be provided electronically or at Monday’s meeting.</w:t>
      </w:r>
    </w:p>
    <w:p w:rsidR="005B02C6" w:rsidRPr="00E07168" w:rsidRDefault="005B02C6" w:rsidP="005B02C6">
      <w:pPr>
        <w:shd w:val="clear" w:color="auto" w:fill="FFFFFF"/>
        <w:spacing w:after="0" w:line="360" w:lineRule="auto"/>
        <w:textAlignment w:val="baseline"/>
        <w:outlineLvl w:val="1"/>
        <w:rPr>
          <w:rFonts w:ascii="Times New Roman" w:eastAsia="Times New Roman" w:hAnsi="Times New Roman" w:cs="Times New Roman"/>
          <w:b/>
          <w:bCs/>
          <w:color w:val="181A19"/>
          <w:sz w:val="24"/>
          <w:szCs w:val="24"/>
          <w:u w:val="single"/>
          <w:lang w:eastAsia="en-CA"/>
        </w:rPr>
      </w:pPr>
      <w:r w:rsidRPr="00E07168">
        <w:rPr>
          <w:rFonts w:ascii="Times New Roman" w:eastAsia="Times New Roman" w:hAnsi="Times New Roman" w:cs="Times New Roman"/>
          <w:b/>
          <w:bCs/>
          <w:color w:val="181A19"/>
          <w:sz w:val="24"/>
          <w:szCs w:val="24"/>
          <w:u w:val="single"/>
          <w:lang w:eastAsia="en-CA"/>
        </w:rPr>
        <w:t>Two definitions of "inclusive education"</w:t>
      </w:r>
    </w:p>
    <w:p w:rsidR="005B02C6" w:rsidRPr="00132FD5" w:rsidRDefault="005B02C6" w:rsidP="005B02C6">
      <w:pPr>
        <w:shd w:val="clear" w:color="auto" w:fill="FFFFFF"/>
        <w:spacing w:after="166" w:line="360" w:lineRule="auto"/>
        <w:textAlignment w:val="baseline"/>
        <w:rPr>
          <w:rFonts w:ascii="Times New Roman" w:eastAsia="Times New Roman" w:hAnsi="Times New Roman" w:cs="Times New Roman"/>
          <w:color w:val="303332"/>
          <w:sz w:val="24"/>
          <w:szCs w:val="24"/>
          <w:lang w:eastAsia="en-CA"/>
        </w:rPr>
      </w:pPr>
      <w:proofErr w:type="gramStart"/>
      <w:r w:rsidRPr="00BF28DE">
        <w:rPr>
          <w:rFonts w:ascii="Times New Roman" w:eastAsia="Times New Roman" w:hAnsi="Times New Roman" w:cs="Times New Roman"/>
          <w:i/>
          <w:color w:val="303332"/>
          <w:sz w:val="24"/>
          <w:szCs w:val="24"/>
          <w:lang w:eastAsia="en-CA"/>
        </w:rPr>
        <w:t>When ALL students attend and are welcomed into their neighbourhood schools in age appropriate regular classes and are supported to learn, contribute to and participate in all aspects of the life of the school.</w:t>
      </w:r>
      <w:proofErr w:type="gramEnd"/>
      <w:r w:rsidRPr="00BF28DE">
        <w:rPr>
          <w:rFonts w:ascii="Times New Roman" w:eastAsia="Times New Roman" w:hAnsi="Times New Roman" w:cs="Times New Roman"/>
          <w:i/>
          <w:color w:val="303332"/>
          <w:sz w:val="24"/>
          <w:szCs w:val="24"/>
          <w:lang w:eastAsia="en-CA"/>
        </w:rPr>
        <w:t xml:space="preserve"> As well, all students are challenged to meet their unique intellectual, social, physical and career development goals.</w:t>
      </w:r>
      <w:r w:rsidRPr="00081A95">
        <w:rPr>
          <w:rFonts w:ascii="Times New Roman" w:eastAsia="Times New Roman" w:hAnsi="Times New Roman" w:cs="Times New Roman"/>
          <w:color w:val="303332"/>
          <w:sz w:val="24"/>
          <w:szCs w:val="24"/>
          <w:lang w:eastAsia="en-CA"/>
        </w:rPr>
        <w:t xml:space="preserve"> (Canadian Association of Community Living)</w:t>
      </w:r>
    </w:p>
    <w:p w:rsidR="005B02C6" w:rsidRDefault="005B02C6" w:rsidP="005B02C6">
      <w:pPr>
        <w:spacing w:line="360" w:lineRule="auto"/>
        <w:rPr>
          <w:rFonts w:ascii="Times New Roman" w:hAnsi="Times New Roman" w:cs="Times New Roman"/>
          <w:color w:val="444444"/>
          <w:sz w:val="24"/>
          <w:szCs w:val="24"/>
          <w:shd w:val="clear" w:color="auto" w:fill="FFFFFF"/>
        </w:rPr>
      </w:pPr>
      <w:r w:rsidRPr="00BF28DE">
        <w:rPr>
          <w:rFonts w:ascii="Times New Roman" w:hAnsi="Times New Roman" w:cs="Times New Roman"/>
          <w:i/>
          <w:color w:val="444444"/>
          <w:sz w:val="24"/>
          <w:szCs w:val="24"/>
          <w:shd w:val="clear" w:color="auto" w:fill="FFFFFF"/>
        </w:rPr>
        <w:t>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r w:rsidRPr="00081A95">
        <w:rPr>
          <w:rFonts w:ascii="Times New Roman" w:hAnsi="Times New Roman" w:cs="Times New Roman"/>
          <w:color w:val="444444"/>
          <w:sz w:val="24"/>
          <w:szCs w:val="24"/>
          <w:shd w:val="clear" w:color="auto" w:fill="FFFFFF"/>
        </w:rPr>
        <w:t xml:space="preserve"> (Disability is Natural website)</w:t>
      </w:r>
    </w:p>
    <w:p w:rsidR="00BF28DE" w:rsidRDefault="00BF28DE" w:rsidP="005B02C6">
      <w:pPr>
        <w:shd w:val="clear" w:color="auto" w:fill="FFFFFF"/>
        <w:spacing w:after="0" w:line="360" w:lineRule="auto"/>
        <w:rPr>
          <w:rFonts w:ascii="Times New Roman" w:hAnsi="Times New Roman" w:cs="Times New Roman"/>
          <w:color w:val="444444"/>
          <w:sz w:val="24"/>
          <w:szCs w:val="24"/>
          <w:shd w:val="clear" w:color="auto" w:fill="FFFFFF"/>
        </w:rPr>
      </w:pPr>
    </w:p>
    <w:p w:rsidR="00BF28DE" w:rsidRPr="00E07168" w:rsidRDefault="00356A38" w:rsidP="005B02C6">
      <w:pPr>
        <w:shd w:val="clear" w:color="auto" w:fill="FFFFFF"/>
        <w:spacing w:after="0" w:line="360" w:lineRule="auto"/>
        <w:rPr>
          <w:rFonts w:ascii="Times New Roman" w:hAnsi="Times New Roman" w:cs="Times New Roman"/>
          <w:b/>
          <w:color w:val="444444"/>
          <w:sz w:val="24"/>
          <w:szCs w:val="24"/>
          <w:u w:val="single"/>
          <w:shd w:val="clear" w:color="auto" w:fill="FFFFFF"/>
        </w:rPr>
      </w:pPr>
      <w:r w:rsidRPr="00E07168">
        <w:rPr>
          <w:rFonts w:ascii="Times New Roman" w:hAnsi="Times New Roman" w:cs="Times New Roman"/>
          <w:b/>
          <w:color w:val="444444"/>
          <w:sz w:val="24"/>
          <w:szCs w:val="24"/>
          <w:u w:val="single"/>
          <w:shd w:val="clear" w:color="auto" w:fill="FFFFFF"/>
        </w:rPr>
        <w:lastRenderedPageBreak/>
        <w:t>R</w:t>
      </w:r>
      <w:r w:rsidR="00193F3B">
        <w:rPr>
          <w:rFonts w:ascii="Times New Roman" w:hAnsi="Times New Roman" w:cs="Times New Roman"/>
          <w:b/>
          <w:color w:val="444444"/>
          <w:sz w:val="24"/>
          <w:szCs w:val="24"/>
          <w:u w:val="single"/>
          <w:shd w:val="clear" w:color="auto" w:fill="FFFFFF"/>
        </w:rPr>
        <w:t xml:space="preserve">eadings for </w:t>
      </w:r>
      <w:r w:rsidR="00BF28DE" w:rsidRPr="00E07168">
        <w:rPr>
          <w:rFonts w:ascii="Times New Roman" w:hAnsi="Times New Roman" w:cs="Times New Roman"/>
          <w:b/>
          <w:color w:val="444444"/>
          <w:sz w:val="24"/>
          <w:szCs w:val="24"/>
          <w:u w:val="single"/>
          <w:shd w:val="clear" w:color="auto" w:fill="FFFFFF"/>
        </w:rPr>
        <w:t>Monday’</w:t>
      </w:r>
      <w:r w:rsidR="00E07168" w:rsidRPr="00E07168">
        <w:rPr>
          <w:rFonts w:ascii="Times New Roman" w:hAnsi="Times New Roman" w:cs="Times New Roman"/>
          <w:b/>
          <w:color w:val="444444"/>
          <w:sz w:val="24"/>
          <w:szCs w:val="24"/>
          <w:u w:val="single"/>
          <w:shd w:val="clear" w:color="auto" w:fill="FFFFFF"/>
        </w:rPr>
        <w:t>s SEAC meeting</w:t>
      </w:r>
    </w:p>
    <w:p w:rsidR="00356A38" w:rsidRPr="00F57F27" w:rsidRDefault="00DA15B5" w:rsidP="00356A38">
      <w:pPr>
        <w:shd w:val="clear" w:color="auto" w:fill="FFFFFF"/>
        <w:spacing w:after="0" w:line="240" w:lineRule="auto"/>
        <w:rPr>
          <w:rFonts w:ascii="Times New Roman" w:eastAsia="Times New Roman" w:hAnsi="Times New Roman" w:cs="Times New Roman"/>
          <w:lang w:eastAsia="en-CA"/>
        </w:rPr>
      </w:pPr>
      <w:hyperlink r:id="rId6" w:history="1">
        <w:r w:rsidR="00356A38" w:rsidRPr="00F57F27">
          <w:rPr>
            <w:rStyle w:val="Hyperlink"/>
            <w:rFonts w:ascii="Times New Roman" w:eastAsia="Times New Roman" w:hAnsi="Times New Roman" w:cs="Times New Roman"/>
            <w:lang w:eastAsia="en-CA"/>
          </w:rPr>
          <w:t>https://nebula.wsimg.com/225574f1772c0f0ef364476a1ef5f2ee?AccessKeyId=9D6F6082FE5EE52C3DC6&amp;disposition=0&amp;alloworigin=1</w:t>
        </w:r>
      </w:hyperlink>
      <w:r w:rsidR="00356A38">
        <w:rPr>
          <w:rFonts w:ascii="Times New Roman" w:eastAsia="Times New Roman" w:hAnsi="Times New Roman" w:cs="Times New Roman"/>
          <w:lang w:eastAsia="en-CA"/>
        </w:rPr>
        <w:t xml:space="preserve"> </w:t>
      </w:r>
      <w:r w:rsidR="00356A38" w:rsidRPr="00F57F27">
        <w:rPr>
          <w:rFonts w:ascii="Times New Roman" w:eastAsia="Times New Roman" w:hAnsi="Times New Roman" w:cs="Times New Roman"/>
          <w:lang w:eastAsia="en-CA"/>
        </w:rPr>
        <w:t>-</w:t>
      </w:r>
      <w:r w:rsidR="00356A38">
        <w:rPr>
          <w:rFonts w:ascii="Times New Roman" w:eastAsia="Times New Roman" w:hAnsi="Times New Roman" w:cs="Times New Roman"/>
          <w:lang w:eastAsia="en-CA"/>
        </w:rPr>
        <w:t xml:space="preserve"> </w:t>
      </w:r>
      <w:r w:rsidR="00356A38" w:rsidRPr="00F57F27">
        <w:rPr>
          <w:rFonts w:ascii="Times New Roman" w:eastAsia="Times New Roman" w:hAnsi="Times New Roman" w:cs="Times New Roman"/>
          <w:lang w:eastAsia="en-CA"/>
        </w:rPr>
        <w:t xml:space="preserve">Inclusive Education: A Primer   </w:t>
      </w:r>
    </w:p>
    <w:p w:rsidR="00356A38" w:rsidRPr="00F57F27" w:rsidRDefault="00356A38" w:rsidP="00356A38">
      <w:pPr>
        <w:shd w:val="clear" w:color="auto" w:fill="FFFFFF"/>
        <w:spacing w:after="0" w:line="240" w:lineRule="auto"/>
        <w:rPr>
          <w:rFonts w:ascii="Times New Roman" w:eastAsia="Times New Roman" w:hAnsi="Times New Roman" w:cs="Times New Roman"/>
          <w:color w:val="222222"/>
          <w:lang w:eastAsia="en-CA"/>
        </w:rPr>
      </w:pPr>
    </w:p>
    <w:p w:rsidR="005A3B8C" w:rsidRDefault="00DA15B5" w:rsidP="00356A38">
      <w:pPr>
        <w:shd w:val="clear" w:color="auto" w:fill="FFFFFF"/>
        <w:spacing w:after="0" w:line="240" w:lineRule="auto"/>
        <w:rPr>
          <w:rFonts w:ascii="Times New Roman" w:eastAsia="Times New Roman" w:hAnsi="Times New Roman" w:cs="Times New Roman"/>
          <w:lang w:eastAsia="en-CA"/>
        </w:rPr>
      </w:pPr>
      <w:hyperlink r:id="rId7" w:history="1">
        <w:r w:rsidR="00356A38" w:rsidRPr="00F57F27">
          <w:rPr>
            <w:rStyle w:val="Hyperlink"/>
            <w:rFonts w:ascii="Times New Roman" w:hAnsi="Times New Roman" w:cs="Times New Roman"/>
          </w:rPr>
          <w:t>http://www.sccoe.org/depts/students/inclusion-collaborative/Documents/Person-First_Language_Article.pdf</w:t>
        </w:r>
      </w:hyperlink>
      <w:r w:rsidR="00356A38">
        <w:rPr>
          <w:rFonts w:ascii="Times New Roman" w:hAnsi="Times New Roman" w:cs="Times New Roman"/>
        </w:rPr>
        <w:t xml:space="preserve"> </w:t>
      </w:r>
      <w:r w:rsidR="00356A38" w:rsidRPr="00F57F27">
        <w:rPr>
          <w:rFonts w:ascii="Times New Roman" w:hAnsi="Times New Roman" w:cs="Times New Roman"/>
        </w:rPr>
        <w:t>-</w:t>
      </w:r>
      <w:r w:rsidR="00356A38">
        <w:rPr>
          <w:rFonts w:ascii="Times New Roman" w:hAnsi="Times New Roman" w:cs="Times New Roman"/>
        </w:rPr>
        <w:t xml:space="preserve"> </w:t>
      </w:r>
      <w:r w:rsidR="00356A38" w:rsidRPr="00F57F27">
        <w:rPr>
          <w:rFonts w:ascii="Times New Roman" w:eastAsia="Times New Roman" w:hAnsi="Times New Roman" w:cs="Times New Roman"/>
          <w:lang w:eastAsia="en-CA"/>
        </w:rPr>
        <w:t>To Ensure Inclusion, Freedom, and Respect for all, it’s time t</w:t>
      </w:r>
      <w:r w:rsidR="005A3B8C">
        <w:rPr>
          <w:rFonts w:ascii="Times New Roman" w:eastAsia="Times New Roman" w:hAnsi="Times New Roman" w:cs="Times New Roman"/>
          <w:lang w:eastAsia="en-CA"/>
        </w:rPr>
        <w:t>o embrace People First Language</w:t>
      </w:r>
    </w:p>
    <w:p w:rsidR="005A3B8C" w:rsidRDefault="005A3B8C" w:rsidP="00356A38">
      <w:pPr>
        <w:shd w:val="clear" w:color="auto" w:fill="FFFFFF"/>
        <w:spacing w:after="0" w:line="240" w:lineRule="auto"/>
        <w:rPr>
          <w:rFonts w:ascii="Times New Roman" w:eastAsia="Times New Roman" w:hAnsi="Times New Roman" w:cs="Times New Roman"/>
          <w:lang w:eastAsia="en-CA"/>
        </w:rPr>
      </w:pPr>
    </w:p>
    <w:p w:rsidR="00356A38" w:rsidRPr="005A3B8C" w:rsidRDefault="00356A38" w:rsidP="00356A38">
      <w:pPr>
        <w:shd w:val="clear" w:color="auto" w:fill="FFFFFF"/>
        <w:spacing w:after="0" w:line="240" w:lineRule="auto"/>
        <w:rPr>
          <w:rFonts w:ascii="Times New Roman" w:eastAsia="Times New Roman" w:hAnsi="Times New Roman" w:cs="Times New Roman"/>
          <w:color w:val="0070C0"/>
          <w:lang w:eastAsia="en-CA"/>
        </w:rPr>
      </w:pPr>
      <w:r w:rsidRPr="00F57F27">
        <w:rPr>
          <w:rFonts w:ascii="Times New Roman" w:eastAsia="Times New Roman" w:hAnsi="Times New Roman" w:cs="Times New Roman"/>
          <w:lang w:eastAsia="en-CA"/>
        </w:rPr>
        <w:t xml:space="preserve"> </w:t>
      </w:r>
      <w:hyperlink r:id="rId8" w:tgtFrame="_blank" w:history="1">
        <w:r w:rsidR="005A3B8C" w:rsidRPr="00F57F27">
          <w:rPr>
            <w:rFonts w:ascii="Times New Roman" w:eastAsia="Times New Roman" w:hAnsi="Times New Roman" w:cs="Times New Roman"/>
            <w:color w:val="0070C0"/>
            <w:u w:val="single"/>
            <w:lang w:eastAsia="en-CA"/>
          </w:rPr>
          <w:t>http://www.disabilityisnatural.com/images/PDF/mainstream.pdf</w:t>
        </w:r>
      </w:hyperlink>
      <w:r w:rsidR="005A3B8C">
        <w:rPr>
          <w:rFonts w:ascii="Times New Roman" w:eastAsia="Times New Roman" w:hAnsi="Times New Roman" w:cs="Times New Roman"/>
          <w:color w:val="0070C0"/>
          <w:lang w:eastAsia="en-CA"/>
        </w:rPr>
        <w:t xml:space="preserve"> </w:t>
      </w:r>
      <w:r w:rsidR="005A3B8C" w:rsidRPr="00F57F27">
        <w:rPr>
          <w:rFonts w:ascii="Times New Roman" w:eastAsia="Times New Roman" w:hAnsi="Times New Roman" w:cs="Times New Roman"/>
          <w:lang w:eastAsia="en-CA"/>
        </w:rPr>
        <w:t>-</w:t>
      </w:r>
      <w:r w:rsidR="005A3B8C">
        <w:rPr>
          <w:rFonts w:ascii="Times New Roman" w:eastAsia="Times New Roman" w:hAnsi="Times New Roman" w:cs="Times New Roman"/>
          <w:color w:val="0070C0"/>
          <w:lang w:eastAsia="en-CA"/>
        </w:rPr>
        <w:t xml:space="preserve"> </w:t>
      </w:r>
      <w:r w:rsidR="005A3B8C" w:rsidRPr="00F57F27">
        <w:rPr>
          <w:rFonts w:ascii="Times New Roman" w:eastAsia="Times New Roman" w:hAnsi="Times New Roman" w:cs="Times New Roman"/>
          <w:lang w:eastAsia="en-CA"/>
        </w:rPr>
        <w:t xml:space="preserve">Mainstreaming, Integration, Inclusion: Is There a Difference? </w:t>
      </w:r>
      <w:r w:rsidRPr="00F57F27">
        <w:rPr>
          <w:rFonts w:ascii="Times New Roman" w:eastAsia="Times New Roman" w:hAnsi="Times New Roman" w:cs="Times New Roman"/>
          <w:lang w:eastAsia="en-CA"/>
        </w:rPr>
        <w:t xml:space="preserve"> </w:t>
      </w:r>
    </w:p>
    <w:p w:rsidR="00356A38" w:rsidRPr="00F57F27" w:rsidRDefault="00356A38" w:rsidP="00356A38">
      <w:pPr>
        <w:shd w:val="clear" w:color="auto" w:fill="FFFFFF"/>
        <w:spacing w:after="0" w:line="240" w:lineRule="auto"/>
        <w:rPr>
          <w:rFonts w:ascii="Times New Roman" w:eastAsia="Times New Roman" w:hAnsi="Times New Roman" w:cs="Times New Roman"/>
          <w:color w:val="FF0000"/>
          <w:lang w:eastAsia="en-CA"/>
        </w:rPr>
      </w:pPr>
    </w:p>
    <w:p w:rsidR="00356A38" w:rsidRPr="00F57F27" w:rsidRDefault="00DA15B5" w:rsidP="00356A38">
      <w:pPr>
        <w:shd w:val="clear" w:color="auto" w:fill="FFFFFF"/>
        <w:spacing w:after="0" w:line="240" w:lineRule="auto"/>
        <w:rPr>
          <w:rFonts w:ascii="Times New Roman" w:eastAsia="Times New Roman" w:hAnsi="Times New Roman" w:cs="Times New Roman"/>
          <w:color w:val="0070C0"/>
          <w:lang w:eastAsia="en-CA"/>
        </w:rPr>
      </w:pPr>
      <w:hyperlink r:id="rId9" w:history="1">
        <w:r w:rsidR="00356A38" w:rsidRPr="00F57F27">
          <w:rPr>
            <w:rStyle w:val="Hyperlink"/>
            <w:rFonts w:ascii="Times New Roman" w:eastAsia="Times New Roman" w:hAnsi="Times New Roman" w:cs="Times New Roman"/>
            <w:color w:val="0070C0"/>
            <w:lang w:eastAsia="en-CA"/>
          </w:rPr>
          <w:t>https://nebula.wsimg.com/caea4b002c7503c6e16eb9ea90207571?AccessKeyId=9D6F6082FE5EE52C3DC6&amp;disposition=0&amp;alloworigin=1</w:t>
        </w:r>
      </w:hyperlink>
      <w:r w:rsidR="00356A38">
        <w:rPr>
          <w:rFonts w:ascii="Times New Roman" w:eastAsia="Times New Roman" w:hAnsi="Times New Roman" w:cs="Times New Roman"/>
          <w:color w:val="0070C0"/>
          <w:lang w:eastAsia="en-CA"/>
        </w:rPr>
        <w:t xml:space="preserve"> </w:t>
      </w:r>
      <w:r w:rsidR="00356A38" w:rsidRPr="00F57F27">
        <w:rPr>
          <w:rFonts w:ascii="Times New Roman" w:eastAsia="Times New Roman" w:hAnsi="Times New Roman" w:cs="Times New Roman"/>
          <w:lang w:eastAsia="en-CA"/>
        </w:rPr>
        <w:t>-</w:t>
      </w:r>
      <w:r w:rsidR="00356A38">
        <w:rPr>
          <w:rFonts w:ascii="Times New Roman" w:eastAsia="Times New Roman" w:hAnsi="Times New Roman" w:cs="Times New Roman"/>
          <w:color w:val="0070C0"/>
          <w:lang w:eastAsia="en-CA"/>
        </w:rPr>
        <w:t xml:space="preserve"> </w:t>
      </w:r>
      <w:r w:rsidR="00356A38" w:rsidRPr="00F57F27">
        <w:rPr>
          <w:rFonts w:ascii="Times New Roman" w:eastAsia="Times New Roman" w:hAnsi="Times New Roman" w:cs="Times New Roman"/>
          <w:lang w:eastAsia="en-CA"/>
        </w:rPr>
        <w:t>A New Way of Thinking</w:t>
      </w:r>
    </w:p>
    <w:p w:rsidR="00356A38" w:rsidRPr="00F57F27" w:rsidRDefault="00356A38" w:rsidP="00356A38">
      <w:pPr>
        <w:shd w:val="clear" w:color="auto" w:fill="FFFFFF"/>
        <w:spacing w:after="0" w:line="240" w:lineRule="auto"/>
        <w:rPr>
          <w:rFonts w:ascii="Times New Roman" w:eastAsia="Times New Roman" w:hAnsi="Times New Roman" w:cs="Times New Roman"/>
          <w:color w:val="222222"/>
          <w:lang w:eastAsia="en-CA"/>
        </w:rPr>
      </w:pPr>
    </w:p>
    <w:p w:rsidR="00356A38" w:rsidRPr="00F57F27" w:rsidRDefault="00DA15B5" w:rsidP="00356A38">
      <w:pPr>
        <w:shd w:val="clear" w:color="auto" w:fill="FFFFFF"/>
        <w:spacing w:after="0" w:line="240" w:lineRule="auto"/>
        <w:rPr>
          <w:rFonts w:ascii="Times New Roman" w:eastAsia="Times New Roman" w:hAnsi="Times New Roman" w:cs="Times New Roman"/>
          <w:lang w:eastAsia="en-CA"/>
        </w:rPr>
      </w:pPr>
      <w:hyperlink r:id="rId10" w:history="1">
        <w:r w:rsidR="00356A38" w:rsidRPr="00F57F27">
          <w:rPr>
            <w:rStyle w:val="Hyperlink"/>
            <w:rFonts w:ascii="Times New Roman" w:eastAsia="Times New Roman" w:hAnsi="Times New Roman" w:cs="Times New Roman"/>
            <w:lang w:eastAsia="en-CA"/>
          </w:rPr>
          <w:t>https://nebula.wsimg.com/d2da928bdcdec774f6254d1756185396?AccessKeyId=9D6F6082FE5EE52C3DC6&amp;disposition=0&amp;alloworigin=1</w:t>
        </w:r>
      </w:hyperlink>
      <w:r w:rsidR="00356A38">
        <w:rPr>
          <w:rFonts w:ascii="Times New Roman" w:eastAsia="Times New Roman" w:hAnsi="Times New Roman" w:cs="Times New Roman"/>
          <w:lang w:eastAsia="en-CA"/>
        </w:rPr>
        <w:t xml:space="preserve"> </w:t>
      </w:r>
      <w:r w:rsidR="00356A38" w:rsidRPr="00F57F27">
        <w:rPr>
          <w:rFonts w:ascii="Times New Roman" w:eastAsia="Times New Roman" w:hAnsi="Times New Roman" w:cs="Times New Roman"/>
          <w:lang w:eastAsia="en-CA"/>
        </w:rPr>
        <w:t>-</w:t>
      </w:r>
      <w:r w:rsidR="00356A38">
        <w:rPr>
          <w:rFonts w:ascii="Times New Roman" w:eastAsia="Times New Roman" w:hAnsi="Times New Roman" w:cs="Times New Roman"/>
          <w:lang w:eastAsia="en-CA"/>
        </w:rPr>
        <w:t xml:space="preserve"> </w:t>
      </w:r>
      <w:r w:rsidR="00356A38" w:rsidRPr="00F57F27">
        <w:rPr>
          <w:rFonts w:ascii="Times New Roman" w:eastAsia="Times New Roman" w:hAnsi="Times New Roman" w:cs="Times New Roman"/>
          <w:lang w:eastAsia="en-CA"/>
        </w:rPr>
        <w:t>The Case against 'Special Needs'</w:t>
      </w:r>
    </w:p>
    <w:p w:rsidR="00356A38" w:rsidRPr="00F57F27" w:rsidRDefault="00356A38" w:rsidP="00356A38">
      <w:pPr>
        <w:shd w:val="clear" w:color="auto" w:fill="FFFFFF"/>
        <w:spacing w:after="0" w:line="240" w:lineRule="auto"/>
        <w:rPr>
          <w:rFonts w:ascii="Times New Roman" w:eastAsia="Times New Roman" w:hAnsi="Times New Roman" w:cs="Times New Roman"/>
          <w:lang w:eastAsia="en-CA"/>
        </w:rPr>
      </w:pPr>
    </w:p>
    <w:p w:rsidR="00356A38" w:rsidRPr="00F57F27" w:rsidRDefault="00DA15B5" w:rsidP="00356A38">
      <w:pPr>
        <w:shd w:val="clear" w:color="auto" w:fill="FFFFFF"/>
        <w:spacing w:after="0" w:line="240" w:lineRule="auto"/>
        <w:rPr>
          <w:rFonts w:ascii="Times New Roman" w:hAnsi="Times New Roman" w:cs="Times New Roman"/>
        </w:rPr>
      </w:pPr>
      <w:hyperlink r:id="rId11" w:history="1">
        <w:r w:rsidR="00356A38" w:rsidRPr="00F57F27">
          <w:rPr>
            <w:rStyle w:val="Hyperlink"/>
            <w:rFonts w:ascii="Times New Roman" w:hAnsi="Times New Roman" w:cs="Times New Roman"/>
          </w:rPr>
          <w:t>https://nebula.wsimg.com/08a4704221dd60fc88c198a318084790?AccessKeyId=9D6F6082FE5EE52C3DC6&amp;disposition=0&amp;alloworigin=1</w:t>
        </w:r>
      </w:hyperlink>
      <w:r w:rsidR="00356A38">
        <w:rPr>
          <w:rFonts w:ascii="Times New Roman" w:hAnsi="Times New Roman" w:cs="Times New Roman"/>
        </w:rPr>
        <w:t xml:space="preserve"> - </w:t>
      </w:r>
      <w:r w:rsidR="00356A38" w:rsidRPr="00F57F27">
        <w:rPr>
          <w:rFonts w:ascii="Times New Roman" w:hAnsi="Times New Roman" w:cs="Times New Roman"/>
        </w:rPr>
        <w:t>No, Not “Special”... They are Ordinary Needs”</w:t>
      </w:r>
    </w:p>
    <w:p w:rsidR="00356A38" w:rsidRPr="00F57F27" w:rsidRDefault="00356A38" w:rsidP="00356A38">
      <w:pPr>
        <w:shd w:val="clear" w:color="auto" w:fill="FFFFFF"/>
        <w:spacing w:after="0" w:line="240" w:lineRule="auto"/>
        <w:rPr>
          <w:rFonts w:ascii="Times New Roman" w:eastAsia="Times New Roman" w:hAnsi="Times New Roman" w:cs="Times New Roman"/>
          <w:lang w:eastAsia="en-CA"/>
        </w:rPr>
      </w:pPr>
    </w:p>
    <w:p w:rsidR="00356A38" w:rsidRPr="00F57F27" w:rsidRDefault="00356A38" w:rsidP="00356A38">
      <w:pPr>
        <w:shd w:val="clear" w:color="auto" w:fill="FFFFFF"/>
        <w:spacing w:after="0" w:line="240" w:lineRule="auto"/>
        <w:rPr>
          <w:rFonts w:ascii="Times New Roman" w:eastAsia="Times New Roman" w:hAnsi="Times New Roman" w:cs="Times New Roman"/>
          <w:color w:val="FF0000"/>
          <w:lang w:eastAsia="en-CA"/>
        </w:rPr>
      </w:pPr>
    </w:p>
    <w:p w:rsidR="00356A38" w:rsidRPr="00F57F27" w:rsidRDefault="00DA15B5" w:rsidP="00356A38">
      <w:pPr>
        <w:shd w:val="clear" w:color="auto" w:fill="FFFFFF"/>
        <w:spacing w:after="0" w:line="240" w:lineRule="auto"/>
        <w:rPr>
          <w:rFonts w:ascii="Times New Roman" w:eastAsia="Times New Roman" w:hAnsi="Times New Roman" w:cs="Times New Roman"/>
          <w:color w:val="0070C0"/>
          <w:lang w:eastAsia="en-CA"/>
        </w:rPr>
      </w:pPr>
      <w:hyperlink r:id="rId12" w:history="1">
        <w:r w:rsidR="00356A38" w:rsidRPr="00F57F27">
          <w:rPr>
            <w:rStyle w:val="Hyperlink"/>
            <w:rFonts w:ascii="Times New Roman" w:eastAsia="Times New Roman" w:hAnsi="Times New Roman" w:cs="Times New Roman"/>
            <w:color w:val="0070C0"/>
            <w:lang w:eastAsia="en-CA"/>
          </w:rPr>
          <w:t>https://nebula.wsimg.com/79ec226bf14dc269baf24fede04871ad?AccessKeyId=9D6F6082FE5EE52C3DC6&amp;disposition=0&amp;alloworigin=1</w:t>
        </w:r>
      </w:hyperlink>
      <w:r w:rsidR="00356A38">
        <w:rPr>
          <w:rFonts w:ascii="Times New Roman" w:eastAsia="Times New Roman" w:hAnsi="Times New Roman" w:cs="Times New Roman"/>
          <w:color w:val="0070C0"/>
          <w:lang w:eastAsia="en-CA"/>
        </w:rPr>
        <w:t xml:space="preserve"> </w:t>
      </w:r>
      <w:r w:rsidR="00356A38" w:rsidRPr="00F57F27">
        <w:rPr>
          <w:rFonts w:ascii="Times New Roman" w:eastAsia="Times New Roman" w:hAnsi="Times New Roman" w:cs="Times New Roman"/>
          <w:lang w:eastAsia="en-CA"/>
        </w:rPr>
        <w:t>-</w:t>
      </w:r>
      <w:r w:rsidR="00356A38">
        <w:rPr>
          <w:rFonts w:ascii="Times New Roman" w:eastAsia="Times New Roman" w:hAnsi="Times New Roman" w:cs="Times New Roman"/>
          <w:color w:val="0070C0"/>
          <w:lang w:eastAsia="en-CA"/>
        </w:rPr>
        <w:t xml:space="preserve"> </w:t>
      </w:r>
      <w:r w:rsidR="00356A38" w:rsidRPr="00F57F27">
        <w:rPr>
          <w:rFonts w:ascii="Times New Roman" w:eastAsia="Times New Roman" w:hAnsi="Times New Roman" w:cs="Times New Roman"/>
          <w:lang w:eastAsia="en-CA"/>
        </w:rPr>
        <w:t xml:space="preserve">Environment, Environment, Environment </w:t>
      </w:r>
    </w:p>
    <w:p w:rsidR="00356A38" w:rsidRPr="00F57F27" w:rsidRDefault="00356A38" w:rsidP="00356A38">
      <w:pPr>
        <w:shd w:val="clear" w:color="auto" w:fill="FFFFFF"/>
        <w:spacing w:after="0" w:line="240" w:lineRule="auto"/>
        <w:rPr>
          <w:rFonts w:ascii="Times New Roman" w:hAnsi="Times New Roman" w:cs="Times New Roman"/>
        </w:rPr>
      </w:pPr>
      <w:r w:rsidRPr="00F57F27">
        <w:rPr>
          <w:rFonts w:ascii="Times New Roman" w:hAnsi="Times New Roman" w:cs="Times New Roman"/>
        </w:rPr>
        <w:t xml:space="preserve">  </w:t>
      </w:r>
      <w:hyperlink r:id="rId13" w:history="1">
        <w:r w:rsidRPr="00F57F27">
          <w:rPr>
            <w:rStyle w:val="Hyperlink"/>
            <w:rFonts w:ascii="Times New Roman" w:hAnsi="Times New Roman" w:cs="Times New Roman"/>
          </w:rPr>
          <w:t>https://nebula.wsimg.com/177be4b07a00388e77cc1dba64d54e07?AccessKeyId=9D6F6082FE5EE52C3DC6&amp;disposition=0&amp;alloworigin=1</w:t>
        </w:r>
      </w:hyperlink>
      <w:r>
        <w:rPr>
          <w:rFonts w:ascii="Times New Roman" w:hAnsi="Times New Roman" w:cs="Times New Roman"/>
        </w:rPr>
        <w:t xml:space="preserve"> - </w:t>
      </w:r>
      <w:r w:rsidRPr="00F57F27">
        <w:rPr>
          <w:rFonts w:ascii="Times New Roman" w:eastAsia="Times New Roman" w:hAnsi="Times New Roman" w:cs="Times New Roman"/>
          <w:lang w:eastAsia="en-CA"/>
        </w:rPr>
        <w:t>A Time for Thanks</w:t>
      </w:r>
    </w:p>
    <w:p w:rsidR="00356A38" w:rsidRPr="00F57F27" w:rsidRDefault="00356A38" w:rsidP="00356A38">
      <w:pPr>
        <w:spacing w:after="0" w:line="240" w:lineRule="auto"/>
        <w:rPr>
          <w:rFonts w:ascii="Times New Roman" w:eastAsia="Times New Roman" w:hAnsi="Times New Roman" w:cs="Times New Roman"/>
          <w:lang w:eastAsia="en-CA"/>
        </w:rPr>
      </w:pPr>
    </w:p>
    <w:p w:rsidR="00356A38" w:rsidRDefault="00DA15B5" w:rsidP="00356A38">
      <w:pPr>
        <w:spacing w:after="0" w:line="240" w:lineRule="auto"/>
        <w:rPr>
          <w:rFonts w:ascii="Times New Roman" w:eastAsia="Times New Roman" w:hAnsi="Times New Roman" w:cs="Times New Roman"/>
          <w:lang w:eastAsia="en-CA"/>
        </w:rPr>
      </w:pPr>
      <w:hyperlink r:id="rId14" w:history="1">
        <w:r w:rsidR="00356A38" w:rsidRPr="00F57F27">
          <w:rPr>
            <w:rStyle w:val="Hyperlink"/>
            <w:rFonts w:ascii="Times New Roman" w:eastAsia="Times New Roman" w:hAnsi="Times New Roman" w:cs="Times New Roman"/>
            <w:color w:val="0070C0"/>
            <w:lang w:eastAsia="en-CA"/>
          </w:rPr>
          <w:t>http://www.ctf-fce.ca/Research-Library/Issue6_Article1_EN.pdf</w:t>
        </w:r>
      </w:hyperlink>
      <w:r w:rsidR="00356A38">
        <w:rPr>
          <w:rFonts w:ascii="Times New Roman" w:eastAsia="Times New Roman" w:hAnsi="Times New Roman" w:cs="Times New Roman"/>
          <w:color w:val="0070C0"/>
          <w:lang w:eastAsia="en-CA"/>
        </w:rPr>
        <w:t xml:space="preserve"> </w:t>
      </w:r>
      <w:r w:rsidR="00356A38" w:rsidRPr="00F57F27">
        <w:rPr>
          <w:rFonts w:ascii="Times New Roman" w:eastAsia="Times New Roman" w:hAnsi="Times New Roman" w:cs="Times New Roman"/>
          <w:lang w:eastAsia="en-CA"/>
        </w:rPr>
        <w:t>-</w:t>
      </w:r>
      <w:r w:rsidR="00356A38">
        <w:rPr>
          <w:rFonts w:ascii="Times New Roman" w:eastAsia="Times New Roman" w:hAnsi="Times New Roman" w:cs="Times New Roman"/>
          <w:color w:val="0070C0"/>
          <w:lang w:eastAsia="en-CA"/>
        </w:rPr>
        <w:t xml:space="preserve"> </w:t>
      </w:r>
      <w:r w:rsidR="00356A38" w:rsidRPr="00F57F27">
        <w:rPr>
          <w:rFonts w:ascii="Times New Roman" w:eastAsia="Times New Roman" w:hAnsi="Times New Roman" w:cs="Times New Roman"/>
          <w:lang w:eastAsia="en-CA"/>
        </w:rPr>
        <w:t>Connecti</w:t>
      </w:r>
      <w:r w:rsidR="00356A38">
        <w:rPr>
          <w:rFonts w:ascii="Times New Roman" w:eastAsia="Times New Roman" w:hAnsi="Times New Roman" w:cs="Times New Roman"/>
          <w:lang w:eastAsia="en-CA"/>
        </w:rPr>
        <w:t>on between Inclu</w:t>
      </w:r>
      <w:r w:rsidR="00D76DF9">
        <w:rPr>
          <w:rFonts w:ascii="Times New Roman" w:eastAsia="Times New Roman" w:hAnsi="Times New Roman" w:cs="Times New Roman"/>
          <w:lang w:eastAsia="en-CA"/>
        </w:rPr>
        <w:t>sion and Health</w:t>
      </w:r>
      <w:r w:rsidR="00356A38">
        <w:rPr>
          <w:rFonts w:ascii="Times New Roman" w:eastAsia="Times New Roman" w:hAnsi="Times New Roman" w:cs="Times New Roman"/>
          <w:lang w:eastAsia="en-CA"/>
        </w:rPr>
        <w:t xml:space="preserve"> </w:t>
      </w:r>
    </w:p>
    <w:p w:rsidR="00356A38" w:rsidRPr="00F57F27" w:rsidRDefault="00356A38" w:rsidP="00356A38">
      <w:pPr>
        <w:spacing w:after="0" w:line="240" w:lineRule="auto"/>
        <w:rPr>
          <w:rFonts w:ascii="Times New Roman" w:eastAsia="Times New Roman" w:hAnsi="Times New Roman" w:cs="Times New Roman"/>
          <w:lang w:eastAsia="en-CA"/>
        </w:rPr>
      </w:pPr>
      <w:r>
        <w:rPr>
          <w:rStyle w:val="Hyperlink"/>
          <w:rFonts w:ascii="Times New Roman" w:eastAsia="Times New Roman" w:hAnsi="Times New Roman" w:cs="Times New Roman"/>
          <w:color w:val="auto"/>
          <w:u w:val="none"/>
          <w:lang w:eastAsia="en-CA"/>
        </w:rPr>
        <w:t xml:space="preserve">Full Report: </w:t>
      </w:r>
      <w:hyperlink r:id="rId15" w:history="1">
        <w:r w:rsidRPr="00F57F27">
          <w:rPr>
            <w:rStyle w:val="Hyperlink"/>
            <w:rFonts w:ascii="Times New Roman" w:eastAsia="Times New Roman" w:hAnsi="Times New Roman" w:cs="Times New Roman"/>
            <w:lang w:eastAsia="en-CA"/>
          </w:rPr>
          <w:t>http://en.copian.ca/library/research/ccl/inclusive_edu_know/inclusive_edu_know.pdf</w:t>
        </w:r>
      </w:hyperlink>
      <w:r>
        <w:rPr>
          <w:rFonts w:ascii="Times New Roman" w:eastAsia="Times New Roman" w:hAnsi="Times New Roman" w:cs="Times New Roman"/>
          <w:lang w:eastAsia="en-CA"/>
        </w:rPr>
        <w:t xml:space="preserve"> - </w:t>
      </w:r>
    </w:p>
    <w:p w:rsidR="00356A38" w:rsidRPr="00356A38" w:rsidRDefault="00356A38" w:rsidP="00356A38">
      <w:pPr>
        <w:spacing w:after="0" w:line="240" w:lineRule="auto"/>
        <w:rPr>
          <w:rStyle w:val="Hyperlink"/>
          <w:rFonts w:ascii="Times New Roman" w:eastAsia="Times New Roman" w:hAnsi="Times New Roman" w:cs="Times New Roman"/>
          <w:color w:val="auto"/>
          <w:u w:val="none"/>
          <w:lang w:eastAsia="en-CA"/>
        </w:rPr>
      </w:pPr>
    </w:p>
    <w:p w:rsidR="0031515E" w:rsidRDefault="00DA15B5"/>
    <w:sectPr w:rsidR="003151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8E0"/>
    <w:multiLevelType w:val="hybridMultilevel"/>
    <w:tmpl w:val="1B969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437A74"/>
    <w:multiLevelType w:val="hybridMultilevel"/>
    <w:tmpl w:val="F0F46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C5EB9"/>
    <w:multiLevelType w:val="hybridMultilevel"/>
    <w:tmpl w:val="723CE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562E93"/>
    <w:multiLevelType w:val="hybridMultilevel"/>
    <w:tmpl w:val="16041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1D7B73"/>
    <w:multiLevelType w:val="hybridMultilevel"/>
    <w:tmpl w:val="5B5C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B547FD"/>
    <w:multiLevelType w:val="hybridMultilevel"/>
    <w:tmpl w:val="0D7E1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461BD7"/>
    <w:multiLevelType w:val="hybridMultilevel"/>
    <w:tmpl w:val="6CE89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4E15A53"/>
    <w:multiLevelType w:val="hybridMultilevel"/>
    <w:tmpl w:val="E1C6F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615D2D"/>
    <w:multiLevelType w:val="hybridMultilevel"/>
    <w:tmpl w:val="B5203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2C0822"/>
    <w:multiLevelType w:val="hybridMultilevel"/>
    <w:tmpl w:val="84C86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292006"/>
    <w:multiLevelType w:val="hybridMultilevel"/>
    <w:tmpl w:val="BA3C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830428"/>
    <w:multiLevelType w:val="hybridMultilevel"/>
    <w:tmpl w:val="489CD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10"/>
  </w:num>
  <w:num w:numId="6">
    <w:abstractNumId w:val="9"/>
  </w:num>
  <w:num w:numId="7">
    <w:abstractNumId w:val="6"/>
  </w:num>
  <w:num w:numId="8">
    <w:abstractNumId w:val="2"/>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F3"/>
    <w:rsid w:val="00076575"/>
    <w:rsid w:val="00193F3B"/>
    <w:rsid w:val="001D15A7"/>
    <w:rsid w:val="00256F11"/>
    <w:rsid w:val="002E77A6"/>
    <w:rsid w:val="00333640"/>
    <w:rsid w:val="00356A38"/>
    <w:rsid w:val="003639F0"/>
    <w:rsid w:val="003D0EA9"/>
    <w:rsid w:val="00497414"/>
    <w:rsid w:val="004C20B8"/>
    <w:rsid w:val="00531ACB"/>
    <w:rsid w:val="005571C9"/>
    <w:rsid w:val="005A3B8C"/>
    <w:rsid w:val="005B02C6"/>
    <w:rsid w:val="007F0F83"/>
    <w:rsid w:val="008608EF"/>
    <w:rsid w:val="008627A2"/>
    <w:rsid w:val="00946A65"/>
    <w:rsid w:val="009C78F5"/>
    <w:rsid w:val="00AA56C7"/>
    <w:rsid w:val="00AB31F6"/>
    <w:rsid w:val="00BC17CF"/>
    <w:rsid w:val="00BE5321"/>
    <w:rsid w:val="00BF28DE"/>
    <w:rsid w:val="00CB48C6"/>
    <w:rsid w:val="00D23F2E"/>
    <w:rsid w:val="00D57931"/>
    <w:rsid w:val="00D76DF9"/>
    <w:rsid w:val="00D815EB"/>
    <w:rsid w:val="00D95DBE"/>
    <w:rsid w:val="00DA15B5"/>
    <w:rsid w:val="00DD1DA4"/>
    <w:rsid w:val="00E07168"/>
    <w:rsid w:val="00F01F6D"/>
    <w:rsid w:val="00F84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C6"/>
    <w:rPr>
      <w:color w:val="0000FF" w:themeColor="hyperlink"/>
      <w:u w:val="single"/>
    </w:rPr>
  </w:style>
  <w:style w:type="paragraph" w:styleId="ListParagraph">
    <w:name w:val="List Paragraph"/>
    <w:basedOn w:val="Normal"/>
    <w:uiPriority w:val="34"/>
    <w:qFormat/>
    <w:rsid w:val="00557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C6"/>
    <w:rPr>
      <w:color w:val="0000FF" w:themeColor="hyperlink"/>
      <w:u w:val="single"/>
    </w:rPr>
  </w:style>
  <w:style w:type="paragraph" w:styleId="ListParagraph">
    <w:name w:val="List Paragraph"/>
    <w:basedOn w:val="Normal"/>
    <w:uiPriority w:val="34"/>
    <w:qFormat/>
    <w:rsid w:val="0055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isnatural.com/images/PDF/mainstream.pdf" TargetMode="External"/><Relationship Id="rId13" Type="http://schemas.openxmlformats.org/officeDocument/2006/relationships/hyperlink" Target="https://nebula.wsimg.com/177be4b07a00388e77cc1dba64d54e07?AccessKeyId=9D6F6082FE5EE52C3DC6&amp;disposition=0&amp;alloworigin=1" TargetMode="External"/><Relationship Id="rId3" Type="http://schemas.microsoft.com/office/2007/relationships/stylesWithEffects" Target="stylesWithEffects.xml"/><Relationship Id="rId7" Type="http://schemas.openxmlformats.org/officeDocument/2006/relationships/hyperlink" Target="http://www.sccoe.org/depts/students/inclusion-collaborative/Documents/Person-First_Language_Article.pdf" TargetMode="External"/><Relationship Id="rId12" Type="http://schemas.openxmlformats.org/officeDocument/2006/relationships/hyperlink" Target="https://nebula.wsimg.com/79ec226bf14dc269baf24fede04871ad?AccessKeyId=9D6F6082FE5EE52C3DC6&amp;disposition=0&amp;alloworigi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bula.wsimg.com/225574f1772c0f0ef364476a1ef5f2ee?AccessKeyId=9D6F6082FE5EE52C3DC6&amp;disposition=0&amp;alloworigin=1" TargetMode="External"/><Relationship Id="rId11" Type="http://schemas.openxmlformats.org/officeDocument/2006/relationships/hyperlink" Target="https://nebula.wsimg.com/08a4704221dd60fc88c198a318084790?AccessKeyId=9D6F6082FE5EE52C3DC6&amp;disposition=0&amp;alloworigin=1" TargetMode="External"/><Relationship Id="rId5" Type="http://schemas.openxmlformats.org/officeDocument/2006/relationships/webSettings" Target="webSettings.xml"/><Relationship Id="rId15" Type="http://schemas.openxmlformats.org/officeDocument/2006/relationships/hyperlink" Target="http://en.copian.ca/library/research/ccl/inclusive_edu_know/inclusive_edu_know.pdf" TargetMode="External"/><Relationship Id="rId10" Type="http://schemas.openxmlformats.org/officeDocument/2006/relationships/hyperlink" Target="https://nebula.wsimg.com/d2da928bdcdec774f6254d1756185396?AccessKeyId=9D6F6082FE5EE52C3DC6&amp;disposition=0&amp;alloworigin=1" TargetMode="External"/><Relationship Id="rId4" Type="http://schemas.openxmlformats.org/officeDocument/2006/relationships/settings" Target="settings.xml"/><Relationship Id="rId9" Type="http://schemas.openxmlformats.org/officeDocument/2006/relationships/hyperlink" Target="https://nebula.wsimg.com/caea4b002c7503c6e16eb9ea90207571?AccessKeyId=9D6F6082FE5EE52C3DC6&amp;disposition=0&amp;alloworigin=1" TargetMode="External"/><Relationship Id="rId14" Type="http://schemas.openxmlformats.org/officeDocument/2006/relationships/hyperlink" Target="http://www.ctf-fce.ca/Research-Library/Issue6_Article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cp:lastPrinted>2016-11-03T15:07:00Z</cp:lastPrinted>
  <dcterms:created xsi:type="dcterms:W3CDTF">2016-11-01T23:40:00Z</dcterms:created>
  <dcterms:modified xsi:type="dcterms:W3CDTF">2016-11-03T15:08:00Z</dcterms:modified>
</cp:coreProperties>
</file>