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EED" w:rsidRDefault="00C625E4" w:rsidP="0057508D">
      <w:pPr>
        <w:spacing w:after="0" w:line="240" w:lineRule="auto"/>
      </w:pPr>
      <w:r>
        <w:rPr>
          <w:noProof/>
          <w:lang w:eastAsia="en-CA"/>
        </w:rPr>
        <w:pict>
          <v:shapetype id="_x0000_t202" coordsize="21600,21600" o:spt="202" path="m,l,21600r21600,l21600,xe">
            <v:stroke joinstyle="miter"/>
            <v:path gradientshapeok="t" o:connecttype="rect"/>
          </v:shapetype>
          <v:shape id="Text Box 2" o:spid="_x0000_s1026" type="#_x0000_t202" style="position:absolute;margin-left:526.65pt;margin-top:-11pt;width:105.75pt;height:51.8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" filled="f" stroked="f">
            <v:path arrowok="t"/>
            <v:textbox style="mso-fit-shape-to-text:t">
              <w:txbxContent>
                <w:p w:rsidR="00CF1DA7" w:rsidRPr="0057508D" w:rsidRDefault="00CF1DA7" w:rsidP="0057508D">
                  <w:pPr>
                    <w:spacing w:after="0" w:line="240" w:lineRule="auto"/>
                    <w:jc w:val="center"/>
                    <w:rPr>
                      <w:rFonts w:ascii="Myriad Pro" w:hAnsi="Myriad Pro"/>
                      <w:b/>
                      <w:color w:val="808080" w:themeColor="background1" w:themeShade="80"/>
                      <w:sz w:val="72"/>
                      <w:szCs w:val="72"/>
                    </w:rPr>
                  </w:pPr>
                  <w:r w:rsidRPr="0057508D">
                    <w:rPr>
                      <w:rFonts w:ascii="Myriad Pro" w:hAnsi="Myriad Pro"/>
                      <w:b/>
                      <w:color w:val="808080" w:themeColor="background1" w:themeShade="80"/>
                      <w:sz w:val="72"/>
                      <w:szCs w:val="72"/>
                    </w:rPr>
                    <w:t>Draft</w:t>
                  </w:r>
                </w:p>
              </w:txbxContent>
            </v:textbox>
            <w10:wrap type="square"/>
          </v:shape>
        </w:pict>
      </w:r>
      <w:r w:rsidR="00750EED">
        <w:rPr>
          <w:noProof/>
          <w:lang w:eastAsia="en-CA"/>
        </w:rPr>
        <w:drawing>
          <wp:anchor distT="0" distB="0" distL="114300" distR="114300" simplePos="0" relativeHeight="251659264" behindDoc="0" locked="0" layoutInCell="1" allowOverlap="1">
            <wp:simplePos x="0" y="0"/>
            <wp:positionH relativeFrom="column">
              <wp:posOffset>-104140</wp:posOffset>
            </wp:positionH>
            <wp:positionV relativeFrom="paragraph">
              <wp:posOffset>-650875</wp:posOffset>
            </wp:positionV>
            <wp:extent cx="847090" cy="676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7090" cy="676275"/>
                    </a:xfrm>
                    <a:prstGeom prst="rect">
                      <a:avLst/>
                    </a:prstGeom>
                    <a:noFill/>
                  </pic:spPr>
                </pic:pic>
              </a:graphicData>
            </a:graphic>
          </wp:anchor>
        </w:drawing>
      </w:r>
    </w:p>
    <w:p w:rsidR="00141570" w:rsidRDefault="00750EED" w:rsidP="0057508D">
      <w:pPr>
        <w:spacing w:after="0" w:line="240" w:lineRule="auto"/>
        <w:rPr>
          <w:rFonts w:ascii="Myriad Pro" w:hAnsi="Myriad Pro"/>
        </w:rPr>
      </w:pPr>
      <w:r w:rsidRPr="00750EED">
        <w:rPr>
          <w:rFonts w:ascii="Myriad Pro" w:hAnsi="Myriad Pro"/>
        </w:rPr>
        <w:t>Committee Name:</w:t>
      </w:r>
      <w:r w:rsidR="00496201">
        <w:rPr>
          <w:rFonts w:ascii="Myriad Pro" w:hAnsi="Myriad Pro"/>
        </w:rPr>
        <w:tab/>
      </w:r>
      <w:r w:rsidR="00496201" w:rsidRPr="0057508D">
        <w:rPr>
          <w:rFonts w:ascii="Myriad Pro" w:hAnsi="Myriad Pro"/>
          <w:b/>
        </w:rPr>
        <w:t>Inner City Advisory Committee</w:t>
      </w:r>
    </w:p>
    <w:p w:rsidR="00750EED" w:rsidRPr="00750EED" w:rsidRDefault="00750EED" w:rsidP="0057508D">
      <w:pPr>
        <w:spacing w:after="0" w:line="240" w:lineRule="auto"/>
        <w:rPr>
          <w:rFonts w:ascii="Myriad Pro" w:hAnsi="Myriad Pro"/>
          <w:sz w:val="8"/>
        </w:rPr>
      </w:pPr>
    </w:p>
    <w:p w:rsidR="00750EED" w:rsidRPr="0057508D" w:rsidRDefault="00750EED" w:rsidP="0057508D">
      <w:pPr>
        <w:spacing w:after="0" w:line="240" w:lineRule="auto"/>
        <w:rPr>
          <w:rFonts w:ascii="Myriad Pro" w:hAnsi="Myriad Pro"/>
          <w:b/>
        </w:rPr>
      </w:pPr>
      <w:r w:rsidRPr="00750EED">
        <w:rPr>
          <w:rFonts w:ascii="Myriad Pro" w:hAnsi="Myriad Pro"/>
        </w:rPr>
        <w:t>Date:</w:t>
      </w:r>
      <w:r w:rsidR="00496201">
        <w:rPr>
          <w:rFonts w:ascii="Myriad Pro" w:hAnsi="Myriad Pro"/>
        </w:rPr>
        <w:tab/>
      </w:r>
      <w:r w:rsidR="00496201">
        <w:rPr>
          <w:rFonts w:ascii="Myriad Pro" w:hAnsi="Myriad Pro"/>
        </w:rPr>
        <w:tab/>
      </w:r>
      <w:r w:rsidR="00496201">
        <w:rPr>
          <w:rFonts w:ascii="Myriad Pro" w:hAnsi="Myriad Pro"/>
        </w:rPr>
        <w:tab/>
      </w:r>
      <w:r w:rsidR="00496201" w:rsidRPr="0057508D">
        <w:rPr>
          <w:rFonts w:ascii="Myriad Pro" w:hAnsi="Myriad Pro"/>
          <w:b/>
        </w:rPr>
        <w:t>T</w:t>
      </w:r>
      <w:r w:rsidR="00545073">
        <w:rPr>
          <w:rFonts w:ascii="Myriad Pro" w:hAnsi="Myriad Pro"/>
          <w:b/>
        </w:rPr>
        <w:t>ue</w:t>
      </w:r>
      <w:r w:rsidR="009A3C9C">
        <w:rPr>
          <w:rFonts w:ascii="Myriad Pro" w:hAnsi="Myriad Pro"/>
          <w:b/>
        </w:rPr>
        <w:t>sd</w:t>
      </w:r>
      <w:r w:rsidR="00496201" w:rsidRPr="0057508D">
        <w:rPr>
          <w:rFonts w:ascii="Myriad Pro" w:hAnsi="Myriad Pro"/>
          <w:b/>
        </w:rPr>
        <w:t>ay,</w:t>
      </w:r>
      <w:r w:rsidR="00545073">
        <w:rPr>
          <w:rFonts w:ascii="Myriad Pro" w:hAnsi="Myriad Pro"/>
          <w:b/>
        </w:rPr>
        <w:t xml:space="preserve"> June 09</w:t>
      </w:r>
      <w:r w:rsidR="009A3C9C">
        <w:rPr>
          <w:rFonts w:ascii="Myriad Pro" w:hAnsi="Myriad Pro"/>
          <w:b/>
        </w:rPr>
        <w:t>, 2015</w:t>
      </w:r>
    </w:p>
    <w:p w:rsidR="00750EED" w:rsidRPr="00750EED" w:rsidRDefault="00750EED" w:rsidP="0057508D">
      <w:pPr>
        <w:spacing w:after="0" w:line="240" w:lineRule="auto"/>
        <w:rPr>
          <w:rFonts w:ascii="Myriad Pro" w:hAnsi="Myriad Pro"/>
          <w:sz w:val="8"/>
        </w:rPr>
      </w:pPr>
    </w:p>
    <w:p w:rsidR="00750EED" w:rsidRPr="00750EED" w:rsidRDefault="00750EED" w:rsidP="0057508D">
      <w:pPr>
        <w:spacing w:after="0" w:line="240" w:lineRule="auto"/>
        <w:rPr>
          <w:rFonts w:ascii="Myriad Pro" w:hAnsi="Myriad Pro"/>
          <w:sz w:val="8"/>
        </w:rPr>
      </w:pPr>
      <w:r w:rsidRPr="00750EED">
        <w:rPr>
          <w:rFonts w:ascii="Myriad Pro" w:hAnsi="Myriad Pro"/>
        </w:rPr>
        <w:t>Time:</w:t>
      </w:r>
      <w:r w:rsidR="00496201">
        <w:rPr>
          <w:rFonts w:ascii="Myriad Pro" w:hAnsi="Myriad Pro"/>
        </w:rPr>
        <w:tab/>
      </w:r>
      <w:r w:rsidR="00496201">
        <w:rPr>
          <w:rFonts w:ascii="Myriad Pro" w:hAnsi="Myriad Pro"/>
        </w:rPr>
        <w:tab/>
      </w:r>
      <w:r w:rsidR="00496201">
        <w:rPr>
          <w:rFonts w:ascii="Myriad Pro" w:hAnsi="Myriad Pro"/>
        </w:rPr>
        <w:tab/>
      </w:r>
      <w:r w:rsidR="005025E6">
        <w:rPr>
          <w:rFonts w:ascii="Myriad Pro" w:hAnsi="Myriad Pro"/>
        </w:rPr>
        <w:t xml:space="preserve">9:30 am to 12:30 pm, 5050 </w:t>
      </w:r>
      <w:proofErr w:type="spellStart"/>
      <w:r w:rsidR="005025E6">
        <w:rPr>
          <w:rFonts w:ascii="Myriad Pro" w:hAnsi="Myriad Pro"/>
        </w:rPr>
        <w:t>Yonge</w:t>
      </w:r>
      <w:proofErr w:type="spellEnd"/>
      <w:r w:rsidR="005025E6">
        <w:rPr>
          <w:rFonts w:ascii="Myriad Pro" w:hAnsi="Myriad Pro"/>
        </w:rPr>
        <w:t xml:space="preserve"> Street, Committee Room A</w:t>
      </w:r>
    </w:p>
    <w:p w:rsidR="002D780C" w:rsidRPr="002D780C" w:rsidRDefault="002D780C" w:rsidP="002D780C">
      <w:pPr>
        <w:spacing w:after="0" w:line="240" w:lineRule="auto"/>
        <w:ind w:left="-274"/>
        <w:rPr>
          <w:rFonts w:cs="Times New Roman"/>
          <w:sz w:val="24"/>
          <w:szCs w:val="24"/>
        </w:rPr>
      </w:pPr>
      <w:r>
        <w:rPr>
          <w:rFonts w:ascii="Myriad Pro" w:hAnsi="Myriad Pro"/>
        </w:rPr>
        <w:tab/>
      </w:r>
      <w:r w:rsidR="00750EED" w:rsidRPr="00750EED">
        <w:rPr>
          <w:rFonts w:ascii="Myriad Pro" w:hAnsi="Myriad Pro"/>
        </w:rPr>
        <w:t>Present:</w:t>
      </w:r>
      <w:r w:rsidR="0057508D">
        <w:rPr>
          <w:rFonts w:ascii="Myriad Pro" w:hAnsi="Myriad Pro"/>
        </w:rPr>
        <w:tab/>
      </w:r>
      <w:r>
        <w:rPr>
          <w:rFonts w:ascii="Myriad Pro" w:hAnsi="Myriad Pro"/>
        </w:rPr>
        <w:tab/>
      </w:r>
      <w:r w:rsidRPr="002D780C">
        <w:rPr>
          <w:rFonts w:cs="Times New Roman"/>
          <w:sz w:val="24"/>
          <w:szCs w:val="24"/>
        </w:rPr>
        <w:t xml:space="preserve">Trustee Cary-Meagher, Trustee Ford, Trustee Kaplan, Trustee Stiles, Vicky </w:t>
      </w:r>
      <w:proofErr w:type="spellStart"/>
      <w:r w:rsidRPr="002D780C">
        <w:rPr>
          <w:rFonts w:cs="Times New Roman"/>
          <w:sz w:val="24"/>
          <w:szCs w:val="24"/>
        </w:rPr>
        <w:t>Branco</w:t>
      </w:r>
      <w:proofErr w:type="spellEnd"/>
      <w:r w:rsidRPr="002D780C">
        <w:rPr>
          <w:rFonts w:cs="Times New Roman"/>
          <w:sz w:val="24"/>
          <w:szCs w:val="24"/>
        </w:rPr>
        <w:t xml:space="preserve">, Helen Fisher, </w:t>
      </w:r>
      <w:proofErr w:type="spellStart"/>
      <w:r w:rsidRPr="002D780C">
        <w:rPr>
          <w:rFonts w:cs="Times New Roman"/>
          <w:sz w:val="24"/>
          <w:szCs w:val="24"/>
        </w:rPr>
        <w:t>Simona</w:t>
      </w:r>
      <w:proofErr w:type="spellEnd"/>
      <w:r w:rsidRPr="002D780C">
        <w:rPr>
          <w:rFonts w:cs="Times New Roman"/>
          <w:sz w:val="24"/>
          <w:szCs w:val="24"/>
        </w:rPr>
        <w:t xml:space="preserve"> </w:t>
      </w:r>
      <w:proofErr w:type="spellStart"/>
      <w:r w:rsidRPr="002D780C">
        <w:rPr>
          <w:rFonts w:cs="Times New Roman"/>
          <w:sz w:val="24"/>
          <w:szCs w:val="24"/>
        </w:rPr>
        <w:t>Emiliani</w:t>
      </w:r>
      <w:proofErr w:type="spellEnd"/>
      <w:r w:rsidRPr="002D780C">
        <w:rPr>
          <w:rFonts w:cs="Times New Roman"/>
          <w:sz w:val="24"/>
          <w:szCs w:val="24"/>
        </w:rPr>
        <w:t xml:space="preserve">, </w:t>
      </w:r>
      <w:r w:rsidRPr="002D780C">
        <w:rPr>
          <w:rFonts w:cs="Times New Roman"/>
          <w:sz w:val="24"/>
          <w:szCs w:val="24"/>
        </w:rPr>
        <w:tab/>
      </w:r>
      <w:r w:rsidRPr="002D780C">
        <w:rPr>
          <w:rFonts w:cs="Times New Roman"/>
          <w:sz w:val="24"/>
          <w:szCs w:val="24"/>
        </w:rPr>
        <w:tab/>
      </w:r>
      <w:r w:rsidRPr="002D780C">
        <w:rPr>
          <w:rFonts w:cs="Times New Roman"/>
          <w:sz w:val="24"/>
          <w:szCs w:val="24"/>
        </w:rPr>
        <w:tab/>
      </w:r>
      <w:r w:rsidRPr="002D780C">
        <w:rPr>
          <w:rFonts w:cs="Times New Roman"/>
          <w:sz w:val="24"/>
          <w:szCs w:val="24"/>
        </w:rPr>
        <w:tab/>
        <w:t xml:space="preserve">Hilary </w:t>
      </w:r>
      <w:proofErr w:type="spellStart"/>
      <w:r w:rsidRPr="002D780C">
        <w:rPr>
          <w:rFonts w:cs="Times New Roman"/>
          <w:sz w:val="24"/>
          <w:szCs w:val="24"/>
        </w:rPr>
        <w:t>Wollis</w:t>
      </w:r>
      <w:proofErr w:type="spellEnd"/>
      <w:r w:rsidRPr="002D780C">
        <w:rPr>
          <w:rFonts w:cs="Times New Roman"/>
          <w:sz w:val="24"/>
          <w:szCs w:val="24"/>
        </w:rPr>
        <w:t xml:space="preserve">, Fiona Bowser, Alejandra Bravo, David </w:t>
      </w:r>
      <w:proofErr w:type="spellStart"/>
      <w:r w:rsidRPr="002D780C">
        <w:rPr>
          <w:rFonts w:cs="Times New Roman"/>
          <w:sz w:val="24"/>
          <w:szCs w:val="24"/>
        </w:rPr>
        <w:t>Clandfield</w:t>
      </w:r>
      <w:proofErr w:type="spellEnd"/>
      <w:r w:rsidRPr="002D780C">
        <w:rPr>
          <w:rFonts w:cs="Times New Roman"/>
          <w:sz w:val="24"/>
          <w:szCs w:val="24"/>
        </w:rPr>
        <w:t xml:space="preserve">, Nathan Gilbert, Pat </w:t>
      </w:r>
      <w:proofErr w:type="spellStart"/>
      <w:r w:rsidRPr="002D780C">
        <w:rPr>
          <w:rFonts w:cs="Times New Roman"/>
          <w:sz w:val="24"/>
          <w:szCs w:val="24"/>
        </w:rPr>
        <w:t>Gracey</w:t>
      </w:r>
      <w:proofErr w:type="spellEnd"/>
      <w:r w:rsidRPr="002D780C">
        <w:rPr>
          <w:rFonts w:cs="Times New Roman"/>
          <w:sz w:val="24"/>
          <w:szCs w:val="24"/>
        </w:rPr>
        <w:t xml:space="preserve">, Laurie Green, Graham </w:t>
      </w:r>
      <w:r w:rsidRPr="002D780C">
        <w:rPr>
          <w:rFonts w:cs="Times New Roman"/>
          <w:sz w:val="24"/>
          <w:szCs w:val="24"/>
        </w:rPr>
        <w:tab/>
      </w:r>
      <w:r w:rsidRPr="002D780C">
        <w:rPr>
          <w:rFonts w:cs="Times New Roman"/>
          <w:sz w:val="24"/>
          <w:szCs w:val="24"/>
        </w:rPr>
        <w:tab/>
      </w:r>
      <w:r w:rsidRPr="002D780C">
        <w:rPr>
          <w:rFonts w:cs="Times New Roman"/>
          <w:sz w:val="24"/>
          <w:szCs w:val="24"/>
        </w:rPr>
        <w:tab/>
      </w:r>
      <w:r w:rsidRPr="002D780C">
        <w:rPr>
          <w:rFonts w:cs="Times New Roman"/>
          <w:sz w:val="24"/>
          <w:szCs w:val="24"/>
        </w:rPr>
        <w:tab/>
        <w:t xml:space="preserve">Hollings, Matthew Judd, Liz </w:t>
      </w:r>
      <w:proofErr w:type="spellStart"/>
      <w:r w:rsidRPr="002D780C">
        <w:rPr>
          <w:rFonts w:cs="Times New Roman"/>
          <w:sz w:val="24"/>
          <w:szCs w:val="24"/>
        </w:rPr>
        <w:t>Rykert</w:t>
      </w:r>
      <w:proofErr w:type="spellEnd"/>
      <w:r w:rsidRPr="002D780C">
        <w:rPr>
          <w:rFonts w:cs="Times New Roman"/>
          <w:sz w:val="24"/>
          <w:szCs w:val="24"/>
        </w:rPr>
        <w:t xml:space="preserve">, Michael Kerr, Ingrid Palmer, </w:t>
      </w:r>
      <w:proofErr w:type="spellStart"/>
      <w:r w:rsidRPr="002D780C">
        <w:rPr>
          <w:rFonts w:cs="Times New Roman"/>
          <w:sz w:val="24"/>
          <w:szCs w:val="24"/>
        </w:rPr>
        <w:t>Sejal</w:t>
      </w:r>
      <w:proofErr w:type="spellEnd"/>
      <w:r w:rsidRPr="002D780C">
        <w:rPr>
          <w:rFonts w:cs="Times New Roman"/>
          <w:sz w:val="24"/>
          <w:szCs w:val="24"/>
        </w:rPr>
        <w:t xml:space="preserve"> Patel, Debra Payne, Annie </w:t>
      </w:r>
      <w:proofErr w:type="spellStart"/>
      <w:r w:rsidRPr="002D780C">
        <w:rPr>
          <w:rFonts w:cs="Times New Roman"/>
          <w:sz w:val="24"/>
          <w:szCs w:val="24"/>
        </w:rPr>
        <w:t>Peng</w:t>
      </w:r>
      <w:proofErr w:type="spellEnd"/>
      <w:r w:rsidRPr="002D780C">
        <w:rPr>
          <w:rFonts w:cs="Times New Roman"/>
          <w:sz w:val="24"/>
          <w:szCs w:val="24"/>
        </w:rPr>
        <w:t xml:space="preserve">, </w:t>
      </w:r>
      <w:proofErr w:type="spellStart"/>
      <w:r w:rsidRPr="002D780C">
        <w:rPr>
          <w:rFonts w:cs="Times New Roman"/>
          <w:sz w:val="24"/>
          <w:szCs w:val="24"/>
        </w:rPr>
        <w:t>Vincenza</w:t>
      </w:r>
      <w:proofErr w:type="spellEnd"/>
      <w:r w:rsidRPr="002D780C">
        <w:rPr>
          <w:rFonts w:cs="Times New Roman"/>
          <w:sz w:val="24"/>
          <w:szCs w:val="24"/>
        </w:rPr>
        <w:t xml:space="preserve"> </w:t>
      </w:r>
      <w:r w:rsidRPr="002D780C">
        <w:rPr>
          <w:rFonts w:cs="Times New Roman"/>
          <w:sz w:val="24"/>
          <w:szCs w:val="24"/>
        </w:rPr>
        <w:tab/>
      </w:r>
      <w:r w:rsidRPr="002D780C">
        <w:rPr>
          <w:rFonts w:cs="Times New Roman"/>
          <w:sz w:val="24"/>
          <w:szCs w:val="24"/>
        </w:rPr>
        <w:tab/>
      </w:r>
      <w:r w:rsidRPr="002D780C">
        <w:rPr>
          <w:rFonts w:cs="Times New Roman"/>
          <w:sz w:val="24"/>
          <w:szCs w:val="24"/>
        </w:rPr>
        <w:tab/>
      </w:r>
      <w:r w:rsidRPr="002D780C">
        <w:rPr>
          <w:rFonts w:cs="Times New Roman"/>
          <w:sz w:val="24"/>
          <w:szCs w:val="24"/>
        </w:rPr>
        <w:tab/>
      </w:r>
      <w:proofErr w:type="spellStart"/>
      <w:r w:rsidRPr="002D780C">
        <w:rPr>
          <w:rFonts w:cs="Times New Roman"/>
          <w:sz w:val="24"/>
          <w:szCs w:val="24"/>
        </w:rPr>
        <w:t>Pietropaolo</w:t>
      </w:r>
      <w:proofErr w:type="spellEnd"/>
      <w:r w:rsidRPr="002D780C">
        <w:rPr>
          <w:rFonts w:cs="Times New Roman"/>
          <w:sz w:val="24"/>
          <w:szCs w:val="24"/>
        </w:rPr>
        <w:t xml:space="preserve">, Bob Spencer, </w:t>
      </w:r>
      <w:proofErr w:type="spellStart"/>
      <w:r w:rsidRPr="002D780C">
        <w:rPr>
          <w:rFonts w:cs="Times New Roman"/>
          <w:sz w:val="24"/>
          <w:szCs w:val="24"/>
        </w:rPr>
        <w:t>NadiraYasmin</w:t>
      </w:r>
      <w:proofErr w:type="spellEnd"/>
      <w:r w:rsidRPr="002D780C">
        <w:rPr>
          <w:rFonts w:cs="Times New Roman"/>
          <w:sz w:val="24"/>
          <w:szCs w:val="24"/>
        </w:rPr>
        <w:t>.</w:t>
      </w:r>
    </w:p>
    <w:p w:rsidR="00750EED" w:rsidRPr="00750EED" w:rsidRDefault="00750EED" w:rsidP="0057508D">
      <w:pPr>
        <w:spacing w:after="0" w:line="240" w:lineRule="auto"/>
        <w:rPr>
          <w:rFonts w:ascii="Myriad Pro" w:hAnsi="Myriad Pro"/>
          <w:sz w:val="8"/>
        </w:rPr>
      </w:pPr>
    </w:p>
    <w:p w:rsidR="002D780C" w:rsidRPr="002D780C" w:rsidRDefault="002D780C" w:rsidP="002D780C">
      <w:pPr>
        <w:spacing w:after="0" w:line="240" w:lineRule="auto"/>
        <w:ind w:left="-274"/>
        <w:rPr>
          <w:rFonts w:cs="Times New Roman"/>
          <w:sz w:val="24"/>
          <w:szCs w:val="24"/>
        </w:rPr>
      </w:pPr>
      <w:r>
        <w:rPr>
          <w:rFonts w:ascii="Myriad Pro" w:hAnsi="Myriad Pro"/>
        </w:rPr>
        <w:tab/>
      </w:r>
      <w:r w:rsidR="00750EED" w:rsidRPr="00016C25">
        <w:rPr>
          <w:rFonts w:ascii="Myriad Pro" w:hAnsi="Myriad Pro"/>
        </w:rPr>
        <w:t>Regrets:</w:t>
      </w:r>
      <w:r w:rsidR="0057508D" w:rsidRPr="00016C25">
        <w:rPr>
          <w:rFonts w:ascii="Myriad Pro" w:hAnsi="Myriad Pro"/>
        </w:rPr>
        <w:tab/>
      </w:r>
      <w:r w:rsidR="0057508D" w:rsidRPr="00016C25">
        <w:rPr>
          <w:rFonts w:ascii="Myriad Pro" w:hAnsi="Myriad Pro"/>
        </w:rPr>
        <w:tab/>
      </w:r>
      <w:proofErr w:type="spellStart"/>
      <w:r w:rsidRPr="002D780C">
        <w:rPr>
          <w:rFonts w:cs="Times New Roman"/>
          <w:sz w:val="24"/>
          <w:szCs w:val="24"/>
        </w:rPr>
        <w:t>Sharlene</w:t>
      </w:r>
      <w:proofErr w:type="spellEnd"/>
      <w:r w:rsidRPr="002D780C">
        <w:rPr>
          <w:rFonts w:cs="Times New Roman"/>
          <w:sz w:val="24"/>
          <w:szCs w:val="24"/>
        </w:rPr>
        <w:t xml:space="preserve"> </w:t>
      </w:r>
      <w:proofErr w:type="spellStart"/>
      <w:r w:rsidRPr="002D780C">
        <w:rPr>
          <w:rFonts w:cs="Times New Roman"/>
          <w:sz w:val="24"/>
          <w:szCs w:val="24"/>
        </w:rPr>
        <w:t>Bourjot</w:t>
      </w:r>
      <w:proofErr w:type="spellEnd"/>
      <w:r w:rsidRPr="002D780C">
        <w:rPr>
          <w:rFonts w:cs="Times New Roman"/>
          <w:sz w:val="24"/>
          <w:szCs w:val="24"/>
        </w:rPr>
        <w:t xml:space="preserve"> , </w:t>
      </w:r>
      <w:proofErr w:type="spellStart"/>
      <w:r w:rsidRPr="002D780C">
        <w:rPr>
          <w:rFonts w:cs="Times New Roman"/>
          <w:sz w:val="24"/>
          <w:szCs w:val="24"/>
        </w:rPr>
        <w:t>Nanci</w:t>
      </w:r>
      <w:proofErr w:type="spellEnd"/>
      <w:r w:rsidRPr="002D780C">
        <w:rPr>
          <w:rFonts w:cs="Times New Roman"/>
          <w:sz w:val="24"/>
          <w:szCs w:val="24"/>
        </w:rPr>
        <w:t xml:space="preserve"> Goldman, Claudette Holloway, George Martell, Chris Penrose, Cheryl </w:t>
      </w:r>
      <w:proofErr w:type="spellStart"/>
      <w:r w:rsidRPr="002D780C">
        <w:rPr>
          <w:rFonts w:cs="Times New Roman"/>
          <w:sz w:val="24"/>
          <w:szCs w:val="24"/>
        </w:rPr>
        <w:t>Skovronek</w:t>
      </w:r>
      <w:proofErr w:type="spellEnd"/>
      <w:r w:rsidRPr="002D780C">
        <w:rPr>
          <w:rFonts w:cs="Times New Roman"/>
          <w:sz w:val="24"/>
          <w:szCs w:val="24"/>
        </w:rPr>
        <w:t xml:space="preserve">, </w:t>
      </w:r>
      <w:proofErr w:type="spellStart"/>
      <w:r w:rsidRPr="002D780C">
        <w:rPr>
          <w:rFonts w:cs="Times New Roman"/>
          <w:sz w:val="24"/>
          <w:szCs w:val="24"/>
        </w:rPr>
        <w:t>Kwabena</w:t>
      </w:r>
      <w:proofErr w:type="spellEnd"/>
      <w:r w:rsidRPr="002D780C">
        <w:rPr>
          <w:rFonts w:cs="Times New Roman"/>
          <w:sz w:val="24"/>
          <w:szCs w:val="24"/>
        </w:rPr>
        <w:t xml:space="preserve">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proofErr w:type="spellStart"/>
      <w:r w:rsidRPr="002D780C">
        <w:rPr>
          <w:rFonts w:cs="Times New Roman"/>
          <w:sz w:val="24"/>
          <w:szCs w:val="24"/>
        </w:rPr>
        <w:t>Yafeu</w:t>
      </w:r>
      <w:proofErr w:type="spellEnd"/>
      <w:r w:rsidRPr="002D780C">
        <w:rPr>
          <w:rFonts w:cs="Times New Roman"/>
        </w:rPr>
        <w:t>.</w:t>
      </w:r>
    </w:p>
    <w:p w:rsidR="00750EED" w:rsidRPr="00C83936" w:rsidRDefault="00750EED" w:rsidP="007B3595">
      <w:pPr>
        <w:spacing w:after="0" w:line="240" w:lineRule="auto"/>
        <w:ind w:left="2160" w:hanging="2160"/>
        <w:rPr>
          <w:rFonts w:ascii="Myriad Pro" w:hAnsi="Myriad Pro"/>
        </w:rPr>
      </w:pPr>
      <w:r w:rsidRPr="00C83936">
        <w:rPr>
          <w:rFonts w:ascii="Myriad Pro" w:hAnsi="Myriad Pro"/>
        </w:rPr>
        <w:t>Guests:</w:t>
      </w:r>
      <w:r w:rsidR="00C83936" w:rsidRPr="00C83936">
        <w:rPr>
          <w:rFonts w:ascii="Myriad Pro" w:hAnsi="Myriad Pro"/>
        </w:rPr>
        <w:tab/>
      </w:r>
      <w:r w:rsidR="00DD0DD0">
        <w:rPr>
          <w:rFonts w:ascii="Myriad Pro" w:hAnsi="Myriad Pro"/>
        </w:rPr>
        <w:t xml:space="preserve">Trustee Jennifer Story, </w:t>
      </w:r>
      <w:r w:rsidR="002D780C">
        <w:rPr>
          <w:rFonts w:ascii="Myriad Pro" w:hAnsi="Myriad Pro"/>
        </w:rPr>
        <w:t xml:space="preserve">Liz </w:t>
      </w:r>
      <w:proofErr w:type="spellStart"/>
      <w:r w:rsidR="002D780C">
        <w:rPr>
          <w:rFonts w:ascii="Myriad Pro" w:hAnsi="Myriad Pro"/>
        </w:rPr>
        <w:t>Rykert</w:t>
      </w:r>
      <w:proofErr w:type="spellEnd"/>
      <w:r w:rsidR="002D780C">
        <w:rPr>
          <w:rFonts w:ascii="Myriad Pro" w:hAnsi="Myriad Pro"/>
        </w:rPr>
        <w:t xml:space="preserve">, Cindy </w:t>
      </w:r>
      <w:proofErr w:type="spellStart"/>
      <w:r w:rsidR="002D780C">
        <w:rPr>
          <w:rFonts w:ascii="Myriad Pro" w:hAnsi="Myriad Pro"/>
        </w:rPr>
        <w:t>Gregoric</w:t>
      </w:r>
      <w:proofErr w:type="spellEnd"/>
      <w:r w:rsidR="002D780C">
        <w:rPr>
          <w:rFonts w:ascii="Myriad Pro" w:hAnsi="Myriad Pro"/>
        </w:rPr>
        <w:t xml:space="preserve"> (SPT), Kathleen </w:t>
      </w:r>
      <w:proofErr w:type="spellStart"/>
      <w:r w:rsidR="002D780C">
        <w:rPr>
          <w:rFonts w:ascii="Myriad Pro" w:hAnsi="Myriad Pro"/>
        </w:rPr>
        <w:t>Qu</w:t>
      </w:r>
      <w:proofErr w:type="spellEnd"/>
      <w:r w:rsidR="002D780C">
        <w:rPr>
          <w:rFonts w:ascii="Myriad Pro" w:hAnsi="Myriad Pro"/>
        </w:rPr>
        <w:t xml:space="preserve"> (SPT)</w:t>
      </w:r>
    </w:p>
    <w:p w:rsidR="00750EED" w:rsidRPr="00C83936" w:rsidRDefault="00750EED" w:rsidP="0057508D">
      <w:pPr>
        <w:spacing w:after="0" w:line="240" w:lineRule="auto"/>
        <w:rPr>
          <w:rFonts w:ascii="Myriad Pro" w:hAnsi="Myriad Pro"/>
          <w:sz w:val="8"/>
        </w:rPr>
      </w:pPr>
    </w:p>
    <w:p w:rsidR="00750EED" w:rsidRDefault="00750EED" w:rsidP="0057508D">
      <w:pPr>
        <w:spacing w:after="0" w:line="240" w:lineRule="auto"/>
        <w:rPr>
          <w:rFonts w:ascii="Myriad Pro" w:hAnsi="Myriad Pro"/>
        </w:rPr>
      </w:pPr>
      <w:r w:rsidRPr="00750EED">
        <w:rPr>
          <w:rFonts w:ascii="Myriad Pro" w:hAnsi="Myriad Pro"/>
        </w:rPr>
        <w:t>Recorder:</w:t>
      </w:r>
      <w:r w:rsidR="00496201">
        <w:rPr>
          <w:rFonts w:ascii="Myriad Pro" w:hAnsi="Myriad Pro"/>
        </w:rPr>
        <w:tab/>
      </w:r>
      <w:r w:rsidR="00496201">
        <w:rPr>
          <w:rFonts w:ascii="Myriad Pro" w:hAnsi="Myriad Pro"/>
        </w:rPr>
        <w:tab/>
        <w:t>Hilary Wollis, Coordinator</w:t>
      </w:r>
    </w:p>
    <w:p w:rsidR="00750EED" w:rsidRPr="00750EED" w:rsidRDefault="00750EED" w:rsidP="0057508D">
      <w:pPr>
        <w:spacing w:after="0" w:line="240" w:lineRule="auto"/>
        <w:rPr>
          <w:rFonts w:ascii="Myriad Pro" w:hAnsi="Myriad Pro"/>
          <w:sz w:val="8"/>
        </w:rPr>
      </w:pPr>
    </w:p>
    <w:tbl>
      <w:tblPr>
        <w:tblStyle w:val="TableGrid"/>
        <w:tblW w:w="14742" w:type="dxa"/>
        <w:tblInd w:w="-459" w:type="dxa"/>
        <w:tblLayout w:type="fixed"/>
        <w:tblLook w:val="04A0"/>
      </w:tblPr>
      <w:tblGrid>
        <w:gridCol w:w="2268"/>
        <w:gridCol w:w="8919"/>
        <w:gridCol w:w="3555"/>
      </w:tblGrid>
      <w:tr w:rsidR="00750EED" w:rsidRPr="0057508D" w:rsidTr="00D46CFD">
        <w:trPr>
          <w:tblHeader/>
        </w:trPr>
        <w:tc>
          <w:tcPr>
            <w:tcW w:w="2268" w:type="dxa"/>
            <w:vAlign w:val="center"/>
          </w:tcPr>
          <w:p w:rsidR="00750EED" w:rsidRPr="0057508D" w:rsidRDefault="00750EED" w:rsidP="0057508D">
            <w:pPr>
              <w:spacing w:before="80"/>
              <w:jc w:val="center"/>
              <w:rPr>
                <w:rFonts w:ascii="Myriad Pro" w:hAnsi="Myriad Pro"/>
                <w:b/>
                <w:sz w:val="24"/>
                <w:szCs w:val="24"/>
              </w:rPr>
            </w:pPr>
            <w:r w:rsidRPr="0057508D">
              <w:rPr>
                <w:rFonts w:ascii="Myriad Pro" w:hAnsi="Myriad Pro"/>
                <w:b/>
                <w:sz w:val="24"/>
                <w:szCs w:val="24"/>
              </w:rPr>
              <w:t>ITEM</w:t>
            </w:r>
          </w:p>
        </w:tc>
        <w:tc>
          <w:tcPr>
            <w:tcW w:w="8919" w:type="dxa"/>
            <w:vAlign w:val="center"/>
          </w:tcPr>
          <w:p w:rsidR="00750EED" w:rsidRPr="0057508D" w:rsidRDefault="00750EED" w:rsidP="0057508D">
            <w:pPr>
              <w:spacing w:before="80"/>
              <w:jc w:val="center"/>
              <w:rPr>
                <w:rFonts w:ascii="Myriad Pro" w:hAnsi="Myriad Pro"/>
                <w:b/>
                <w:sz w:val="24"/>
                <w:szCs w:val="24"/>
              </w:rPr>
            </w:pPr>
            <w:r w:rsidRPr="0057508D">
              <w:rPr>
                <w:rFonts w:ascii="Myriad Pro" w:hAnsi="Myriad Pro"/>
                <w:b/>
                <w:sz w:val="24"/>
                <w:szCs w:val="24"/>
              </w:rPr>
              <w:t>DISCUSSION</w:t>
            </w:r>
          </w:p>
        </w:tc>
        <w:tc>
          <w:tcPr>
            <w:tcW w:w="3555" w:type="dxa"/>
            <w:vAlign w:val="center"/>
          </w:tcPr>
          <w:p w:rsidR="00750EED" w:rsidRPr="0057508D" w:rsidRDefault="00750EED" w:rsidP="0057508D">
            <w:pPr>
              <w:spacing w:before="80"/>
              <w:jc w:val="center"/>
              <w:rPr>
                <w:rFonts w:ascii="Myriad Pro" w:hAnsi="Myriad Pro"/>
                <w:b/>
                <w:sz w:val="24"/>
                <w:szCs w:val="24"/>
              </w:rPr>
            </w:pPr>
            <w:r w:rsidRPr="0057508D">
              <w:rPr>
                <w:rFonts w:ascii="Myriad Pro" w:hAnsi="Myriad Pro"/>
                <w:b/>
                <w:sz w:val="24"/>
                <w:szCs w:val="24"/>
              </w:rPr>
              <w:t>RECOMMENDATION/MOTION</w:t>
            </w:r>
          </w:p>
        </w:tc>
      </w:tr>
      <w:tr w:rsidR="00750EED" w:rsidTr="00D46CFD">
        <w:tc>
          <w:tcPr>
            <w:tcW w:w="2268" w:type="dxa"/>
            <w:vAlign w:val="center"/>
          </w:tcPr>
          <w:p w:rsidR="007E588D" w:rsidRPr="00545073" w:rsidRDefault="00545073" w:rsidP="0057508D">
            <w:pPr>
              <w:spacing w:before="80"/>
              <w:rPr>
                <w:rFonts w:ascii="Myriad Pro" w:hAnsi="Myriad Pro"/>
                <w:b/>
              </w:rPr>
            </w:pPr>
            <w:r w:rsidRPr="00545073">
              <w:rPr>
                <w:rFonts w:ascii="Myriad Pro" w:hAnsi="Myriad Pro"/>
                <w:b/>
              </w:rPr>
              <w:t xml:space="preserve">Call to Order / </w:t>
            </w:r>
          </w:p>
          <w:p w:rsidR="00545073" w:rsidRPr="00545073" w:rsidRDefault="00545073" w:rsidP="0057508D">
            <w:pPr>
              <w:spacing w:before="80"/>
              <w:rPr>
                <w:rFonts w:ascii="Myriad Pro" w:hAnsi="Myriad Pro"/>
                <w:b/>
              </w:rPr>
            </w:pPr>
            <w:r w:rsidRPr="00545073">
              <w:rPr>
                <w:rFonts w:ascii="Myriad Pro" w:hAnsi="Myriad Pro"/>
                <w:b/>
              </w:rPr>
              <w:t>Approval of Agenda</w:t>
            </w:r>
          </w:p>
        </w:tc>
        <w:tc>
          <w:tcPr>
            <w:tcW w:w="8919" w:type="dxa"/>
            <w:vAlign w:val="center"/>
          </w:tcPr>
          <w:p w:rsidR="00146CEC" w:rsidRPr="00141570" w:rsidRDefault="002D780C" w:rsidP="002D780C">
            <w:pPr>
              <w:spacing w:before="80"/>
              <w:rPr>
                <w:rFonts w:ascii="Myriad Pro" w:hAnsi="Myriad Pro"/>
              </w:rPr>
            </w:pPr>
            <w:r>
              <w:rPr>
                <w:rFonts w:ascii="Myriad Pro" w:hAnsi="Myriad Pro"/>
              </w:rPr>
              <w:t>Co-Chair Ingrid Palmer called the meeting to order. The draft Agenda was presented for approval. M</w:t>
            </w:r>
            <w:r w:rsidR="00652D86">
              <w:rPr>
                <w:rFonts w:ascii="Myriad Pro" w:hAnsi="Myriad Pro"/>
              </w:rPr>
              <w:t>oved N</w:t>
            </w:r>
            <w:r>
              <w:rPr>
                <w:rFonts w:ascii="Myriad Pro" w:hAnsi="Myriad Pro"/>
              </w:rPr>
              <w:t xml:space="preserve">athan </w:t>
            </w:r>
            <w:r w:rsidR="00652D86">
              <w:rPr>
                <w:rFonts w:ascii="Myriad Pro" w:hAnsi="Myriad Pro"/>
              </w:rPr>
              <w:t>G</w:t>
            </w:r>
            <w:r>
              <w:rPr>
                <w:rFonts w:ascii="Myriad Pro" w:hAnsi="Myriad Pro"/>
              </w:rPr>
              <w:t xml:space="preserve">ilbert, seconded </w:t>
            </w:r>
            <w:proofErr w:type="spellStart"/>
            <w:r>
              <w:rPr>
                <w:rFonts w:ascii="Myriad Pro" w:hAnsi="Myriad Pro"/>
              </w:rPr>
              <w:t>Marit</w:t>
            </w:r>
            <w:proofErr w:type="spellEnd"/>
            <w:r w:rsidR="000C09E9">
              <w:rPr>
                <w:rFonts w:ascii="Myriad Pro" w:hAnsi="Myriad Pro"/>
              </w:rPr>
              <w:t xml:space="preserve"> Stiles. </w:t>
            </w:r>
            <w:r>
              <w:rPr>
                <w:rFonts w:ascii="Myriad Pro" w:hAnsi="Myriad Pro"/>
              </w:rPr>
              <w:t>A</w:t>
            </w:r>
            <w:r w:rsidR="00652D86">
              <w:rPr>
                <w:rFonts w:ascii="Myriad Pro" w:hAnsi="Myriad Pro"/>
              </w:rPr>
              <w:t>pproved</w:t>
            </w:r>
          </w:p>
        </w:tc>
        <w:tc>
          <w:tcPr>
            <w:tcW w:w="3555" w:type="dxa"/>
            <w:vAlign w:val="center"/>
          </w:tcPr>
          <w:p w:rsidR="00750EED" w:rsidRPr="00141570" w:rsidRDefault="00750EED" w:rsidP="0057508D">
            <w:pPr>
              <w:spacing w:before="80"/>
              <w:rPr>
                <w:rFonts w:ascii="Myriad Pro" w:hAnsi="Myriad Pro"/>
              </w:rPr>
            </w:pPr>
          </w:p>
        </w:tc>
      </w:tr>
      <w:tr w:rsidR="00750EED" w:rsidTr="00D46CFD">
        <w:tc>
          <w:tcPr>
            <w:tcW w:w="2268" w:type="dxa"/>
            <w:vAlign w:val="center"/>
          </w:tcPr>
          <w:p w:rsidR="00750EED" w:rsidRPr="00545073" w:rsidRDefault="00545073" w:rsidP="0057508D">
            <w:pPr>
              <w:spacing w:before="80"/>
              <w:rPr>
                <w:rFonts w:ascii="Myriad Pro" w:hAnsi="Myriad Pro"/>
                <w:b/>
              </w:rPr>
            </w:pPr>
            <w:r w:rsidRPr="00545073">
              <w:rPr>
                <w:rFonts w:ascii="Myriad Pro" w:hAnsi="Myriad Pro"/>
                <w:b/>
              </w:rPr>
              <w:t>Welcome and Introductions</w:t>
            </w:r>
          </w:p>
        </w:tc>
        <w:tc>
          <w:tcPr>
            <w:tcW w:w="8919" w:type="dxa"/>
            <w:vAlign w:val="center"/>
          </w:tcPr>
          <w:p w:rsidR="00545073" w:rsidRPr="00387733" w:rsidRDefault="000C09E9" w:rsidP="00387733">
            <w:pPr>
              <w:pStyle w:val="ListParagraph"/>
              <w:numPr>
                <w:ilvl w:val="0"/>
                <w:numId w:val="16"/>
              </w:numPr>
              <w:spacing w:before="80"/>
              <w:rPr>
                <w:rFonts w:ascii="Myriad Pro" w:hAnsi="Myriad Pro"/>
              </w:rPr>
            </w:pPr>
            <w:r w:rsidRPr="00387733">
              <w:rPr>
                <w:rFonts w:ascii="Myriad Pro" w:hAnsi="Myriad Pro"/>
              </w:rPr>
              <w:t>Palmer welcomed the group to</w:t>
            </w:r>
            <w:r w:rsidR="00652D86" w:rsidRPr="00387733">
              <w:rPr>
                <w:rFonts w:ascii="Myriad Pro" w:hAnsi="Myriad Pro"/>
              </w:rPr>
              <w:t xml:space="preserve"> the last meeting of </w:t>
            </w:r>
            <w:r w:rsidR="00CF1DA7">
              <w:rPr>
                <w:rFonts w:ascii="Myriad Pro" w:hAnsi="Myriad Pro"/>
              </w:rPr>
              <w:t xml:space="preserve"> the </w:t>
            </w:r>
            <w:r w:rsidR="00652D86" w:rsidRPr="00387733">
              <w:rPr>
                <w:rFonts w:ascii="Myriad Pro" w:hAnsi="Myriad Pro"/>
              </w:rPr>
              <w:t xml:space="preserve">year. </w:t>
            </w:r>
            <w:r w:rsidRPr="00387733">
              <w:rPr>
                <w:rFonts w:ascii="Myriad Pro" w:hAnsi="Myriad Pro"/>
              </w:rPr>
              <w:t>Introductions were made around the table.</w:t>
            </w:r>
            <w:r w:rsidR="00433985" w:rsidRPr="00387733">
              <w:rPr>
                <w:rFonts w:ascii="Myriad Pro" w:hAnsi="Myriad Pro"/>
              </w:rPr>
              <w:t xml:space="preserve"> </w:t>
            </w:r>
            <w:r w:rsidRPr="00387733">
              <w:rPr>
                <w:rFonts w:ascii="Myriad Pro" w:hAnsi="Myriad Pro"/>
              </w:rPr>
              <w:t xml:space="preserve">Palmer read the </w:t>
            </w:r>
            <w:r w:rsidR="00652D86" w:rsidRPr="00387733">
              <w:rPr>
                <w:rFonts w:ascii="Myriad Pro" w:hAnsi="Myriad Pro"/>
              </w:rPr>
              <w:t xml:space="preserve">Regrets: into </w:t>
            </w:r>
            <w:r w:rsidRPr="00387733">
              <w:rPr>
                <w:rFonts w:ascii="Myriad Pro" w:hAnsi="Myriad Pro"/>
              </w:rPr>
              <w:t>the record.</w:t>
            </w:r>
          </w:p>
          <w:p w:rsidR="00CF1DA7" w:rsidRDefault="000C09E9" w:rsidP="005E1FBD">
            <w:pPr>
              <w:pStyle w:val="ListParagraph"/>
              <w:numPr>
                <w:ilvl w:val="0"/>
                <w:numId w:val="16"/>
              </w:numPr>
              <w:spacing w:before="80"/>
              <w:rPr>
                <w:rFonts w:ascii="Myriad Pro" w:hAnsi="Myriad Pro"/>
              </w:rPr>
            </w:pPr>
            <w:r w:rsidRPr="00CF1DA7">
              <w:rPr>
                <w:rFonts w:ascii="Myriad Pro" w:hAnsi="Myriad Pro"/>
              </w:rPr>
              <w:t>Palmer shared the proposed ICAC m</w:t>
            </w:r>
            <w:r w:rsidR="00652D86" w:rsidRPr="00CF1DA7">
              <w:rPr>
                <w:rFonts w:ascii="Myriad Pro" w:hAnsi="Myriad Pro"/>
              </w:rPr>
              <w:t>eeting dates</w:t>
            </w:r>
            <w:r w:rsidRPr="00CF1DA7">
              <w:rPr>
                <w:rFonts w:ascii="Myriad Pro" w:hAnsi="Myriad Pro"/>
              </w:rPr>
              <w:t xml:space="preserve"> for the upcoming</w:t>
            </w:r>
            <w:r w:rsidR="00652D86" w:rsidRPr="00CF1DA7">
              <w:rPr>
                <w:rFonts w:ascii="Myriad Pro" w:hAnsi="Myriad Pro"/>
              </w:rPr>
              <w:t xml:space="preserve"> year</w:t>
            </w:r>
            <w:r w:rsidR="00CF1DA7" w:rsidRPr="00CF1DA7">
              <w:rPr>
                <w:rFonts w:ascii="Myriad Pro" w:hAnsi="Myriad Pro"/>
              </w:rPr>
              <w:t xml:space="preserve">. </w:t>
            </w:r>
          </w:p>
          <w:p w:rsidR="00CF1DA7" w:rsidRPr="00CF1DA7" w:rsidRDefault="00CF1DA7" w:rsidP="00CF1DA7">
            <w:pPr>
              <w:spacing w:before="80"/>
              <w:rPr>
                <w:rFonts w:ascii="Myriad Pro" w:hAnsi="Myriad Pro"/>
              </w:rPr>
            </w:pPr>
          </w:p>
          <w:p w:rsidR="000C09E9" w:rsidRPr="00CF1DA7" w:rsidRDefault="00652D86" w:rsidP="00CF1DA7">
            <w:pPr>
              <w:spacing w:before="80"/>
              <w:rPr>
                <w:rFonts w:ascii="Myriad Pro" w:hAnsi="Myriad Pro"/>
              </w:rPr>
            </w:pPr>
            <w:r w:rsidRPr="00CF1DA7">
              <w:rPr>
                <w:rFonts w:ascii="Myriad Pro" w:hAnsi="Myriad Pro"/>
                <w:b/>
              </w:rPr>
              <w:t>Q</w:t>
            </w:r>
            <w:r w:rsidRPr="00CF1DA7">
              <w:rPr>
                <w:rFonts w:ascii="Myriad Pro" w:hAnsi="Myriad Pro"/>
              </w:rPr>
              <w:t xml:space="preserve">: </w:t>
            </w:r>
            <w:r w:rsidR="000C09E9" w:rsidRPr="00CF1DA7">
              <w:rPr>
                <w:rFonts w:ascii="Myriad Pro" w:hAnsi="Myriad Pro"/>
              </w:rPr>
              <w:t xml:space="preserve">Have we selected </w:t>
            </w:r>
            <w:r w:rsidRPr="00CF1DA7">
              <w:rPr>
                <w:rFonts w:ascii="Myriad Pro" w:hAnsi="Myriad Pro"/>
              </w:rPr>
              <w:t>school sites for</w:t>
            </w:r>
            <w:r w:rsidR="000C09E9" w:rsidRPr="00CF1DA7">
              <w:rPr>
                <w:rFonts w:ascii="Myriad Pro" w:hAnsi="Myriad Pro"/>
              </w:rPr>
              <w:t xml:space="preserve"> the </w:t>
            </w:r>
            <w:r w:rsidRPr="00CF1DA7">
              <w:rPr>
                <w:rFonts w:ascii="Myriad Pro" w:hAnsi="Myriad Pro"/>
              </w:rPr>
              <w:t xml:space="preserve"> 3 community meeting</w:t>
            </w:r>
            <w:r w:rsidR="00103E11">
              <w:rPr>
                <w:rFonts w:ascii="Myriad Pro" w:hAnsi="Myriad Pro"/>
              </w:rPr>
              <w:t>s</w:t>
            </w:r>
            <w:r w:rsidRPr="00CF1DA7">
              <w:rPr>
                <w:rFonts w:ascii="Myriad Pro" w:hAnsi="Myriad Pro"/>
              </w:rPr>
              <w:t xml:space="preserve">? </w:t>
            </w:r>
          </w:p>
          <w:p w:rsidR="00652D86" w:rsidRDefault="00652D86" w:rsidP="005E1FBD">
            <w:pPr>
              <w:spacing w:before="80"/>
              <w:rPr>
                <w:rFonts w:ascii="Myriad Pro" w:hAnsi="Myriad Pro"/>
              </w:rPr>
            </w:pPr>
            <w:r>
              <w:rPr>
                <w:rFonts w:ascii="Myriad Pro" w:hAnsi="Myriad Pro"/>
              </w:rPr>
              <w:t>A: M</w:t>
            </w:r>
            <w:r w:rsidR="000C09E9">
              <w:rPr>
                <w:rFonts w:ascii="Myriad Pro" w:hAnsi="Myriad Pro"/>
              </w:rPr>
              <w:t xml:space="preserve">odel Schools </w:t>
            </w:r>
            <w:r w:rsidR="00D113E4">
              <w:rPr>
                <w:rFonts w:ascii="Myriad Pro" w:hAnsi="Myriad Pro"/>
              </w:rPr>
              <w:t xml:space="preserve">(MSIC) </w:t>
            </w:r>
            <w:r w:rsidR="000C09E9">
              <w:rPr>
                <w:rFonts w:ascii="Myriad Pro" w:hAnsi="Myriad Pro"/>
              </w:rPr>
              <w:t xml:space="preserve">staff will update the group at the </w:t>
            </w:r>
            <w:r>
              <w:rPr>
                <w:rFonts w:ascii="Myriad Pro" w:hAnsi="Myriad Pro"/>
              </w:rPr>
              <w:t>Sept</w:t>
            </w:r>
            <w:r w:rsidR="000C09E9">
              <w:rPr>
                <w:rFonts w:ascii="Myriad Pro" w:hAnsi="Myriad Pro"/>
              </w:rPr>
              <w:t>ember meeting. The criteria we use</w:t>
            </w:r>
            <w:r w:rsidR="00387733">
              <w:rPr>
                <w:rFonts w:ascii="Myriad Pro" w:hAnsi="Myriad Pro"/>
              </w:rPr>
              <w:t xml:space="preserve"> </w:t>
            </w:r>
            <w:r w:rsidR="000C09E9">
              <w:rPr>
                <w:rFonts w:ascii="Myriad Pro" w:hAnsi="Myriad Pro"/>
              </w:rPr>
              <w:t>are</w:t>
            </w:r>
            <w:r w:rsidR="00387733">
              <w:rPr>
                <w:rFonts w:ascii="Myriad Pro" w:hAnsi="Myriad Pro"/>
              </w:rPr>
              <w:t>;</w:t>
            </w:r>
            <w:r w:rsidR="000C09E9">
              <w:rPr>
                <w:rFonts w:ascii="Myriad Pro" w:hAnsi="Myriad Pro"/>
              </w:rPr>
              <w:t xml:space="preserve"> a school </w:t>
            </w:r>
            <w:r>
              <w:rPr>
                <w:rFonts w:ascii="Myriad Pro" w:hAnsi="Myriad Pro"/>
              </w:rPr>
              <w:t>that volunteer</w:t>
            </w:r>
            <w:r w:rsidR="00387733">
              <w:rPr>
                <w:rFonts w:ascii="Myriad Pro" w:hAnsi="Myriad Pro"/>
              </w:rPr>
              <w:t>s</w:t>
            </w:r>
            <w:r>
              <w:rPr>
                <w:rFonts w:ascii="Myriad Pro" w:hAnsi="Myriad Pro"/>
              </w:rPr>
              <w:t xml:space="preserve"> to host, </w:t>
            </w:r>
            <w:r w:rsidR="000C09E9">
              <w:rPr>
                <w:rFonts w:ascii="Myriad Pro" w:hAnsi="Myriad Pro"/>
              </w:rPr>
              <w:t xml:space="preserve"> </w:t>
            </w:r>
            <w:r>
              <w:rPr>
                <w:rFonts w:ascii="Myriad Pro" w:hAnsi="Myriad Pro"/>
              </w:rPr>
              <w:t>close to TTC</w:t>
            </w:r>
            <w:r w:rsidR="00387733">
              <w:rPr>
                <w:rFonts w:ascii="Myriad Pro" w:hAnsi="Myriad Pro"/>
              </w:rPr>
              <w:t xml:space="preserve">, </w:t>
            </w:r>
            <w:r w:rsidR="000C09E9">
              <w:rPr>
                <w:rFonts w:ascii="Myriad Pro" w:hAnsi="Myriad Pro"/>
              </w:rPr>
              <w:t xml:space="preserve"> </w:t>
            </w:r>
            <w:r>
              <w:rPr>
                <w:rFonts w:ascii="Myriad Pro" w:hAnsi="Myriad Pro"/>
              </w:rPr>
              <w:t xml:space="preserve">haven’t </w:t>
            </w:r>
            <w:r w:rsidR="00651884">
              <w:rPr>
                <w:rFonts w:ascii="Myriad Pro" w:hAnsi="Myriad Pro"/>
              </w:rPr>
              <w:t>been to before.</w:t>
            </w:r>
          </w:p>
          <w:p w:rsidR="00CF1DA7" w:rsidRDefault="00CF1DA7" w:rsidP="005E1FBD">
            <w:pPr>
              <w:spacing w:before="80"/>
              <w:rPr>
                <w:rFonts w:ascii="Myriad Pro" w:hAnsi="Myriad Pro"/>
              </w:rPr>
            </w:pPr>
          </w:p>
          <w:p w:rsidR="00D113E4" w:rsidRPr="005E1FBD" w:rsidRDefault="00433985" w:rsidP="00CF1DA7">
            <w:pPr>
              <w:pStyle w:val="ListParagraph"/>
              <w:numPr>
                <w:ilvl w:val="0"/>
                <w:numId w:val="15"/>
              </w:numPr>
              <w:spacing w:before="80"/>
              <w:rPr>
                <w:rFonts w:ascii="Myriad Pro" w:hAnsi="Myriad Pro"/>
              </w:rPr>
            </w:pPr>
            <w:r w:rsidRPr="00387733">
              <w:rPr>
                <w:rFonts w:ascii="Myriad Pro" w:hAnsi="Myriad Pro"/>
              </w:rPr>
              <w:t>Member Michael Kerr shared flyers from the Colour of Poverty. The blue page relates to our discussion of the Learning Opportunity Index ( LOI) and the funding formula.</w:t>
            </w:r>
            <w:r w:rsidR="00D113E4" w:rsidRPr="00387733">
              <w:rPr>
                <w:rFonts w:ascii="Myriad Pro" w:hAnsi="Myriad Pro"/>
              </w:rPr>
              <w:t xml:space="preserve"> The Learning Opportunity Grant (</w:t>
            </w:r>
            <w:r w:rsidRPr="00387733">
              <w:rPr>
                <w:rFonts w:ascii="Myriad Pro" w:hAnsi="Myriad Pro"/>
              </w:rPr>
              <w:t xml:space="preserve"> LOG</w:t>
            </w:r>
            <w:r w:rsidR="00D113E4" w:rsidRPr="00387733">
              <w:rPr>
                <w:rFonts w:ascii="Myriad Pro" w:hAnsi="Myriad Pro"/>
              </w:rPr>
              <w:t>)</w:t>
            </w:r>
            <w:r w:rsidRPr="00387733">
              <w:rPr>
                <w:rFonts w:ascii="Myriad Pro" w:hAnsi="Myriad Pro"/>
              </w:rPr>
              <w:t xml:space="preserve"> should have an equity in education component bui</w:t>
            </w:r>
            <w:r w:rsidR="00D113E4" w:rsidRPr="00387733">
              <w:rPr>
                <w:rFonts w:ascii="Myriad Pro" w:hAnsi="Myriad Pro"/>
              </w:rPr>
              <w:t>l</w:t>
            </w:r>
            <w:r w:rsidRPr="00387733">
              <w:rPr>
                <w:rFonts w:ascii="Myriad Pro" w:hAnsi="Myriad Pro"/>
              </w:rPr>
              <w:t xml:space="preserve">t into </w:t>
            </w:r>
            <w:r w:rsidR="00D113E4" w:rsidRPr="00387733">
              <w:rPr>
                <w:rFonts w:ascii="Myriad Pro" w:hAnsi="Myriad Pro"/>
              </w:rPr>
              <w:t xml:space="preserve">the </w:t>
            </w:r>
            <w:r w:rsidRPr="00387733">
              <w:rPr>
                <w:rFonts w:ascii="Myriad Pro" w:hAnsi="Myriad Pro"/>
              </w:rPr>
              <w:t xml:space="preserve">Grant. This </w:t>
            </w:r>
            <w:r w:rsidR="00D113E4" w:rsidRPr="00387733">
              <w:rPr>
                <w:rFonts w:ascii="Myriad Pro" w:hAnsi="Myriad Pro"/>
              </w:rPr>
              <w:t xml:space="preserve">flyer </w:t>
            </w:r>
            <w:r w:rsidRPr="00387733">
              <w:rPr>
                <w:rFonts w:ascii="Myriad Pro" w:hAnsi="Myriad Pro"/>
              </w:rPr>
              <w:t xml:space="preserve">is </w:t>
            </w:r>
            <w:r w:rsidR="00D113E4" w:rsidRPr="00387733">
              <w:rPr>
                <w:rFonts w:ascii="Myriad Pro" w:hAnsi="Myriad Pro"/>
              </w:rPr>
              <w:t xml:space="preserve">a </w:t>
            </w:r>
            <w:r w:rsidRPr="00387733">
              <w:rPr>
                <w:rFonts w:ascii="Myriad Pro" w:hAnsi="Myriad Pro"/>
              </w:rPr>
              <w:t>submission to the Provincial budget</w:t>
            </w:r>
            <w:r w:rsidR="00D113E4" w:rsidRPr="00387733">
              <w:rPr>
                <w:rFonts w:ascii="Myriad Pro" w:hAnsi="Myriad Pro"/>
              </w:rPr>
              <w:t xml:space="preserve"> process from Colour of Poverty</w:t>
            </w:r>
            <w:r w:rsidRPr="00387733">
              <w:rPr>
                <w:rFonts w:ascii="Myriad Pro" w:hAnsi="Myriad Pro"/>
              </w:rPr>
              <w:t xml:space="preserve">. The yellow flyer is </w:t>
            </w:r>
            <w:r w:rsidR="00D113E4" w:rsidRPr="00387733">
              <w:rPr>
                <w:rFonts w:ascii="Myriad Pro" w:hAnsi="Myriad Pro"/>
              </w:rPr>
              <w:t xml:space="preserve">a tool the group </w:t>
            </w:r>
            <w:r w:rsidRPr="00387733">
              <w:rPr>
                <w:rFonts w:ascii="Myriad Pro" w:hAnsi="Myriad Pro"/>
              </w:rPr>
              <w:t>use</w:t>
            </w:r>
            <w:r w:rsidR="00D113E4" w:rsidRPr="00387733">
              <w:rPr>
                <w:rFonts w:ascii="Myriad Pro" w:hAnsi="Myriad Pro"/>
              </w:rPr>
              <w:t>s</w:t>
            </w:r>
            <w:r w:rsidRPr="00387733">
              <w:rPr>
                <w:rFonts w:ascii="Myriad Pro" w:hAnsi="Myriad Pro"/>
              </w:rPr>
              <w:t xml:space="preserve"> in </w:t>
            </w:r>
            <w:r w:rsidR="00D113E4" w:rsidRPr="00387733">
              <w:rPr>
                <w:rFonts w:ascii="Myriad Pro" w:hAnsi="Myriad Pro"/>
              </w:rPr>
              <w:t xml:space="preserve">community </w:t>
            </w:r>
            <w:r w:rsidRPr="00387733">
              <w:rPr>
                <w:rFonts w:ascii="Myriad Pro" w:hAnsi="Myriad Pro"/>
              </w:rPr>
              <w:t>outreach</w:t>
            </w:r>
            <w:r w:rsidR="00D113E4" w:rsidRPr="00387733">
              <w:rPr>
                <w:rFonts w:ascii="Myriad Pro" w:hAnsi="Myriad Pro"/>
              </w:rPr>
              <w:t>, supporting conversations around race and marginalization that may be helpful to members.</w:t>
            </w:r>
          </w:p>
        </w:tc>
        <w:tc>
          <w:tcPr>
            <w:tcW w:w="3555" w:type="dxa"/>
            <w:vAlign w:val="center"/>
          </w:tcPr>
          <w:p w:rsidR="00EB57A3" w:rsidRDefault="00652D86" w:rsidP="000C09E9">
            <w:pPr>
              <w:spacing w:before="80"/>
              <w:rPr>
                <w:rFonts w:ascii="Myriad Pro" w:hAnsi="Myriad Pro"/>
              </w:rPr>
            </w:pPr>
            <w:r w:rsidRPr="00651884">
              <w:rPr>
                <w:rFonts w:ascii="Myriad Pro" w:hAnsi="Myriad Pro"/>
                <w:b/>
              </w:rPr>
              <w:t>ACTION</w:t>
            </w:r>
            <w:r>
              <w:rPr>
                <w:rFonts w:ascii="Myriad Pro" w:hAnsi="Myriad Pro"/>
              </w:rPr>
              <w:t>: M</w:t>
            </w:r>
            <w:r w:rsidR="000C09E9">
              <w:rPr>
                <w:rFonts w:ascii="Myriad Pro" w:hAnsi="Myriad Pro"/>
              </w:rPr>
              <w:t xml:space="preserve">odel Schools staff </w:t>
            </w:r>
            <w:r>
              <w:rPr>
                <w:rFonts w:ascii="Myriad Pro" w:hAnsi="Myriad Pro"/>
              </w:rPr>
              <w:t xml:space="preserve"> will report back on</w:t>
            </w:r>
            <w:r w:rsidR="000C09E9">
              <w:rPr>
                <w:rFonts w:ascii="Myriad Pro" w:hAnsi="Myriad Pro"/>
              </w:rPr>
              <w:t xml:space="preserve"> the</w:t>
            </w:r>
            <w:r>
              <w:rPr>
                <w:rFonts w:ascii="Myriad Pro" w:hAnsi="Myriad Pro"/>
              </w:rPr>
              <w:t xml:space="preserve"> 3 school sites for next year’s community meetings in September.</w:t>
            </w:r>
          </w:p>
          <w:p w:rsidR="00387733" w:rsidRDefault="00387733" w:rsidP="00387733">
            <w:pPr>
              <w:spacing w:before="80"/>
              <w:rPr>
                <w:rFonts w:ascii="Myriad Pro" w:hAnsi="Myriad Pro"/>
              </w:rPr>
            </w:pPr>
            <w:r w:rsidRPr="00387733">
              <w:rPr>
                <w:rFonts w:ascii="Myriad Pro" w:hAnsi="Myriad Pro"/>
                <w:b/>
              </w:rPr>
              <w:t>MOTION</w:t>
            </w:r>
            <w:r>
              <w:rPr>
                <w:rFonts w:ascii="Myriad Pro" w:hAnsi="Myriad Pro"/>
              </w:rPr>
              <w:t xml:space="preserve">: to approve 2015-2016 meeting dates. Moved Nathan Gilbert, Seconded Annie  </w:t>
            </w:r>
            <w:proofErr w:type="spellStart"/>
            <w:r>
              <w:rPr>
                <w:rFonts w:ascii="Myriad Pro" w:hAnsi="Myriad Pro"/>
              </w:rPr>
              <w:t>Peng</w:t>
            </w:r>
            <w:proofErr w:type="spellEnd"/>
            <w:r>
              <w:rPr>
                <w:rFonts w:ascii="Myriad Pro" w:hAnsi="Myriad Pro"/>
              </w:rPr>
              <w:t>. Approved.</w:t>
            </w:r>
          </w:p>
          <w:p w:rsidR="00CF1DA7" w:rsidRDefault="00CF1DA7" w:rsidP="00CF1DA7">
            <w:pPr>
              <w:spacing w:before="80"/>
              <w:rPr>
                <w:rFonts w:ascii="Myriad Pro" w:hAnsi="Myriad Pro"/>
              </w:rPr>
            </w:pPr>
            <w:r w:rsidRPr="000C09E9">
              <w:rPr>
                <w:rFonts w:ascii="Myriad Pro" w:hAnsi="Myriad Pro"/>
                <w:b/>
              </w:rPr>
              <w:t>ACTION</w:t>
            </w:r>
            <w:r>
              <w:rPr>
                <w:rFonts w:ascii="Myriad Pro" w:hAnsi="Myriad Pro"/>
              </w:rPr>
              <w:t>: Approved dates will be circulated to membership, submitted to the TDSB system calendar, posted to ICAC web page, and shared with PCEO.</w:t>
            </w:r>
          </w:p>
          <w:p w:rsidR="00D113E4" w:rsidRPr="00EB57A3" w:rsidRDefault="00D113E4" w:rsidP="000C09E9">
            <w:pPr>
              <w:spacing w:before="80"/>
              <w:rPr>
                <w:rFonts w:ascii="Myriad Pro" w:hAnsi="Myriad Pro"/>
              </w:rPr>
            </w:pPr>
            <w:r w:rsidRPr="00D113E4">
              <w:rPr>
                <w:rFonts w:ascii="Myriad Pro" w:hAnsi="Myriad Pro"/>
                <w:b/>
              </w:rPr>
              <w:t>ACTION</w:t>
            </w:r>
            <w:r>
              <w:rPr>
                <w:rFonts w:ascii="Myriad Pro" w:hAnsi="Myriad Pro"/>
              </w:rPr>
              <w:t xml:space="preserve">: Michael Kerr will share electronic copies of the flyers with </w:t>
            </w:r>
            <w:r>
              <w:rPr>
                <w:rFonts w:ascii="Myriad Pro" w:hAnsi="Myriad Pro"/>
              </w:rPr>
              <w:lastRenderedPageBreak/>
              <w:t>the Coordinator for distribution.</w:t>
            </w:r>
          </w:p>
        </w:tc>
      </w:tr>
      <w:tr w:rsidR="00EB57A3" w:rsidTr="00D46CFD">
        <w:tc>
          <w:tcPr>
            <w:tcW w:w="2268" w:type="dxa"/>
            <w:vAlign w:val="center"/>
          </w:tcPr>
          <w:p w:rsidR="00EC7736" w:rsidRPr="00545073" w:rsidRDefault="00545073" w:rsidP="0057508D">
            <w:pPr>
              <w:spacing w:before="80"/>
              <w:rPr>
                <w:rFonts w:ascii="Myriad Pro" w:hAnsi="Myriad Pro"/>
                <w:b/>
              </w:rPr>
            </w:pPr>
            <w:r w:rsidRPr="00545073">
              <w:rPr>
                <w:rFonts w:ascii="Myriad Pro" w:hAnsi="Myriad Pro"/>
                <w:b/>
              </w:rPr>
              <w:lastRenderedPageBreak/>
              <w:t>Approval of Previous Minutes</w:t>
            </w:r>
          </w:p>
        </w:tc>
        <w:tc>
          <w:tcPr>
            <w:tcW w:w="8919" w:type="dxa"/>
            <w:vAlign w:val="center"/>
          </w:tcPr>
          <w:p w:rsidR="00433985" w:rsidRPr="00387733" w:rsidRDefault="00651884" w:rsidP="00387733">
            <w:pPr>
              <w:pStyle w:val="ListParagraph"/>
              <w:numPr>
                <w:ilvl w:val="0"/>
                <w:numId w:val="15"/>
              </w:numPr>
              <w:spacing w:before="80"/>
              <w:rPr>
                <w:rFonts w:ascii="Myriad Pro" w:hAnsi="Myriad Pro"/>
              </w:rPr>
            </w:pPr>
            <w:r w:rsidRPr="00387733">
              <w:rPr>
                <w:rFonts w:ascii="Myriad Pro" w:hAnsi="Myriad Pro"/>
              </w:rPr>
              <w:t xml:space="preserve">4 sets </w:t>
            </w:r>
            <w:r w:rsidR="00433985" w:rsidRPr="00387733">
              <w:rPr>
                <w:rFonts w:ascii="Myriad Pro" w:hAnsi="Myriad Pro"/>
              </w:rPr>
              <w:t>of Min</w:t>
            </w:r>
            <w:r w:rsidRPr="00387733">
              <w:rPr>
                <w:rFonts w:ascii="Myriad Pro" w:hAnsi="Myriad Pro"/>
              </w:rPr>
              <w:t xml:space="preserve">utes </w:t>
            </w:r>
            <w:r w:rsidR="00433985" w:rsidRPr="00387733">
              <w:rPr>
                <w:rFonts w:ascii="Myriad Pro" w:hAnsi="Myriad Pro"/>
              </w:rPr>
              <w:t>were presented for approval by the Committee: March 10, 2015, April 09, 2015, May 14, 2015 (am) and May 14, 2015 (pm).</w:t>
            </w:r>
          </w:p>
          <w:p w:rsidR="00651884" w:rsidRDefault="00433985" w:rsidP="00545073">
            <w:pPr>
              <w:spacing w:before="80"/>
              <w:ind w:left="360"/>
              <w:rPr>
                <w:rFonts w:ascii="Myriad Pro" w:hAnsi="Myriad Pro"/>
              </w:rPr>
            </w:pPr>
            <w:r w:rsidRPr="00D113E4">
              <w:rPr>
                <w:rFonts w:ascii="Myriad Pro" w:hAnsi="Myriad Pro"/>
                <w:b/>
              </w:rPr>
              <w:t xml:space="preserve">1. </w:t>
            </w:r>
            <w:r w:rsidR="00651884" w:rsidRPr="00D113E4">
              <w:rPr>
                <w:rFonts w:ascii="Myriad Pro" w:hAnsi="Myriad Pro"/>
                <w:b/>
              </w:rPr>
              <w:t>March 10, 2015</w:t>
            </w:r>
            <w:r w:rsidR="00651884">
              <w:rPr>
                <w:rFonts w:ascii="Myriad Pro" w:hAnsi="Myriad Pro"/>
              </w:rPr>
              <w:t>:  moved N</w:t>
            </w:r>
            <w:r>
              <w:rPr>
                <w:rFonts w:ascii="Myriad Pro" w:hAnsi="Myriad Pro"/>
              </w:rPr>
              <w:t xml:space="preserve">athan Gilbert, </w:t>
            </w:r>
            <w:r w:rsidR="00651884">
              <w:rPr>
                <w:rFonts w:ascii="Myriad Pro" w:hAnsi="Myriad Pro"/>
              </w:rPr>
              <w:t xml:space="preserve">seconded </w:t>
            </w:r>
            <w:proofErr w:type="spellStart"/>
            <w:r w:rsidR="00651884">
              <w:rPr>
                <w:rFonts w:ascii="Myriad Pro" w:hAnsi="Myriad Pro"/>
              </w:rPr>
              <w:t>M</w:t>
            </w:r>
            <w:r>
              <w:rPr>
                <w:rFonts w:ascii="Myriad Pro" w:hAnsi="Myriad Pro"/>
              </w:rPr>
              <w:t>arit</w:t>
            </w:r>
            <w:proofErr w:type="spellEnd"/>
            <w:r>
              <w:rPr>
                <w:rFonts w:ascii="Myriad Pro" w:hAnsi="Myriad Pro"/>
              </w:rPr>
              <w:t xml:space="preserve"> </w:t>
            </w:r>
            <w:r w:rsidR="00651884">
              <w:rPr>
                <w:rFonts w:ascii="Myriad Pro" w:hAnsi="Myriad Pro"/>
              </w:rPr>
              <w:t>S</w:t>
            </w:r>
            <w:r>
              <w:rPr>
                <w:rFonts w:ascii="Myriad Pro" w:hAnsi="Myriad Pro"/>
              </w:rPr>
              <w:t>tiles, A</w:t>
            </w:r>
            <w:r w:rsidR="00651884">
              <w:rPr>
                <w:rFonts w:ascii="Myriad Pro" w:hAnsi="Myriad Pro"/>
              </w:rPr>
              <w:t>pproved.</w:t>
            </w:r>
          </w:p>
          <w:p w:rsidR="00651884" w:rsidRDefault="00433985" w:rsidP="00545073">
            <w:pPr>
              <w:spacing w:before="80"/>
              <w:ind w:left="360"/>
              <w:rPr>
                <w:rFonts w:ascii="Myriad Pro" w:hAnsi="Myriad Pro"/>
              </w:rPr>
            </w:pPr>
            <w:r w:rsidRPr="00D113E4">
              <w:rPr>
                <w:rFonts w:ascii="Myriad Pro" w:hAnsi="Myriad Pro"/>
                <w:b/>
              </w:rPr>
              <w:t xml:space="preserve">2. </w:t>
            </w:r>
            <w:r w:rsidR="00651884" w:rsidRPr="00D113E4">
              <w:rPr>
                <w:rFonts w:ascii="Myriad Pro" w:hAnsi="Myriad Pro"/>
                <w:b/>
              </w:rPr>
              <w:t>April 9, 2015</w:t>
            </w:r>
            <w:r w:rsidR="00651884">
              <w:rPr>
                <w:rFonts w:ascii="Myriad Pro" w:hAnsi="Myriad Pro"/>
              </w:rPr>
              <w:t>: moved N</w:t>
            </w:r>
            <w:r>
              <w:rPr>
                <w:rFonts w:ascii="Myriad Pro" w:hAnsi="Myriad Pro"/>
              </w:rPr>
              <w:t xml:space="preserve">athan </w:t>
            </w:r>
            <w:r w:rsidR="00651884">
              <w:rPr>
                <w:rFonts w:ascii="Myriad Pro" w:hAnsi="Myriad Pro"/>
              </w:rPr>
              <w:t>G</w:t>
            </w:r>
            <w:r>
              <w:rPr>
                <w:rFonts w:ascii="Myriad Pro" w:hAnsi="Myriad Pro"/>
              </w:rPr>
              <w:t>ilbert</w:t>
            </w:r>
            <w:r w:rsidR="00651884">
              <w:rPr>
                <w:rFonts w:ascii="Myriad Pro" w:hAnsi="Myriad Pro"/>
              </w:rPr>
              <w:t>, seconded M</w:t>
            </w:r>
            <w:r>
              <w:rPr>
                <w:rFonts w:ascii="Myriad Pro" w:hAnsi="Myriad Pro"/>
              </w:rPr>
              <w:t>ichael Ford, A</w:t>
            </w:r>
            <w:r w:rsidR="00651884">
              <w:rPr>
                <w:rFonts w:ascii="Myriad Pro" w:hAnsi="Myriad Pro"/>
              </w:rPr>
              <w:t>pproved</w:t>
            </w:r>
            <w:r>
              <w:rPr>
                <w:rFonts w:ascii="Myriad Pro" w:hAnsi="Myriad Pro"/>
              </w:rPr>
              <w:t>.</w:t>
            </w:r>
          </w:p>
          <w:p w:rsidR="00433985" w:rsidRPr="00D113E4" w:rsidRDefault="00433985" w:rsidP="00545073">
            <w:pPr>
              <w:spacing w:before="80"/>
              <w:ind w:left="360"/>
              <w:rPr>
                <w:rFonts w:ascii="Myriad Pro" w:hAnsi="Myriad Pro"/>
                <w:b/>
              </w:rPr>
            </w:pPr>
            <w:r w:rsidRPr="00D113E4">
              <w:rPr>
                <w:rFonts w:ascii="Myriad Pro" w:hAnsi="Myriad Pro"/>
                <w:b/>
              </w:rPr>
              <w:t>3. May 14, 2015 (am)</w:t>
            </w:r>
          </w:p>
          <w:p w:rsidR="00433985" w:rsidRDefault="00433985" w:rsidP="00545073">
            <w:pPr>
              <w:spacing w:before="80"/>
              <w:ind w:left="360"/>
              <w:rPr>
                <w:rFonts w:ascii="Myriad Pro" w:hAnsi="Myriad Pro"/>
              </w:rPr>
            </w:pPr>
            <w:r>
              <w:rPr>
                <w:rFonts w:ascii="Myriad Pro" w:hAnsi="Myriad Pro"/>
              </w:rPr>
              <w:t>Amendments:</w:t>
            </w:r>
          </w:p>
          <w:p w:rsidR="00651884" w:rsidRDefault="00433985" w:rsidP="00545073">
            <w:pPr>
              <w:spacing w:before="80"/>
              <w:ind w:left="360"/>
              <w:rPr>
                <w:rFonts w:ascii="Myriad Pro" w:hAnsi="Myriad Pro"/>
              </w:rPr>
            </w:pPr>
            <w:r>
              <w:rPr>
                <w:rFonts w:ascii="Myriad Pro" w:hAnsi="Myriad Pro"/>
              </w:rPr>
              <w:t>-</w:t>
            </w:r>
            <w:r w:rsidR="00651884">
              <w:rPr>
                <w:rFonts w:ascii="Myriad Pro" w:hAnsi="Myriad Pro"/>
              </w:rPr>
              <w:t>add D</w:t>
            </w:r>
            <w:r>
              <w:rPr>
                <w:rFonts w:ascii="Myriad Pro" w:hAnsi="Myriad Pro"/>
              </w:rPr>
              <w:t xml:space="preserve">ebra </w:t>
            </w:r>
            <w:r w:rsidR="00651884">
              <w:rPr>
                <w:rFonts w:ascii="Myriad Pro" w:hAnsi="Myriad Pro"/>
              </w:rPr>
              <w:t>P</w:t>
            </w:r>
            <w:r>
              <w:rPr>
                <w:rFonts w:ascii="Myriad Pro" w:hAnsi="Myriad Pro"/>
              </w:rPr>
              <w:t xml:space="preserve">ayne </w:t>
            </w:r>
            <w:r w:rsidR="00651884">
              <w:rPr>
                <w:rFonts w:ascii="Myriad Pro" w:hAnsi="Myriad Pro"/>
              </w:rPr>
              <w:t xml:space="preserve"> to </w:t>
            </w:r>
            <w:r>
              <w:rPr>
                <w:rFonts w:ascii="Myriad Pro" w:hAnsi="Myriad Pro"/>
              </w:rPr>
              <w:t>r</w:t>
            </w:r>
            <w:r w:rsidR="00651884">
              <w:rPr>
                <w:rFonts w:ascii="Myriad Pro" w:hAnsi="Myriad Pro"/>
              </w:rPr>
              <w:t>egrets</w:t>
            </w:r>
          </w:p>
          <w:p w:rsidR="00651884" w:rsidRDefault="00433985" w:rsidP="00545073">
            <w:pPr>
              <w:spacing w:before="80"/>
              <w:ind w:left="360"/>
              <w:rPr>
                <w:rFonts w:ascii="Myriad Pro" w:hAnsi="Myriad Pro"/>
              </w:rPr>
            </w:pPr>
            <w:r>
              <w:rPr>
                <w:rFonts w:ascii="Myriad Pro" w:hAnsi="Myriad Pro"/>
              </w:rPr>
              <w:t>-</w:t>
            </w:r>
            <w:r w:rsidR="00651884">
              <w:rPr>
                <w:rFonts w:ascii="Myriad Pro" w:hAnsi="Myriad Pro"/>
              </w:rPr>
              <w:t>Pg. 3 bullet: amend to remove “these affect the ability to identify pockets of poverty”.</w:t>
            </w:r>
          </w:p>
          <w:p w:rsidR="00651884" w:rsidRDefault="003F7CD4" w:rsidP="00545073">
            <w:pPr>
              <w:spacing w:before="80"/>
              <w:ind w:left="360"/>
              <w:rPr>
                <w:rFonts w:ascii="Myriad Pro" w:hAnsi="Myriad Pro"/>
              </w:rPr>
            </w:pPr>
            <w:r>
              <w:rPr>
                <w:rFonts w:ascii="Myriad Pro" w:hAnsi="Myriad Pro"/>
              </w:rPr>
              <w:t>-</w:t>
            </w:r>
            <w:r w:rsidR="00651884">
              <w:rPr>
                <w:rFonts w:ascii="Myriad Pro" w:hAnsi="Myriad Pro"/>
              </w:rPr>
              <w:t xml:space="preserve">Pg. 8: Whistleblower </w:t>
            </w:r>
            <w:r w:rsidR="00433985">
              <w:rPr>
                <w:rFonts w:ascii="Myriad Pro" w:hAnsi="Myriad Pro"/>
              </w:rPr>
              <w:t xml:space="preserve">policy is </w:t>
            </w:r>
            <w:r w:rsidR="00651884">
              <w:rPr>
                <w:rFonts w:ascii="Myriad Pro" w:hAnsi="Myriad Pro"/>
              </w:rPr>
              <w:t>not required as part of Wilson report. Is</w:t>
            </w:r>
            <w:r w:rsidR="00433985">
              <w:rPr>
                <w:rFonts w:ascii="Myriad Pro" w:hAnsi="Myriad Pro"/>
              </w:rPr>
              <w:t xml:space="preserve"> an</w:t>
            </w:r>
            <w:r w:rsidR="00651884">
              <w:rPr>
                <w:rFonts w:ascii="Myriad Pro" w:hAnsi="Myriad Pro"/>
              </w:rPr>
              <w:t xml:space="preserve"> initiative of the Board of </w:t>
            </w:r>
            <w:r w:rsidR="00433985">
              <w:rPr>
                <w:rFonts w:ascii="Myriad Pro" w:hAnsi="Myriad Pro"/>
              </w:rPr>
              <w:t>T</w:t>
            </w:r>
            <w:r w:rsidR="00651884">
              <w:rPr>
                <w:rFonts w:ascii="Myriad Pro" w:hAnsi="Myriad Pro"/>
              </w:rPr>
              <w:t>rustees.</w:t>
            </w:r>
            <w:r w:rsidR="00433985">
              <w:rPr>
                <w:rFonts w:ascii="Myriad Pro" w:hAnsi="Myriad Pro"/>
              </w:rPr>
              <w:t xml:space="preserve"> Amend to reflect this point.</w:t>
            </w:r>
          </w:p>
          <w:p w:rsidR="00651884" w:rsidRPr="003F7CD4" w:rsidRDefault="00651884" w:rsidP="003F7CD4">
            <w:pPr>
              <w:spacing w:before="80"/>
              <w:ind w:left="360"/>
              <w:rPr>
                <w:rFonts w:ascii="Myriad Pro" w:hAnsi="Myriad Pro"/>
              </w:rPr>
            </w:pPr>
            <w:r w:rsidRPr="003F7CD4">
              <w:rPr>
                <w:rFonts w:ascii="Myriad Pro" w:hAnsi="Myriad Pro"/>
              </w:rPr>
              <w:t>Moved D</w:t>
            </w:r>
            <w:r w:rsidR="00433985" w:rsidRPr="003F7CD4">
              <w:rPr>
                <w:rFonts w:ascii="Myriad Pro" w:hAnsi="Myriad Pro"/>
              </w:rPr>
              <w:t xml:space="preserve">avid </w:t>
            </w:r>
            <w:proofErr w:type="spellStart"/>
            <w:r w:rsidRPr="003F7CD4">
              <w:rPr>
                <w:rFonts w:ascii="Myriad Pro" w:hAnsi="Myriad Pro"/>
              </w:rPr>
              <w:t>C</w:t>
            </w:r>
            <w:r w:rsidR="00433985" w:rsidRPr="003F7CD4">
              <w:rPr>
                <w:rFonts w:ascii="Myriad Pro" w:hAnsi="Myriad Pro"/>
              </w:rPr>
              <w:t>landfield</w:t>
            </w:r>
            <w:proofErr w:type="spellEnd"/>
            <w:r w:rsidRPr="003F7CD4">
              <w:rPr>
                <w:rFonts w:ascii="Myriad Pro" w:hAnsi="Myriad Pro"/>
              </w:rPr>
              <w:t>, seconded, L</w:t>
            </w:r>
            <w:r w:rsidR="00433985" w:rsidRPr="003F7CD4">
              <w:rPr>
                <w:rFonts w:ascii="Myriad Pro" w:hAnsi="Myriad Pro"/>
              </w:rPr>
              <w:t xml:space="preserve">aurie </w:t>
            </w:r>
            <w:r w:rsidRPr="003F7CD4">
              <w:rPr>
                <w:rFonts w:ascii="Myriad Pro" w:hAnsi="Myriad Pro"/>
              </w:rPr>
              <w:t>G</w:t>
            </w:r>
            <w:r w:rsidR="00433985" w:rsidRPr="003F7CD4">
              <w:rPr>
                <w:rFonts w:ascii="Myriad Pro" w:hAnsi="Myriad Pro"/>
              </w:rPr>
              <w:t>reen</w:t>
            </w:r>
            <w:r w:rsidRPr="003F7CD4">
              <w:rPr>
                <w:rFonts w:ascii="Myriad Pro" w:hAnsi="Myriad Pro"/>
              </w:rPr>
              <w:t>. Approved</w:t>
            </w:r>
          </w:p>
          <w:p w:rsidR="00433985" w:rsidRPr="00D113E4" w:rsidRDefault="00433985" w:rsidP="00545073">
            <w:pPr>
              <w:spacing w:before="80"/>
              <w:ind w:left="360"/>
              <w:rPr>
                <w:rFonts w:ascii="Myriad Pro" w:hAnsi="Myriad Pro"/>
                <w:b/>
              </w:rPr>
            </w:pPr>
            <w:r w:rsidRPr="00D113E4">
              <w:rPr>
                <w:rFonts w:ascii="Myriad Pro" w:hAnsi="Myriad Pro"/>
                <w:b/>
              </w:rPr>
              <w:t xml:space="preserve">4. </w:t>
            </w:r>
            <w:r w:rsidR="00651884" w:rsidRPr="00D113E4">
              <w:rPr>
                <w:rFonts w:ascii="Myriad Pro" w:hAnsi="Myriad Pro"/>
                <w:b/>
              </w:rPr>
              <w:t>May 14</w:t>
            </w:r>
            <w:r w:rsidRPr="00D113E4">
              <w:rPr>
                <w:rFonts w:ascii="Myriad Pro" w:hAnsi="Myriad Pro"/>
                <w:b/>
              </w:rPr>
              <w:t xml:space="preserve">, 2015 (pm) </w:t>
            </w:r>
          </w:p>
          <w:p w:rsidR="00433985" w:rsidRDefault="00433985" w:rsidP="00545073">
            <w:pPr>
              <w:spacing w:before="80"/>
              <w:ind w:left="360"/>
              <w:rPr>
                <w:rFonts w:ascii="Myriad Pro" w:hAnsi="Myriad Pro"/>
              </w:rPr>
            </w:pPr>
            <w:r>
              <w:rPr>
                <w:rFonts w:ascii="Myriad Pro" w:hAnsi="Myriad Pro"/>
              </w:rPr>
              <w:t xml:space="preserve">Amendments: </w:t>
            </w:r>
          </w:p>
          <w:p w:rsidR="00651884" w:rsidRDefault="00433985" w:rsidP="00545073">
            <w:pPr>
              <w:spacing w:before="80"/>
              <w:ind w:left="360"/>
              <w:rPr>
                <w:rFonts w:ascii="Myriad Pro" w:hAnsi="Myriad Pro"/>
              </w:rPr>
            </w:pPr>
            <w:r>
              <w:rPr>
                <w:rFonts w:ascii="Myriad Pro" w:hAnsi="Myriad Pro"/>
              </w:rPr>
              <w:t>-</w:t>
            </w:r>
            <w:r w:rsidR="00651884" w:rsidRPr="00651884">
              <w:rPr>
                <w:rFonts w:ascii="Myriad Pro" w:hAnsi="Myriad Pro"/>
              </w:rPr>
              <w:t>add D</w:t>
            </w:r>
            <w:r>
              <w:rPr>
                <w:rFonts w:ascii="Myriad Pro" w:hAnsi="Myriad Pro"/>
              </w:rPr>
              <w:t xml:space="preserve">ebra </w:t>
            </w:r>
            <w:r w:rsidR="00651884" w:rsidRPr="00651884">
              <w:rPr>
                <w:rFonts w:ascii="Myriad Pro" w:hAnsi="Myriad Pro"/>
              </w:rPr>
              <w:t>P</w:t>
            </w:r>
            <w:r>
              <w:rPr>
                <w:rFonts w:ascii="Myriad Pro" w:hAnsi="Myriad Pro"/>
              </w:rPr>
              <w:t xml:space="preserve">ayne </w:t>
            </w:r>
            <w:r w:rsidR="007D3C2D">
              <w:rPr>
                <w:rFonts w:ascii="Myriad Pro" w:hAnsi="Myriad Pro"/>
              </w:rPr>
              <w:t xml:space="preserve"> and </w:t>
            </w:r>
            <w:proofErr w:type="spellStart"/>
            <w:r>
              <w:rPr>
                <w:rFonts w:ascii="Myriad Pro" w:hAnsi="Myriad Pro"/>
              </w:rPr>
              <w:t>Marit</w:t>
            </w:r>
            <w:proofErr w:type="spellEnd"/>
            <w:r>
              <w:rPr>
                <w:rFonts w:ascii="Myriad Pro" w:hAnsi="Myriad Pro"/>
              </w:rPr>
              <w:t xml:space="preserve"> </w:t>
            </w:r>
            <w:r w:rsidR="007D3C2D">
              <w:rPr>
                <w:rFonts w:ascii="Myriad Pro" w:hAnsi="Myriad Pro"/>
              </w:rPr>
              <w:t xml:space="preserve">Stiles </w:t>
            </w:r>
            <w:r>
              <w:rPr>
                <w:rFonts w:ascii="Myriad Pro" w:hAnsi="Myriad Pro"/>
              </w:rPr>
              <w:t>to R</w:t>
            </w:r>
            <w:r w:rsidR="00651884" w:rsidRPr="00651884">
              <w:rPr>
                <w:rFonts w:ascii="Myriad Pro" w:hAnsi="Myriad Pro"/>
              </w:rPr>
              <w:t>egrets</w:t>
            </w:r>
          </w:p>
          <w:p w:rsidR="00651884" w:rsidRPr="003F7CD4" w:rsidRDefault="00651884" w:rsidP="003F7CD4">
            <w:pPr>
              <w:spacing w:before="80"/>
              <w:ind w:left="360"/>
              <w:rPr>
                <w:rFonts w:ascii="Myriad Pro" w:hAnsi="Myriad Pro"/>
              </w:rPr>
            </w:pPr>
            <w:r w:rsidRPr="003F7CD4">
              <w:rPr>
                <w:rFonts w:ascii="Myriad Pro" w:hAnsi="Myriad Pro"/>
              </w:rPr>
              <w:t>Moved: D</w:t>
            </w:r>
            <w:r w:rsidR="00433985" w:rsidRPr="003F7CD4">
              <w:rPr>
                <w:rFonts w:ascii="Myriad Pro" w:hAnsi="Myriad Pro"/>
              </w:rPr>
              <w:t xml:space="preserve">ebra </w:t>
            </w:r>
            <w:r w:rsidRPr="003F7CD4">
              <w:rPr>
                <w:rFonts w:ascii="Myriad Pro" w:hAnsi="Myriad Pro"/>
              </w:rPr>
              <w:t>P</w:t>
            </w:r>
            <w:r w:rsidR="00433985" w:rsidRPr="003F7CD4">
              <w:rPr>
                <w:rFonts w:ascii="Myriad Pro" w:hAnsi="Myriad Pro"/>
              </w:rPr>
              <w:t>ayne</w:t>
            </w:r>
            <w:r w:rsidRPr="003F7CD4">
              <w:rPr>
                <w:rFonts w:ascii="Myriad Pro" w:hAnsi="Myriad Pro"/>
              </w:rPr>
              <w:t>, seconded L</w:t>
            </w:r>
            <w:r w:rsidR="00433985" w:rsidRPr="003F7CD4">
              <w:rPr>
                <w:rFonts w:ascii="Myriad Pro" w:hAnsi="Myriad Pro"/>
              </w:rPr>
              <w:t xml:space="preserve">aurie </w:t>
            </w:r>
            <w:r w:rsidRPr="003F7CD4">
              <w:rPr>
                <w:rFonts w:ascii="Myriad Pro" w:hAnsi="Myriad Pro"/>
              </w:rPr>
              <w:t>G</w:t>
            </w:r>
            <w:r w:rsidR="00433985" w:rsidRPr="003F7CD4">
              <w:rPr>
                <w:rFonts w:ascii="Myriad Pro" w:hAnsi="Myriad Pro"/>
              </w:rPr>
              <w:t>reen</w:t>
            </w:r>
            <w:r w:rsidRPr="003F7CD4">
              <w:rPr>
                <w:rFonts w:ascii="Myriad Pro" w:hAnsi="Myriad Pro"/>
              </w:rPr>
              <w:t xml:space="preserve">. </w:t>
            </w:r>
            <w:r w:rsidR="00433985" w:rsidRPr="003F7CD4">
              <w:rPr>
                <w:rFonts w:ascii="Myriad Pro" w:hAnsi="Myriad Pro"/>
              </w:rPr>
              <w:t>A</w:t>
            </w:r>
            <w:r w:rsidRPr="003F7CD4">
              <w:rPr>
                <w:rFonts w:ascii="Myriad Pro" w:hAnsi="Myriad Pro"/>
              </w:rPr>
              <w:t>pproved.</w:t>
            </w:r>
          </w:p>
          <w:p w:rsidR="00651884" w:rsidRPr="00545073" w:rsidRDefault="00651884" w:rsidP="00545073">
            <w:pPr>
              <w:spacing w:before="80"/>
              <w:ind w:left="360"/>
              <w:rPr>
                <w:rFonts w:ascii="Myriad Pro" w:hAnsi="Myriad Pro"/>
              </w:rPr>
            </w:pPr>
          </w:p>
        </w:tc>
        <w:tc>
          <w:tcPr>
            <w:tcW w:w="3555" w:type="dxa"/>
            <w:vAlign w:val="center"/>
          </w:tcPr>
          <w:p w:rsidR="00F832F3" w:rsidRPr="00141570" w:rsidRDefault="00433985" w:rsidP="006737DB">
            <w:pPr>
              <w:spacing w:before="80"/>
              <w:rPr>
                <w:rFonts w:ascii="Myriad Pro" w:hAnsi="Myriad Pro"/>
              </w:rPr>
            </w:pPr>
            <w:r w:rsidRPr="00433985">
              <w:rPr>
                <w:rFonts w:ascii="Myriad Pro" w:hAnsi="Myriad Pro"/>
                <w:b/>
              </w:rPr>
              <w:t>ACTION</w:t>
            </w:r>
            <w:r>
              <w:rPr>
                <w:rFonts w:ascii="Myriad Pro" w:hAnsi="Myriad Pro"/>
              </w:rPr>
              <w:t>: Minutes will be amended as approved and posted to the ICAC web page, and submitted to the September PSSC meeting Agenda.</w:t>
            </w:r>
          </w:p>
        </w:tc>
      </w:tr>
      <w:tr w:rsidR="00545073" w:rsidTr="00D46CFD">
        <w:tc>
          <w:tcPr>
            <w:tcW w:w="2268" w:type="dxa"/>
            <w:vAlign w:val="center"/>
          </w:tcPr>
          <w:p w:rsidR="00545073" w:rsidRPr="00545073" w:rsidRDefault="00545073" w:rsidP="0057508D">
            <w:pPr>
              <w:spacing w:before="80"/>
              <w:rPr>
                <w:rFonts w:ascii="Myriad Pro" w:hAnsi="Myriad Pro"/>
                <w:b/>
              </w:rPr>
            </w:pPr>
            <w:r w:rsidRPr="00545073">
              <w:rPr>
                <w:rFonts w:ascii="Myriad Pro" w:hAnsi="Myriad Pro"/>
                <w:b/>
              </w:rPr>
              <w:t>Community Investment Strategy</w:t>
            </w:r>
          </w:p>
        </w:tc>
        <w:tc>
          <w:tcPr>
            <w:tcW w:w="8919" w:type="dxa"/>
            <w:vAlign w:val="center"/>
          </w:tcPr>
          <w:p w:rsidR="00E51006" w:rsidRPr="00387733" w:rsidRDefault="00D113E4" w:rsidP="00AA2D49">
            <w:pPr>
              <w:pStyle w:val="ListParagraph"/>
              <w:numPr>
                <w:ilvl w:val="0"/>
                <w:numId w:val="15"/>
              </w:numPr>
              <w:rPr>
                <w:rFonts w:ascii="Myriad Pro" w:hAnsi="Myriad Pro"/>
              </w:rPr>
            </w:pPr>
            <w:r w:rsidRPr="00387733">
              <w:rPr>
                <w:rFonts w:ascii="Myriad Pro" w:hAnsi="Myriad Pro"/>
              </w:rPr>
              <w:t>Model Schools staff r</w:t>
            </w:r>
            <w:r w:rsidR="00E51006" w:rsidRPr="00387733">
              <w:rPr>
                <w:rFonts w:ascii="Myriad Pro" w:hAnsi="Myriad Pro"/>
              </w:rPr>
              <w:t xml:space="preserve">eviewed </w:t>
            </w:r>
            <w:r w:rsidRPr="00387733">
              <w:rPr>
                <w:rFonts w:ascii="Myriad Pro" w:hAnsi="Myriad Pro"/>
              </w:rPr>
              <w:t xml:space="preserve">the </w:t>
            </w:r>
            <w:r w:rsidR="00E51006" w:rsidRPr="00387733">
              <w:rPr>
                <w:rFonts w:ascii="Myriad Pro" w:hAnsi="Myriad Pro"/>
              </w:rPr>
              <w:t xml:space="preserve">motion from </w:t>
            </w:r>
            <w:r w:rsidRPr="00387733">
              <w:rPr>
                <w:rFonts w:ascii="Myriad Pro" w:hAnsi="Myriad Pro"/>
              </w:rPr>
              <w:t xml:space="preserve">the </w:t>
            </w:r>
            <w:r w:rsidR="00E51006" w:rsidRPr="00387733">
              <w:rPr>
                <w:rFonts w:ascii="Myriad Pro" w:hAnsi="Myriad Pro"/>
              </w:rPr>
              <w:t>May 14</w:t>
            </w:r>
            <w:r w:rsidR="00E51006" w:rsidRPr="00387733">
              <w:rPr>
                <w:rFonts w:ascii="Myriad Pro" w:hAnsi="Myriad Pro"/>
                <w:vertAlign w:val="superscript"/>
              </w:rPr>
              <w:t>th</w:t>
            </w:r>
            <w:r w:rsidR="00E51006" w:rsidRPr="00387733">
              <w:rPr>
                <w:rFonts w:ascii="Myriad Pro" w:hAnsi="Myriad Pro"/>
              </w:rPr>
              <w:t xml:space="preserve"> </w:t>
            </w:r>
            <w:r w:rsidRPr="00387733">
              <w:rPr>
                <w:rFonts w:ascii="Myriad Pro" w:hAnsi="Myriad Pro"/>
              </w:rPr>
              <w:t>ICAC meeting, asking that they return with a draft framework for the Local Planning Table.</w:t>
            </w:r>
          </w:p>
          <w:p w:rsidR="00E51006" w:rsidRPr="00387733" w:rsidRDefault="00D113E4" w:rsidP="00AA2D49">
            <w:pPr>
              <w:pStyle w:val="ListParagraph"/>
              <w:numPr>
                <w:ilvl w:val="0"/>
                <w:numId w:val="15"/>
              </w:numPr>
              <w:rPr>
                <w:rFonts w:ascii="Myriad Pro" w:hAnsi="Myriad Pro"/>
              </w:rPr>
            </w:pPr>
            <w:r w:rsidRPr="00387733">
              <w:rPr>
                <w:rFonts w:ascii="Myriad Pro" w:hAnsi="Myriad Pro"/>
              </w:rPr>
              <w:t xml:space="preserve">A first draft was shared with the group via library copies. It was noted that this </w:t>
            </w:r>
            <w:r w:rsidR="00E51006" w:rsidRPr="00387733">
              <w:rPr>
                <w:rFonts w:ascii="Myriad Pro" w:hAnsi="Myriad Pro"/>
              </w:rPr>
              <w:t xml:space="preserve">is </w:t>
            </w:r>
            <w:r w:rsidRPr="00387733">
              <w:rPr>
                <w:rFonts w:ascii="Myriad Pro" w:hAnsi="Myriad Pro"/>
              </w:rPr>
              <w:t>a very early skeletal plan</w:t>
            </w:r>
            <w:r w:rsidR="00D96691">
              <w:rPr>
                <w:rFonts w:ascii="Myriad Pro" w:hAnsi="Myriad Pro"/>
              </w:rPr>
              <w:t xml:space="preserve">. </w:t>
            </w:r>
            <w:r w:rsidR="007013A1" w:rsidRPr="00387733">
              <w:rPr>
                <w:rFonts w:ascii="Myriad Pro" w:hAnsi="Myriad Pro"/>
              </w:rPr>
              <w:t>Time was allowed for everyone to read the draft.</w:t>
            </w:r>
          </w:p>
          <w:p w:rsidR="00E51006" w:rsidRPr="00387733" w:rsidRDefault="00E51006" w:rsidP="00AA2D49">
            <w:pPr>
              <w:pStyle w:val="ListParagraph"/>
              <w:numPr>
                <w:ilvl w:val="0"/>
                <w:numId w:val="15"/>
              </w:numPr>
              <w:rPr>
                <w:rFonts w:ascii="Myriad Pro" w:hAnsi="Myriad Pro"/>
              </w:rPr>
            </w:pPr>
            <w:r w:rsidRPr="00387733">
              <w:rPr>
                <w:rFonts w:ascii="Myriad Pro" w:hAnsi="Myriad Pro"/>
              </w:rPr>
              <w:t xml:space="preserve">Staff </w:t>
            </w:r>
            <w:r w:rsidR="00D113E4" w:rsidRPr="00387733">
              <w:rPr>
                <w:rFonts w:ascii="Myriad Pro" w:hAnsi="Myriad Pro"/>
              </w:rPr>
              <w:t xml:space="preserve">recommends </w:t>
            </w:r>
            <w:r w:rsidR="003F7CD4" w:rsidRPr="0024260B">
              <w:rPr>
                <w:rFonts w:ascii="Myriad Pro" w:hAnsi="Myriad Pro"/>
              </w:rPr>
              <w:t xml:space="preserve">that through the Model Schools program we begin a small pilot as a Special Project, starting to work with this framework. </w:t>
            </w:r>
            <w:r w:rsidR="00D113E4" w:rsidRPr="00387733">
              <w:rPr>
                <w:rFonts w:ascii="Myriad Pro" w:hAnsi="Myriad Pro"/>
              </w:rPr>
              <w:t xml:space="preserve">MSIC </w:t>
            </w:r>
            <w:r w:rsidR="003F7CD4">
              <w:rPr>
                <w:rFonts w:ascii="Myriad Pro" w:hAnsi="Myriad Pro"/>
              </w:rPr>
              <w:t xml:space="preserve">will approach one school </w:t>
            </w:r>
            <w:r w:rsidR="00D113E4" w:rsidRPr="00387733">
              <w:rPr>
                <w:rFonts w:ascii="Myriad Pro" w:hAnsi="Myriad Pro"/>
              </w:rPr>
              <w:t>Principal</w:t>
            </w:r>
            <w:r w:rsidR="003F7CD4">
              <w:rPr>
                <w:rFonts w:ascii="Myriad Pro" w:hAnsi="Myriad Pro"/>
              </w:rPr>
              <w:t xml:space="preserve"> to ask</w:t>
            </w:r>
            <w:r w:rsidR="00D113E4" w:rsidRPr="00387733">
              <w:rPr>
                <w:rFonts w:ascii="Myriad Pro" w:hAnsi="Myriad Pro"/>
              </w:rPr>
              <w:t xml:space="preserve"> </w:t>
            </w:r>
            <w:r w:rsidRPr="00387733">
              <w:rPr>
                <w:rFonts w:ascii="Myriad Pro" w:hAnsi="Myriad Pro"/>
              </w:rPr>
              <w:t>if</w:t>
            </w:r>
            <w:r w:rsidR="00D113E4" w:rsidRPr="00387733">
              <w:rPr>
                <w:rFonts w:ascii="Myriad Pro" w:hAnsi="Myriad Pro"/>
              </w:rPr>
              <w:t xml:space="preserve"> we can practice this framework in their school community, </w:t>
            </w:r>
            <w:r w:rsidRPr="00387733">
              <w:rPr>
                <w:rFonts w:ascii="Myriad Pro" w:hAnsi="Myriad Pro"/>
              </w:rPr>
              <w:t xml:space="preserve"> to </w:t>
            </w:r>
            <w:r w:rsidR="00F37304" w:rsidRPr="00387733">
              <w:rPr>
                <w:rFonts w:ascii="Myriad Pro" w:hAnsi="Myriad Pro"/>
              </w:rPr>
              <w:t>refine what this planning table model should look like.</w:t>
            </w:r>
          </w:p>
          <w:p w:rsidR="00D113E4" w:rsidRPr="00387733" w:rsidRDefault="00F37304" w:rsidP="00AA2D49">
            <w:pPr>
              <w:pStyle w:val="ListParagraph"/>
              <w:numPr>
                <w:ilvl w:val="0"/>
                <w:numId w:val="15"/>
              </w:numPr>
              <w:rPr>
                <w:rFonts w:ascii="Myriad Pro" w:hAnsi="Myriad Pro"/>
              </w:rPr>
            </w:pPr>
            <w:r w:rsidRPr="00387733">
              <w:rPr>
                <w:rFonts w:ascii="Myriad Pro" w:hAnsi="Myriad Pro"/>
              </w:rPr>
              <w:t xml:space="preserve">The </w:t>
            </w:r>
            <w:r w:rsidR="00D113E4" w:rsidRPr="00387733">
              <w:rPr>
                <w:rFonts w:ascii="Myriad Pro" w:hAnsi="Myriad Pro"/>
              </w:rPr>
              <w:t>D</w:t>
            </w:r>
            <w:r w:rsidRPr="00387733">
              <w:rPr>
                <w:rFonts w:ascii="Myriad Pro" w:hAnsi="Myriad Pro"/>
              </w:rPr>
              <w:t xml:space="preserve">esign </w:t>
            </w:r>
            <w:r w:rsidR="00D113E4" w:rsidRPr="00387733">
              <w:rPr>
                <w:rFonts w:ascii="Myriad Pro" w:hAnsi="Myriad Pro"/>
              </w:rPr>
              <w:t>T</w:t>
            </w:r>
            <w:r w:rsidRPr="00387733">
              <w:rPr>
                <w:rFonts w:ascii="Myriad Pro" w:hAnsi="Myriad Pro"/>
              </w:rPr>
              <w:t xml:space="preserve">eam will </w:t>
            </w:r>
            <w:r w:rsidR="00D113E4" w:rsidRPr="00387733">
              <w:rPr>
                <w:rFonts w:ascii="Myriad Pro" w:hAnsi="Myriad Pro"/>
              </w:rPr>
              <w:t xml:space="preserve">continue to </w:t>
            </w:r>
            <w:r w:rsidRPr="00387733">
              <w:rPr>
                <w:rFonts w:ascii="Myriad Pro" w:hAnsi="Myriad Pro"/>
              </w:rPr>
              <w:t>support the</w:t>
            </w:r>
            <w:r w:rsidR="00D113E4" w:rsidRPr="00387733">
              <w:rPr>
                <w:rFonts w:ascii="Myriad Pro" w:hAnsi="Myriad Pro"/>
              </w:rPr>
              <w:t xml:space="preserve"> process with advice from Community P</w:t>
            </w:r>
            <w:r w:rsidRPr="00387733">
              <w:rPr>
                <w:rFonts w:ascii="Myriad Pro" w:hAnsi="Myriad Pro"/>
              </w:rPr>
              <w:t>artners</w:t>
            </w:r>
            <w:r w:rsidR="00D113E4" w:rsidRPr="00387733">
              <w:rPr>
                <w:rFonts w:ascii="Myriad Pro" w:hAnsi="Myriad Pro"/>
              </w:rPr>
              <w:t xml:space="preserve">. Liz </w:t>
            </w:r>
            <w:proofErr w:type="spellStart"/>
            <w:r w:rsidR="00D113E4" w:rsidRPr="00387733">
              <w:rPr>
                <w:rFonts w:ascii="Myriad Pro" w:hAnsi="Myriad Pro"/>
              </w:rPr>
              <w:t>Rykert</w:t>
            </w:r>
            <w:proofErr w:type="spellEnd"/>
            <w:r w:rsidR="00D113E4" w:rsidRPr="00387733">
              <w:rPr>
                <w:rFonts w:ascii="Myriad Pro" w:hAnsi="Myriad Pro"/>
              </w:rPr>
              <w:t xml:space="preserve"> was introduced</w:t>
            </w:r>
            <w:r w:rsidR="007013A1" w:rsidRPr="00387733">
              <w:rPr>
                <w:rFonts w:ascii="Myriad Pro" w:hAnsi="Myriad Pro"/>
              </w:rPr>
              <w:t xml:space="preserve"> to the group</w:t>
            </w:r>
            <w:r w:rsidR="00D113E4" w:rsidRPr="00387733">
              <w:rPr>
                <w:rFonts w:ascii="Myriad Pro" w:hAnsi="Myriad Pro"/>
              </w:rPr>
              <w:t xml:space="preserve"> as </w:t>
            </w:r>
            <w:r w:rsidR="00103E11">
              <w:rPr>
                <w:rFonts w:ascii="Myriad Pro" w:hAnsi="Myriad Pro"/>
              </w:rPr>
              <w:t xml:space="preserve">facilitator of </w:t>
            </w:r>
            <w:r w:rsidR="00D113E4" w:rsidRPr="00387733">
              <w:rPr>
                <w:rFonts w:ascii="Myriad Pro" w:hAnsi="Myriad Pro"/>
              </w:rPr>
              <w:t>Design Team.</w:t>
            </w:r>
          </w:p>
          <w:p w:rsidR="007013A1" w:rsidRPr="00387733" w:rsidRDefault="00D46CFD" w:rsidP="00AA2D49">
            <w:pPr>
              <w:pStyle w:val="ListParagraph"/>
              <w:numPr>
                <w:ilvl w:val="0"/>
                <w:numId w:val="15"/>
              </w:numPr>
              <w:rPr>
                <w:rFonts w:ascii="Myriad Pro" w:hAnsi="Myriad Pro"/>
              </w:rPr>
            </w:pPr>
            <w:r>
              <w:rPr>
                <w:rFonts w:ascii="Myriad Pro" w:hAnsi="Myriad Pro"/>
              </w:rPr>
              <w:t>T</w:t>
            </w:r>
            <w:r w:rsidR="007013A1" w:rsidRPr="00387733">
              <w:rPr>
                <w:rFonts w:ascii="Myriad Pro" w:hAnsi="Myriad Pro"/>
              </w:rPr>
              <w:t>he h</w:t>
            </w:r>
            <w:r w:rsidR="00F37304" w:rsidRPr="00387733">
              <w:rPr>
                <w:rFonts w:ascii="Myriad Pro" w:hAnsi="Myriad Pro"/>
              </w:rPr>
              <w:t xml:space="preserve">istoric models </w:t>
            </w:r>
            <w:r w:rsidR="007013A1" w:rsidRPr="00387733">
              <w:rPr>
                <w:rFonts w:ascii="Myriad Pro" w:hAnsi="Myriad Pro"/>
              </w:rPr>
              <w:t>were considered:</w:t>
            </w:r>
          </w:p>
          <w:p w:rsidR="00CF1DA7" w:rsidRDefault="00CF1DA7" w:rsidP="00AA2D49">
            <w:pPr>
              <w:ind w:left="720"/>
              <w:rPr>
                <w:rFonts w:ascii="Myriad Pro" w:hAnsi="Myriad Pro"/>
              </w:rPr>
            </w:pPr>
            <w:r>
              <w:rPr>
                <w:rFonts w:ascii="Myriad Pro" w:hAnsi="Myriad Pro"/>
              </w:rPr>
              <w:t xml:space="preserve">1. </w:t>
            </w:r>
            <w:r w:rsidR="007013A1">
              <w:rPr>
                <w:rFonts w:ascii="Myriad Pro" w:hAnsi="Myriad Pro"/>
              </w:rPr>
              <w:t xml:space="preserve">TBE's </w:t>
            </w:r>
            <w:r w:rsidR="00CC0B57">
              <w:rPr>
                <w:rFonts w:ascii="Myriad Pro" w:hAnsi="Myriad Pro"/>
              </w:rPr>
              <w:t xml:space="preserve">(Toronto Board of Education) </w:t>
            </w:r>
            <w:r w:rsidR="007013A1">
              <w:rPr>
                <w:rFonts w:ascii="Myriad Pro" w:hAnsi="Myriad Pro"/>
              </w:rPr>
              <w:t>Parallel U</w:t>
            </w:r>
            <w:r w:rsidR="00F37304">
              <w:rPr>
                <w:rFonts w:ascii="Myriad Pro" w:hAnsi="Myriad Pro"/>
              </w:rPr>
              <w:t>se committee</w:t>
            </w:r>
            <w:r w:rsidR="007013A1">
              <w:rPr>
                <w:rFonts w:ascii="Myriad Pro" w:hAnsi="Myriad Pro"/>
              </w:rPr>
              <w:t xml:space="preserve">: includes the </w:t>
            </w:r>
            <w:r w:rsidR="00F37304">
              <w:rPr>
                <w:rFonts w:ascii="Myriad Pro" w:hAnsi="Myriad Pro"/>
              </w:rPr>
              <w:t>use</w:t>
            </w:r>
            <w:r w:rsidR="007013A1">
              <w:rPr>
                <w:rFonts w:ascii="Myriad Pro" w:hAnsi="Myriad Pro"/>
              </w:rPr>
              <w:t xml:space="preserve"> of  </w:t>
            </w:r>
            <w:r w:rsidR="007013A1">
              <w:rPr>
                <w:rFonts w:ascii="Myriad Pro" w:hAnsi="Myriad Pro"/>
              </w:rPr>
              <w:lastRenderedPageBreak/>
              <w:t xml:space="preserve">schools within the school day. </w:t>
            </w:r>
          </w:p>
          <w:p w:rsidR="00F37304" w:rsidRDefault="00CF1DA7" w:rsidP="00AA2D49">
            <w:pPr>
              <w:ind w:left="720"/>
              <w:rPr>
                <w:rFonts w:ascii="Myriad Pro" w:hAnsi="Myriad Pro"/>
              </w:rPr>
            </w:pPr>
            <w:r>
              <w:rPr>
                <w:rFonts w:ascii="Myriad Pro" w:hAnsi="Myriad Pro"/>
              </w:rPr>
              <w:t xml:space="preserve">2. </w:t>
            </w:r>
            <w:r w:rsidR="00387733">
              <w:rPr>
                <w:rFonts w:ascii="Myriad Pro" w:hAnsi="Myriad Pro"/>
              </w:rPr>
              <w:t>TBE's Shared Use Committee: I</w:t>
            </w:r>
            <w:r w:rsidR="007013A1">
              <w:rPr>
                <w:rFonts w:ascii="Myriad Pro" w:hAnsi="Myriad Pro"/>
              </w:rPr>
              <w:t>ncludes the use of schools a</w:t>
            </w:r>
            <w:r w:rsidR="00F37304">
              <w:rPr>
                <w:rFonts w:ascii="Myriad Pro" w:hAnsi="Myriad Pro"/>
              </w:rPr>
              <w:t>fter hours</w:t>
            </w:r>
            <w:r w:rsidR="007013A1">
              <w:rPr>
                <w:rFonts w:ascii="Myriad Pro" w:hAnsi="Myriad Pro"/>
              </w:rPr>
              <w:t xml:space="preserve">: In </w:t>
            </w:r>
            <w:r w:rsidR="00F37304">
              <w:rPr>
                <w:rFonts w:ascii="Myriad Pro" w:hAnsi="Myriad Pro"/>
              </w:rPr>
              <w:t xml:space="preserve"> (1974) </w:t>
            </w:r>
            <w:r w:rsidR="007013A1">
              <w:rPr>
                <w:rFonts w:ascii="Myriad Pro" w:hAnsi="Myriad Pro"/>
              </w:rPr>
              <w:t xml:space="preserve">an </w:t>
            </w:r>
            <w:r w:rsidR="00F37304">
              <w:rPr>
                <w:rFonts w:ascii="Myriad Pro" w:hAnsi="Myriad Pro"/>
              </w:rPr>
              <w:t xml:space="preserve">eight point criteria called “shared use” </w:t>
            </w:r>
            <w:r w:rsidR="007013A1">
              <w:rPr>
                <w:rFonts w:ascii="Myriad Pro" w:hAnsi="Myriad Pro"/>
              </w:rPr>
              <w:t>was considered as the Ci</w:t>
            </w:r>
            <w:r w:rsidR="00F37304">
              <w:rPr>
                <w:rFonts w:ascii="Myriad Pro" w:hAnsi="Myriad Pro"/>
              </w:rPr>
              <w:t xml:space="preserve">ty worked with the TBE to share costs, etc. </w:t>
            </w:r>
            <w:r w:rsidR="007013A1">
              <w:rPr>
                <w:rFonts w:ascii="Myriad Pro" w:hAnsi="Myriad Pro"/>
              </w:rPr>
              <w:t>This w</w:t>
            </w:r>
            <w:r w:rsidR="00F37304">
              <w:rPr>
                <w:rFonts w:ascii="Myriad Pro" w:hAnsi="Myriad Pro"/>
              </w:rPr>
              <w:t>as a very collaborative approach.</w:t>
            </w:r>
          </w:p>
          <w:p w:rsidR="00F37304" w:rsidRDefault="00F37304" w:rsidP="00AA2D49">
            <w:pPr>
              <w:pStyle w:val="ListParagraph"/>
              <w:numPr>
                <w:ilvl w:val="0"/>
                <w:numId w:val="19"/>
              </w:numPr>
              <w:rPr>
                <w:rFonts w:ascii="Myriad Pro" w:hAnsi="Myriad Pro"/>
              </w:rPr>
            </w:pPr>
            <w:r w:rsidRPr="0024260B">
              <w:rPr>
                <w:rFonts w:ascii="Myriad Pro" w:hAnsi="Myriad Pro"/>
              </w:rPr>
              <w:t xml:space="preserve">In the </w:t>
            </w:r>
            <w:r w:rsidR="007013A1" w:rsidRPr="0024260B">
              <w:rPr>
                <w:rFonts w:ascii="Myriad Pro" w:hAnsi="Myriad Pro"/>
              </w:rPr>
              <w:t>19</w:t>
            </w:r>
            <w:r w:rsidRPr="0024260B">
              <w:rPr>
                <w:rFonts w:ascii="Myriad Pro" w:hAnsi="Myriad Pro"/>
              </w:rPr>
              <w:t>70s, there w</w:t>
            </w:r>
            <w:r w:rsidR="00103E11">
              <w:rPr>
                <w:rFonts w:ascii="Myriad Pro" w:hAnsi="Myriad Pro"/>
              </w:rPr>
              <w:t>ere</w:t>
            </w:r>
            <w:r w:rsidRPr="0024260B">
              <w:rPr>
                <w:rFonts w:ascii="Myriad Pro" w:hAnsi="Myriad Pro"/>
              </w:rPr>
              <w:t xml:space="preserve"> </w:t>
            </w:r>
            <w:r w:rsidR="007013A1" w:rsidRPr="0024260B">
              <w:rPr>
                <w:rFonts w:ascii="Myriad Pro" w:hAnsi="Myriad Pro"/>
              </w:rPr>
              <w:t>Parallel U</w:t>
            </w:r>
            <w:r w:rsidR="00103E11">
              <w:rPr>
                <w:rFonts w:ascii="Myriad Pro" w:hAnsi="Myriad Pro"/>
              </w:rPr>
              <w:t>se guidelines . We are reviewing this to see how we can align the "</w:t>
            </w:r>
            <w:r w:rsidRPr="0024260B">
              <w:rPr>
                <w:rFonts w:ascii="Myriad Pro" w:hAnsi="Myriad Pro"/>
              </w:rPr>
              <w:t>Open Schools</w:t>
            </w:r>
            <w:r w:rsidR="007013A1" w:rsidRPr="0024260B">
              <w:rPr>
                <w:rFonts w:ascii="Myriad Pro" w:hAnsi="Myriad Pro"/>
              </w:rPr>
              <w:t>"</w:t>
            </w:r>
            <w:r w:rsidRPr="0024260B">
              <w:rPr>
                <w:rFonts w:ascii="Myriad Pro" w:hAnsi="Myriad Pro"/>
              </w:rPr>
              <w:t xml:space="preserve"> guidelines</w:t>
            </w:r>
            <w:r w:rsidR="00103E11">
              <w:rPr>
                <w:rFonts w:ascii="Myriad Pro" w:hAnsi="Myriad Pro"/>
              </w:rPr>
              <w:t xml:space="preserve"> to these guidelines.</w:t>
            </w:r>
          </w:p>
          <w:p w:rsidR="003F7CD4" w:rsidRPr="003F7CD4" w:rsidRDefault="003F7CD4" w:rsidP="003F7CD4">
            <w:pPr>
              <w:rPr>
                <w:rFonts w:ascii="Myriad Pro" w:hAnsi="Myriad Pro"/>
              </w:rPr>
            </w:pPr>
          </w:p>
          <w:p w:rsidR="00F37304" w:rsidRPr="003F7CD4" w:rsidRDefault="00DB541D" w:rsidP="003F7CD4">
            <w:pPr>
              <w:pStyle w:val="ListParagraph"/>
              <w:numPr>
                <w:ilvl w:val="0"/>
                <w:numId w:val="19"/>
              </w:numPr>
              <w:rPr>
                <w:rFonts w:ascii="Myriad Pro" w:hAnsi="Myriad Pro"/>
              </w:rPr>
            </w:pPr>
            <w:r>
              <w:rPr>
                <w:rFonts w:ascii="Myriad Pro" w:hAnsi="Myriad Pro"/>
              </w:rPr>
              <w:t xml:space="preserve">Next steps </w:t>
            </w:r>
            <w:r w:rsidR="003F7CD4" w:rsidRPr="003F7CD4">
              <w:rPr>
                <w:rFonts w:ascii="Myriad Pro" w:hAnsi="Myriad Pro"/>
              </w:rPr>
              <w:t>include developing Guiding Principles and considering h</w:t>
            </w:r>
            <w:r w:rsidR="00F37304" w:rsidRPr="003F7CD4">
              <w:rPr>
                <w:rFonts w:ascii="Myriad Pro" w:hAnsi="Myriad Pro"/>
              </w:rPr>
              <w:t>ow</w:t>
            </w:r>
            <w:r w:rsidR="003F7CD4" w:rsidRPr="003F7CD4">
              <w:rPr>
                <w:rFonts w:ascii="Myriad Pro" w:hAnsi="Myriad Pro"/>
              </w:rPr>
              <w:t xml:space="preserve"> this strategy</w:t>
            </w:r>
            <w:r w:rsidR="00F37304" w:rsidRPr="003F7CD4">
              <w:rPr>
                <w:rFonts w:ascii="Myriad Pro" w:hAnsi="Myriad Pro"/>
              </w:rPr>
              <w:t xml:space="preserve"> </w:t>
            </w:r>
            <w:r>
              <w:rPr>
                <w:rFonts w:ascii="Myriad Pro" w:hAnsi="Myriad Pro"/>
              </w:rPr>
              <w:t xml:space="preserve">is </w:t>
            </w:r>
            <w:r w:rsidR="00F37304" w:rsidRPr="003F7CD4">
              <w:rPr>
                <w:rFonts w:ascii="Myriad Pro" w:hAnsi="Myriad Pro"/>
              </w:rPr>
              <w:t>going to work</w:t>
            </w:r>
            <w:r w:rsidR="003F7CD4" w:rsidRPr="003F7CD4">
              <w:rPr>
                <w:rFonts w:ascii="Myriad Pro" w:hAnsi="Myriad Pro"/>
              </w:rPr>
              <w:t xml:space="preserve">. That needs </w:t>
            </w:r>
            <w:r w:rsidR="00F37304" w:rsidRPr="003F7CD4">
              <w:rPr>
                <w:rFonts w:ascii="Myriad Pro" w:hAnsi="Myriad Pro"/>
              </w:rPr>
              <w:t>to be done here</w:t>
            </w:r>
            <w:r w:rsidR="007013A1" w:rsidRPr="003F7CD4">
              <w:rPr>
                <w:rFonts w:ascii="Myriad Pro" w:hAnsi="Myriad Pro"/>
              </w:rPr>
              <w:t xml:space="preserve"> and</w:t>
            </w:r>
            <w:r w:rsidR="00F37304" w:rsidRPr="003F7CD4">
              <w:rPr>
                <w:rFonts w:ascii="Myriad Pro" w:hAnsi="Myriad Pro"/>
              </w:rPr>
              <w:t xml:space="preserve"> with the </w:t>
            </w:r>
            <w:r w:rsidR="007013A1" w:rsidRPr="003F7CD4">
              <w:rPr>
                <w:rFonts w:ascii="Myriad Pro" w:hAnsi="Myriad Pro"/>
              </w:rPr>
              <w:t>consultation of the D</w:t>
            </w:r>
            <w:r w:rsidR="00F37304" w:rsidRPr="003F7CD4">
              <w:rPr>
                <w:rFonts w:ascii="Myriad Pro" w:hAnsi="Myriad Pro"/>
              </w:rPr>
              <w:t xml:space="preserve">esign </w:t>
            </w:r>
            <w:r w:rsidR="007013A1" w:rsidRPr="003F7CD4">
              <w:rPr>
                <w:rFonts w:ascii="Myriad Pro" w:hAnsi="Myriad Pro"/>
              </w:rPr>
              <w:t>Team.</w:t>
            </w:r>
          </w:p>
          <w:p w:rsidR="007C7E02" w:rsidRDefault="007C7E02" w:rsidP="00AA2D49">
            <w:pPr>
              <w:ind w:left="720"/>
              <w:rPr>
                <w:rFonts w:ascii="Myriad Pro" w:hAnsi="Myriad Pro"/>
              </w:rPr>
            </w:pPr>
          </w:p>
          <w:p w:rsidR="00F37304" w:rsidRDefault="00EE512D" w:rsidP="003F7CD4">
            <w:pPr>
              <w:rPr>
                <w:rFonts w:ascii="Myriad Pro" w:hAnsi="Myriad Pro"/>
              </w:rPr>
            </w:pPr>
            <w:r w:rsidRPr="00EE512D">
              <w:rPr>
                <w:rFonts w:ascii="Myriad Pro" w:hAnsi="Myriad Pro"/>
                <w:i/>
              </w:rPr>
              <w:t>Comment</w:t>
            </w:r>
            <w:r>
              <w:rPr>
                <w:rFonts w:ascii="Myriad Pro" w:hAnsi="Myriad Pro"/>
              </w:rPr>
              <w:t xml:space="preserve">: A </w:t>
            </w:r>
            <w:r w:rsidR="0084008F">
              <w:rPr>
                <w:rFonts w:ascii="Myriad Pro" w:hAnsi="Myriad Pro"/>
              </w:rPr>
              <w:t>Community</w:t>
            </w:r>
            <w:r w:rsidR="00D46CFD">
              <w:rPr>
                <w:rFonts w:ascii="Myriad Pro" w:hAnsi="Myriad Pro"/>
              </w:rPr>
              <w:t xml:space="preserve"> -</w:t>
            </w:r>
            <w:r>
              <w:rPr>
                <w:rFonts w:ascii="Myriad Pro" w:hAnsi="Myriad Pro"/>
              </w:rPr>
              <w:t xml:space="preserve"> S</w:t>
            </w:r>
            <w:r w:rsidR="0084008F">
              <w:rPr>
                <w:rFonts w:ascii="Myriad Pro" w:hAnsi="Myriad Pro"/>
              </w:rPr>
              <w:t xml:space="preserve">chool joint development project </w:t>
            </w:r>
            <w:r>
              <w:rPr>
                <w:rFonts w:ascii="Myriad Pro" w:hAnsi="Myriad Pro"/>
              </w:rPr>
              <w:t>should</w:t>
            </w:r>
            <w:r w:rsidR="0084008F">
              <w:rPr>
                <w:rFonts w:ascii="Myriad Pro" w:hAnsi="Myriad Pro"/>
              </w:rPr>
              <w:t xml:space="preserve"> begin with a gap analysis.</w:t>
            </w:r>
          </w:p>
          <w:p w:rsidR="0024260B" w:rsidRPr="0024260B" w:rsidRDefault="0024260B" w:rsidP="003F7CD4">
            <w:pPr>
              <w:pStyle w:val="ListParagraph"/>
              <w:rPr>
                <w:rFonts w:ascii="Myriad Pro" w:hAnsi="Myriad Pro"/>
              </w:rPr>
            </w:pPr>
          </w:p>
          <w:p w:rsidR="0084008F" w:rsidRPr="003F7CD4" w:rsidRDefault="00EE512D" w:rsidP="003F7CD4">
            <w:pPr>
              <w:pStyle w:val="ListParagraph"/>
              <w:numPr>
                <w:ilvl w:val="0"/>
                <w:numId w:val="23"/>
              </w:numPr>
              <w:rPr>
                <w:rFonts w:ascii="Myriad Pro" w:hAnsi="Myriad Pro"/>
              </w:rPr>
            </w:pPr>
            <w:r w:rsidRPr="003F7CD4">
              <w:rPr>
                <w:rFonts w:ascii="Myriad Pro" w:hAnsi="Myriad Pro"/>
              </w:rPr>
              <w:t>Model Schools hopes that the D</w:t>
            </w:r>
            <w:r w:rsidR="0084008F" w:rsidRPr="003F7CD4">
              <w:rPr>
                <w:rFonts w:ascii="Myriad Pro" w:hAnsi="Myriad Pro"/>
              </w:rPr>
              <w:t xml:space="preserve">esign </w:t>
            </w:r>
            <w:r w:rsidRPr="003F7CD4">
              <w:rPr>
                <w:rFonts w:ascii="Myriad Pro" w:hAnsi="Myriad Pro"/>
              </w:rPr>
              <w:t>T</w:t>
            </w:r>
            <w:r w:rsidR="0084008F" w:rsidRPr="003F7CD4">
              <w:rPr>
                <w:rFonts w:ascii="Myriad Pro" w:hAnsi="Myriad Pro"/>
              </w:rPr>
              <w:t>eam will help formulate this, and th</w:t>
            </w:r>
            <w:r w:rsidRPr="003F7CD4">
              <w:rPr>
                <w:rFonts w:ascii="Myriad Pro" w:hAnsi="Myriad Pro"/>
              </w:rPr>
              <w:t>at th</w:t>
            </w:r>
            <w:r w:rsidR="0084008F" w:rsidRPr="003F7CD4">
              <w:rPr>
                <w:rFonts w:ascii="Myriad Pro" w:hAnsi="Myriad Pro"/>
              </w:rPr>
              <w:t>e school – based team</w:t>
            </w:r>
            <w:r w:rsidRPr="003F7CD4">
              <w:rPr>
                <w:rFonts w:ascii="Myriad Pro" w:hAnsi="Myriad Pro"/>
              </w:rPr>
              <w:t xml:space="preserve"> </w:t>
            </w:r>
            <w:r w:rsidR="0084008F" w:rsidRPr="003F7CD4">
              <w:rPr>
                <w:rFonts w:ascii="Myriad Pro" w:hAnsi="Myriad Pro"/>
              </w:rPr>
              <w:t xml:space="preserve"> will define lo</w:t>
            </w:r>
            <w:r w:rsidRPr="003F7CD4">
              <w:rPr>
                <w:rFonts w:ascii="Myriad Pro" w:hAnsi="Myriad Pro"/>
              </w:rPr>
              <w:t xml:space="preserve">cal needs. </w:t>
            </w:r>
          </w:p>
          <w:p w:rsidR="00D46CFD" w:rsidRPr="00D46CFD" w:rsidRDefault="00D46CFD" w:rsidP="00D46CFD">
            <w:pPr>
              <w:rPr>
                <w:rFonts w:ascii="Myriad Pro" w:hAnsi="Myriad Pro"/>
              </w:rPr>
            </w:pPr>
          </w:p>
          <w:p w:rsidR="0084008F" w:rsidRDefault="00EE512D" w:rsidP="00AA2D49">
            <w:pPr>
              <w:rPr>
                <w:rFonts w:ascii="Myriad Pro" w:hAnsi="Myriad Pro"/>
              </w:rPr>
            </w:pPr>
            <w:r w:rsidRPr="00F43314">
              <w:rPr>
                <w:rFonts w:ascii="Myriad Pro" w:hAnsi="Myriad Pro"/>
                <w:i/>
              </w:rPr>
              <w:t>Comment</w:t>
            </w:r>
            <w:r>
              <w:rPr>
                <w:rFonts w:ascii="Myriad Pro" w:hAnsi="Myriad Pro"/>
              </w:rPr>
              <w:t>: The S</w:t>
            </w:r>
            <w:r w:rsidR="0084008F">
              <w:rPr>
                <w:rFonts w:ascii="Myriad Pro" w:hAnsi="Myriad Pro"/>
              </w:rPr>
              <w:t xml:space="preserve">chool </w:t>
            </w:r>
            <w:r>
              <w:rPr>
                <w:rFonts w:ascii="Myriad Pro" w:hAnsi="Myriad Pro"/>
              </w:rPr>
              <w:t>B</w:t>
            </w:r>
            <w:r w:rsidR="0084008F">
              <w:rPr>
                <w:rFonts w:ascii="Myriad Pro" w:hAnsi="Myriad Pro"/>
              </w:rPr>
              <w:t>oard / City A</w:t>
            </w:r>
            <w:r>
              <w:rPr>
                <w:rFonts w:ascii="Myriad Pro" w:hAnsi="Myriad Pro"/>
              </w:rPr>
              <w:t xml:space="preserve">dvisory Committee </w:t>
            </w:r>
            <w:r w:rsidR="0084008F">
              <w:rPr>
                <w:rFonts w:ascii="Myriad Pro" w:hAnsi="Myriad Pro"/>
              </w:rPr>
              <w:t xml:space="preserve"> is talking about how to protect scho</w:t>
            </w:r>
            <w:r>
              <w:rPr>
                <w:rFonts w:ascii="Myriad Pro" w:hAnsi="Myriad Pro"/>
              </w:rPr>
              <w:t xml:space="preserve">ols. It is not </w:t>
            </w:r>
            <w:r w:rsidR="0084008F">
              <w:rPr>
                <w:rFonts w:ascii="Myriad Pro" w:hAnsi="Myriad Pro"/>
              </w:rPr>
              <w:t xml:space="preserve"> looking at </w:t>
            </w:r>
            <w:r>
              <w:rPr>
                <w:rFonts w:ascii="Myriad Pro" w:hAnsi="Myriad Pro"/>
              </w:rPr>
              <w:t xml:space="preserve">spending </w:t>
            </w:r>
            <w:r w:rsidR="00CF1DA7">
              <w:rPr>
                <w:rFonts w:ascii="Myriad Pro" w:hAnsi="Myriad Pro"/>
              </w:rPr>
              <w:t xml:space="preserve"> a lot of </w:t>
            </w:r>
            <w:r w:rsidR="0084008F">
              <w:rPr>
                <w:rFonts w:ascii="Myriad Pro" w:hAnsi="Myriad Pro"/>
              </w:rPr>
              <w:t>money, or purchasing sites. The A</w:t>
            </w:r>
            <w:r w:rsidR="00F43314">
              <w:rPr>
                <w:rFonts w:ascii="Myriad Pro" w:hAnsi="Myriad Pro"/>
              </w:rPr>
              <w:t xml:space="preserve">dvisory </w:t>
            </w:r>
            <w:r w:rsidR="0084008F">
              <w:rPr>
                <w:rFonts w:ascii="Myriad Pro" w:hAnsi="Myriad Pro"/>
              </w:rPr>
              <w:t>C</w:t>
            </w:r>
            <w:r w:rsidR="00F43314">
              <w:rPr>
                <w:rFonts w:ascii="Myriad Pro" w:hAnsi="Myriad Pro"/>
              </w:rPr>
              <w:t>ommittee</w:t>
            </w:r>
            <w:r w:rsidR="0084008F">
              <w:rPr>
                <w:rFonts w:ascii="Myriad Pro" w:hAnsi="Myriad Pro"/>
              </w:rPr>
              <w:t xml:space="preserve"> passed a motion to establish a Community Asset Utilization Measure.</w:t>
            </w:r>
            <w:r w:rsidR="00F43314">
              <w:rPr>
                <w:rFonts w:ascii="Myriad Pro" w:hAnsi="Myriad Pro"/>
              </w:rPr>
              <w:t xml:space="preserve"> </w:t>
            </w:r>
          </w:p>
          <w:p w:rsidR="0022756D" w:rsidRDefault="0022756D" w:rsidP="00AA2D49">
            <w:pPr>
              <w:ind w:left="360"/>
              <w:rPr>
                <w:rFonts w:ascii="Myriad Pro" w:hAnsi="Myriad Pro"/>
              </w:rPr>
            </w:pPr>
          </w:p>
          <w:p w:rsidR="0084008F" w:rsidRDefault="00F43314" w:rsidP="00AA2D49">
            <w:pPr>
              <w:rPr>
                <w:rFonts w:ascii="Myriad Pro" w:hAnsi="Myriad Pro"/>
              </w:rPr>
            </w:pPr>
            <w:r w:rsidRPr="0024260B">
              <w:rPr>
                <w:rFonts w:ascii="Myriad Pro" w:hAnsi="Myriad Pro"/>
                <w:i/>
              </w:rPr>
              <w:t>Comment</w:t>
            </w:r>
            <w:r w:rsidR="0022756D">
              <w:rPr>
                <w:rFonts w:ascii="Myriad Pro" w:hAnsi="Myriad Pro"/>
              </w:rPr>
              <w:t xml:space="preserve">: I think it is worth noting that TDSB was part of the Toronto </w:t>
            </w:r>
            <w:r w:rsidR="0022756D" w:rsidRPr="0024260B">
              <w:rPr>
                <w:rFonts w:ascii="Myriad Pro" w:hAnsi="Myriad Pro"/>
                <w:b/>
              </w:rPr>
              <w:t>First Duty</w:t>
            </w:r>
            <w:r w:rsidR="0022756D">
              <w:rPr>
                <w:rFonts w:ascii="Myriad Pro" w:hAnsi="Myriad Pro"/>
              </w:rPr>
              <w:t xml:space="preserve"> project, which used school</w:t>
            </w:r>
            <w:r>
              <w:rPr>
                <w:rFonts w:ascii="Myriad Pro" w:hAnsi="Myriad Pro"/>
              </w:rPr>
              <w:t>s</w:t>
            </w:r>
            <w:r w:rsidR="0022756D">
              <w:rPr>
                <w:rFonts w:ascii="Myriad Pro" w:hAnsi="Myriad Pro"/>
              </w:rPr>
              <w:t xml:space="preserve"> as </w:t>
            </w:r>
            <w:r>
              <w:rPr>
                <w:rFonts w:ascii="Myriad Pro" w:hAnsi="Myriad Pro"/>
              </w:rPr>
              <w:t xml:space="preserve">a </w:t>
            </w:r>
            <w:r w:rsidR="0022756D">
              <w:rPr>
                <w:rFonts w:ascii="Myriad Pro" w:hAnsi="Myriad Pro"/>
              </w:rPr>
              <w:t xml:space="preserve">hub to deliver early child development services in </w:t>
            </w:r>
            <w:r>
              <w:rPr>
                <w:rFonts w:ascii="Myriad Pro" w:hAnsi="Myriad Pro"/>
              </w:rPr>
              <w:t xml:space="preserve">the </w:t>
            </w:r>
            <w:r w:rsidR="0022756D">
              <w:rPr>
                <w:rFonts w:ascii="Myriad Pro" w:hAnsi="Myriad Pro"/>
              </w:rPr>
              <w:t xml:space="preserve">early 2000s. The first five </w:t>
            </w:r>
            <w:r w:rsidRPr="0024260B">
              <w:rPr>
                <w:rFonts w:ascii="Myriad Pro" w:hAnsi="Myriad Pro"/>
                <w:b/>
              </w:rPr>
              <w:t>First Duty</w:t>
            </w:r>
            <w:r>
              <w:rPr>
                <w:rFonts w:ascii="Myriad Pro" w:hAnsi="Myriad Pro"/>
              </w:rPr>
              <w:t xml:space="preserve"> </w:t>
            </w:r>
            <w:r w:rsidR="0022756D">
              <w:rPr>
                <w:rFonts w:ascii="Myriad Pro" w:hAnsi="Myriad Pro"/>
              </w:rPr>
              <w:t>models were each very different, with comm</w:t>
            </w:r>
            <w:r>
              <w:rPr>
                <w:rFonts w:ascii="Myriad Pro" w:hAnsi="Myriad Pro"/>
              </w:rPr>
              <w:t>on</w:t>
            </w:r>
            <w:r w:rsidR="0022756D">
              <w:rPr>
                <w:rFonts w:ascii="Myriad Pro" w:hAnsi="Myriad Pro"/>
              </w:rPr>
              <w:t xml:space="preserve"> elements.</w:t>
            </w:r>
          </w:p>
          <w:p w:rsidR="007C7E02" w:rsidRDefault="007C7E02" w:rsidP="00AA2D49">
            <w:pPr>
              <w:rPr>
                <w:rFonts w:ascii="Myriad Pro" w:hAnsi="Myriad Pro"/>
              </w:rPr>
            </w:pPr>
          </w:p>
          <w:p w:rsidR="0022756D" w:rsidRDefault="00F43314" w:rsidP="00AA2D49">
            <w:pPr>
              <w:rPr>
                <w:rFonts w:ascii="Myriad Pro" w:hAnsi="Myriad Pro"/>
              </w:rPr>
            </w:pPr>
            <w:r w:rsidRPr="00F43314">
              <w:rPr>
                <w:rFonts w:ascii="Myriad Pro" w:hAnsi="Myriad Pro"/>
                <w:i/>
              </w:rPr>
              <w:t>Comment</w:t>
            </w:r>
            <w:r>
              <w:rPr>
                <w:rFonts w:ascii="Myriad Pro" w:hAnsi="Myriad Pro"/>
              </w:rPr>
              <w:t>: A</w:t>
            </w:r>
            <w:r w:rsidR="0022756D">
              <w:rPr>
                <w:rFonts w:ascii="Myriad Pro" w:hAnsi="Myriad Pro"/>
              </w:rPr>
              <w:t xml:space="preserve"> lot of work around principles needs to be done. What values are we bringing to how we look at the gap; whose voices are heard; whose ideas move forward? The experiences of individuals</w:t>
            </w:r>
            <w:r>
              <w:rPr>
                <w:rFonts w:ascii="Myriad Pro" w:hAnsi="Myriad Pro"/>
              </w:rPr>
              <w:t xml:space="preserve"> and</w:t>
            </w:r>
            <w:r w:rsidR="0022756D">
              <w:rPr>
                <w:rFonts w:ascii="Myriad Pro" w:hAnsi="Myriad Pro"/>
              </w:rPr>
              <w:t xml:space="preserve"> groups have changed since </w:t>
            </w:r>
            <w:r>
              <w:rPr>
                <w:rFonts w:ascii="Myriad Pro" w:hAnsi="Myriad Pro"/>
              </w:rPr>
              <w:t>the 19</w:t>
            </w:r>
            <w:r w:rsidR="0022756D">
              <w:rPr>
                <w:rFonts w:ascii="Myriad Pro" w:hAnsi="Myriad Pro"/>
              </w:rPr>
              <w:t>70s.</w:t>
            </w:r>
          </w:p>
          <w:p w:rsidR="0024260B" w:rsidRDefault="0024260B" w:rsidP="00AA2D49">
            <w:pPr>
              <w:rPr>
                <w:rFonts w:ascii="Myriad Pro" w:hAnsi="Myriad Pro"/>
                <w:i/>
              </w:rPr>
            </w:pPr>
          </w:p>
          <w:p w:rsidR="00F43314" w:rsidRDefault="00F43314" w:rsidP="00CF1DA7">
            <w:pPr>
              <w:rPr>
                <w:rFonts w:ascii="Myriad Pro" w:hAnsi="Myriad Pro"/>
              </w:rPr>
            </w:pPr>
            <w:r w:rsidRPr="00F43314">
              <w:rPr>
                <w:rFonts w:ascii="Myriad Pro" w:hAnsi="Myriad Pro"/>
                <w:i/>
              </w:rPr>
              <w:t>Comment</w:t>
            </w:r>
            <w:r>
              <w:rPr>
                <w:rFonts w:ascii="Myriad Pro" w:hAnsi="Myriad Pro"/>
              </w:rPr>
              <w:t xml:space="preserve">: With regard to the </w:t>
            </w:r>
            <w:r w:rsidR="0022756D">
              <w:rPr>
                <w:rFonts w:ascii="Myriad Pro" w:hAnsi="Myriad Pro"/>
              </w:rPr>
              <w:t xml:space="preserve">selection of </w:t>
            </w:r>
            <w:r>
              <w:rPr>
                <w:rFonts w:ascii="Myriad Pro" w:hAnsi="Myriad Pro"/>
              </w:rPr>
              <w:t xml:space="preserve">a pilot </w:t>
            </w:r>
            <w:r w:rsidR="0022756D">
              <w:rPr>
                <w:rFonts w:ascii="Myriad Pro" w:hAnsi="Myriad Pro"/>
              </w:rPr>
              <w:t>school, please consider not downtown</w:t>
            </w:r>
            <w:r>
              <w:rPr>
                <w:rFonts w:ascii="Myriad Pro" w:hAnsi="Myriad Pro"/>
              </w:rPr>
              <w:t xml:space="preserve">. TDSB needs a </w:t>
            </w:r>
            <w:r w:rsidR="0022756D">
              <w:rPr>
                <w:rFonts w:ascii="Myriad Pro" w:hAnsi="Myriad Pro"/>
              </w:rPr>
              <w:t>win in a</w:t>
            </w:r>
            <w:r>
              <w:rPr>
                <w:rFonts w:ascii="Myriad Pro" w:hAnsi="Myriad Pro"/>
              </w:rPr>
              <w:t xml:space="preserve"> suburban</w:t>
            </w:r>
            <w:r w:rsidR="0022756D">
              <w:rPr>
                <w:rFonts w:ascii="Myriad Pro" w:hAnsi="Myriad Pro"/>
              </w:rPr>
              <w:t xml:space="preserve"> area</w:t>
            </w:r>
            <w:r>
              <w:rPr>
                <w:rFonts w:ascii="Myriad Pro" w:hAnsi="Myriad Pro"/>
              </w:rPr>
              <w:t xml:space="preserve">. </w:t>
            </w:r>
            <w:r w:rsidR="0024260B">
              <w:rPr>
                <w:rFonts w:ascii="Myriad Pro" w:hAnsi="Myriad Pro"/>
              </w:rPr>
              <w:t xml:space="preserve">I think the old York, Scarborough, North York when I think about such a school. </w:t>
            </w:r>
          </w:p>
          <w:p w:rsidR="00F43314" w:rsidRDefault="00F43314" w:rsidP="00AA2D49">
            <w:pPr>
              <w:ind w:left="360"/>
              <w:rPr>
                <w:rFonts w:ascii="Myriad Pro" w:hAnsi="Myriad Pro"/>
              </w:rPr>
            </w:pPr>
          </w:p>
          <w:p w:rsidR="00984973" w:rsidRDefault="00984973" w:rsidP="00AA2D49">
            <w:pPr>
              <w:rPr>
                <w:rFonts w:ascii="Myriad Pro" w:hAnsi="Myriad Pro"/>
                <w:b/>
              </w:rPr>
            </w:pPr>
            <w:r w:rsidRPr="0024260B">
              <w:rPr>
                <w:rFonts w:ascii="Myriad Pro" w:hAnsi="Myriad Pro"/>
                <w:b/>
              </w:rPr>
              <w:t xml:space="preserve">Q: </w:t>
            </w:r>
            <w:r w:rsidR="003B48F7" w:rsidRPr="0024260B">
              <w:rPr>
                <w:rFonts w:ascii="Myriad Pro" w:hAnsi="Myriad Pro"/>
                <w:b/>
              </w:rPr>
              <w:t>I</w:t>
            </w:r>
            <w:r w:rsidRPr="0024260B">
              <w:rPr>
                <w:rFonts w:ascii="Myriad Pro" w:hAnsi="Myriad Pro"/>
                <w:b/>
              </w:rPr>
              <w:t xml:space="preserve">s there a rationale for </w:t>
            </w:r>
            <w:r w:rsidR="003B48F7" w:rsidRPr="0024260B">
              <w:rPr>
                <w:rFonts w:ascii="Myriad Pro" w:hAnsi="Myriad Pro"/>
                <w:b/>
              </w:rPr>
              <w:t xml:space="preserve">not listing </w:t>
            </w:r>
            <w:r w:rsidRPr="0024260B">
              <w:rPr>
                <w:rFonts w:ascii="Myriad Pro" w:hAnsi="Myriad Pro"/>
                <w:b/>
              </w:rPr>
              <w:t>a parent / community rep</w:t>
            </w:r>
            <w:r w:rsidR="003B48F7" w:rsidRPr="0024260B">
              <w:rPr>
                <w:rFonts w:ascii="Myriad Pro" w:hAnsi="Myriad Pro"/>
                <w:b/>
              </w:rPr>
              <w:t>resentative</w:t>
            </w:r>
            <w:r w:rsidRPr="0024260B">
              <w:rPr>
                <w:rFonts w:ascii="Myriad Pro" w:hAnsi="Myriad Pro"/>
                <w:b/>
              </w:rPr>
              <w:t xml:space="preserve"> on the planning committee? </w:t>
            </w:r>
          </w:p>
          <w:p w:rsidR="003B48F7" w:rsidRDefault="003B48F7" w:rsidP="00AA2D49">
            <w:pPr>
              <w:rPr>
                <w:rFonts w:ascii="Myriad Pro" w:hAnsi="Myriad Pro"/>
              </w:rPr>
            </w:pPr>
            <w:r>
              <w:rPr>
                <w:rFonts w:ascii="Myriad Pro" w:hAnsi="Myriad Pro"/>
              </w:rPr>
              <w:lastRenderedPageBreak/>
              <w:t>A: The School Council representatives are where we engage with parents. We can make it more explicit in the document and list parents.</w:t>
            </w:r>
          </w:p>
          <w:p w:rsidR="003B48F7" w:rsidRDefault="003B48F7" w:rsidP="00AA2D49">
            <w:pPr>
              <w:ind w:left="360"/>
              <w:rPr>
                <w:rFonts w:ascii="Myriad Pro" w:hAnsi="Myriad Pro"/>
              </w:rPr>
            </w:pPr>
          </w:p>
          <w:p w:rsidR="00984973" w:rsidRPr="00070A67" w:rsidRDefault="00070A67" w:rsidP="00AA2D49">
            <w:pPr>
              <w:rPr>
                <w:rFonts w:ascii="Myriad Pro" w:hAnsi="Myriad Pro"/>
                <w:b/>
              </w:rPr>
            </w:pPr>
            <w:r w:rsidRPr="00070A67">
              <w:rPr>
                <w:rFonts w:ascii="Myriad Pro" w:hAnsi="Myriad Pro"/>
                <w:b/>
              </w:rPr>
              <w:t>Q: Using the  example of d</w:t>
            </w:r>
            <w:r w:rsidR="00984973" w:rsidRPr="00070A67">
              <w:rPr>
                <w:rFonts w:ascii="Myriad Pro" w:hAnsi="Myriad Pro"/>
                <w:b/>
              </w:rPr>
              <w:t>aytime ESL</w:t>
            </w:r>
            <w:r w:rsidRPr="00070A67">
              <w:rPr>
                <w:rFonts w:ascii="Myriad Pro" w:hAnsi="Myriad Pro"/>
                <w:b/>
              </w:rPr>
              <w:t xml:space="preserve"> classes</w:t>
            </w:r>
            <w:r w:rsidR="00AA2D49">
              <w:rPr>
                <w:rFonts w:ascii="Myriad Pro" w:hAnsi="Myriad Pro"/>
                <w:b/>
              </w:rPr>
              <w:t xml:space="preserve">  which</w:t>
            </w:r>
            <w:r w:rsidRPr="00070A67">
              <w:rPr>
                <w:rFonts w:ascii="Myriad Pro" w:hAnsi="Myriad Pro"/>
                <w:b/>
              </w:rPr>
              <w:t xml:space="preserve"> </w:t>
            </w:r>
            <w:r w:rsidR="00984973" w:rsidRPr="00070A67">
              <w:rPr>
                <w:rFonts w:ascii="Myriad Pro" w:hAnsi="Myriad Pro"/>
                <w:b/>
              </w:rPr>
              <w:t xml:space="preserve"> locate</w:t>
            </w:r>
            <w:r w:rsidRPr="00070A67">
              <w:rPr>
                <w:rFonts w:ascii="Myriad Pro" w:hAnsi="Myriad Pro"/>
                <w:b/>
              </w:rPr>
              <w:t xml:space="preserve"> classes</w:t>
            </w:r>
            <w:r w:rsidR="00984973" w:rsidRPr="00070A67">
              <w:rPr>
                <w:rFonts w:ascii="Myriad Pro" w:hAnsi="Myriad Pro"/>
                <w:b/>
              </w:rPr>
              <w:t xml:space="preserve"> in libraries for free</w:t>
            </w:r>
            <w:r w:rsidRPr="00070A67">
              <w:rPr>
                <w:rFonts w:ascii="Myriad Pro" w:hAnsi="Myriad Pro"/>
                <w:b/>
              </w:rPr>
              <w:t xml:space="preserve">, instead of schools, which charge fees. </w:t>
            </w:r>
            <w:r w:rsidR="00AA2D49">
              <w:rPr>
                <w:rFonts w:ascii="Myriad Pro" w:hAnsi="Myriad Pro"/>
                <w:b/>
              </w:rPr>
              <w:t xml:space="preserve">Classes </w:t>
            </w:r>
            <w:r w:rsidRPr="00070A67">
              <w:rPr>
                <w:rFonts w:ascii="Myriad Pro" w:hAnsi="Myriad Pro"/>
                <w:b/>
              </w:rPr>
              <w:t xml:space="preserve">should be in schools, along with </w:t>
            </w:r>
            <w:r w:rsidR="00984973" w:rsidRPr="00070A67">
              <w:rPr>
                <w:rFonts w:ascii="Myriad Pro" w:hAnsi="Myriad Pro"/>
                <w:b/>
              </w:rPr>
              <w:t>daytime Senior activities</w:t>
            </w:r>
            <w:r w:rsidRPr="00070A67">
              <w:rPr>
                <w:rFonts w:ascii="Myriad Pro" w:hAnsi="Myriad Pro"/>
                <w:b/>
              </w:rPr>
              <w:t xml:space="preserve">. Not one senior activity is </w:t>
            </w:r>
            <w:r w:rsidR="00984973" w:rsidRPr="00070A67">
              <w:rPr>
                <w:rFonts w:ascii="Myriad Pro" w:hAnsi="Myriad Pro"/>
                <w:b/>
              </w:rPr>
              <w:t>located in a school</w:t>
            </w:r>
            <w:r w:rsidR="00AA2D49">
              <w:rPr>
                <w:rFonts w:ascii="Myriad Pro" w:hAnsi="Myriad Pro"/>
                <w:b/>
              </w:rPr>
              <w:t xml:space="preserve">, </w:t>
            </w:r>
            <w:r w:rsidR="00984973" w:rsidRPr="00070A67">
              <w:rPr>
                <w:rFonts w:ascii="Myriad Pro" w:hAnsi="Myriad Pro"/>
                <w:b/>
              </w:rPr>
              <w:t>because they cannot afford the permits.</w:t>
            </w:r>
          </w:p>
          <w:p w:rsidR="00984973" w:rsidRDefault="00070A67" w:rsidP="00AA2D49">
            <w:pPr>
              <w:rPr>
                <w:rFonts w:ascii="Myriad Pro" w:hAnsi="Myriad Pro"/>
              </w:rPr>
            </w:pPr>
            <w:r>
              <w:rPr>
                <w:rFonts w:ascii="Myriad Pro" w:hAnsi="Myriad Pro"/>
              </w:rPr>
              <w:t>A: These are v</w:t>
            </w:r>
            <w:r w:rsidR="00984973">
              <w:rPr>
                <w:rFonts w:ascii="Myriad Pro" w:hAnsi="Myriad Pro"/>
              </w:rPr>
              <w:t>ery good points. This is the gap analysis that is required.</w:t>
            </w:r>
            <w:r>
              <w:rPr>
                <w:rFonts w:ascii="Myriad Pro" w:hAnsi="Myriad Pro"/>
              </w:rPr>
              <w:t xml:space="preserve"> </w:t>
            </w:r>
            <w:r w:rsidR="00984973">
              <w:rPr>
                <w:rFonts w:ascii="Myriad Pro" w:hAnsi="Myriad Pro"/>
              </w:rPr>
              <w:t xml:space="preserve">We will need hard numbers </w:t>
            </w:r>
            <w:r>
              <w:rPr>
                <w:rFonts w:ascii="Myriad Pro" w:hAnsi="Myriad Pro"/>
              </w:rPr>
              <w:t>to work with as this strategy develops.</w:t>
            </w:r>
          </w:p>
          <w:p w:rsidR="00CC0B57" w:rsidRDefault="00CC0B57" w:rsidP="00AA2D49">
            <w:pPr>
              <w:ind w:left="360"/>
              <w:rPr>
                <w:rFonts w:ascii="Myriad Pro" w:hAnsi="Myriad Pro"/>
              </w:rPr>
            </w:pPr>
          </w:p>
          <w:p w:rsidR="00CC0B57" w:rsidRPr="00CC0B57" w:rsidRDefault="00CC0B57" w:rsidP="00AA2D49">
            <w:pPr>
              <w:rPr>
                <w:rFonts w:ascii="Myriad Pro" w:hAnsi="Myriad Pro"/>
                <w:b/>
              </w:rPr>
            </w:pPr>
            <w:r w:rsidRPr="00CC0B57">
              <w:rPr>
                <w:rFonts w:ascii="Myriad Pro" w:hAnsi="Myriad Pro"/>
                <w:b/>
              </w:rPr>
              <w:t xml:space="preserve">Q: How will this be different from the current permit system? </w:t>
            </w:r>
            <w:r w:rsidR="00CF1DA7">
              <w:rPr>
                <w:rFonts w:ascii="Myriad Pro" w:hAnsi="Myriad Pro"/>
                <w:b/>
              </w:rPr>
              <w:t xml:space="preserve"> W</w:t>
            </w:r>
            <w:r w:rsidRPr="00CC0B57">
              <w:rPr>
                <w:rFonts w:ascii="Myriad Pro" w:hAnsi="Myriad Pro"/>
                <w:b/>
              </w:rPr>
              <w:t>hat will happen to groups currently using school space? Will they continue to remain a priority?</w:t>
            </w:r>
          </w:p>
          <w:p w:rsidR="00AA2D49" w:rsidRDefault="00CC0B57" w:rsidP="00AA2D49">
            <w:pPr>
              <w:rPr>
                <w:rFonts w:ascii="Myriad Pro" w:hAnsi="Myriad Pro"/>
              </w:rPr>
            </w:pPr>
            <w:r>
              <w:rPr>
                <w:rFonts w:ascii="Myriad Pro" w:hAnsi="Myriad Pro"/>
              </w:rPr>
              <w:t xml:space="preserve">A:There are permit costs  that can’t change right away. Change will also depend on the willingness of the City. This strategy also has to address a Principal's reasonable fear of damage </w:t>
            </w:r>
            <w:r w:rsidR="00AA2D49">
              <w:rPr>
                <w:rFonts w:ascii="Myriad Pro" w:hAnsi="Myriad Pro"/>
              </w:rPr>
              <w:t xml:space="preserve">to school facility or equipment. </w:t>
            </w:r>
            <w:r>
              <w:rPr>
                <w:rFonts w:ascii="Myriad Pro" w:hAnsi="Myriad Pro"/>
              </w:rPr>
              <w:t xml:space="preserve">The strategy has to address who manages that circumstance. </w:t>
            </w:r>
          </w:p>
          <w:p w:rsidR="00D46CFD" w:rsidRDefault="00D46CFD" w:rsidP="00AA2D49">
            <w:pPr>
              <w:rPr>
                <w:rFonts w:ascii="Myriad Pro" w:hAnsi="Myriad Pro"/>
                <w:i/>
              </w:rPr>
            </w:pPr>
          </w:p>
          <w:p w:rsidR="00AB314B" w:rsidRDefault="00AB314B" w:rsidP="00AA2D49">
            <w:pPr>
              <w:rPr>
                <w:rFonts w:ascii="Myriad Pro" w:hAnsi="Myriad Pro"/>
              </w:rPr>
            </w:pPr>
            <w:r w:rsidRPr="00AB314B">
              <w:rPr>
                <w:rFonts w:ascii="Myriad Pro" w:hAnsi="Myriad Pro"/>
                <w:i/>
              </w:rPr>
              <w:t>Comment</w:t>
            </w:r>
            <w:r>
              <w:rPr>
                <w:rFonts w:ascii="Myriad Pro" w:hAnsi="Myriad Pro"/>
              </w:rPr>
              <w:t xml:space="preserve">: </w:t>
            </w:r>
            <w:r w:rsidR="00CC0B57">
              <w:rPr>
                <w:rFonts w:ascii="Myriad Pro" w:hAnsi="Myriad Pro"/>
              </w:rPr>
              <w:t>T</w:t>
            </w:r>
            <w:r>
              <w:rPr>
                <w:rFonts w:ascii="Myriad Pro" w:hAnsi="Myriad Pro"/>
              </w:rPr>
              <w:t>he goal is to lower</w:t>
            </w:r>
            <w:r w:rsidR="00CC0B57">
              <w:rPr>
                <w:rFonts w:ascii="Myriad Pro" w:hAnsi="Myriad Pro"/>
              </w:rPr>
              <w:t xml:space="preserve"> or</w:t>
            </w:r>
            <w:r>
              <w:rPr>
                <w:rFonts w:ascii="Myriad Pro" w:hAnsi="Myriad Pro"/>
              </w:rPr>
              <w:t xml:space="preserve"> eliminate costs in some places; to localize decision making; and to re-evaluate and localize what organizations are in our schools.</w:t>
            </w:r>
          </w:p>
          <w:p w:rsidR="00B92FE8" w:rsidRDefault="00B92FE8" w:rsidP="00AA2D49">
            <w:pPr>
              <w:ind w:left="360"/>
              <w:rPr>
                <w:rFonts w:ascii="Myriad Pro" w:hAnsi="Myriad Pro"/>
              </w:rPr>
            </w:pPr>
          </w:p>
          <w:p w:rsidR="00AB314B" w:rsidRPr="005D25F3" w:rsidRDefault="00AB314B" w:rsidP="00AA2D49">
            <w:pPr>
              <w:rPr>
                <w:rFonts w:ascii="Myriad Pro" w:hAnsi="Myriad Pro"/>
                <w:b/>
              </w:rPr>
            </w:pPr>
            <w:r w:rsidRPr="005D25F3">
              <w:rPr>
                <w:rFonts w:ascii="Myriad Pro" w:hAnsi="Myriad Pro"/>
                <w:b/>
              </w:rPr>
              <w:t>Q:</w:t>
            </w:r>
            <w:r w:rsidR="005D25F3" w:rsidRPr="005D25F3">
              <w:rPr>
                <w:rFonts w:ascii="Myriad Pro" w:hAnsi="Myriad Pro"/>
                <w:b/>
              </w:rPr>
              <w:t xml:space="preserve">Are you concerned that </w:t>
            </w:r>
            <w:r w:rsidRPr="005D25F3">
              <w:rPr>
                <w:rFonts w:ascii="Myriad Pro" w:hAnsi="Myriad Pro"/>
                <w:b/>
              </w:rPr>
              <w:t xml:space="preserve"> the City </w:t>
            </w:r>
            <w:r w:rsidR="005D25F3" w:rsidRPr="005D25F3">
              <w:rPr>
                <w:rFonts w:ascii="Myriad Pro" w:hAnsi="Myriad Pro"/>
                <w:b/>
              </w:rPr>
              <w:t>P</w:t>
            </w:r>
            <w:r w:rsidRPr="005D25F3">
              <w:rPr>
                <w:rFonts w:ascii="Myriad Pro" w:hAnsi="Myriad Pro"/>
                <w:b/>
              </w:rPr>
              <w:t xml:space="preserve">riority </w:t>
            </w:r>
            <w:r w:rsidR="005D25F3" w:rsidRPr="005D25F3">
              <w:rPr>
                <w:rFonts w:ascii="Myriad Pro" w:hAnsi="Myriad Pro"/>
                <w:b/>
              </w:rPr>
              <w:t>N</w:t>
            </w:r>
            <w:r w:rsidRPr="005D25F3">
              <w:rPr>
                <w:rFonts w:ascii="Myriad Pro" w:hAnsi="Myriad Pro"/>
                <w:b/>
              </w:rPr>
              <w:t xml:space="preserve">eighbourhoods and the </w:t>
            </w:r>
            <w:r w:rsidR="005D25F3" w:rsidRPr="005D25F3">
              <w:rPr>
                <w:rFonts w:ascii="Myriad Pro" w:hAnsi="Myriad Pro"/>
                <w:b/>
              </w:rPr>
              <w:t>Model Schools are not totally aligned?</w:t>
            </w:r>
          </w:p>
          <w:p w:rsidR="00AB314B" w:rsidRDefault="005D25F3" w:rsidP="00AA2D49">
            <w:pPr>
              <w:rPr>
                <w:rFonts w:ascii="Myriad Pro" w:hAnsi="Myriad Pro"/>
              </w:rPr>
            </w:pPr>
            <w:r>
              <w:rPr>
                <w:rFonts w:ascii="Myriad Pro" w:hAnsi="Myriad Pro"/>
              </w:rPr>
              <w:t>A: T</w:t>
            </w:r>
            <w:r w:rsidR="00AB314B">
              <w:rPr>
                <w:rFonts w:ascii="Myriad Pro" w:hAnsi="Myriad Pro"/>
              </w:rPr>
              <w:t xml:space="preserve">he </w:t>
            </w:r>
            <w:r>
              <w:rPr>
                <w:rFonts w:ascii="Myriad Pro" w:hAnsi="Myriad Pro"/>
              </w:rPr>
              <w:t xml:space="preserve">City's </w:t>
            </w:r>
            <w:r w:rsidR="00AB314B">
              <w:rPr>
                <w:rFonts w:ascii="Myriad Pro" w:hAnsi="Myriad Pro"/>
              </w:rPr>
              <w:t xml:space="preserve">new </w:t>
            </w:r>
            <w:r>
              <w:rPr>
                <w:rFonts w:ascii="Myriad Pro" w:hAnsi="Myriad Pro"/>
              </w:rPr>
              <w:t>Neighbourhood Improvement Areas (</w:t>
            </w:r>
            <w:r w:rsidR="00AB314B">
              <w:rPr>
                <w:rFonts w:ascii="Myriad Pro" w:hAnsi="Myriad Pro"/>
              </w:rPr>
              <w:t>NIAs</w:t>
            </w:r>
            <w:r>
              <w:rPr>
                <w:rFonts w:ascii="Myriad Pro" w:hAnsi="Myriad Pro"/>
              </w:rPr>
              <w:t>)</w:t>
            </w:r>
            <w:r w:rsidR="00AB314B">
              <w:rPr>
                <w:rFonts w:ascii="Myriad Pro" w:hAnsi="Myriad Pro"/>
              </w:rPr>
              <w:t xml:space="preserve"> are much better aligned than the old designations..</w:t>
            </w:r>
          </w:p>
          <w:p w:rsidR="00AA2D49" w:rsidRDefault="00AA2D49" w:rsidP="00AA2D49">
            <w:pPr>
              <w:rPr>
                <w:rFonts w:ascii="Myriad Pro" w:hAnsi="Myriad Pro"/>
              </w:rPr>
            </w:pPr>
          </w:p>
          <w:p w:rsidR="005D25F3" w:rsidRPr="005D25F3" w:rsidRDefault="005D25F3" w:rsidP="00AA2D49">
            <w:pPr>
              <w:rPr>
                <w:rFonts w:ascii="Myriad Pro" w:hAnsi="Myriad Pro"/>
                <w:b/>
              </w:rPr>
            </w:pPr>
            <w:r w:rsidRPr="005D25F3">
              <w:rPr>
                <w:rFonts w:ascii="Myriad Pro" w:hAnsi="Myriad Pro"/>
                <w:b/>
              </w:rPr>
              <w:t>Q: D</w:t>
            </w:r>
            <w:r w:rsidR="000F32A0" w:rsidRPr="005D25F3">
              <w:rPr>
                <w:rFonts w:ascii="Myriad Pro" w:hAnsi="Myriad Pro"/>
                <w:b/>
              </w:rPr>
              <w:t>oes this</w:t>
            </w:r>
            <w:r w:rsidRPr="005D25F3">
              <w:rPr>
                <w:rFonts w:ascii="Myriad Pro" w:hAnsi="Myriad Pro"/>
                <w:b/>
              </w:rPr>
              <w:t xml:space="preserve"> plan</w:t>
            </w:r>
            <w:r w:rsidR="000F32A0" w:rsidRPr="005D25F3">
              <w:rPr>
                <w:rFonts w:ascii="Myriad Pro" w:hAnsi="Myriad Pro"/>
                <w:b/>
              </w:rPr>
              <w:t xml:space="preserve"> include outdoor space? </w:t>
            </w:r>
          </w:p>
          <w:p w:rsidR="005D25F3" w:rsidRDefault="005D25F3" w:rsidP="00AA2D49">
            <w:pPr>
              <w:rPr>
                <w:rFonts w:ascii="Myriad Pro" w:hAnsi="Myriad Pro"/>
              </w:rPr>
            </w:pPr>
            <w:r>
              <w:rPr>
                <w:rFonts w:ascii="Myriad Pro" w:hAnsi="Myriad Pro"/>
              </w:rPr>
              <w:t xml:space="preserve">A: Not at this point in its development. </w:t>
            </w:r>
          </w:p>
          <w:p w:rsidR="00AA2D49" w:rsidRDefault="00AA2D49" w:rsidP="00AA2D49">
            <w:pPr>
              <w:rPr>
                <w:rFonts w:ascii="Myriad Pro" w:hAnsi="Myriad Pro"/>
              </w:rPr>
            </w:pPr>
          </w:p>
          <w:p w:rsidR="000F32A0" w:rsidRPr="005D25F3" w:rsidRDefault="005D25F3" w:rsidP="00AA2D49">
            <w:pPr>
              <w:rPr>
                <w:rFonts w:ascii="Myriad Pro" w:hAnsi="Myriad Pro"/>
                <w:b/>
              </w:rPr>
            </w:pPr>
            <w:r w:rsidRPr="005D25F3">
              <w:rPr>
                <w:rFonts w:ascii="Myriad Pro" w:hAnsi="Myriad Pro"/>
                <w:b/>
              </w:rPr>
              <w:t>Q: A</w:t>
            </w:r>
            <w:r w:rsidR="000F32A0" w:rsidRPr="005D25F3">
              <w:rPr>
                <w:rFonts w:ascii="Myriad Pro" w:hAnsi="Myriad Pro"/>
                <w:b/>
              </w:rPr>
              <w:t>re you looking at existing successful hubs, like</w:t>
            </w:r>
            <w:r w:rsidR="00AA2D49">
              <w:rPr>
                <w:rFonts w:ascii="Myriad Pro" w:hAnsi="Myriad Pro"/>
                <w:b/>
              </w:rPr>
              <w:t xml:space="preserve"> </w:t>
            </w:r>
            <w:r w:rsidRPr="005D25F3">
              <w:rPr>
                <w:rFonts w:ascii="Myriad Pro" w:hAnsi="Myriad Pro"/>
                <w:b/>
              </w:rPr>
              <w:t>United Way's (</w:t>
            </w:r>
            <w:r w:rsidR="000F32A0" w:rsidRPr="005D25F3">
              <w:rPr>
                <w:rFonts w:ascii="Myriad Pro" w:hAnsi="Myriad Pro"/>
                <w:b/>
              </w:rPr>
              <w:t>UWGT</w:t>
            </w:r>
            <w:r w:rsidRPr="005D25F3">
              <w:rPr>
                <w:rFonts w:ascii="Myriad Pro" w:hAnsi="Myriad Pro"/>
                <w:b/>
              </w:rPr>
              <w:t xml:space="preserve">) </w:t>
            </w:r>
            <w:r w:rsidR="000F32A0" w:rsidRPr="005D25F3">
              <w:rPr>
                <w:rFonts w:ascii="Myriad Pro" w:hAnsi="Myriad Pro"/>
                <w:b/>
              </w:rPr>
              <w:t xml:space="preserve"> recently opened </w:t>
            </w:r>
            <w:r w:rsidRPr="005D25F3">
              <w:rPr>
                <w:rFonts w:ascii="Myriad Pro" w:hAnsi="Myriad Pro"/>
                <w:b/>
              </w:rPr>
              <w:t>H</w:t>
            </w:r>
            <w:r w:rsidR="000F32A0" w:rsidRPr="005D25F3">
              <w:rPr>
                <w:rFonts w:ascii="Myriad Pro" w:hAnsi="Myriad Pro"/>
                <w:b/>
              </w:rPr>
              <w:t xml:space="preserve">ubs? </w:t>
            </w:r>
          </w:p>
          <w:p w:rsidR="000F32A0" w:rsidRDefault="005D25F3" w:rsidP="00AA2D49">
            <w:pPr>
              <w:rPr>
                <w:rFonts w:ascii="Myriad Pro" w:hAnsi="Myriad Pro"/>
              </w:rPr>
            </w:pPr>
            <w:r>
              <w:rPr>
                <w:rFonts w:ascii="Myriad Pro" w:hAnsi="Myriad Pro"/>
              </w:rPr>
              <w:t>A: Y</w:t>
            </w:r>
            <w:r w:rsidR="000F32A0">
              <w:rPr>
                <w:rFonts w:ascii="Myriad Pro" w:hAnsi="Myriad Pro"/>
              </w:rPr>
              <w:t xml:space="preserve">es, </w:t>
            </w:r>
            <w:r>
              <w:rPr>
                <w:rFonts w:ascii="Myriad Pro" w:hAnsi="Myriad Pro"/>
              </w:rPr>
              <w:t xml:space="preserve">the UWGT </w:t>
            </w:r>
            <w:r w:rsidR="000F32A0">
              <w:rPr>
                <w:rFonts w:ascii="Myriad Pro" w:hAnsi="Myriad Pro"/>
              </w:rPr>
              <w:t xml:space="preserve">is on the </w:t>
            </w:r>
            <w:r>
              <w:rPr>
                <w:rFonts w:ascii="Myriad Pro" w:hAnsi="Myriad Pro"/>
              </w:rPr>
              <w:t>Design T</w:t>
            </w:r>
            <w:r w:rsidR="000F32A0">
              <w:rPr>
                <w:rFonts w:ascii="Myriad Pro" w:hAnsi="Myriad Pro"/>
              </w:rPr>
              <w:t xml:space="preserve">eam. </w:t>
            </w:r>
          </w:p>
          <w:p w:rsidR="00FA63BB" w:rsidRDefault="00FA63BB" w:rsidP="00AA2D49">
            <w:pPr>
              <w:rPr>
                <w:rFonts w:ascii="Myriad Pro" w:hAnsi="Myriad Pro"/>
              </w:rPr>
            </w:pPr>
          </w:p>
          <w:p w:rsidR="00AA2D49" w:rsidRDefault="00B92FE8" w:rsidP="00AA2D49">
            <w:pPr>
              <w:rPr>
                <w:rFonts w:ascii="Myriad Pro" w:hAnsi="Myriad Pro"/>
                <w:b/>
              </w:rPr>
            </w:pPr>
            <w:r w:rsidRPr="00B92FE8">
              <w:rPr>
                <w:rFonts w:ascii="Myriad Pro" w:hAnsi="Myriad Pro"/>
                <w:b/>
              </w:rPr>
              <w:t xml:space="preserve">Q: </w:t>
            </w:r>
            <w:r>
              <w:rPr>
                <w:rFonts w:ascii="Myriad Pro" w:hAnsi="Myriad Pro"/>
                <w:b/>
              </w:rPr>
              <w:t xml:space="preserve"> </w:t>
            </w:r>
            <w:r w:rsidR="005D25F3" w:rsidRPr="00B92FE8">
              <w:rPr>
                <w:rFonts w:ascii="Myriad Pro" w:hAnsi="Myriad Pro"/>
                <w:b/>
              </w:rPr>
              <w:t xml:space="preserve">Safety </w:t>
            </w:r>
            <w:r w:rsidR="00AA2D49">
              <w:rPr>
                <w:rFonts w:ascii="Myriad Pro" w:hAnsi="Myriad Pro"/>
                <w:b/>
              </w:rPr>
              <w:t xml:space="preserve">concerns </w:t>
            </w:r>
            <w:r w:rsidR="005D25F3" w:rsidRPr="00B92FE8">
              <w:rPr>
                <w:rFonts w:ascii="Myriad Pro" w:hAnsi="Myriad Pro"/>
                <w:b/>
              </w:rPr>
              <w:t>will arise</w:t>
            </w:r>
            <w:r w:rsidR="00AA2D49">
              <w:rPr>
                <w:rFonts w:ascii="Myriad Pro" w:hAnsi="Myriad Pro"/>
                <w:b/>
              </w:rPr>
              <w:t>. W</w:t>
            </w:r>
            <w:r w:rsidRPr="00B92FE8">
              <w:rPr>
                <w:rFonts w:ascii="Myriad Pro" w:hAnsi="Myriad Pro"/>
                <w:b/>
              </w:rPr>
              <w:t xml:space="preserve">ill </w:t>
            </w:r>
            <w:r w:rsidR="005D25F3" w:rsidRPr="00B92FE8">
              <w:rPr>
                <w:rFonts w:ascii="Myriad Pro" w:hAnsi="Myriad Pro"/>
                <w:b/>
              </w:rPr>
              <w:t xml:space="preserve"> the pilot </w:t>
            </w:r>
            <w:r w:rsidR="000F32A0" w:rsidRPr="00B92FE8">
              <w:rPr>
                <w:rFonts w:ascii="Myriad Pro" w:hAnsi="Myriad Pro"/>
                <w:b/>
              </w:rPr>
              <w:t xml:space="preserve"> have a response to that concern</w:t>
            </w:r>
            <w:r w:rsidRPr="00B92FE8">
              <w:rPr>
                <w:rFonts w:ascii="Myriad Pro" w:hAnsi="Myriad Pro"/>
                <w:b/>
              </w:rPr>
              <w:t>?</w:t>
            </w:r>
            <w:r w:rsidR="000F32A0" w:rsidRPr="00B92FE8">
              <w:rPr>
                <w:rFonts w:ascii="Myriad Pro" w:hAnsi="Myriad Pro"/>
                <w:b/>
              </w:rPr>
              <w:t xml:space="preserve"> </w:t>
            </w:r>
          </w:p>
          <w:p w:rsidR="000F32A0" w:rsidRDefault="005D25F3" w:rsidP="00AA2D49">
            <w:pPr>
              <w:rPr>
                <w:rFonts w:ascii="Myriad Pro" w:hAnsi="Myriad Pro"/>
              </w:rPr>
            </w:pPr>
            <w:r>
              <w:rPr>
                <w:rFonts w:ascii="Myriad Pro" w:hAnsi="Myriad Pro"/>
              </w:rPr>
              <w:t>A:</w:t>
            </w:r>
            <w:r w:rsidR="00D46CFD">
              <w:rPr>
                <w:rFonts w:ascii="Myriad Pro" w:hAnsi="Myriad Pro"/>
              </w:rPr>
              <w:t xml:space="preserve"> Yes</w:t>
            </w:r>
            <w:r w:rsidR="00103E11">
              <w:rPr>
                <w:rFonts w:ascii="Myriad Pro" w:hAnsi="Myriad Pro"/>
              </w:rPr>
              <w:t xml:space="preserve">. </w:t>
            </w:r>
            <w:r>
              <w:rPr>
                <w:rFonts w:ascii="Myriad Pro" w:hAnsi="Myriad Pro"/>
              </w:rPr>
              <w:t xml:space="preserve">Another </w:t>
            </w:r>
            <w:r w:rsidR="00D46CFD">
              <w:rPr>
                <w:rFonts w:ascii="Myriad Pro" w:hAnsi="Myriad Pro"/>
              </w:rPr>
              <w:t xml:space="preserve">consideration </w:t>
            </w:r>
            <w:r>
              <w:rPr>
                <w:rFonts w:ascii="Myriad Pro" w:hAnsi="Myriad Pro"/>
              </w:rPr>
              <w:t>is that some aspects of school security are Mi</w:t>
            </w:r>
            <w:r w:rsidR="000F32A0">
              <w:rPr>
                <w:rFonts w:ascii="Myriad Pro" w:hAnsi="Myriad Pro"/>
              </w:rPr>
              <w:t>nistry-</w:t>
            </w:r>
            <w:r w:rsidR="00D46CFD">
              <w:rPr>
                <w:rFonts w:ascii="Myriad Pro" w:hAnsi="Myriad Pro"/>
              </w:rPr>
              <w:t>mandated</w:t>
            </w:r>
            <w:r w:rsidR="000F32A0">
              <w:rPr>
                <w:rFonts w:ascii="Myriad Pro" w:hAnsi="Myriad Pro"/>
              </w:rPr>
              <w:t xml:space="preserve">. </w:t>
            </w:r>
          </w:p>
          <w:p w:rsidR="00571FE9" w:rsidRPr="00103E11" w:rsidRDefault="0020590D" w:rsidP="00103E11">
            <w:pPr>
              <w:pStyle w:val="ListParagraph"/>
              <w:numPr>
                <w:ilvl w:val="0"/>
                <w:numId w:val="23"/>
              </w:numPr>
              <w:rPr>
                <w:rFonts w:ascii="Myriad Pro" w:hAnsi="Myriad Pro"/>
              </w:rPr>
            </w:pPr>
            <w:r w:rsidRPr="00103E11">
              <w:rPr>
                <w:rFonts w:ascii="Myriad Pro" w:hAnsi="Myriad Pro"/>
              </w:rPr>
              <w:lastRenderedPageBreak/>
              <w:t xml:space="preserve">Superintendent </w:t>
            </w:r>
            <w:proofErr w:type="spellStart"/>
            <w:r w:rsidRPr="00103E11">
              <w:rPr>
                <w:rFonts w:ascii="Myriad Pro" w:hAnsi="Myriad Pro"/>
              </w:rPr>
              <w:t>Branco</w:t>
            </w:r>
            <w:proofErr w:type="spellEnd"/>
            <w:r w:rsidRPr="00103E11">
              <w:rPr>
                <w:rFonts w:ascii="Myriad Pro" w:hAnsi="Myriad Pro"/>
              </w:rPr>
              <w:t xml:space="preserve"> asked members to </w:t>
            </w:r>
            <w:r w:rsidR="00571FE9" w:rsidRPr="00103E11">
              <w:rPr>
                <w:rFonts w:ascii="Myriad Pro" w:hAnsi="Myriad Pro"/>
              </w:rPr>
              <w:t xml:space="preserve">please send </w:t>
            </w:r>
            <w:r w:rsidRPr="00103E11">
              <w:rPr>
                <w:rFonts w:ascii="Myriad Pro" w:hAnsi="Myriad Pro"/>
              </w:rPr>
              <w:t xml:space="preserve">her an email </w:t>
            </w:r>
            <w:r w:rsidR="00571FE9" w:rsidRPr="00103E11">
              <w:rPr>
                <w:rFonts w:ascii="Myriad Pro" w:hAnsi="Myriad Pro"/>
              </w:rPr>
              <w:t xml:space="preserve">with any research </w:t>
            </w:r>
            <w:r w:rsidRPr="00103E11">
              <w:rPr>
                <w:rFonts w:ascii="Myriad Pro" w:hAnsi="Myriad Pro"/>
              </w:rPr>
              <w:t xml:space="preserve">or </w:t>
            </w:r>
            <w:r w:rsidR="00571FE9" w:rsidRPr="00103E11">
              <w:rPr>
                <w:rFonts w:ascii="Myriad Pro" w:hAnsi="Myriad Pro"/>
              </w:rPr>
              <w:t xml:space="preserve"> examples </w:t>
            </w:r>
            <w:r w:rsidRPr="00103E11">
              <w:rPr>
                <w:rFonts w:ascii="Myriad Pro" w:hAnsi="Myriad Pro"/>
              </w:rPr>
              <w:t xml:space="preserve">they </w:t>
            </w:r>
            <w:r w:rsidR="00571FE9" w:rsidRPr="00103E11">
              <w:rPr>
                <w:rFonts w:ascii="Myriad Pro" w:hAnsi="Myriad Pro"/>
              </w:rPr>
              <w:t xml:space="preserve">think </w:t>
            </w:r>
            <w:r w:rsidRPr="00103E11">
              <w:rPr>
                <w:rFonts w:ascii="Myriad Pro" w:hAnsi="Myriad Pro"/>
              </w:rPr>
              <w:t xml:space="preserve">the team </w:t>
            </w:r>
            <w:r w:rsidR="00571FE9" w:rsidRPr="00103E11">
              <w:rPr>
                <w:rFonts w:ascii="Myriad Pro" w:hAnsi="Myriad Pro"/>
              </w:rPr>
              <w:t>should consider.</w:t>
            </w:r>
          </w:p>
          <w:p w:rsidR="00103E11" w:rsidRPr="00103E11" w:rsidRDefault="00571FE9" w:rsidP="00103E11">
            <w:pPr>
              <w:pStyle w:val="ListParagraph"/>
              <w:numPr>
                <w:ilvl w:val="0"/>
                <w:numId w:val="23"/>
              </w:numPr>
              <w:rPr>
                <w:rFonts w:ascii="Myriad Pro" w:hAnsi="Myriad Pro"/>
              </w:rPr>
            </w:pPr>
            <w:r w:rsidRPr="00103E11">
              <w:rPr>
                <w:rFonts w:ascii="Myriad Pro" w:hAnsi="Myriad Pro"/>
              </w:rPr>
              <w:t xml:space="preserve">In September, </w:t>
            </w:r>
            <w:r w:rsidR="0020590D" w:rsidRPr="00103E11">
              <w:rPr>
                <w:rFonts w:ascii="Myriad Pro" w:hAnsi="Myriad Pro"/>
              </w:rPr>
              <w:t xml:space="preserve">the team </w:t>
            </w:r>
            <w:r w:rsidRPr="00103E11">
              <w:rPr>
                <w:rFonts w:ascii="Myriad Pro" w:hAnsi="Myriad Pro"/>
              </w:rPr>
              <w:t xml:space="preserve">will bring you </w:t>
            </w:r>
            <w:r w:rsidR="0020590D" w:rsidRPr="00103E11">
              <w:rPr>
                <w:rFonts w:ascii="Myriad Pro" w:hAnsi="Myriad Pro"/>
              </w:rPr>
              <w:t xml:space="preserve">an </w:t>
            </w:r>
            <w:r w:rsidRPr="00103E11">
              <w:rPr>
                <w:rFonts w:ascii="Myriad Pro" w:hAnsi="Myriad Pro"/>
              </w:rPr>
              <w:t xml:space="preserve">update from </w:t>
            </w:r>
            <w:r w:rsidR="0020590D" w:rsidRPr="00103E11">
              <w:rPr>
                <w:rFonts w:ascii="Myriad Pro" w:hAnsi="Myriad Pro"/>
              </w:rPr>
              <w:t xml:space="preserve">our </w:t>
            </w:r>
            <w:r w:rsidRPr="00103E11">
              <w:rPr>
                <w:rFonts w:ascii="Myriad Pro" w:hAnsi="Myriad Pro"/>
              </w:rPr>
              <w:t xml:space="preserve">summer work. </w:t>
            </w:r>
          </w:p>
          <w:p w:rsidR="0084008F" w:rsidRDefault="0020590D" w:rsidP="00103E11">
            <w:pPr>
              <w:pStyle w:val="ListParagraph"/>
              <w:numPr>
                <w:ilvl w:val="0"/>
                <w:numId w:val="23"/>
              </w:numPr>
              <w:rPr>
                <w:rFonts w:ascii="Myriad Pro" w:hAnsi="Myriad Pro"/>
              </w:rPr>
            </w:pPr>
            <w:r w:rsidRPr="00103E11">
              <w:rPr>
                <w:rFonts w:ascii="Myriad Pro" w:hAnsi="Myriad Pro"/>
              </w:rPr>
              <w:t>Members were asked to r</w:t>
            </w:r>
            <w:r w:rsidR="00571FE9" w:rsidRPr="00103E11">
              <w:rPr>
                <w:rFonts w:ascii="Myriad Pro" w:hAnsi="Myriad Pro"/>
              </w:rPr>
              <w:t>eturn</w:t>
            </w:r>
            <w:r w:rsidRPr="00103E11">
              <w:rPr>
                <w:rFonts w:ascii="Myriad Pro" w:hAnsi="Myriad Pro"/>
              </w:rPr>
              <w:t xml:space="preserve"> their library copies of the draft</w:t>
            </w:r>
            <w:r w:rsidR="00571FE9" w:rsidRPr="00103E11">
              <w:rPr>
                <w:rFonts w:ascii="Myriad Pro" w:hAnsi="Myriad Pro"/>
              </w:rPr>
              <w:t>.</w:t>
            </w:r>
          </w:p>
          <w:p w:rsidR="00103E11" w:rsidRPr="00103E11" w:rsidRDefault="00103E11" w:rsidP="00103E11">
            <w:pPr>
              <w:rPr>
                <w:rFonts w:ascii="Myriad Pro" w:hAnsi="Myriad Pro"/>
              </w:rPr>
            </w:pPr>
          </w:p>
        </w:tc>
        <w:tc>
          <w:tcPr>
            <w:tcW w:w="3555" w:type="dxa"/>
            <w:vAlign w:val="center"/>
          </w:tcPr>
          <w:p w:rsidR="00545073" w:rsidRPr="00141570" w:rsidRDefault="007C7E02" w:rsidP="0057508D">
            <w:pPr>
              <w:spacing w:before="80"/>
              <w:rPr>
                <w:rFonts w:ascii="Myriad Pro" w:hAnsi="Myriad Pro"/>
              </w:rPr>
            </w:pPr>
            <w:r w:rsidRPr="007C7E02">
              <w:rPr>
                <w:rFonts w:ascii="Myriad Pro" w:hAnsi="Myriad Pro"/>
                <w:b/>
              </w:rPr>
              <w:lastRenderedPageBreak/>
              <w:t>ACTION</w:t>
            </w:r>
            <w:r>
              <w:rPr>
                <w:rFonts w:ascii="Myriad Pro" w:hAnsi="Myriad Pro"/>
              </w:rPr>
              <w:t>: MSIC staff will update ICAC at the September meeting regarding progress made over the summer months</w:t>
            </w:r>
            <w:r w:rsidR="00D46CFD">
              <w:rPr>
                <w:rFonts w:ascii="Myriad Pro" w:hAnsi="Myriad Pro"/>
              </w:rPr>
              <w:t>, with the Design Team and with the selection of pilot schools.</w:t>
            </w:r>
          </w:p>
        </w:tc>
      </w:tr>
      <w:tr w:rsidR="00545073" w:rsidTr="00D46CFD">
        <w:tc>
          <w:tcPr>
            <w:tcW w:w="2268" w:type="dxa"/>
            <w:vAlign w:val="center"/>
          </w:tcPr>
          <w:p w:rsidR="00545073" w:rsidRPr="00545073" w:rsidRDefault="00545073" w:rsidP="0057508D">
            <w:pPr>
              <w:spacing w:before="80"/>
              <w:rPr>
                <w:rFonts w:ascii="Myriad Pro" w:hAnsi="Myriad Pro"/>
                <w:b/>
              </w:rPr>
            </w:pPr>
            <w:r w:rsidRPr="00545073">
              <w:rPr>
                <w:rFonts w:ascii="Myriad Pro" w:hAnsi="Myriad Pro"/>
                <w:b/>
              </w:rPr>
              <w:lastRenderedPageBreak/>
              <w:t>Terms of Reference</w:t>
            </w:r>
          </w:p>
        </w:tc>
        <w:tc>
          <w:tcPr>
            <w:tcW w:w="8919" w:type="dxa"/>
            <w:vAlign w:val="center"/>
          </w:tcPr>
          <w:p w:rsidR="002D780C" w:rsidRPr="007C7E02" w:rsidRDefault="002D780C" w:rsidP="00A01DFD">
            <w:pPr>
              <w:pStyle w:val="ListParagraph"/>
              <w:numPr>
                <w:ilvl w:val="0"/>
                <w:numId w:val="20"/>
              </w:numPr>
              <w:ind w:left="360"/>
              <w:rPr>
                <w:rFonts w:cs="Arial"/>
              </w:rPr>
            </w:pPr>
            <w:r w:rsidRPr="007C7E02">
              <w:rPr>
                <w:rFonts w:cs="Arial"/>
              </w:rPr>
              <w:t>Alejandra Bravo presented the Terms of Reference (TO</w:t>
            </w:r>
            <w:r w:rsidR="00D113E4" w:rsidRPr="007C7E02">
              <w:rPr>
                <w:rFonts w:cs="Arial"/>
              </w:rPr>
              <w:t>R</w:t>
            </w:r>
            <w:r w:rsidRPr="007C7E02">
              <w:rPr>
                <w:rFonts w:cs="Arial"/>
              </w:rPr>
              <w:t xml:space="preserve">) recommended </w:t>
            </w:r>
            <w:r w:rsidR="007C7E02">
              <w:rPr>
                <w:rFonts w:cs="Arial"/>
              </w:rPr>
              <w:t xml:space="preserve">by the Governance sub-committee </w:t>
            </w:r>
            <w:r w:rsidR="007C7E02" w:rsidRPr="007C7E02">
              <w:rPr>
                <w:rFonts w:cs="Arial"/>
              </w:rPr>
              <w:t>for adoption</w:t>
            </w:r>
            <w:r w:rsidR="007C7E02">
              <w:rPr>
                <w:rFonts w:cs="Arial"/>
              </w:rPr>
              <w:t>.</w:t>
            </w:r>
          </w:p>
          <w:p w:rsidR="002D780C" w:rsidRPr="007C7E02" w:rsidRDefault="002D780C" w:rsidP="00A01DFD">
            <w:pPr>
              <w:pStyle w:val="ListParagraph"/>
              <w:numPr>
                <w:ilvl w:val="0"/>
                <w:numId w:val="20"/>
              </w:numPr>
              <w:ind w:left="360"/>
              <w:rPr>
                <w:rFonts w:cs="Arial"/>
              </w:rPr>
            </w:pPr>
            <w:r w:rsidRPr="007C7E02">
              <w:rPr>
                <w:rFonts w:cs="Arial"/>
              </w:rPr>
              <w:t>A TOR is a living document, and will never be perfect. It can be reviewed and changed. It is one of our duties to refresh the document.</w:t>
            </w:r>
          </w:p>
          <w:p w:rsidR="002D780C" w:rsidRPr="007C7E02" w:rsidRDefault="002D780C" w:rsidP="00A01DFD">
            <w:pPr>
              <w:pStyle w:val="ListParagraph"/>
              <w:numPr>
                <w:ilvl w:val="0"/>
                <w:numId w:val="20"/>
              </w:numPr>
              <w:ind w:left="360"/>
              <w:rPr>
                <w:rFonts w:cs="Arial"/>
              </w:rPr>
            </w:pPr>
            <w:r w:rsidRPr="007C7E02">
              <w:rPr>
                <w:rFonts w:cs="Arial"/>
              </w:rPr>
              <w:t>We would like ICAC's inclusive approach to membership and decision-making  to continue.</w:t>
            </w:r>
          </w:p>
          <w:p w:rsidR="002D780C" w:rsidRPr="007C7E02" w:rsidRDefault="002D780C" w:rsidP="00A01DFD">
            <w:pPr>
              <w:rPr>
                <w:rFonts w:cs="Arial"/>
                <w:b/>
                <w:i/>
              </w:rPr>
            </w:pPr>
            <w:r w:rsidRPr="007C7E02">
              <w:rPr>
                <w:rFonts w:cs="Arial"/>
                <w:b/>
              </w:rPr>
              <w:t xml:space="preserve">Q: Section 2 Mandate: The reference to </w:t>
            </w:r>
            <w:r w:rsidRPr="007C7E02">
              <w:rPr>
                <w:rFonts w:cs="Arial"/>
                <w:b/>
                <w:i/>
              </w:rPr>
              <w:t xml:space="preserve">"reviewing funding issues </w:t>
            </w:r>
          </w:p>
          <w:p w:rsidR="002D780C" w:rsidRPr="007C7E02" w:rsidRDefault="002D780C" w:rsidP="00A01DFD">
            <w:pPr>
              <w:rPr>
                <w:rFonts w:cs="Arial"/>
                <w:b/>
              </w:rPr>
            </w:pPr>
            <w:r w:rsidRPr="007C7E02">
              <w:rPr>
                <w:rFonts w:cs="Arial"/>
                <w:b/>
                <w:i/>
              </w:rPr>
              <w:t>(LOG and the LOD)" W</w:t>
            </w:r>
            <w:r w:rsidRPr="007C7E02">
              <w:rPr>
                <w:rFonts w:cs="Arial"/>
                <w:b/>
              </w:rPr>
              <w:t xml:space="preserve">hat is LOD? </w:t>
            </w:r>
          </w:p>
          <w:p w:rsidR="00D96691" w:rsidRDefault="002D780C" w:rsidP="00A01DFD">
            <w:pPr>
              <w:rPr>
                <w:rFonts w:cs="Arial"/>
              </w:rPr>
            </w:pPr>
            <w:r w:rsidRPr="00C40CF5">
              <w:rPr>
                <w:rFonts w:cs="Arial"/>
              </w:rPr>
              <w:t xml:space="preserve">A:This is the historic mandate from 2005. </w:t>
            </w:r>
          </w:p>
          <w:p w:rsidR="002D780C" w:rsidRPr="00D96691" w:rsidRDefault="002D780C" w:rsidP="00A01DFD">
            <w:pPr>
              <w:rPr>
                <w:rFonts w:cs="Arial"/>
              </w:rPr>
            </w:pPr>
            <w:r w:rsidRPr="00C40CF5">
              <w:rPr>
                <w:rFonts w:cs="Arial"/>
                <w:b/>
              </w:rPr>
              <w:t xml:space="preserve">Suggested revision: "The ICAC was established in 2005". Remove the balance of the detail. </w:t>
            </w:r>
            <w:r w:rsidR="00D96691">
              <w:rPr>
                <w:rFonts w:cs="Arial"/>
                <w:b/>
              </w:rPr>
              <w:t xml:space="preserve">Amendment </w:t>
            </w:r>
            <w:r w:rsidRPr="00C40CF5">
              <w:rPr>
                <w:rFonts w:cs="Arial"/>
                <w:b/>
              </w:rPr>
              <w:t>Approved.</w:t>
            </w:r>
          </w:p>
          <w:p w:rsidR="002D780C" w:rsidRPr="00C40CF5" w:rsidRDefault="002D780C" w:rsidP="00A01DFD">
            <w:pPr>
              <w:rPr>
                <w:rFonts w:cs="Arial"/>
              </w:rPr>
            </w:pPr>
          </w:p>
          <w:p w:rsidR="002D780C" w:rsidRPr="00C40CF5" w:rsidRDefault="002D780C" w:rsidP="00A01DFD">
            <w:pPr>
              <w:rPr>
                <w:rFonts w:cs="Arial"/>
                <w:i/>
                <w:u w:val="single"/>
              </w:rPr>
            </w:pPr>
            <w:r w:rsidRPr="00C40CF5">
              <w:rPr>
                <w:rFonts w:cs="Arial"/>
                <w:u w:val="single"/>
              </w:rPr>
              <w:t>Membership and Composition (section 3).</w:t>
            </w:r>
          </w:p>
          <w:p w:rsidR="002D780C" w:rsidRPr="00C40CF5" w:rsidRDefault="002D780C" w:rsidP="00A01DFD">
            <w:pPr>
              <w:rPr>
                <w:rFonts w:cs="Arial"/>
              </w:rPr>
            </w:pPr>
            <w:r w:rsidRPr="00C40CF5">
              <w:rPr>
                <w:rFonts w:cs="Arial"/>
                <w:i/>
              </w:rPr>
              <w:t>Clarification</w:t>
            </w:r>
            <w:r w:rsidRPr="00C40CF5">
              <w:rPr>
                <w:rFonts w:cs="Arial"/>
              </w:rPr>
              <w:t xml:space="preserve"> requested: Membership and Composition (section 3).</w:t>
            </w:r>
          </w:p>
          <w:p w:rsidR="002D780C" w:rsidRPr="00C40CF5" w:rsidRDefault="002D780C" w:rsidP="00A01DFD">
            <w:pPr>
              <w:rPr>
                <w:rFonts w:cs="Arial"/>
              </w:rPr>
            </w:pPr>
            <w:r w:rsidRPr="00C40CF5">
              <w:rPr>
                <w:rFonts w:cs="Arial"/>
              </w:rPr>
              <w:t xml:space="preserve">A: Last meeting, we were asked to place ICAC in its historic context. This is the historic Membership as set out in 2005. </w:t>
            </w:r>
          </w:p>
          <w:p w:rsidR="002D780C" w:rsidRPr="00C40CF5" w:rsidRDefault="002D780C" w:rsidP="00A01DFD">
            <w:pPr>
              <w:rPr>
                <w:rFonts w:cs="Arial"/>
                <w:b/>
              </w:rPr>
            </w:pPr>
            <w:r w:rsidRPr="00C40CF5">
              <w:rPr>
                <w:rFonts w:cs="Arial"/>
                <w:b/>
              </w:rPr>
              <w:t xml:space="preserve">Recommend amendment:  Change to read one superintendent; change Principal to read "Coordinating Principal, MSIC". </w:t>
            </w:r>
          </w:p>
          <w:p w:rsidR="002D780C" w:rsidRPr="00C40CF5" w:rsidRDefault="002D780C" w:rsidP="00A01DFD">
            <w:pPr>
              <w:rPr>
                <w:rFonts w:cs="Arial"/>
              </w:rPr>
            </w:pPr>
          </w:p>
          <w:p w:rsidR="002D780C" w:rsidRPr="00C40CF5" w:rsidRDefault="002D780C" w:rsidP="00A01DFD">
            <w:pPr>
              <w:rPr>
                <w:rFonts w:cs="Arial"/>
                <w:b/>
              </w:rPr>
            </w:pPr>
            <w:r w:rsidRPr="00C40CF5">
              <w:rPr>
                <w:rFonts w:cs="Arial"/>
                <w:b/>
              </w:rPr>
              <w:t>Recommendation: Add Minimum of  4 parent / community members;</w:t>
            </w:r>
          </w:p>
          <w:p w:rsidR="002D780C" w:rsidRPr="00C40CF5" w:rsidRDefault="002D780C" w:rsidP="00A01DFD">
            <w:pPr>
              <w:rPr>
                <w:rFonts w:cs="Arial"/>
              </w:rPr>
            </w:pPr>
            <w:r w:rsidRPr="007C7E02">
              <w:rPr>
                <w:rFonts w:cs="Arial"/>
                <w:i/>
              </w:rPr>
              <w:t>Suggestion</w:t>
            </w:r>
            <w:r w:rsidRPr="00C40CF5">
              <w:rPr>
                <w:rFonts w:cs="Arial"/>
              </w:rPr>
              <w:t>: let's look at previous draft description:</w:t>
            </w:r>
          </w:p>
          <w:p w:rsidR="002D780C" w:rsidRPr="00C40CF5" w:rsidRDefault="002D780C" w:rsidP="00A01DFD">
            <w:pPr>
              <w:rPr>
                <w:rFonts w:cs="Arial"/>
              </w:rPr>
            </w:pPr>
            <w:r w:rsidRPr="00C40CF5">
              <w:rPr>
                <w:rFonts w:cs="Arial"/>
              </w:rPr>
              <w:t>Draft D: Membership description:</w:t>
            </w:r>
          </w:p>
          <w:p w:rsidR="002D780C" w:rsidRPr="00C40CF5" w:rsidRDefault="002D780C" w:rsidP="00A01DFD">
            <w:pPr>
              <w:pStyle w:val="ListParagraph"/>
              <w:numPr>
                <w:ilvl w:val="0"/>
                <w:numId w:val="12"/>
              </w:numPr>
              <w:ind w:left="360"/>
              <w:rPr>
                <w:rFonts w:cs="Arial"/>
                <w:b/>
                <w:i/>
              </w:rPr>
            </w:pPr>
            <w:r w:rsidRPr="00C40CF5">
              <w:rPr>
                <w:rFonts w:cs="Arial"/>
                <w:b/>
                <w:i/>
              </w:rPr>
              <w:t xml:space="preserve">ICAC membership is comprised of: </w:t>
            </w:r>
          </w:p>
          <w:p w:rsidR="002D780C" w:rsidRPr="00C40CF5" w:rsidRDefault="002D780C" w:rsidP="00A01DFD">
            <w:pPr>
              <w:pStyle w:val="ListParagraph"/>
              <w:numPr>
                <w:ilvl w:val="1"/>
                <w:numId w:val="12"/>
              </w:numPr>
              <w:ind w:left="1080"/>
              <w:rPr>
                <w:rFonts w:cs="Arial"/>
                <w:b/>
                <w:i/>
              </w:rPr>
            </w:pPr>
            <w:r w:rsidRPr="00C40CF5">
              <w:rPr>
                <w:rFonts w:cs="Arial"/>
                <w:b/>
                <w:i/>
              </w:rPr>
              <w:t xml:space="preserve">TDSB Trustees and TDSB staff representatives; </w:t>
            </w:r>
          </w:p>
          <w:p w:rsidR="002D780C" w:rsidRPr="00C40CF5" w:rsidRDefault="002D780C" w:rsidP="00A01DFD">
            <w:pPr>
              <w:pStyle w:val="ListParagraph"/>
              <w:numPr>
                <w:ilvl w:val="1"/>
                <w:numId w:val="12"/>
              </w:numPr>
              <w:ind w:left="1080"/>
              <w:rPr>
                <w:rFonts w:cs="Arial"/>
                <w:b/>
                <w:i/>
              </w:rPr>
            </w:pPr>
            <w:r w:rsidRPr="00C40CF5">
              <w:rPr>
                <w:rFonts w:cs="Arial"/>
                <w:b/>
                <w:i/>
              </w:rPr>
              <w:t xml:space="preserve">TDSB parents and community members; </w:t>
            </w:r>
          </w:p>
          <w:p w:rsidR="002D780C" w:rsidRPr="00C40CF5" w:rsidRDefault="002D780C" w:rsidP="00A01DFD">
            <w:pPr>
              <w:pStyle w:val="ListParagraph"/>
              <w:numPr>
                <w:ilvl w:val="1"/>
                <w:numId w:val="12"/>
              </w:numPr>
              <w:ind w:left="1080"/>
              <w:rPr>
                <w:rFonts w:cs="Arial"/>
                <w:b/>
                <w:i/>
              </w:rPr>
            </w:pPr>
            <w:r w:rsidRPr="00C40CF5">
              <w:rPr>
                <w:rFonts w:cs="Arial"/>
                <w:b/>
                <w:i/>
              </w:rPr>
              <w:t>Representatives from Employee Groups, Federations, and Unions;</w:t>
            </w:r>
          </w:p>
          <w:p w:rsidR="002D780C" w:rsidRPr="00C40CF5" w:rsidRDefault="002D780C" w:rsidP="00A01DFD">
            <w:pPr>
              <w:pStyle w:val="ListParagraph"/>
              <w:numPr>
                <w:ilvl w:val="1"/>
                <w:numId w:val="12"/>
              </w:numPr>
              <w:ind w:left="1080"/>
              <w:rPr>
                <w:rFonts w:cs="Arial"/>
                <w:b/>
                <w:i/>
              </w:rPr>
            </w:pPr>
            <w:r w:rsidRPr="00C40CF5">
              <w:rPr>
                <w:rFonts w:cs="Arial"/>
                <w:b/>
                <w:i/>
              </w:rPr>
              <w:t>Post-secondary institutions; staff representatives from public institutions and departments of the City of Toronto; and representatives from foundations and community agencies.</w:t>
            </w:r>
          </w:p>
          <w:p w:rsidR="002D780C" w:rsidRPr="00C40CF5" w:rsidRDefault="002D780C" w:rsidP="00A01DFD">
            <w:pPr>
              <w:rPr>
                <w:rFonts w:cs="Arial"/>
                <w:b/>
              </w:rPr>
            </w:pPr>
          </w:p>
          <w:p w:rsidR="002D780C" w:rsidRPr="00C40CF5" w:rsidRDefault="002D780C" w:rsidP="00A01DFD">
            <w:pPr>
              <w:rPr>
                <w:rFonts w:cs="Arial"/>
                <w:b/>
              </w:rPr>
            </w:pPr>
            <w:r w:rsidRPr="00C40CF5">
              <w:rPr>
                <w:rFonts w:cs="Arial"/>
                <w:b/>
              </w:rPr>
              <w:t>Motion: List the membership as it is, incorporating above changes re: superintendent and principal, minimum 3 Trustees and minimum 4 parent / community.</w:t>
            </w:r>
          </w:p>
          <w:p w:rsidR="002D780C" w:rsidRPr="00C40CF5" w:rsidRDefault="002D780C" w:rsidP="00A01DFD">
            <w:pPr>
              <w:rPr>
                <w:rFonts w:cs="Arial"/>
                <w:b/>
              </w:rPr>
            </w:pPr>
            <w:r w:rsidRPr="00C40CF5">
              <w:rPr>
                <w:rFonts w:cs="Arial"/>
                <w:b/>
              </w:rPr>
              <w:t>Approved.</w:t>
            </w:r>
          </w:p>
          <w:p w:rsidR="002D780C" w:rsidRPr="00C40CF5" w:rsidRDefault="002D780C" w:rsidP="00A01DFD">
            <w:pPr>
              <w:rPr>
                <w:rFonts w:cs="Arial"/>
              </w:rPr>
            </w:pPr>
            <w:r w:rsidRPr="00C40CF5">
              <w:rPr>
                <w:rFonts w:cs="Arial"/>
                <w:u w:val="single"/>
              </w:rPr>
              <w:t>Section 3: Page 2</w:t>
            </w:r>
            <w:r w:rsidRPr="00C40CF5">
              <w:rPr>
                <w:rFonts w:cs="Arial"/>
              </w:rPr>
              <w:t xml:space="preserve">: </w:t>
            </w:r>
            <w:r w:rsidRPr="00C40CF5">
              <w:rPr>
                <w:rFonts w:cs="Arial"/>
                <w:b/>
              </w:rPr>
              <w:t>Amend to read "The committee is supported by a part-time coordinator.</w:t>
            </w:r>
            <w:r w:rsidRPr="00C40CF5">
              <w:rPr>
                <w:rFonts w:cs="Arial"/>
              </w:rPr>
              <w:t>"  (Remove the part about MSIC).</w:t>
            </w:r>
          </w:p>
          <w:p w:rsidR="002D780C" w:rsidRPr="00C40CF5" w:rsidRDefault="002D780C" w:rsidP="00A01DFD">
            <w:pPr>
              <w:rPr>
                <w:rFonts w:cs="Arial"/>
                <w:u w:val="single"/>
              </w:rPr>
            </w:pPr>
            <w:r w:rsidRPr="00C40CF5">
              <w:rPr>
                <w:rFonts w:cs="Arial"/>
                <w:u w:val="single"/>
              </w:rPr>
              <w:t>Section 5: Decision making.</w:t>
            </w:r>
          </w:p>
          <w:p w:rsidR="002F3B97" w:rsidRDefault="002D780C" w:rsidP="00A01DFD">
            <w:pPr>
              <w:rPr>
                <w:rFonts w:cs="Arial"/>
                <w:b/>
              </w:rPr>
            </w:pPr>
            <w:r w:rsidRPr="00C40CF5">
              <w:rPr>
                <w:rFonts w:cs="Arial"/>
                <w:b/>
              </w:rPr>
              <w:t>Recommendation:</w:t>
            </w:r>
            <w:r w:rsidRPr="00C40CF5">
              <w:rPr>
                <w:rFonts w:cs="Arial"/>
                <w:b/>
              </w:rPr>
              <w:tab/>
            </w:r>
          </w:p>
          <w:p w:rsidR="002F3B97" w:rsidRDefault="002D780C" w:rsidP="00A01DFD">
            <w:pPr>
              <w:rPr>
                <w:rFonts w:cs="Arial"/>
                <w:b/>
              </w:rPr>
            </w:pPr>
            <w:r w:rsidRPr="00C40CF5">
              <w:rPr>
                <w:rFonts w:cs="Arial"/>
                <w:b/>
              </w:rPr>
              <w:t xml:space="preserve">a) Remove the full section on decision-making. </w:t>
            </w:r>
          </w:p>
          <w:p w:rsidR="002D780C" w:rsidRPr="00C40CF5" w:rsidRDefault="002D780C" w:rsidP="00A01DFD">
            <w:pPr>
              <w:rPr>
                <w:rFonts w:cs="Arial"/>
                <w:b/>
              </w:rPr>
            </w:pPr>
            <w:r w:rsidRPr="00C40CF5">
              <w:rPr>
                <w:rFonts w:cs="Arial"/>
                <w:b/>
              </w:rPr>
              <w:t xml:space="preserve">b) Section 6: Ahead of the statement on Roberts Rules of Order "Decisions </w:t>
            </w:r>
            <w:r w:rsidRPr="00C40CF5">
              <w:rPr>
                <w:rFonts w:cs="Arial"/>
                <w:b/>
              </w:rPr>
              <w:tab/>
            </w:r>
            <w:r w:rsidRPr="00C40CF5">
              <w:rPr>
                <w:rFonts w:cs="Arial"/>
                <w:b/>
              </w:rPr>
              <w:tab/>
            </w:r>
            <w:r w:rsidRPr="00C40CF5">
              <w:rPr>
                <w:rFonts w:cs="Arial"/>
                <w:b/>
              </w:rPr>
              <w:tab/>
              <w:t>are made by voting members."</w:t>
            </w:r>
          </w:p>
          <w:p w:rsidR="002D780C" w:rsidRPr="00C40CF5" w:rsidRDefault="002D780C" w:rsidP="00A01DFD">
            <w:pPr>
              <w:rPr>
                <w:rFonts w:cs="Arial"/>
                <w:u w:val="single"/>
              </w:rPr>
            </w:pPr>
          </w:p>
          <w:p w:rsidR="002D780C" w:rsidRPr="00C40CF5" w:rsidRDefault="002D780C" w:rsidP="00A01DFD">
            <w:pPr>
              <w:rPr>
                <w:rFonts w:cs="Arial"/>
                <w:b/>
              </w:rPr>
            </w:pPr>
            <w:r w:rsidRPr="00C40CF5">
              <w:rPr>
                <w:rFonts w:cs="Arial"/>
                <w:u w:val="single"/>
              </w:rPr>
              <w:t>Section 7, Page 4</w:t>
            </w:r>
            <w:r w:rsidRPr="00C40CF5">
              <w:rPr>
                <w:rFonts w:cs="Arial"/>
              </w:rPr>
              <w:t xml:space="preserve">: </w:t>
            </w:r>
            <w:r w:rsidRPr="00C40CF5">
              <w:rPr>
                <w:rFonts w:cs="Arial"/>
                <w:b/>
              </w:rPr>
              <w:t>Remove the first sentence "trustee co-chair rotates". Add “as stated in section 3”</w:t>
            </w:r>
          </w:p>
          <w:p w:rsidR="002D780C" w:rsidRPr="00C40CF5" w:rsidRDefault="002D780C" w:rsidP="00A01DFD">
            <w:pPr>
              <w:rPr>
                <w:rFonts w:cs="Arial"/>
              </w:rPr>
            </w:pPr>
            <w:r w:rsidRPr="00C40CF5">
              <w:rPr>
                <w:rFonts w:cs="Arial"/>
                <w:b/>
              </w:rPr>
              <w:t>Motion to Adopt as Amended:</w:t>
            </w:r>
          </w:p>
          <w:p w:rsidR="00545073" w:rsidRDefault="002D780C" w:rsidP="00A01DFD">
            <w:pPr>
              <w:rPr>
                <w:rFonts w:cs="Arial"/>
              </w:rPr>
            </w:pPr>
            <w:r w:rsidRPr="00C40CF5">
              <w:rPr>
                <w:rFonts w:cs="Arial"/>
              </w:rPr>
              <w:t>Moved: Trustee Stiles, Seconded Trustee Ford. Approved</w:t>
            </w:r>
          </w:p>
          <w:p w:rsidR="00103E11" w:rsidRPr="00C40CF5" w:rsidRDefault="00103E11" w:rsidP="00A01DFD"/>
        </w:tc>
        <w:tc>
          <w:tcPr>
            <w:tcW w:w="3555" w:type="dxa"/>
            <w:vAlign w:val="center"/>
          </w:tcPr>
          <w:p w:rsidR="008F1D15" w:rsidRDefault="008F1D15" w:rsidP="008F1D15">
            <w:pPr>
              <w:spacing w:before="80"/>
              <w:ind w:left="360"/>
              <w:rPr>
                <w:rFonts w:ascii="Myriad Pro" w:hAnsi="Myriad Pro"/>
                <w:b/>
              </w:rPr>
            </w:pPr>
            <w:r>
              <w:rPr>
                <w:rFonts w:ascii="Myriad Pro" w:hAnsi="Myriad Pro"/>
                <w:b/>
              </w:rPr>
              <w:lastRenderedPageBreak/>
              <w:t xml:space="preserve">MOTION: </w:t>
            </w:r>
            <w:r w:rsidRPr="008F1D15">
              <w:rPr>
                <w:rFonts w:cs="Arial"/>
              </w:rPr>
              <w:t xml:space="preserve">to Adopt </w:t>
            </w:r>
            <w:r>
              <w:rPr>
                <w:rFonts w:cs="Arial"/>
              </w:rPr>
              <w:t xml:space="preserve">TOR as Amended. </w:t>
            </w:r>
            <w:r w:rsidRPr="00C40CF5">
              <w:rPr>
                <w:rFonts w:cs="Arial"/>
              </w:rPr>
              <w:t>Moved: Trustee Stiles, Seconded Trustee Ford. Approved</w:t>
            </w:r>
          </w:p>
          <w:p w:rsidR="008F1D15" w:rsidRDefault="008F1D15" w:rsidP="002D780C">
            <w:pPr>
              <w:spacing w:before="80"/>
              <w:rPr>
                <w:rFonts w:ascii="Myriad Pro" w:hAnsi="Myriad Pro"/>
                <w:b/>
              </w:rPr>
            </w:pPr>
          </w:p>
          <w:p w:rsidR="00545073" w:rsidRPr="00141570" w:rsidRDefault="00E51006" w:rsidP="002D780C">
            <w:pPr>
              <w:spacing w:before="80"/>
              <w:rPr>
                <w:rFonts w:ascii="Myriad Pro" w:hAnsi="Myriad Pro"/>
              </w:rPr>
            </w:pPr>
            <w:r w:rsidRPr="00567EC0">
              <w:rPr>
                <w:rFonts w:ascii="Myriad Pro" w:hAnsi="Myriad Pro"/>
                <w:b/>
              </w:rPr>
              <w:t>ACTION</w:t>
            </w:r>
            <w:r>
              <w:rPr>
                <w:rFonts w:ascii="Myriad Pro" w:hAnsi="Myriad Pro"/>
              </w:rPr>
              <w:t xml:space="preserve">: Coordinator will revise </w:t>
            </w:r>
            <w:r w:rsidR="002D780C">
              <w:rPr>
                <w:rFonts w:ascii="Myriad Pro" w:hAnsi="Myriad Pro"/>
              </w:rPr>
              <w:t xml:space="preserve">the TOR </w:t>
            </w:r>
            <w:r>
              <w:rPr>
                <w:rFonts w:ascii="Myriad Pro" w:hAnsi="Myriad Pro"/>
              </w:rPr>
              <w:t xml:space="preserve">as per </w:t>
            </w:r>
            <w:r w:rsidR="002D780C">
              <w:rPr>
                <w:rFonts w:ascii="Myriad Pro" w:hAnsi="Myriad Pro"/>
              </w:rPr>
              <w:t xml:space="preserve"> the approved </w:t>
            </w:r>
            <w:r>
              <w:rPr>
                <w:rFonts w:ascii="Myriad Pro" w:hAnsi="Myriad Pro"/>
              </w:rPr>
              <w:t xml:space="preserve">amendments, and Governance will </w:t>
            </w:r>
            <w:r w:rsidR="002D780C">
              <w:rPr>
                <w:rFonts w:ascii="Myriad Pro" w:hAnsi="Myriad Pro"/>
              </w:rPr>
              <w:t xml:space="preserve">provide a final </w:t>
            </w:r>
            <w:r>
              <w:rPr>
                <w:rFonts w:ascii="Myriad Pro" w:hAnsi="Myriad Pro"/>
              </w:rPr>
              <w:t xml:space="preserve">review </w:t>
            </w:r>
            <w:r w:rsidR="002D780C">
              <w:rPr>
                <w:rFonts w:ascii="Myriad Pro" w:hAnsi="Myriad Pro"/>
              </w:rPr>
              <w:t>of the document.</w:t>
            </w:r>
            <w:r>
              <w:rPr>
                <w:rFonts w:ascii="Myriad Pro" w:hAnsi="Myriad Pro"/>
              </w:rPr>
              <w:t xml:space="preserve"> </w:t>
            </w:r>
            <w:r w:rsidR="002D780C">
              <w:rPr>
                <w:rFonts w:ascii="Myriad Pro" w:hAnsi="Myriad Pro"/>
              </w:rPr>
              <w:t>The a</w:t>
            </w:r>
            <w:r>
              <w:rPr>
                <w:rFonts w:ascii="Myriad Pro" w:hAnsi="Myriad Pro"/>
              </w:rPr>
              <w:t>dopted TOR will be forwarded to the PCEO and posted to the ICAC web page.</w:t>
            </w:r>
          </w:p>
        </w:tc>
      </w:tr>
      <w:tr w:rsidR="00545073" w:rsidTr="00D46CFD">
        <w:tc>
          <w:tcPr>
            <w:tcW w:w="2268" w:type="dxa"/>
            <w:vAlign w:val="center"/>
          </w:tcPr>
          <w:p w:rsidR="00545073" w:rsidRPr="00545073" w:rsidRDefault="00545073" w:rsidP="0057508D">
            <w:pPr>
              <w:spacing w:before="80"/>
              <w:rPr>
                <w:rFonts w:ascii="Myriad Pro" w:hAnsi="Myriad Pro"/>
                <w:b/>
              </w:rPr>
            </w:pPr>
            <w:r w:rsidRPr="00545073">
              <w:rPr>
                <w:rFonts w:ascii="Myriad Pro" w:hAnsi="Myriad Pro"/>
                <w:b/>
              </w:rPr>
              <w:lastRenderedPageBreak/>
              <w:t>ICAC Sub-Committees</w:t>
            </w:r>
          </w:p>
        </w:tc>
        <w:tc>
          <w:tcPr>
            <w:tcW w:w="8919" w:type="dxa"/>
            <w:vAlign w:val="center"/>
          </w:tcPr>
          <w:p w:rsidR="00C40CF5" w:rsidRPr="0032393B" w:rsidRDefault="00545073" w:rsidP="00A01DFD">
            <w:pPr>
              <w:rPr>
                <w:rFonts w:ascii="Myriad Pro" w:hAnsi="Myriad Pro"/>
                <w:b/>
              </w:rPr>
            </w:pPr>
            <w:r w:rsidRPr="0032393B">
              <w:rPr>
                <w:rFonts w:ascii="Myriad Pro" w:hAnsi="Myriad Pro"/>
                <w:b/>
              </w:rPr>
              <w:t>Fairer Ways &amp; Greater Means</w:t>
            </w:r>
            <w:r w:rsidR="00571FE9" w:rsidRPr="0032393B">
              <w:rPr>
                <w:rFonts w:ascii="Myriad Pro" w:hAnsi="Myriad Pro"/>
                <w:b/>
              </w:rPr>
              <w:t>:</w:t>
            </w:r>
          </w:p>
          <w:p w:rsidR="00C40CF5" w:rsidRPr="0032393B" w:rsidRDefault="00C40CF5" w:rsidP="00A01DFD">
            <w:pPr>
              <w:pStyle w:val="ListParagraph"/>
              <w:numPr>
                <w:ilvl w:val="0"/>
                <w:numId w:val="14"/>
              </w:numPr>
              <w:ind w:left="360"/>
              <w:rPr>
                <w:rFonts w:ascii="Myriad Pro" w:hAnsi="Myriad Pro"/>
              </w:rPr>
            </w:pPr>
            <w:r w:rsidRPr="0032393B">
              <w:rPr>
                <w:rFonts w:ascii="Myriad Pro" w:hAnsi="Myriad Pro"/>
              </w:rPr>
              <w:t xml:space="preserve">Laurie Green and David </w:t>
            </w:r>
            <w:proofErr w:type="spellStart"/>
            <w:r w:rsidRPr="0032393B">
              <w:rPr>
                <w:rFonts w:ascii="Myriad Pro" w:hAnsi="Myriad Pro"/>
              </w:rPr>
              <w:t>Clandfield</w:t>
            </w:r>
            <w:proofErr w:type="spellEnd"/>
            <w:r w:rsidRPr="0032393B">
              <w:rPr>
                <w:rFonts w:ascii="Myriad Pro" w:hAnsi="Myriad Pro"/>
              </w:rPr>
              <w:t xml:space="preserve"> gave the report</w:t>
            </w:r>
          </w:p>
          <w:p w:rsidR="00C40CF5" w:rsidRPr="0032393B" w:rsidRDefault="00C40CF5" w:rsidP="00A01DFD">
            <w:pPr>
              <w:pStyle w:val="ListParagraph"/>
              <w:numPr>
                <w:ilvl w:val="0"/>
                <w:numId w:val="14"/>
              </w:numPr>
              <w:ind w:left="360"/>
              <w:rPr>
                <w:rFonts w:ascii="Myriad Pro" w:hAnsi="Myriad Pro"/>
              </w:rPr>
            </w:pPr>
            <w:r w:rsidRPr="0032393B">
              <w:rPr>
                <w:rFonts w:ascii="Myriad Pro" w:hAnsi="Myriad Pro"/>
              </w:rPr>
              <w:t>The review of the Learning Opportunity Index (</w:t>
            </w:r>
            <w:r w:rsidR="00571FE9" w:rsidRPr="0032393B">
              <w:rPr>
                <w:rFonts w:ascii="Myriad Pro" w:hAnsi="Myriad Pro"/>
              </w:rPr>
              <w:t xml:space="preserve">LOI </w:t>
            </w:r>
            <w:r w:rsidRPr="0032393B">
              <w:rPr>
                <w:rFonts w:ascii="Myriad Pro" w:hAnsi="Myriad Pro"/>
              </w:rPr>
              <w:t>)is on the Planning and Priorities (</w:t>
            </w:r>
            <w:r w:rsidR="00571FE9" w:rsidRPr="0032393B">
              <w:rPr>
                <w:rFonts w:ascii="Myriad Pro" w:hAnsi="Myriad Pro"/>
              </w:rPr>
              <w:t>P&amp;P</w:t>
            </w:r>
            <w:r w:rsidRPr="0032393B">
              <w:rPr>
                <w:rFonts w:ascii="Myriad Pro" w:hAnsi="Myriad Pro"/>
              </w:rPr>
              <w:t xml:space="preserve">) Agenda for the meeting tomorrow, </w:t>
            </w:r>
            <w:r w:rsidR="00571FE9" w:rsidRPr="0032393B">
              <w:rPr>
                <w:rFonts w:ascii="Myriad Pro" w:hAnsi="Myriad Pro"/>
              </w:rPr>
              <w:t xml:space="preserve"> Wed</w:t>
            </w:r>
            <w:r w:rsidRPr="0032393B">
              <w:rPr>
                <w:rFonts w:ascii="Myriad Pro" w:hAnsi="Myriad Pro"/>
              </w:rPr>
              <w:t>nesday, June 10th. The Coordinator has booked a deputation spot for ICAC.</w:t>
            </w:r>
          </w:p>
          <w:p w:rsidR="00545073" w:rsidRPr="0032393B" w:rsidRDefault="00C40CF5" w:rsidP="00A01DFD">
            <w:pPr>
              <w:pStyle w:val="ListParagraph"/>
              <w:numPr>
                <w:ilvl w:val="0"/>
                <w:numId w:val="14"/>
              </w:numPr>
              <w:ind w:left="360"/>
              <w:rPr>
                <w:rFonts w:ascii="Myriad Pro" w:hAnsi="Myriad Pro"/>
              </w:rPr>
            </w:pPr>
            <w:r w:rsidRPr="0032393B">
              <w:rPr>
                <w:rFonts w:ascii="Myriad Pro" w:hAnsi="Myriad Pro"/>
              </w:rPr>
              <w:t xml:space="preserve">This stage was a review of the LOI Policy. Staff are recommending no changes. </w:t>
            </w:r>
          </w:p>
          <w:p w:rsidR="00571FE9" w:rsidRPr="0032393B" w:rsidRDefault="00C40CF5" w:rsidP="00A01DFD">
            <w:pPr>
              <w:pStyle w:val="ListParagraph"/>
              <w:numPr>
                <w:ilvl w:val="0"/>
                <w:numId w:val="14"/>
              </w:numPr>
              <w:ind w:left="360"/>
              <w:rPr>
                <w:rFonts w:ascii="Myriad Pro" w:hAnsi="Myriad Pro"/>
              </w:rPr>
            </w:pPr>
            <w:r w:rsidRPr="0032393B">
              <w:rPr>
                <w:rFonts w:ascii="Myriad Pro" w:hAnsi="Myriad Pro"/>
              </w:rPr>
              <w:t>Next Step is a review of the LOI p</w:t>
            </w:r>
            <w:r w:rsidR="00571FE9" w:rsidRPr="0032393B">
              <w:rPr>
                <w:rFonts w:ascii="Myriad Pro" w:hAnsi="Myriad Pro"/>
              </w:rPr>
              <w:t>rocedur</w:t>
            </w:r>
            <w:r w:rsidRPr="0032393B">
              <w:rPr>
                <w:rFonts w:ascii="Myriad Pro" w:hAnsi="Myriad Pro"/>
              </w:rPr>
              <w:t>es. Staff recommend</w:t>
            </w:r>
            <w:r w:rsidR="00A01DFD">
              <w:rPr>
                <w:rFonts w:ascii="Myriad Pro" w:hAnsi="Myriad Pro"/>
              </w:rPr>
              <w:t xml:space="preserve"> </w:t>
            </w:r>
            <w:r w:rsidRPr="0032393B">
              <w:rPr>
                <w:rFonts w:ascii="Myriad Pro" w:hAnsi="Myriad Pro"/>
              </w:rPr>
              <w:t xml:space="preserve"> the creation of a Workgroup. I</w:t>
            </w:r>
            <w:r w:rsidR="00571FE9" w:rsidRPr="0032393B">
              <w:rPr>
                <w:rFonts w:ascii="Myriad Pro" w:hAnsi="Myriad Pro"/>
              </w:rPr>
              <w:t>CAC needs to be represented on the Workgroup</w:t>
            </w:r>
            <w:r w:rsidRPr="0032393B">
              <w:rPr>
                <w:rFonts w:ascii="Myriad Pro" w:hAnsi="Myriad Pro"/>
              </w:rPr>
              <w:t xml:space="preserve">. </w:t>
            </w:r>
          </w:p>
          <w:p w:rsidR="00A01DFD" w:rsidRPr="0032393B" w:rsidRDefault="00C40CF5" w:rsidP="00A01DFD">
            <w:pPr>
              <w:pStyle w:val="ListParagraph"/>
              <w:numPr>
                <w:ilvl w:val="0"/>
                <w:numId w:val="14"/>
              </w:numPr>
              <w:ind w:left="360"/>
              <w:rPr>
                <w:rFonts w:ascii="Myriad Pro" w:hAnsi="Myriad Pro"/>
              </w:rPr>
            </w:pPr>
            <w:r w:rsidRPr="0032393B">
              <w:rPr>
                <w:rFonts w:ascii="Myriad Pro" w:hAnsi="Myriad Pro"/>
              </w:rPr>
              <w:t>ICAC is concerned with the i</w:t>
            </w:r>
            <w:r w:rsidR="00571FE9" w:rsidRPr="0032393B">
              <w:rPr>
                <w:rFonts w:ascii="Myriad Pro" w:hAnsi="Myriad Pro"/>
              </w:rPr>
              <w:t xml:space="preserve">ssue of cut-offs for support </w:t>
            </w:r>
            <w:r w:rsidRPr="0032393B">
              <w:rPr>
                <w:rFonts w:ascii="Myriad Pro" w:hAnsi="Myriad Pro"/>
              </w:rPr>
              <w:t xml:space="preserve">as determined by the LOI. A hard cut off </w:t>
            </w:r>
            <w:r w:rsidR="00571FE9" w:rsidRPr="0032393B">
              <w:rPr>
                <w:rFonts w:ascii="Myriad Pro" w:hAnsi="Myriad Pro"/>
              </w:rPr>
              <w:t xml:space="preserve">creates </w:t>
            </w:r>
            <w:r w:rsidRPr="0032393B">
              <w:rPr>
                <w:rFonts w:ascii="Myriad Pro" w:hAnsi="Myriad Pro"/>
              </w:rPr>
              <w:t xml:space="preserve">a </w:t>
            </w:r>
            <w:r w:rsidR="00571FE9" w:rsidRPr="0032393B">
              <w:rPr>
                <w:rFonts w:ascii="Myriad Pro" w:hAnsi="Myriad Pro"/>
              </w:rPr>
              <w:t>dislocation in resources</w:t>
            </w:r>
            <w:r w:rsidR="00620069" w:rsidRPr="0032393B">
              <w:rPr>
                <w:rFonts w:ascii="Myriad Pro" w:hAnsi="Myriad Pro"/>
              </w:rPr>
              <w:t>,</w:t>
            </w:r>
            <w:r w:rsidRPr="0032393B">
              <w:rPr>
                <w:rFonts w:ascii="Myriad Pro" w:hAnsi="Myriad Pro"/>
              </w:rPr>
              <w:t xml:space="preserve"> and a </w:t>
            </w:r>
            <w:r w:rsidR="00620069" w:rsidRPr="0032393B">
              <w:rPr>
                <w:rFonts w:ascii="Myriad Pro" w:hAnsi="Myriad Pro"/>
              </w:rPr>
              <w:t>lack of continuity</w:t>
            </w:r>
            <w:r w:rsidRPr="0032393B">
              <w:rPr>
                <w:rFonts w:ascii="Myriad Pro" w:hAnsi="Myriad Pro"/>
              </w:rPr>
              <w:t xml:space="preserve"> in support</w:t>
            </w:r>
            <w:r w:rsidR="00620069" w:rsidRPr="0032393B">
              <w:rPr>
                <w:rFonts w:ascii="Myriad Pro" w:hAnsi="Myriad Pro"/>
              </w:rPr>
              <w:t xml:space="preserve">. </w:t>
            </w:r>
            <w:r w:rsidR="00A01DFD" w:rsidRPr="0032393B">
              <w:rPr>
                <w:rFonts w:ascii="Myriad Pro" w:hAnsi="Myriad Pro"/>
              </w:rPr>
              <w:t>It is important to raise this issue again.</w:t>
            </w:r>
          </w:p>
          <w:p w:rsidR="00620069" w:rsidRPr="0032393B" w:rsidRDefault="00C40CF5" w:rsidP="00A01DFD">
            <w:pPr>
              <w:pStyle w:val="ListParagraph"/>
              <w:numPr>
                <w:ilvl w:val="0"/>
                <w:numId w:val="14"/>
              </w:numPr>
              <w:ind w:left="360"/>
              <w:rPr>
                <w:rFonts w:ascii="Myriad Pro" w:hAnsi="Myriad Pro"/>
              </w:rPr>
            </w:pPr>
            <w:r w:rsidRPr="0032393B">
              <w:rPr>
                <w:rFonts w:ascii="Myriad Pro" w:hAnsi="Myriad Pro"/>
              </w:rPr>
              <w:t xml:space="preserve">One suggestion is to </w:t>
            </w:r>
            <w:r w:rsidR="00620069" w:rsidRPr="0032393B">
              <w:rPr>
                <w:rFonts w:ascii="Myriad Pro" w:hAnsi="Myriad Pro"/>
              </w:rPr>
              <w:t xml:space="preserve">change </w:t>
            </w:r>
            <w:r w:rsidRPr="0032393B">
              <w:rPr>
                <w:rFonts w:ascii="Myriad Pro" w:hAnsi="Myriad Pro"/>
              </w:rPr>
              <w:t xml:space="preserve">the LOI </w:t>
            </w:r>
            <w:r w:rsidR="00620069" w:rsidRPr="0032393B">
              <w:rPr>
                <w:rFonts w:ascii="Myriad Pro" w:hAnsi="Myriad Pro"/>
              </w:rPr>
              <w:t>review period from 2 years to 5 years</w:t>
            </w:r>
            <w:r w:rsidRPr="0032393B">
              <w:rPr>
                <w:rFonts w:ascii="Myriad Pro" w:hAnsi="Myriad Pro"/>
              </w:rPr>
              <w:t>, to allow the kind of intensive teaching and curriculum support provided by Model</w:t>
            </w:r>
            <w:r w:rsidR="00A01DFD">
              <w:rPr>
                <w:rFonts w:ascii="Myriad Pro" w:hAnsi="Myriad Pro"/>
              </w:rPr>
              <w:t xml:space="preserve"> Schools to show results. This </w:t>
            </w:r>
            <w:r w:rsidRPr="0032393B">
              <w:rPr>
                <w:rFonts w:ascii="Myriad Pro" w:hAnsi="Myriad Pro"/>
              </w:rPr>
              <w:t>solution does not accommodate fast moving changes in school demographics that sometimes occur.</w:t>
            </w:r>
            <w:r w:rsidR="00620069" w:rsidRPr="0032393B">
              <w:rPr>
                <w:rFonts w:ascii="Myriad Pro" w:hAnsi="Myriad Pro"/>
              </w:rPr>
              <w:t xml:space="preserve"> </w:t>
            </w:r>
          </w:p>
          <w:p w:rsidR="00FA63BB" w:rsidRDefault="00C40CF5" w:rsidP="00A01DFD">
            <w:pPr>
              <w:pStyle w:val="ListParagraph"/>
              <w:numPr>
                <w:ilvl w:val="0"/>
                <w:numId w:val="14"/>
              </w:numPr>
              <w:ind w:left="360"/>
              <w:rPr>
                <w:rFonts w:ascii="Myriad Pro" w:hAnsi="Myriad Pro"/>
              </w:rPr>
            </w:pPr>
            <w:r w:rsidRPr="0032393B">
              <w:rPr>
                <w:rFonts w:ascii="Myriad Pro" w:hAnsi="Myriad Pro"/>
              </w:rPr>
              <w:t xml:space="preserve">Example: </w:t>
            </w:r>
            <w:r w:rsidR="00620069" w:rsidRPr="0032393B">
              <w:rPr>
                <w:rFonts w:ascii="Myriad Pro" w:hAnsi="Myriad Pro"/>
              </w:rPr>
              <w:t xml:space="preserve">This year, there are 16 schools that are not </w:t>
            </w:r>
            <w:r w:rsidRPr="0032393B">
              <w:rPr>
                <w:rFonts w:ascii="Myriad Pro" w:hAnsi="Myriad Pro"/>
              </w:rPr>
              <w:t xml:space="preserve">Model Schools because this Review </w:t>
            </w:r>
            <w:r w:rsidRPr="0032393B">
              <w:rPr>
                <w:rFonts w:ascii="Myriad Pro" w:hAnsi="Myriad Pro"/>
              </w:rPr>
              <w:lastRenderedPageBreak/>
              <w:t xml:space="preserve">was underway and changes were delayed by a year. </w:t>
            </w:r>
            <w:r w:rsidR="00620069" w:rsidRPr="0032393B">
              <w:rPr>
                <w:rFonts w:ascii="Myriad Pro" w:hAnsi="Myriad Pro"/>
              </w:rPr>
              <w:t xml:space="preserve"> If </w:t>
            </w:r>
            <w:r w:rsidRPr="0032393B">
              <w:rPr>
                <w:rFonts w:ascii="Myriad Pro" w:hAnsi="Myriad Pro"/>
              </w:rPr>
              <w:t>the LOI is reviewed e</w:t>
            </w:r>
            <w:r w:rsidR="00620069" w:rsidRPr="0032393B">
              <w:rPr>
                <w:rFonts w:ascii="Myriad Pro" w:hAnsi="Myriad Pro"/>
              </w:rPr>
              <w:t>very two years</w:t>
            </w:r>
            <w:r w:rsidRPr="0032393B">
              <w:rPr>
                <w:rFonts w:ascii="Myriad Pro" w:hAnsi="Myriad Pro"/>
              </w:rPr>
              <w:t xml:space="preserve">, the list of Model Schools </w:t>
            </w:r>
            <w:r w:rsidR="00620069" w:rsidRPr="0032393B">
              <w:rPr>
                <w:rFonts w:ascii="Myriad Pro" w:hAnsi="Myriad Pro"/>
              </w:rPr>
              <w:t>will change every 2 years.</w:t>
            </w:r>
          </w:p>
          <w:p w:rsidR="00620069" w:rsidRPr="00FA63BB" w:rsidRDefault="00620069" w:rsidP="00A01DFD">
            <w:pPr>
              <w:rPr>
                <w:rFonts w:ascii="Myriad Pro" w:hAnsi="Myriad Pro"/>
              </w:rPr>
            </w:pPr>
            <w:r w:rsidRPr="00FA63BB">
              <w:rPr>
                <w:rFonts w:ascii="Myriad Pro" w:hAnsi="Myriad Pro"/>
              </w:rPr>
              <w:t xml:space="preserve"> </w:t>
            </w:r>
          </w:p>
          <w:p w:rsidR="0032393B" w:rsidRDefault="0032393B" w:rsidP="00A01DFD">
            <w:pPr>
              <w:rPr>
                <w:rFonts w:ascii="Myriad Pro" w:hAnsi="Myriad Pro"/>
              </w:rPr>
            </w:pPr>
            <w:r w:rsidRPr="0032393B">
              <w:rPr>
                <w:rFonts w:ascii="Myriad Pro" w:hAnsi="Myriad Pro"/>
                <w:i/>
              </w:rPr>
              <w:t>Comment</w:t>
            </w:r>
            <w:r>
              <w:rPr>
                <w:rFonts w:ascii="Myriad Pro" w:hAnsi="Myriad Pro"/>
              </w:rPr>
              <w:t xml:space="preserve">: This past year, Model Schools started to implement a tiered approach to support, with its </w:t>
            </w:r>
            <w:proofErr w:type="spellStart"/>
            <w:r>
              <w:rPr>
                <w:rFonts w:ascii="Myriad Pro" w:hAnsi="Myriad Pro"/>
              </w:rPr>
              <w:t>iPad</w:t>
            </w:r>
            <w:proofErr w:type="spellEnd"/>
            <w:r>
              <w:rPr>
                <w:rFonts w:ascii="Myriad Pro" w:hAnsi="Myriad Pro"/>
              </w:rPr>
              <w:t xml:space="preserve"> early literacy program</w:t>
            </w:r>
            <w:r w:rsidR="00A01DFD">
              <w:rPr>
                <w:rFonts w:ascii="Myriad Pro" w:hAnsi="Myriad Pro"/>
              </w:rPr>
              <w:t xml:space="preserve">, </w:t>
            </w:r>
            <w:r>
              <w:rPr>
                <w:rFonts w:ascii="Myriad Pro" w:hAnsi="Myriad Pro"/>
              </w:rPr>
              <w:t xml:space="preserve"> provid</w:t>
            </w:r>
            <w:r w:rsidR="00A01DFD">
              <w:rPr>
                <w:rFonts w:ascii="Myriad Pro" w:hAnsi="Myriad Pro"/>
              </w:rPr>
              <w:t xml:space="preserve">ing </w:t>
            </w:r>
            <w:r>
              <w:rPr>
                <w:rFonts w:ascii="Myriad Pro" w:hAnsi="Myriad Pro"/>
              </w:rPr>
              <w:t xml:space="preserve"> </w:t>
            </w:r>
            <w:proofErr w:type="spellStart"/>
            <w:r>
              <w:rPr>
                <w:rFonts w:ascii="Myriad Pro" w:hAnsi="Myriad Pro"/>
              </w:rPr>
              <w:t>iPads</w:t>
            </w:r>
            <w:proofErr w:type="spellEnd"/>
            <w:r>
              <w:rPr>
                <w:rFonts w:ascii="Myriad Pro" w:hAnsi="Myriad Pro"/>
              </w:rPr>
              <w:t xml:space="preserve"> and professional development to the next 100 schools beyond the Model Schools cut-off.</w:t>
            </w:r>
          </w:p>
          <w:p w:rsidR="00620069" w:rsidRDefault="00C40CF5" w:rsidP="00A01DFD">
            <w:pPr>
              <w:rPr>
                <w:rFonts w:ascii="Myriad Pro" w:hAnsi="Myriad Pro"/>
              </w:rPr>
            </w:pPr>
            <w:r w:rsidRPr="0032393B">
              <w:rPr>
                <w:rFonts w:ascii="Myriad Pro" w:hAnsi="Myriad Pro"/>
                <w:b/>
              </w:rPr>
              <w:t>Deputation</w:t>
            </w:r>
            <w:r>
              <w:rPr>
                <w:rFonts w:ascii="Myriad Pro" w:hAnsi="Myriad Pro"/>
              </w:rPr>
              <w:t xml:space="preserve">: David </w:t>
            </w:r>
            <w:proofErr w:type="spellStart"/>
            <w:r>
              <w:rPr>
                <w:rFonts w:ascii="Myriad Pro" w:hAnsi="Myriad Pro"/>
              </w:rPr>
              <w:t>Clandfield</w:t>
            </w:r>
            <w:proofErr w:type="spellEnd"/>
            <w:r>
              <w:rPr>
                <w:rFonts w:ascii="Myriad Pro" w:hAnsi="Myriad Pro"/>
              </w:rPr>
              <w:t xml:space="preserve"> and Laurie Green will represent ICAC. They</w:t>
            </w:r>
            <w:r w:rsidR="00FD0E1B">
              <w:rPr>
                <w:rFonts w:ascii="Myriad Pro" w:hAnsi="Myriad Pro"/>
              </w:rPr>
              <w:t xml:space="preserve"> share </w:t>
            </w:r>
            <w:r w:rsidR="00A01DFD">
              <w:rPr>
                <w:rFonts w:ascii="Myriad Pro" w:hAnsi="Myriad Pro"/>
              </w:rPr>
              <w:t xml:space="preserve">the deputation </w:t>
            </w:r>
            <w:r w:rsidR="00FD0E1B">
              <w:rPr>
                <w:rFonts w:ascii="Myriad Pro" w:hAnsi="Myriad Pro"/>
              </w:rPr>
              <w:t>wit</w:t>
            </w:r>
            <w:r>
              <w:rPr>
                <w:rFonts w:ascii="Myriad Pro" w:hAnsi="Myriad Pro"/>
              </w:rPr>
              <w:t xml:space="preserve">h Trustees Stiles, M. Ford and </w:t>
            </w:r>
            <w:r w:rsidR="00FD0E1B">
              <w:rPr>
                <w:rFonts w:ascii="Myriad Pro" w:hAnsi="Myriad Pro"/>
              </w:rPr>
              <w:t>C</w:t>
            </w:r>
            <w:r>
              <w:rPr>
                <w:rFonts w:ascii="Myriad Pro" w:hAnsi="Myriad Pro"/>
              </w:rPr>
              <w:t xml:space="preserve">ary-Meagher </w:t>
            </w:r>
            <w:r w:rsidR="00FD0E1B">
              <w:rPr>
                <w:rFonts w:ascii="Myriad Pro" w:hAnsi="Myriad Pro"/>
              </w:rPr>
              <w:t xml:space="preserve">in advance of </w:t>
            </w:r>
            <w:r w:rsidR="0032393B">
              <w:rPr>
                <w:rFonts w:ascii="Myriad Pro" w:hAnsi="Myriad Pro"/>
              </w:rPr>
              <w:t>the P&amp;P meeting.</w:t>
            </w:r>
          </w:p>
          <w:p w:rsidR="00545073" w:rsidRDefault="00545073" w:rsidP="00A01DFD">
            <w:pPr>
              <w:rPr>
                <w:rFonts w:ascii="Myriad Pro" w:hAnsi="Myriad Pro"/>
              </w:rPr>
            </w:pPr>
            <w:r w:rsidRPr="0032393B">
              <w:rPr>
                <w:rFonts w:ascii="Myriad Pro" w:hAnsi="Myriad Pro"/>
                <w:b/>
              </w:rPr>
              <w:t>Special Education</w:t>
            </w:r>
            <w:r w:rsidR="00571FE9">
              <w:rPr>
                <w:rFonts w:ascii="Myriad Pro" w:hAnsi="Myriad Pro"/>
              </w:rPr>
              <w:t>: no report.</w:t>
            </w:r>
          </w:p>
          <w:p w:rsidR="0032393B" w:rsidRDefault="00545073" w:rsidP="00A01DFD">
            <w:pPr>
              <w:rPr>
                <w:rFonts w:ascii="Myriad Pro" w:hAnsi="Myriad Pro"/>
              </w:rPr>
            </w:pPr>
            <w:r w:rsidRPr="00571FE9">
              <w:rPr>
                <w:rFonts w:ascii="Myriad Pro" w:hAnsi="Myriad Pro"/>
                <w:b/>
              </w:rPr>
              <w:t>International Languages</w:t>
            </w:r>
            <w:r w:rsidR="00571FE9">
              <w:rPr>
                <w:rFonts w:ascii="Myriad Pro" w:hAnsi="Myriad Pro"/>
              </w:rPr>
              <w:t xml:space="preserve">: </w:t>
            </w:r>
          </w:p>
          <w:p w:rsidR="0032393B" w:rsidRPr="0032393B" w:rsidRDefault="00571FE9" w:rsidP="00A01DFD">
            <w:pPr>
              <w:pStyle w:val="ListParagraph"/>
              <w:numPr>
                <w:ilvl w:val="0"/>
                <w:numId w:val="13"/>
              </w:numPr>
              <w:ind w:left="360"/>
              <w:rPr>
                <w:rFonts w:ascii="Myriad Pro" w:hAnsi="Myriad Pro"/>
              </w:rPr>
            </w:pPr>
            <w:r w:rsidRPr="0032393B">
              <w:rPr>
                <w:rFonts w:ascii="Myriad Pro" w:hAnsi="Myriad Pro"/>
              </w:rPr>
              <w:t>Bob Spencer</w:t>
            </w:r>
            <w:r w:rsidR="0032393B" w:rsidRPr="0032393B">
              <w:rPr>
                <w:rFonts w:ascii="Myriad Pro" w:hAnsi="Myriad Pro"/>
              </w:rPr>
              <w:t xml:space="preserve"> provided the report</w:t>
            </w:r>
            <w:r w:rsidRPr="0032393B">
              <w:rPr>
                <w:rFonts w:ascii="Myriad Pro" w:hAnsi="Myriad Pro"/>
              </w:rPr>
              <w:t xml:space="preserve">. </w:t>
            </w:r>
          </w:p>
          <w:p w:rsidR="00A01DFD" w:rsidRDefault="0032393B" w:rsidP="00A01DFD">
            <w:pPr>
              <w:pStyle w:val="ListParagraph"/>
              <w:numPr>
                <w:ilvl w:val="0"/>
                <w:numId w:val="13"/>
              </w:numPr>
              <w:ind w:left="360"/>
              <w:rPr>
                <w:rFonts w:ascii="Myriad Pro" w:hAnsi="Myriad Pro"/>
              </w:rPr>
            </w:pPr>
            <w:r w:rsidRPr="00A01DFD">
              <w:rPr>
                <w:rFonts w:ascii="Myriad Pro" w:hAnsi="Myriad Pro"/>
              </w:rPr>
              <w:t xml:space="preserve">A </w:t>
            </w:r>
            <w:r w:rsidR="00571FE9" w:rsidRPr="00A01DFD">
              <w:rPr>
                <w:rFonts w:ascii="Myriad Pro" w:hAnsi="Myriad Pro"/>
              </w:rPr>
              <w:t xml:space="preserve">meeting </w:t>
            </w:r>
            <w:r w:rsidRPr="00A01DFD">
              <w:rPr>
                <w:rFonts w:ascii="Myriad Pro" w:hAnsi="Myriad Pro"/>
              </w:rPr>
              <w:t xml:space="preserve">was held </w:t>
            </w:r>
            <w:r w:rsidR="00571FE9" w:rsidRPr="00A01DFD">
              <w:rPr>
                <w:rFonts w:ascii="Myriad Pro" w:hAnsi="Myriad Pro"/>
              </w:rPr>
              <w:t xml:space="preserve">at </w:t>
            </w:r>
            <w:proofErr w:type="spellStart"/>
            <w:r w:rsidR="00571FE9" w:rsidRPr="00A01DFD">
              <w:rPr>
                <w:rFonts w:ascii="Myriad Pro" w:hAnsi="Myriad Pro"/>
              </w:rPr>
              <w:t>Bala</w:t>
            </w:r>
            <w:proofErr w:type="spellEnd"/>
            <w:r w:rsidRPr="00A01DFD">
              <w:rPr>
                <w:rFonts w:ascii="Myriad Pro" w:hAnsi="Myriad Pro"/>
              </w:rPr>
              <w:t xml:space="preserve"> School </w:t>
            </w:r>
            <w:r w:rsidR="00571FE9" w:rsidRPr="00A01DFD">
              <w:rPr>
                <w:rFonts w:ascii="Myriad Pro" w:hAnsi="Myriad Pro"/>
              </w:rPr>
              <w:t xml:space="preserve">with </w:t>
            </w:r>
            <w:r w:rsidRPr="00A01DFD">
              <w:rPr>
                <w:rFonts w:ascii="Myriad Pro" w:hAnsi="Myriad Pro"/>
              </w:rPr>
              <w:t xml:space="preserve">a group of interested </w:t>
            </w:r>
            <w:r w:rsidR="00571FE9" w:rsidRPr="00A01DFD">
              <w:rPr>
                <w:rFonts w:ascii="Myriad Pro" w:hAnsi="Myriad Pro"/>
              </w:rPr>
              <w:t>parents</w:t>
            </w:r>
            <w:r w:rsidRPr="00A01DFD">
              <w:rPr>
                <w:rFonts w:ascii="Myriad Pro" w:hAnsi="Myriad Pro"/>
              </w:rPr>
              <w:t>. The group</w:t>
            </w:r>
            <w:r w:rsidR="00A01DFD">
              <w:rPr>
                <w:rFonts w:ascii="Myriad Pro" w:hAnsi="Myriad Pro"/>
              </w:rPr>
              <w:t xml:space="preserve"> supports </w:t>
            </w:r>
            <w:r w:rsidR="00571FE9" w:rsidRPr="00A01DFD">
              <w:rPr>
                <w:rFonts w:ascii="Myriad Pro" w:hAnsi="Myriad Pro"/>
              </w:rPr>
              <w:t xml:space="preserve"> </w:t>
            </w:r>
            <w:r w:rsidRPr="00A01DFD">
              <w:rPr>
                <w:rFonts w:ascii="Myriad Pro" w:hAnsi="Myriad Pro"/>
              </w:rPr>
              <w:t xml:space="preserve">an </w:t>
            </w:r>
            <w:r w:rsidR="00571FE9" w:rsidRPr="00A01DFD">
              <w:rPr>
                <w:rFonts w:ascii="Myriad Pro" w:hAnsi="Myriad Pro"/>
              </w:rPr>
              <w:t xml:space="preserve">extended day </w:t>
            </w:r>
            <w:r w:rsidRPr="00A01DFD">
              <w:rPr>
                <w:rFonts w:ascii="Myriad Pro" w:hAnsi="Myriad Pro"/>
              </w:rPr>
              <w:t xml:space="preserve">model </w:t>
            </w:r>
            <w:r w:rsidR="00571FE9" w:rsidRPr="00A01DFD">
              <w:rPr>
                <w:rFonts w:ascii="Myriad Pro" w:hAnsi="Myriad Pro"/>
              </w:rPr>
              <w:t>that involves integrating language and culture in the school. It needs to have almost unanimous parent support</w:t>
            </w:r>
            <w:r w:rsidRPr="00A01DFD">
              <w:rPr>
                <w:rFonts w:ascii="Myriad Pro" w:hAnsi="Myriad Pro"/>
              </w:rPr>
              <w:t xml:space="preserve"> to work. </w:t>
            </w:r>
          </w:p>
          <w:p w:rsidR="00571FE9" w:rsidRPr="00A01DFD" w:rsidRDefault="0032393B" w:rsidP="00A01DFD">
            <w:pPr>
              <w:pStyle w:val="ListParagraph"/>
              <w:numPr>
                <w:ilvl w:val="0"/>
                <w:numId w:val="13"/>
              </w:numPr>
              <w:ind w:left="360"/>
              <w:rPr>
                <w:rFonts w:ascii="Myriad Pro" w:hAnsi="Myriad Pro"/>
              </w:rPr>
            </w:pPr>
            <w:r w:rsidRPr="00A01DFD">
              <w:rPr>
                <w:rFonts w:ascii="Myriad Pro" w:hAnsi="Myriad Pro"/>
              </w:rPr>
              <w:t xml:space="preserve">Superintendent </w:t>
            </w:r>
            <w:proofErr w:type="spellStart"/>
            <w:r w:rsidRPr="00A01DFD">
              <w:rPr>
                <w:rFonts w:ascii="Myriad Pro" w:hAnsi="Myriad Pro"/>
              </w:rPr>
              <w:t>Branco</w:t>
            </w:r>
            <w:proofErr w:type="spellEnd"/>
            <w:r w:rsidRPr="00A01DFD">
              <w:rPr>
                <w:rFonts w:ascii="Myriad Pro" w:hAnsi="Myriad Pro"/>
              </w:rPr>
              <w:t xml:space="preserve"> and Professor Jim Cummins </w:t>
            </w:r>
            <w:r w:rsidR="00571FE9" w:rsidRPr="00A01DFD">
              <w:rPr>
                <w:rFonts w:ascii="Myriad Pro" w:hAnsi="Myriad Pro"/>
              </w:rPr>
              <w:t xml:space="preserve"> </w:t>
            </w:r>
            <w:r w:rsidRPr="00A01DFD">
              <w:rPr>
                <w:rFonts w:ascii="Myriad Pro" w:hAnsi="Myriad Pro"/>
              </w:rPr>
              <w:t xml:space="preserve">discussed the </w:t>
            </w:r>
            <w:r w:rsidR="00571FE9" w:rsidRPr="00A01DFD">
              <w:rPr>
                <w:rFonts w:ascii="Myriad Pro" w:hAnsi="Myriad Pro"/>
              </w:rPr>
              <w:t>possibility of dual language books</w:t>
            </w:r>
            <w:r w:rsidRPr="00A01DFD">
              <w:rPr>
                <w:rFonts w:ascii="Myriad Pro" w:hAnsi="Myriad Pro"/>
              </w:rPr>
              <w:t xml:space="preserve"> as a pilot</w:t>
            </w:r>
            <w:r w:rsidR="00571FE9" w:rsidRPr="00A01DFD">
              <w:rPr>
                <w:rFonts w:ascii="Myriad Pro" w:hAnsi="Myriad Pro"/>
              </w:rPr>
              <w:t xml:space="preserve">. </w:t>
            </w:r>
            <w:r w:rsidR="00A01DFD">
              <w:rPr>
                <w:rFonts w:ascii="Myriad Pro" w:hAnsi="Myriad Pro"/>
              </w:rPr>
              <w:t xml:space="preserve">This initiative requires a similar conversation as that  </w:t>
            </w:r>
            <w:r w:rsidRPr="00A01DFD">
              <w:rPr>
                <w:rFonts w:ascii="Myriad Pro" w:hAnsi="Myriad Pro"/>
              </w:rPr>
              <w:t>around Open S</w:t>
            </w:r>
            <w:r w:rsidR="00A01DFD">
              <w:rPr>
                <w:rFonts w:ascii="Myriad Pro" w:hAnsi="Myriad Pro"/>
              </w:rPr>
              <w:t>chools,</w:t>
            </w:r>
            <w:r w:rsidRPr="00A01DFD">
              <w:rPr>
                <w:rFonts w:ascii="Myriad Pro" w:hAnsi="Myriad Pro"/>
              </w:rPr>
              <w:t xml:space="preserve"> because it requires </w:t>
            </w:r>
            <w:r w:rsidR="00571FE9" w:rsidRPr="00A01DFD">
              <w:rPr>
                <w:rFonts w:ascii="Myriad Pro" w:hAnsi="Myriad Pro"/>
              </w:rPr>
              <w:t>multiple sites.</w:t>
            </w:r>
          </w:p>
          <w:p w:rsidR="00545073" w:rsidRDefault="0032393B" w:rsidP="00A01DFD">
            <w:pPr>
              <w:pStyle w:val="ListParagraph"/>
              <w:numPr>
                <w:ilvl w:val="0"/>
                <w:numId w:val="13"/>
              </w:numPr>
              <w:ind w:left="360"/>
              <w:rPr>
                <w:rFonts w:ascii="Myriad Pro" w:hAnsi="Myriad Pro"/>
              </w:rPr>
            </w:pPr>
            <w:r w:rsidRPr="0032393B">
              <w:rPr>
                <w:rFonts w:ascii="Myriad Pro" w:hAnsi="Myriad Pro"/>
              </w:rPr>
              <w:t xml:space="preserve">The group will report in September. </w:t>
            </w:r>
          </w:p>
          <w:p w:rsidR="00103E11" w:rsidRPr="00103E11" w:rsidRDefault="00103E11" w:rsidP="00103E11">
            <w:pPr>
              <w:rPr>
                <w:rFonts w:ascii="Myriad Pro" w:hAnsi="Myriad Pro"/>
              </w:rPr>
            </w:pPr>
          </w:p>
        </w:tc>
        <w:tc>
          <w:tcPr>
            <w:tcW w:w="3555" w:type="dxa"/>
            <w:vAlign w:val="center"/>
          </w:tcPr>
          <w:p w:rsidR="00FD0E1B" w:rsidRPr="00FD0E1B" w:rsidRDefault="00FD0E1B" w:rsidP="00FD0E1B">
            <w:pPr>
              <w:spacing w:before="80"/>
              <w:rPr>
                <w:rFonts w:ascii="Myriad Pro" w:hAnsi="Myriad Pro"/>
              </w:rPr>
            </w:pPr>
            <w:r w:rsidRPr="0032393B">
              <w:rPr>
                <w:rFonts w:ascii="Myriad Pro" w:hAnsi="Myriad Pro"/>
                <w:b/>
              </w:rPr>
              <w:lastRenderedPageBreak/>
              <w:t>M</w:t>
            </w:r>
            <w:r w:rsidR="0032393B">
              <w:rPr>
                <w:rFonts w:ascii="Myriad Pro" w:hAnsi="Myriad Pro"/>
                <w:b/>
              </w:rPr>
              <w:t>OTION</w:t>
            </w:r>
            <w:r w:rsidR="0032393B">
              <w:rPr>
                <w:rFonts w:ascii="Myriad Pro" w:hAnsi="Myriad Pro"/>
              </w:rPr>
              <w:t>: T</w:t>
            </w:r>
            <w:r w:rsidRPr="00FD0E1B">
              <w:rPr>
                <w:rFonts w:ascii="Myriad Pro" w:hAnsi="Myriad Pro"/>
              </w:rPr>
              <w:t>he ICAC deputation</w:t>
            </w:r>
            <w:r w:rsidR="0032393B">
              <w:rPr>
                <w:rFonts w:ascii="Myriad Pro" w:hAnsi="Myriad Pro"/>
              </w:rPr>
              <w:t xml:space="preserve"> to the P&amp;P Committee on June 10th, 2015, </w:t>
            </w:r>
            <w:r w:rsidRPr="00FD0E1B">
              <w:rPr>
                <w:rFonts w:ascii="Myriad Pro" w:hAnsi="Myriad Pro"/>
              </w:rPr>
              <w:t xml:space="preserve"> will ask that the</w:t>
            </w:r>
            <w:r w:rsidR="0032393B">
              <w:rPr>
                <w:rFonts w:ascii="Myriad Pro" w:hAnsi="Myriad Pro"/>
              </w:rPr>
              <w:t xml:space="preserve"> LOI</w:t>
            </w:r>
            <w:r w:rsidRPr="00FD0E1B">
              <w:rPr>
                <w:rFonts w:ascii="Myriad Pro" w:hAnsi="Myriad Pro"/>
              </w:rPr>
              <w:t xml:space="preserve"> review period be moved from 2 years to 5 years to better support continuity </w:t>
            </w:r>
            <w:r w:rsidR="0032393B">
              <w:rPr>
                <w:rFonts w:ascii="Myriad Pro" w:hAnsi="Myriad Pro"/>
              </w:rPr>
              <w:t xml:space="preserve">within the </w:t>
            </w:r>
            <w:r w:rsidRPr="00FD0E1B">
              <w:rPr>
                <w:rFonts w:ascii="Myriad Pro" w:hAnsi="Myriad Pro"/>
              </w:rPr>
              <w:t>MSIC</w:t>
            </w:r>
            <w:r w:rsidR="0032393B">
              <w:rPr>
                <w:rFonts w:ascii="Myriad Pro" w:hAnsi="Myriad Pro"/>
              </w:rPr>
              <w:t xml:space="preserve"> program. It will also ask that ICAC be included as a member of the LOI Procedural Review Work Group.</w:t>
            </w:r>
          </w:p>
          <w:p w:rsidR="00545073" w:rsidRDefault="00FD0E1B" w:rsidP="00FD0E1B">
            <w:pPr>
              <w:spacing w:before="80"/>
              <w:rPr>
                <w:rFonts w:ascii="Myriad Pro" w:hAnsi="Myriad Pro"/>
              </w:rPr>
            </w:pPr>
            <w:r w:rsidRPr="00FD0E1B">
              <w:rPr>
                <w:rFonts w:ascii="Myriad Pro" w:hAnsi="Myriad Pro"/>
              </w:rPr>
              <w:t>Moved, L</w:t>
            </w:r>
            <w:r w:rsidR="0032393B">
              <w:rPr>
                <w:rFonts w:ascii="Myriad Pro" w:hAnsi="Myriad Pro"/>
              </w:rPr>
              <w:t xml:space="preserve">aurie </w:t>
            </w:r>
            <w:r w:rsidRPr="00FD0E1B">
              <w:rPr>
                <w:rFonts w:ascii="Myriad Pro" w:hAnsi="Myriad Pro"/>
              </w:rPr>
              <w:t>G</w:t>
            </w:r>
            <w:r w:rsidR="0032393B">
              <w:rPr>
                <w:rFonts w:ascii="Myriad Pro" w:hAnsi="Myriad Pro"/>
              </w:rPr>
              <w:t xml:space="preserve">reen. </w:t>
            </w:r>
            <w:r w:rsidRPr="00FD0E1B">
              <w:rPr>
                <w:rFonts w:ascii="Myriad Pro" w:hAnsi="Myriad Pro"/>
              </w:rPr>
              <w:t>Se</w:t>
            </w:r>
            <w:r w:rsidR="0032393B">
              <w:rPr>
                <w:rFonts w:ascii="Myriad Pro" w:hAnsi="Myriad Pro"/>
              </w:rPr>
              <w:t xml:space="preserve">conded, Nathan Gilbert. </w:t>
            </w:r>
            <w:r w:rsidRPr="00FD0E1B">
              <w:rPr>
                <w:rFonts w:ascii="Myriad Pro" w:hAnsi="Myriad Pro"/>
              </w:rPr>
              <w:t>Approved.</w:t>
            </w:r>
          </w:p>
          <w:p w:rsidR="00FD0E1B" w:rsidRDefault="00FD0E1B" w:rsidP="00FD0E1B">
            <w:pPr>
              <w:spacing w:before="80"/>
              <w:rPr>
                <w:rFonts w:ascii="Myriad Pro" w:hAnsi="Myriad Pro"/>
              </w:rPr>
            </w:pPr>
          </w:p>
          <w:p w:rsidR="00FD0E1B" w:rsidRPr="00141570" w:rsidRDefault="00FD0E1B" w:rsidP="0032393B">
            <w:pPr>
              <w:spacing w:before="80"/>
              <w:rPr>
                <w:rFonts w:ascii="Myriad Pro" w:hAnsi="Myriad Pro"/>
              </w:rPr>
            </w:pPr>
            <w:r w:rsidRPr="00FD0E1B">
              <w:rPr>
                <w:rFonts w:ascii="Myriad Pro" w:hAnsi="Myriad Pro"/>
                <w:b/>
              </w:rPr>
              <w:t>ACTION</w:t>
            </w:r>
            <w:r>
              <w:rPr>
                <w:rFonts w:ascii="Myriad Pro" w:hAnsi="Myriad Pro"/>
              </w:rPr>
              <w:t xml:space="preserve">: </w:t>
            </w:r>
            <w:r w:rsidR="0032393B">
              <w:rPr>
                <w:rFonts w:ascii="Myriad Pro" w:hAnsi="Myriad Pro"/>
              </w:rPr>
              <w:t xml:space="preserve">The  </w:t>
            </w:r>
            <w:r>
              <w:rPr>
                <w:rFonts w:ascii="Myriad Pro" w:hAnsi="Myriad Pro"/>
              </w:rPr>
              <w:t xml:space="preserve">Coordinator will share </w:t>
            </w:r>
            <w:r w:rsidR="0032393B">
              <w:rPr>
                <w:rFonts w:ascii="Myriad Pro" w:hAnsi="Myriad Pro"/>
              </w:rPr>
              <w:t xml:space="preserve">the </w:t>
            </w:r>
            <w:r>
              <w:rPr>
                <w:rFonts w:ascii="Myriad Pro" w:hAnsi="Myriad Pro"/>
              </w:rPr>
              <w:t xml:space="preserve">draft deputation and </w:t>
            </w:r>
            <w:r w:rsidR="0032393B">
              <w:rPr>
                <w:rFonts w:ascii="Myriad Pro" w:hAnsi="Myriad Pro"/>
              </w:rPr>
              <w:t>C</w:t>
            </w:r>
            <w:r>
              <w:rPr>
                <w:rFonts w:ascii="Myriad Pro" w:hAnsi="Myriad Pro"/>
              </w:rPr>
              <w:t xml:space="preserve">onfirmation of </w:t>
            </w:r>
            <w:r w:rsidR="0032393B">
              <w:rPr>
                <w:rFonts w:ascii="Myriad Pro" w:hAnsi="Myriad Pro"/>
              </w:rPr>
              <w:t>the D</w:t>
            </w:r>
            <w:r>
              <w:rPr>
                <w:rFonts w:ascii="Myriad Pro" w:hAnsi="Myriad Pro"/>
              </w:rPr>
              <w:t>eputation</w:t>
            </w:r>
            <w:r w:rsidR="0032393B">
              <w:rPr>
                <w:rFonts w:ascii="Myriad Pro" w:hAnsi="Myriad Pro"/>
              </w:rPr>
              <w:t xml:space="preserve"> </w:t>
            </w:r>
            <w:r w:rsidR="0032393B">
              <w:rPr>
                <w:rFonts w:ascii="Myriad Pro" w:hAnsi="Myriad Pro"/>
              </w:rPr>
              <w:lastRenderedPageBreak/>
              <w:t xml:space="preserve">appearance </w:t>
            </w:r>
            <w:r>
              <w:rPr>
                <w:rFonts w:ascii="Myriad Pro" w:hAnsi="Myriad Pro"/>
              </w:rPr>
              <w:t>with L</w:t>
            </w:r>
            <w:r w:rsidR="0032393B">
              <w:rPr>
                <w:rFonts w:ascii="Myriad Pro" w:hAnsi="Myriad Pro"/>
              </w:rPr>
              <w:t xml:space="preserve">aurie </w:t>
            </w:r>
            <w:r>
              <w:rPr>
                <w:rFonts w:ascii="Myriad Pro" w:hAnsi="Myriad Pro"/>
              </w:rPr>
              <w:t>G</w:t>
            </w:r>
            <w:r w:rsidR="0032393B">
              <w:rPr>
                <w:rFonts w:ascii="Myriad Pro" w:hAnsi="Myriad Pro"/>
              </w:rPr>
              <w:t>reen</w:t>
            </w:r>
            <w:r>
              <w:rPr>
                <w:rFonts w:ascii="Myriad Pro" w:hAnsi="Myriad Pro"/>
              </w:rPr>
              <w:t xml:space="preserve"> and D</w:t>
            </w:r>
            <w:r w:rsidR="0032393B">
              <w:rPr>
                <w:rFonts w:ascii="Myriad Pro" w:hAnsi="Myriad Pro"/>
              </w:rPr>
              <w:t xml:space="preserve">avid </w:t>
            </w:r>
            <w:proofErr w:type="spellStart"/>
            <w:r>
              <w:rPr>
                <w:rFonts w:ascii="Myriad Pro" w:hAnsi="Myriad Pro"/>
              </w:rPr>
              <w:t>C</w:t>
            </w:r>
            <w:r w:rsidR="0032393B">
              <w:rPr>
                <w:rFonts w:ascii="Myriad Pro" w:hAnsi="Myriad Pro"/>
              </w:rPr>
              <w:t>landfield</w:t>
            </w:r>
            <w:proofErr w:type="spellEnd"/>
            <w:r>
              <w:rPr>
                <w:rFonts w:ascii="Myriad Pro" w:hAnsi="Myriad Pro"/>
              </w:rPr>
              <w:t>, copyin</w:t>
            </w:r>
            <w:r w:rsidR="0032393B">
              <w:rPr>
                <w:rFonts w:ascii="Myriad Pro" w:hAnsi="Myriad Pro"/>
              </w:rPr>
              <w:t xml:space="preserve">g Trustees Stiles, M. Ford and </w:t>
            </w:r>
            <w:r>
              <w:rPr>
                <w:rFonts w:ascii="Myriad Pro" w:hAnsi="Myriad Pro"/>
              </w:rPr>
              <w:t>C</w:t>
            </w:r>
            <w:r w:rsidR="0032393B">
              <w:rPr>
                <w:rFonts w:ascii="Myriad Pro" w:hAnsi="Myriad Pro"/>
              </w:rPr>
              <w:t>ary-</w:t>
            </w:r>
            <w:r>
              <w:rPr>
                <w:rFonts w:ascii="Myriad Pro" w:hAnsi="Myriad Pro"/>
              </w:rPr>
              <w:t>M</w:t>
            </w:r>
            <w:r w:rsidR="0032393B">
              <w:rPr>
                <w:rFonts w:ascii="Myriad Pro" w:hAnsi="Myriad Pro"/>
              </w:rPr>
              <w:t>eagher.</w:t>
            </w:r>
            <w:r>
              <w:rPr>
                <w:rFonts w:ascii="Myriad Pro" w:hAnsi="Myriad Pro"/>
              </w:rPr>
              <w:t xml:space="preserve"> </w:t>
            </w:r>
          </w:p>
        </w:tc>
      </w:tr>
      <w:tr w:rsidR="00545073" w:rsidTr="00D46CFD">
        <w:tc>
          <w:tcPr>
            <w:tcW w:w="2268" w:type="dxa"/>
            <w:vAlign w:val="center"/>
          </w:tcPr>
          <w:p w:rsidR="00545073" w:rsidRPr="00545073" w:rsidRDefault="0032393B" w:rsidP="00DB0BF1">
            <w:pPr>
              <w:spacing w:before="80"/>
              <w:rPr>
                <w:rFonts w:ascii="Myriad Pro" w:hAnsi="Myriad Pro"/>
                <w:b/>
              </w:rPr>
            </w:pPr>
            <w:r>
              <w:rPr>
                <w:rFonts w:ascii="Myriad Pro" w:hAnsi="Myriad Pro"/>
                <w:b/>
              </w:rPr>
              <w:lastRenderedPageBreak/>
              <w:t xml:space="preserve"> </w:t>
            </w:r>
            <w:r w:rsidR="00545073" w:rsidRPr="00545073">
              <w:rPr>
                <w:rFonts w:ascii="Myriad Pro" w:hAnsi="Myriad Pro"/>
                <w:b/>
              </w:rPr>
              <w:t>Trustee Report</w:t>
            </w:r>
          </w:p>
        </w:tc>
        <w:tc>
          <w:tcPr>
            <w:tcW w:w="8919" w:type="dxa"/>
            <w:vAlign w:val="center"/>
          </w:tcPr>
          <w:p w:rsidR="00545073" w:rsidRPr="00545073" w:rsidRDefault="00170EC6" w:rsidP="00B92FE8">
            <w:pPr>
              <w:spacing w:before="80"/>
              <w:ind w:left="360"/>
              <w:rPr>
                <w:rFonts w:ascii="Myriad Pro" w:hAnsi="Myriad Pro"/>
              </w:rPr>
            </w:pPr>
            <w:r>
              <w:rPr>
                <w:rFonts w:ascii="Myriad Pro" w:hAnsi="Myriad Pro"/>
              </w:rPr>
              <w:t>None.</w:t>
            </w:r>
          </w:p>
        </w:tc>
        <w:tc>
          <w:tcPr>
            <w:tcW w:w="3555" w:type="dxa"/>
            <w:vAlign w:val="center"/>
          </w:tcPr>
          <w:p w:rsidR="00545073" w:rsidRPr="00141570" w:rsidRDefault="00545073" w:rsidP="0057508D">
            <w:pPr>
              <w:spacing w:before="80"/>
              <w:rPr>
                <w:rFonts w:ascii="Myriad Pro" w:hAnsi="Myriad Pro"/>
              </w:rPr>
            </w:pPr>
          </w:p>
        </w:tc>
      </w:tr>
      <w:tr w:rsidR="00545073" w:rsidTr="00D46CFD">
        <w:tc>
          <w:tcPr>
            <w:tcW w:w="2268" w:type="dxa"/>
            <w:vAlign w:val="center"/>
          </w:tcPr>
          <w:p w:rsidR="00545073" w:rsidRPr="00545073" w:rsidRDefault="00545073" w:rsidP="0057508D">
            <w:pPr>
              <w:spacing w:before="80"/>
              <w:rPr>
                <w:rFonts w:ascii="Myriad Pro" w:hAnsi="Myriad Pro"/>
                <w:b/>
              </w:rPr>
            </w:pPr>
            <w:r w:rsidRPr="00545073">
              <w:rPr>
                <w:rFonts w:ascii="Myriad Pro" w:hAnsi="Myriad Pro"/>
                <w:b/>
              </w:rPr>
              <w:t>New Business</w:t>
            </w:r>
          </w:p>
        </w:tc>
        <w:tc>
          <w:tcPr>
            <w:tcW w:w="8919" w:type="dxa"/>
            <w:vAlign w:val="center"/>
          </w:tcPr>
          <w:p w:rsidR="002F3B97" w:rsidRPr="00A01DFD" w:rsidRDefault="0032393B" w:rsidP="00A01DFD">
            <w:pPr>
              <w:pStyle w:val="ListParagraph"/>
              <w:numPr>
                <w:ilvl w:val="0"/>
                <w:numId w:val="21"/>
              </w:numPr>
              <w:rPr>
                <w:rFonts w:ascii="Myriad Pro" w:hAnsi="Myriad Pro"/>
              </w:rPr>
            </w:pPr>
            <w:r w:rsidRPr="00A01DFD">
              <w:rPr>
                <w:rFonts w:ascii="Myriad Pro" w:hAnsi="Myriad Pro"/>
              </w:rPr>
              <w:t>Alejandra Bravo raised an item</w:t>
            </w:r>
          </w:p>
          <w:p w:rsidR="00545073" w:rsidRPr="00A01DFD" w:rsidRDefault="002F3B97" w:rsidP="00A01DFD">
            <w:pPr>
              <w:pStyle w:val="ListParagraph"/>
              <w:numPr>
                <w:ilvl w:val="0"/>
                <w:numId w:val="21"/>
              </w:numPr>
              <w:rPr>
                <w:rFonts w:ascii="Myriad Pro" w:hAnsi="Myriad Pro"/>
              </w:rPr>
            </w:pPr>
            <w:r w:rsidRPr="00A01DFD">
              <w:rPr>
                <w:rFonts w:ascii="Myriad Pro" w:hAnsi="Myriad Pro"/>
              </w:rPr>
              <w:t xml:space="preserve">I am asking </w:t>
            </w:r>
            <w:r w:rsidR="00FD0E1B" w:rsidRPr="00A01DFD">
              <w:rPr>
                <w:rFonts w:ascii="Myriad Pro" w:hAnsi="Myriad Pro"/>
              </w:rPr>
              <w:t>that ICAC pass a motion on police carding. There is a P</w:t>
            </w:r>
            <w:r w:rsidRPr="00A01DFD">
              <w:rPr>
                <w:rFonts w:ascii="Myriad Pro" w:hAnsi="Myriad Pro"/>
              </w:rPr>
              <w:t>olice Services Board meeting next week with c</w:t>
            </w:r>
            <w:r w:rsidR="00FD0E1B" w:rsidRPr="00A01DFD">
              <w:rPr>
                <w:rFonts w:ascii="Myriad Pro" w:hAnsi="Myriad Pro"/>
              </w:rPr>
              <w:t>ommunity representation</w:t>
            </w:r>
            <w:r w:rsidRPr="00A01DFD">
              <w:rPr>
                <w:rFonts w:ascii="Myriad Pro" w:hAnsi="Myriad Pro"/>
              </w:rPr>
              <w:t xml:space="preserve"> on the issue</w:t>
            </w:r>
            <w:r w:rsidR="00FD0E1B" w:rsidRPr="00A01DFD">
              <w:rPr>
                <w:rFonts w:ascii="Myriad Pro" w:hAnsi="Myriad Pro"/>
              </w:rPr>
              <w:t>.</w:t>
            </w:r>
          </w:p>
          <w:p w:rsidR="00FD0E1B" w:rsidRPr="002F3B97" w:rsidRDefault="00DB0BF1" w:rsidP="00D46CFD">
            <w:pPr>
              <w:rPr>
                <w:rFonts w:ascii="Myriad Pro" w:hAnsi="Myriad Pro"/>
              </w:rPr>
            </w:pPr>
            <w:r w:rsidRPr="002F3B97">
              <w:rPr>
                <w:rFonts w:ascii="Myriad Pro" w:hAnsi="Myriad Pro"/>
                <w:b/>
              </w:rPr>
              <w:t>M</w:t>
            </w:r>
            <w:r w:rsidR="002F3B97" w:rsidRPr="002F3B97">
              <w:rPr>
                <w:rFonts w:ascii="Myriad Pro" w:hAnsi="Myriad Pro"/>
                <w:b/>
              </w:rPr>
              <w:t>OTION</w:t>
            </w:r>
            <w:r w:rsidRPr="002F3B97">
              <w:rPr>
                <w:rFonts w:ascii="Myriad Pro" w:hAnsi="Myriad Pro"/>
              </w:rPr>
              <w:t>:</w:t>
            </w:r>
          </w:p>
          <w:p w:rsidR="00DB0BF1" w:rsidRPr="002F3B97" w:rsidRDefault="00DB0BF1" w:rsidP="00D46CFD">
            <w:pPr>
              <w:ind w:left="360"/>
              <w:rPr>
                <w:rFonts w:ascii="Calibri" w:eastAsia="Times New Roman" w:hAnsi="Calibri" w:cs="Times New Roman"/>
                <w:i/>
                <w:lang w:val="en-US" w:eastAsia="en-CA"/>
              </w:rPr>
            </w:pPr>
            <w:r w:rsidRPr="002F3B97">
              <w:rPr>
                <w:rFonts w:ascii="Calibri" w:eastAsia="Times New Roman" w:hAnsi="Calibri" w:cs="Times New Roman"/>
                <w:b/>
                <w:bCs/>
                <w:i/>
                <w:lang w:eastAsia="en-CA"/>
              </w:rPr>
              <w:t>"Whereas, youth living in Toronto's inner city communities are disproportionately affected by the practice of Police Carding, the Inner City Advisory Committee (ICAC) opposes carding and asks that any new Toronto Police Service policy require that all persons stopped by a police officer are informed of their rights, they receive a receipt of the interaction, and that existing carding data be purged."</w:t>
            </w:r>
          </w:p>
          <w:p w:rsidR="00FD0E1B" w:rsidRPr="002F3B97" w:rsidRDefault="00FD0E1B" w:rsidP="00D46CFD">
            <w:pPr>
              <w:rPr>
                <w:rFonts w:ascii="Myriad Pro" w:hAnsi="Myriad Pro"/>
              </w:rPr>
            </w:pPr>
          </w:p>
          <w:p w:rsidR="00FD0E1B" w:rsidRDefault="00FD0E1B" w:rsidP="00D46CFD">
            <w:pPr>
              <w:rPr>
                <w:rFonts w:ascii="Myriad Pro" w:hAnsi="Myriad Pro"/>
              </w:rPr>
            </w:pPr>
            <w:r w:rsidRPr="002F3B97">
              <w:rPr>
                <w:rFonts w:ascii="Myriad Pro" w:hAnsi="Myriad Pro"/>
                <w:i/>
              </w:rPr>
              <w:t>Comment</w:t>
            </w:r>
            <w:r w:rsidR="00103E11">
              <w:rPr>
                <w:rFonts w:ascii="Myriad Pro" w:hAnsi="Myriad Pro"/>
              </w:rPr>
              <w:t>: I</w:t>
            </w:r>
            <w:r w:rsidRPr="002F3B97">
              <w:rPr>
                <w:rFonts w:ascii="Myriad Pro" w:hAnsi="Myriad Pro"/>
              </w:rPr>
              <w:t xml:space="preserve">s this an appropriate motion for ICAC? </w:t>
            </w:r>
          </w:p>
          <w:p w:rsidR="00A01DFD" w:rsidRPr="002F3B97" w:rsidRDefault="00A01DFD" w:rsidP="00D46CFD">
            <w:pPr>
              <w:rPr>
                <w:rFonts w:ascii="Myriad Pro" w:hAnsi="Myriad Pro"/>
              </w:rPr>
            </w:pPr>
          </w:p>
          <w:p w:rsidR="00170EC6" w:rsidRPr="002F3B97" w:rsidRDefault="00170EC6" w:rsidP="00D46CFD">
            <w:pPr>
              <w:rPr>
                <w:rFonts w:ascii="Myriad Pro" w:hAnsi="Myriad Pro"/>
              </w:rPr>
            </w:pPr>
            <w:r w:rsidRPr="002F3B97">
              <w:rPr>
                <w:rFonts w:ascii="Myriad Pro" w:hAnsi="Myriad Pro"/>
                <w:i/>
              </w:rPr>
              <w:t>Comment</w:t>
            </w:r>
            <w:r w:rsidRPr="002F3B97">
              <w:rPr>
                <w:rFonts w:ascii="Myriad Pro" w:hAnsi="Myriad Pro"/>
              </w:rPr>
              <w:t xml:space="preserve">: Should ICAC make a motion to a standing committee or to the Board for inclusion at </w:t>
            </w:r>
            <w:r w:rsidRPr="002F3B97">
              <w:rPr>
                <w:rFonts w:ascii="Myriad Pro" w:hAnsi="Myriad Pro"/>
              </w:rPr>
              <w:lastRenderedPageBreak/>
              <w:t>June 17</w:t>
            </w:r>
            <w:r w:rsidRPr="002F3B97">
              <w:rPr>
                <w:rFonts w:ascii="Myriad Pro" w:hAnsi="Myriad Pro"/>
                <w:vertAlign w:val="superscript"/>
              </w:rPr>
              <w:t>th</w:t>
            </w:r>
            <w:r w:rsidRPr="002F3B97">
              <w:rPr>
                <w:rFonts w:ascii="Myriad Pro" w:hAnsi="Myriad Pro"/>
              </w:rPr>
              <w:t xml:space="preserve"> regular meeting?</w:t>
            </w:r>
          </w:p>
          <w:p w:rsidR="00D46CFD" w:rsidRDefault="00D46CFD" w:rsidP="00D46CFD">
            <w:pPr>
              <w:rPr>
                <w:rFonts w:ascii="Myriad Pro" w:hAnsi="Myriad Pro"/>
              </w:rPr>
            </w:pPr>
          </w:p>
          <w:p w:rsidR="00170EC6" w:rsidRPr="00A01DFD" w:rsidRDefault="00D46CFD" w:rsidP="00A01DFD">
            <w:pPr>
              <w:pStyle w:val="ListParagraph"/>
              <w:numPr>
                <w:ilvl w:val="0"/>
                <w:numId w:val="22"/>
              </w:numPr>
              <w:rPr>
                <w:rFonts w:ascii="Myriad Pro" w:hAnsi="Myriad Pro"/>
              </w:rPr>
            </w:pPr>
            <w:r w:rsidRPr="00A01DFD">
              <w:rPr>
                <w:rFonts w:ascii="Myriad Pro" w:hAnsi="Myriad Pro"/>
              </w:rPr>
              <w:t xml:space="preserve">Trustee Stiles: </w:t>
            </w:r>
            <w:r w:rsidR="002F3B97" w:rsidRPr="00A01DFD">
              <w:rPr>
                <w:rFonts w:ascii="Myriad Pro" w:hAnsi="Myriad Pro"/>
              </w:rPr>
              <w:t xml:space="preserve">I am </w:t>
            </w:r>
            <w:r w:rsidR="00170EC6" w:rsidRPr="00A01DFD">
              <w:rPr>
                <w:rFonts w:ascii="Myriad Pro" w:hAnsi="Myriad Pro"/>
              </w:rPr>
              <w:t>in support of</w:t>
            </w:r>
            <w:r w:rsidR="002F3B97" w:rsidRPr="00A01DFD">
              <w:rPr>
                <w:rFonts w:ascii="Myriad Pro" w:hAnsi="Myriad Pro"/>
              </w:rPr>
              <w:t xml:space="preserve"> the</w:t>
            </w:r>
            <w:r w:rsidR="00170EC6" w:rsidRPr="00A01DFD">
              <w:rPr>
                <w:rFonts w:ascii="Myriad Pro" w:hAnsi="Myriad Pro"/>
              </w:rPr>
              <w:t xml:space="preserve"> motion. </w:t>
            </w:r>
            <w:r w:rsidR="002F3B97" w:rsidRPr="00A01DFD">
              <w:rPr>
                <w:rFonts w:ascii="Myriad Pro" w:hAnsi="Myriad Pro"/>
              </w:rPr>
              <w:t xml:space="preserve">There is a busy Agenda at the June 17th </w:t>
            </w:r>
            <w:r w:rsidR="00170EC6" w:rsidRPr="00A01DFD">
              <w:rPr>
                <w:rFonts w:ascii="Myriad Pro" w:hAnsi="Myriad Pro"/>
              </w:rPr>
              <w:t>Board. I would be proud to bring this motion forward.</w:t>
            </w:r>
          </w:p>
          <w:p w:rsidR="00545073" w:rsidRPr="00A01DFD" w:rsidRDefault="00170EC6" w:rsidP="00A01DFD">
            <w:pPr>
              <w:pStyle w:val="ListParagraph"/>
              <w:numPr>
                <w:ilvl w:val="0"/>
                <w:numId w:val="22"/>
              </w:numPr>
              <w:rPr>
                <w:rFonts w:ascii="Myriad Pro" w:hAnsi="Myriad Pro"/>
              </w:rPr>
            </w:pPr>
            <w:r w:rsidRPr="00A01DFD">
              <w:rPr>
                <w:rFonts w:ascii="Myriad Pro" w:hAnsi="Myriad Pro"/>
              </w:rPr>
              <w:t>Moved, A</w:t>
            </w:r>
            <w:r w:rsidR="002F3B97" w:rsidRPr="00A01DFD">
              <w:rPr>
                <w:rFonts w:ascii="Myriad Pro" w:hAnsi="Myriad Pro"/>
              </w:rPr>
              <w:t xml:space="preserve">lejandra </w:t>
            </w:r>
            <w:r w:rsidRPr="00A01DFD">
              <w:rPr>
                <w:rFonts w:ascii="Myriad Pro" w:hAnsi="Myriad Pro"/>
              </w:rPr>
              <w:t>B</w:t>
            </w:r>
            <w:r w:rsidR="002F3B97" w:rsidRPr="00A01DFD">
              <w:rPr>
                <w:rFonts w:ascii="Myriad Pro" w:hAnsi="Myriad Pro"/>
              </w:rPr>
              <w:t>ravo</w:t>
            </w:r>
            <w:r w:rsidRPr="00A01DFD">
              <w:rPr>
                <w:rFonts w:ascii="Myriad Pro" w:hAnsi="Myriad Pro"/>
              </w:rPr>
              <w:t xml:space="preserve">, </w:t>
            </w:r>
            <w:r w:rsidR="002F3B97" w:rsidRPr="00A01DFD">
              <w:rPr>
                <w:rFonts w:ascii="Myriad Pro" w:hAnsi="Myriad Pro"/>
              </w:rPr>
              <w:t>S</w:t>
            </w:r>
            <w:r w:rsidRPr="00A01DFD">
              <w:rPr>
                <w:rFonts w:ascii="Myriad Pro" w:hAnsi="Myriad Pro"/>
              </w:rPr>
              <w:t xml:space="preserve">econded </w:t>
            </w:r>
            <w:r w:rsidR="00D46CFD" w:rsidRPr="00A01DFD">
              <w:rPr>
                <w:rFonts w:ascii="Myriad Pro" w:hAnsi="Myriad Pro"/>
              </w:rPr>
              <w:t xml:space="preserve"> </w:t>
            </w:r>
            <w:proofErr w:type="spellStart"/>
            <w:r w:rsidRPr="00A01DFD">
              <w:rPr>
                <w:rFonts w:ascii="Myriad Pro" w:hAnsi="Myriad Pro"/>
              </w:rPr>
              <w:t>M</w:t>
            </w:r>
            <w:r w:rsidR="002F3B97" w:rsidRPr="00A01DFD">
              <w:rPr>
                <w:rFonts w:ascii="Myriad Pro" w:hAnsi="Myriad Pro"/>
              </w:rPr>
              <w:t>arit</w:t>
            </w:r>
            <w:proofErr w:type="spellEnd"/>
            <w:r w:rsidR="002F3B97" w:rsidRPr="00A01DFD">
              <w:rPr>
                <w:rFonts w:ascii="Myriad Pro" w:hAnsi="Myriad Pro"/>
              </w:rPr>
              <w:t xml:space="preserve"> </w:t>
            </w:r>
            <w:r w:rsidRPr="00A01DFD">
              <w:rPr>
                <w:rFonts w:ascii="Myriad Pro" w:hAnsi="Myriad Pro"/>
              </w:rPr>
              <w:t>S</w:t>
            </w:r>
            <w:r w:rsidR="002F3B97" w:rsidRPr="00A01DFD">
              <w:rPr>
                <w:rFonts w:ascii="Myriad Pro" w:hAnsi="Myriad Pro"/>
              </w:rPr>
              <w:t>tiles</w:t>
            </w:r>
            <w:r w:rsidRPr="00A01DFD">
              <w:rPr>
                <w:rFonts w:ascii="Myriad Pro" w:hAnsi="Myriad Pro"/>
              </w:rPr>
              <w:t>. Approved.</w:t>
            </w:r>
          </w:p>
          <w:p w:rsidR="00170EC6" w:rsidRPr="002F3B97" w:rsidRDefault="00170EC6" w:rsidP="00D46CFD">
            <w:pPr>
              <w:rPr>
                <w:rFonts w:ascii="Myriad Pro" w:hAnsi="Myriad Pro"/>
              </w:rPr>
            </w:pPr>
          </w:p>
          <w:p w:rsidR="002F3B97" w:rsidRPr="002F3B97" w:rsidRDefault="002F3B97" w:rsidP="00D46CFD">
            <w:pPr>
              <w:rPr>
                <w:rFonts w:ascii="Myriad Pro" w:hAnsi="Myriad Pro"/>
                <w:b/>
              </w:rPr>
            </w:pPr>
            <w:r w:rsidRPr="002F3B97">
              <w:rPr>
                <w:rFonts w:ascii="Myriad Pro" w:hAnsi="Myriad Pro"/>
                <w:b/>
              </w:rPr>
              <w:t>Q: Is there any update on the progress towards the establishment of an I</w:t>
            </w:r>
            <w:r w:rsidR="00170EC6" w:rsidRPr="002F3B97">
              <w:rPr>
                <w:rFonts w:ascii="Myriad Pro" w:hAnsi="Myriad Pro"/>
                <w:b/>
              </w:rPr>
              <w:t>nner City Department</w:t>
            </w:r>
            <w:r w:rsidRPr="002F3B97">
              <w:rPr>
                <w:rFonts w:ascii="Myriad Pro" w:hAnsi="Myriad Pro"/>
                <w:b/>
              </w:rPr>
              <w:t>, as outlined in the Years of Action</w:t>
            </w:r>
            <w:r w:rsidR="00170EC6" w:rsidRPr="002F3B97">
              <w:rPr>
                <w:rFonts w:ascii="Myriad Pro" w:hAnsi="Myriad Pro"/>
                <w:b/>
              </w:rPr>
              <w:t xml:space="preserve">? </w:t>
            </w:r>
          </w:p>
          <w:p w:rsidR="00170EC6" w:rsidRPr="002F3B97" w:rsidRDefault="002F3B97" w:rsidP="00D46CFD">
            <w:pPr>
              <w:rPr>
                <w:rFonts w:ascii="Myriad Pro" w:hAnsi="Myriad Pro"/>
              </w:rPr>
            </w:pPr>
            <w:r w:rsidRPr="002F3B97">
              <w:rPr>
                <w:rFonts w:ascii="Myriad Pro" w:hAnsi="Myriad Pro"/>
              </w:rPr>
              <w:t>A: T</w:t>
            </w:r>
            <w:r w:rsidR="00170EC6" w:rsidRPr="002F3B97">
              <w:rPr>
                <w:rFonts w:ascii="Myriad Pro" w:hAnsi="Myriad Pro"/>
              </w:rPr>
              <w:t xml:space="preserve">here </w:t>
            </w:r>
            <w:r w:rsidRPr="002F3B97">
              <w:rPr>
                <w:rFonts w:ascii="Myriad Pro" w:hAnsi="Myriad Pro"/>
              </w:rPr>
              <w:t xml:space="preserve">is </w:t>
            </w:r>
            <w:r w:rsidR="00170EC6" w:rsidRPr="002F3B97">
              <w:rPr>
                <w:rFonts w:ascii="Myriad Pro" w:hAnsi="Myriad Pro"/>
              </w:rPr>
              <w:t xml:space="preserve">no progress </w:t>
            </w:r>
            <w:r w:rsidRPr="002F3B97">
              <w:rPr>
                <w:rFonts w:ascii="Myriad Pro" w:hAnsi="Myriad Pro"/>
              </w:rPr>
              <w:t xml:space="preserve">to report. This is still </w:t>
            </w:r>
            <w:r w:rsidR="00170EC6" w:rsidRPr="002F3B97">
              <w:rPr>
                <w:rFonts w:ascii="Myriad Pro" w:hAnsi="Myriad Pro"/>
              </w:rPr>
              <w:t>in the background.</w:t>
            </w:r>
          </w:p>
          <w:p w:rsidR="00170EC6" w:rsidRPr="002F3B97" w:rsidRDefault="00170EC6" w:rsidP="00D46CFD">
            <w:pPr>
              <w:rPr>
                <w:rFonts w:ascii="Myriad Pro" w:hAnsi="Myriad Pro"/>
              </w:rPr>
            </w:pPr>
          </w:p>
          <w:p w:rsidR="002F3B97" w:rsidRPr="002F3B97" w:rsidRDefault="00170EC6" w:rsidP="00D46CFD">
            <w:pPr>
              <w:rPr>
                <w:rFonts w:ascii="Myriad Pro" w:hAnsi="Myriad Pro"/>
                <w:b/>
              </w:rPr>
            </w:pPr>
            <w:r w:rsidRPr="002F3B97">
              <w:rPr>
                <w:rFonts w:ascii="Myriad Pro" w:hAnsi="Myriad Pro"/>
                <w:b/>
              </w:rPr>
              <w:t xml:space="preserve">Q: </w:t>
            </w:r>
            <w:r w:rsidR="002F3B97" w:rsidRPr="002F3B97">
              <w:rPr>
                <w:rFonts w:ascii="Myriad Pro" w:hAnsi="Myriad Pro"/>
                <w:b/>
              </w:rPr>
              <w:t xml:space="preserve">Can there be further </w:t>
            </w:r>
            <w:r w:rsidRPr="002F3B97">
              <w:rPr>
                <w:rFonts w:ascii="Myriad Pro" w:hAnsi="Myriad Pro"/>
                <w:b/>
              </w:rPr>
              <w:t>update</w:t>
            </w:r>
            <w:r w:rsidR="002F3B97" w:rsidRPr="002F3B97">
              <w:rPr>
                <w:rFonts w:ascii="Myriad Pro" w:hAnsi="Myriad Pro"/>
                <w:b/>
              </w:rPr>
              <w:t xml:space="preserve">s to the </w:t>
            </w:r>
            <w:r w:rsidRPr="002F3B97">
              <w:rPr>
                <w:rFonts w:ascii="Myriad Pro" w:hAnsi="Myriad Pro"/>
                <w:b/>
              </w:rPr>
              <w:t xml:space="preserve">ICAC web page please? </w:t>
            </w:r>
          </w:p>
          <w:p w:rsidR="00D46CFD" w:rsidRPr="002F3B97" w:rsidRDefault="002F3B97" w:rsidP="00D46CFD">
            <w:pPr>
              <w:rPr>
                <w:rFonts w:ascii="Myriad Pro" w:hAnsi="Myriad Pro"/>
              </w:rPr>
            </w:pPr>
            <w:r w:rsidRPr="002F3B97">
              <w:rPr>
                <w:rFonts w:ascii="Myriad Pro" w:hAnsi="Myriad Pro"/>
              </w:rPr>
              <w:t>A: Yes some items have been recently updated, and further changes, like an A</w:t>
            </w:r>
            <w:r w:rsidR="00170EC6" w:rsidRPr="002F3B97">
              <w:rPr>
                <w:rFonts w:ascii="Myriad Pro" w:hAnsi="Myriad Pro"/>
              </w:rPr>
              <w:t xml:space="preserve">rchive tab and </w:t>
            </w:r>
            <w:r w:rsidRPr="002F3B97">
              <w:rPr>
                <w:rFonts w:ascii="Myriad Pro" w:hAnsi="Myriad Pro"/>
              </w:rPr>
              <w:t xml:space="preserve">adding </w:t>
            </w:r>
            <w:r w:rsidR="00170EC6" w:rsidRPr="002F3B97">
              <w:rPr>
                <w:rFonts w:ascii="Myriad Pro" w:hAnsi="Myriad Pro"/>
              </w:rPr>
              <w:t>new information</w:t>
            </w:r>
            <w:r w:rsidRPr="002F3B97">
              <w:rPr>
                <w:rFonts w:ascii="Myriad Pro" w:hAnsi="Myriad Pro"/>
              </w:rPr>
              <w:t xml:space="preserve"> will be discussed at a meeting Friday, so that changes can go ahead.</w:t>
            </w:r>
          </w:p>
        </w:tc>
        <w:tc>
          <w:tcPr>
            <w:tcW w:w="3555" w:type="dxa"/>
            <w:vAlign w:val="center"/>
          </w:tcPr>
          <w:p w:rsidR="00D46CFD" w:rsidRPr="002F3B97" w:rsidRDefault="00D46CFD" w:rsidP="00D46CFD">
            <w:pPr>
              <w:spacing w:before="80"/>
              <w:rPr>
                <w:rFonts w:ascii="Myriad Pro" w:hAnsi="Myriad Pro"/>
              </w:rPr>
            </w:pPr>
            <w:r w:rsidRPr="002F3B97">
              <w:rPr>
                <w:rFonts w:ascii="Myriad Pro" w:hAnsi="Myriad Pro"/>
                <w:b/>
              </w:rPr>
              <w:lastRenderedPageBreak/>
              <w:t>MOTION</w:t>
            </w:r>
            <w:r w:rsidRPr="002F3B97">
              <w:rPr>
                <w:rFonts w:ascii="Myriad Pro" w:hAnsi="Myriad Pro"/>
              </w:rPr>
              <w:t>:</w:t>
            </w:r>
          </w:p>
          <w:p w:rsidR="00D46CFD" w:rsidRPr="00D46CFD" w:rsidRDefault="00D46CFD" w:rsidP="00D46CFD">
            <w:pPr>
              <w:rPr>
                <w:rFonts w:ascii="Calibri" w:eastAsia="Times New Roman" w:hAnsi="Calibri" w:cs="Times New Roman"/>
                <w:lang w:val="en-US" w:eastAsia="en-CA"/>
              </w:rPr>
            </w:pPr>
            <w:r w:rsidRPr="00D46CFD">
              <w:rPr>
                <w:rFonts w:ascii="Calibri" w:eastAsia="Times New Roman" w:hAnsi="Calibri" w:cs="Times New Roman"/>
                <w:b/>
                <w:bCs/>
                <w:lang w:eastAsia="en-CA"/>
              </w:rPr>
              <w:t>"Whereas, youth living in Toronto's inner city communities are disproportionately affected by the practice of Police Carding, the Inner City Advisory Committee (ICAC) opposes carding and asks that any new Toronto Police Service policy require that all persons stopped by a police officer are informed of their rights, they receive a receipt of the interaction, and that existing carding data be purged."</w:t>
            </w:r>
          </w:p>
          <w:p w:rsidR="00D46CFD" w:rsidRPr="00D46CFD" w:rsidRDefault="00D46CFD" w:rsidP="00DB0BF1">
            <w:pPr>
              <w:spacing w:before="80"/>
              <w:rPr>
                <w:rFonts w:ascii="Myriad Pro" w:hAnsi="Myriad Pro"/>
                <w:b/>
                <w:lang w:val="en-US"/>
              </w:rPr>
            </w:pPr>
          </w:p>
          <w:p w:rsidR="00170EC6" w:rsidRPr="00141570" w:rsidRDefault="00170EC6" w:rsidP="00DB0BF1">
            <w:pPr>
              <w:spacing w:before="80"/>
              <w:rPr>
                <w:rFonts w:ascii="Myriad Pro" w:hAnsi="Myriad Pro"/>
              </w:rPr>
            </w:pPr>
            <w:r w:rsidRPr="00170EC6">
              <w:rPr>
                <w:rFonts w:ascii="Myriad Pro" w:hAnsi="Myriad Pro"/>
                <w:b/>
              </w:rPr>
              <w:t>ACTION</w:t>
            </w:r>
            <w:r>
              <w:rPr>
                <w:rFonts w:ascii="Myriad Pro" w:hAnsi="Myriad Pro"/>
              </w:rPr>
              <w:t xml:space="preserve">: </w:t>
            </w:r>
            <w:r w:rsidR="00DB0BF1">
              <w:rPr>
                <w:rFonts w:ascii="Myriad Pro" w:hAnsi="Myriad Pro"/>
              </w:rPr>
              <w:t xml:space="preserve">The Coordinator will forward the motion to Alejandra Bravo for a final review. The Coordinator will submit the motion to Board Services on the morning of June 10th for inclusion in the </w:t>
            </w:r>
            <w:r>
              <w:rPr>
                <w:rFonts w:ascii="Myriad Pro" w:hAnsi="Myriad Pro"/>
              </w:rPr>
              <w:t xml:space="preserve"> </w:t>
            </w:r>
            <w:r w:rsidR="00DB0BF1">
              <w:rPr>
                <w:rFonts w:ascii="Myriad Pro" w:hAnsi="Myriad Pro"/>
              </w:rPr>
              <w:t xml:space="preserve">Agenda for the Regular Board meeting on June 17, 2015. </w:t>
            </w:r>
            <w:bookmarkStart w:id="0" w:name="_GoBack"/>
            <w:bookmarkEnd w:id="0"/>
            <w:r w:rsidR="00DB0BF1">
              <w:rPr>
                <w:rFonts w:ascii="Myriad Pro" w:hAnsi="Myriad Pro"/>
              </w:rPr>
              <w:t xml:space="preserve">A copy of the motion will be provided to Trustees Cary-Meagher and Stiles. </w:t>
            </w:r>
          </w:p>
        </w:tc>
      </w:tr>
      <w:tr w:rsidR="00EB57A3" w:rsidTr="00D46CFD">
        <w:tc>
          <w:tcPr>
            <w:tcW w:w="2268" w:type="dxa"/>
            <w:vAlign w:val="center"/>
          </w:tcPr>
          <w:p w:rsidR="00EB57A3" w:rsidRPr="00545073" w:rsidRDefault="00EB57A3" w:rsidP="0057508D">
            <w:pPr>
              <w:spacing w:before="80"/>
              <w:rPr>
                <w:rFonts w:ascii="Myriad Pro" w:hAnsi="Myriad Pro"/>
                <w:b/>
              </w:rPr>
            </w:pPr>
            <w:r w:rsidRPr="00545073">
              <w:rPr>
                <w:rFonts w:ascii="Myriad Pro" w:hAnsi="Myriad Pro"/>
                <w:b/>
              </w:rPr>
              <w:lastRenderedPageBreak/>
              <w:t>Next Meeting Date</w:t>
            </w:r>
          </w:p>
        </w:tc>
        <w:tc>
          <w:tcPr>
            <w:tcW w:w="8919" w:type="dxa"/>
            <w:vAlign w:val="center"/>
          </w:tcPr>
          <w:p w:rsidR="00EB57A3" w:rsidRPr="00141570" w:rsidRDefault="001B6A0B" w:rsidP="00FA63BB">
            <w:pPr>
              <w:spacing w:before="80"/>
              <w:rPr>
                <w:rFonts w:ascii="Myriad Pro" w:hAnsi="Myriad Pro"/>
              </w:rPr>
            </w:pPr>
            <w:r>
              <w:rPr>
                <w:rFonts w:ascii="Myriad Pro" w:hAnsi="Myriad Pro"/>
              </w:rPr>
              <w:t>T</w:t>
            </w:r>
            <w:r w:rsidR="00545073">
              <w:rPr>
                <w:rFonts w:ascii="Myriad Pro" w:hAnsi="Myriad Pro"/>
              </w:rPr>
              <w:t>hurs</w:t>
            </w:r>
            <w:r>
              <w:rPr>
                <w:rFonts w:ascii="Myriad Pro" w:hAnsi="Myriad Pro"/>
              </w:rPr>
              <w:t xml:space="preserve">day, </w:t>
            </w:r>
            <w:r w:rsidR="00545073">
              <w:rPr>
                <w:rFonts w:ascii="Myriad Pro" w:hAnsi="Myriad Pro"/>
              </w:rPr>
              <w:t>September 24th</w:t>
            </w:r>
            <w:r>
              <w:rPr>
                <w:rFonts w:ascii="Myriad Pro" w:hAnsi="Myriad Pro"/>
              </w:rPr>
              <w:t xml:space="preserve">, 9:30 to 12:30 pm at 5050 </w:t>
            </w:r>
            <w:proofErr w:type="spellStart"/>
            <w:r>
              <w:rPr>
                <w:rFonts w:ascii="Myriad Pro" w:hAnsi="Myriad Pro"/>
              </w:rPr>
              <w:t>Yonge</w:t>
            </w:r>
            <w:proofErr w:type="spellEnd"/>
            <w:r>
              <w:rPr>
                <w:rFonts w:ascii="Myriad Pro" w:hAnsi="Myriad Pro"/>
              </w:rPr>
              <w:t xml:space="preserve"> Street,</w:t>
            </w:r>
            <w:r w:rsidR="00FA63BB">
              <w:rPr>
                <w:rFonts w:ascii="Myriad Pro" w:hAnsi="Myriad Pro"/>
              </w:rPr>
              <w:t xml:space="preserve"> Boardroom</w:t>
            </w:r>
            <w:r>
              <w:rPr>
                <w:rFonts w:ascii="Myriad Pro" w:hAnsi="Myriad Pro"/>
              </w:rPr>
              <w:t>.</w:t>
            </w:r>
          </w:p>
        </w:tc>
        <w:tc>
          <w:tcPr>
            <w:tcW w:w="3555" w:type="dxa"/>
            <w:vAlign w:val="center"/>
          </w:tcPr>
          <w:p w:rsidR="00EB57A3" w:rsidRPr="00141570" w:rsidRDefault="00EB57A3" w:rsidP="0057508D">
            <w:pPr>
              <w:spacing w:before="80"/>
              <w:rPr>
                <w:rFonts w:ascii="Myriad Pro" w:hAnsi="Myriad Pro"/>
              </w:rPr>
            </w:pPr>
          </w:p>
        </w:tc>
      </w:tr>
      <w:tr w:rsidR="00545073" w:rsidTr="00D46CFD">
        <w:tc>
          <w:tcPr>
            <w:tcW w:w="2268" w:type="dxa"/>
            <w:vAlign w:val="center"/>
          </w:tcPr>
          <w:p w:rsidR="00545073" w:rsidRPr="00545073" w:rsidRDefault="00545073" w:rsidP="0057508D">
            <w:pPr>
              <w:spacing w:before="80"/>
              <w:rPr>
                <w:rFonts w:ascii="Myriad Pro" w:hAnsi="Myriad Pro"/>
                <w:b/>
              </w:rPr>
            </w:pPr>
            <w:r w:rsidRPr="00545073">
              <w:rPr>
                <w:rFonts w:ascii="Myriad Pro" w:hAnsi="Myriad Pro"/>
                <w:b/>
              </w:rPr>
              <w:t>Adjournment</w:t>
            </w:r>
          </w:p>
        </w:tc>
        <w:tc>
          <w:tcPr>
            <w:tcW w:w="8919" w:type="dxa"/>
            <w:vAlign w:val="center"/>
          </w:tcPr>
          <w:p w:rsidR="00545073" w:rsidRDefault="00170EC6" w:rsidP="00FA63BB">
            <w:pPr>
              <w:spacing w:before="80"/>
              <w:rPr>
                <w:rFonts w:ascii="Myriad Pro" w:hAnsi="Myriad Pro"/>
              </w:rPr>
            </w:pPr>
            <w:r>
              <w:rPr>
                <w:rFonts w:ascii="Myriad Pro" w:hAnsi="Myriad Pro"/>
              </w:rPr>
              <w:t>Moved.  N</w:t>
            </w:r>
            <w:r w:rsidR="00FA63BB">
              <w:rPr>
                <w:rFonts w:ascii="Myriad Pro" w:hAnsi="Myriad Pro"/>
              </w:rPr>
              <w:t xml:space="preserve">athan Gilbert. </w:t>
            </w:r>
            <w:r>
              <w:rPr>
                <w:rFonts w:ascii="Myriad Pro" w:hAnsi="Myriad Pro"/>
              </w:rPr>
              <w:t xml:space="preserve"> Seconded</w:t>
            </w:r>
            <w:r w:rsidR="00FA63BB">
              <w:rPr>
                <w:rFonts w:ascii="Myriad Pro" w:hAnsi="Myriad Pro"/>
              </w:rPr>
              <w:t>.</w:t>
            </w:r>
            <w:r w:rsidR="00CF1DA7">
              <w:rPr>
                <w:rFonts w:ascii="Myriad Pro" w:hAnsi="Myriad Pro"/>
              </w:rPr>
              <w:t xml:space="preserve"> </w:t>
            </w:r>
            <w:r>
              <w:rPr>
                <w:rFonts w:ascii="Myriad Pro" w:hAnsi="Myriad Pro"/>
              </w:rPr>
              <w:t xml:space="preserve"> </w:t>
            </w:r>
            <w:proofErr w:type="spellStart"/>
            <w:r>
              <w:rPr>
                <w:rFonts w:ascii="Myriad Pro" w:hAnsi="Myriad Pro"/>
              </w:rPr>
              <w:t>Nadira</w:t>
            </w:r>
            <w:proofErr w:type="spellEnd"/>
            <w:r w:rsidR="00FA63BB">
              <w:rPr>
                <w:rFonts w:ascii="Myriad Pro" w:hAnsi="Myriad Pro"/>
              </w:rPr>
              <w:t xml:space="preserve"> </w:t>
            </w:r>
            <w:proofErr w:type="spellStart"/>
            <w:r w:rsidR="00FA63BB">
              <w:rPr>
                <w:rFonts w:ascii="Myriad Pro" w:hAnsi="Myriad Pro"/>
              </w:rPr>
              <w:t>Yasmin</w:t>
            </w:r>
            <w:proofErr w:type="spellEnd"/>
            <w:r>
              <w:rPr>
                <w:rFonts w:ascii="Myriad Pro" w:hAnsi="Myriad Pro"/>
              </w:rPr>
              <w:t>. Adjourned.</w:t>
            </w:r>
          </w:p>
        </w:tc>
        <w:tc>
          <w:tcPr>
            <w:tcW w:w="3555" w:type="dxa"/>
            <w:vAlign w:val="center"/>
          </w:tcPr>
          <w:p w:rsidR="00545073" w:rsidRPr="00141570" w:rsidRDefault="00545073" w:rsidP="0057508D">
            <w:pPr>
              <w:spacing w:before="80"/>
              <w:rPr>
                <w:rFonts w:ascii="Myriad Pro" w:hAnsi="Myriad Pro"/>
              </w:rPr>
            </w:pPr>
          </w:p>
        </w:tc>
      </w:tr>
    </w:tbl>
    <w:p w:rsidR="00141570" w:rsidRPr="00141570" w:rsidRDefault="00141570" w:rsidP="00016E93">
      <w:pPr>
        <w:spacing w:after="0" w:line="240" w:lineRule="auto"/>
        <w:rPr>
          <w:b/>
        </w:rPr>
      </w:pPr>
    </w:p>
    <w:sectPr w:rsidR="00141570" w:rsidRPr="00141570" w:rsidSect="0057508D">
      <w:headerReference w:type="default" r:id="rId9"/>
      <w:footerReference w:type="default" r:id="rId10"/>
      <w:pgSz w:w="15840" w:h="12240" w:orient="landscape"/>
      <w:pgMar w:top="1152" w:right="1152" w:bottom="1152" w:left="1152" w:header="576"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463" w:rsidRDefault="00540463" w:rsidP="00141570">
      <w:pPr>
        <w:spacing w:after="0" w:line="240" w:lineRule="auto"/>
      </w:pPr>
      <w:r>
        <w:separator/>
      </w:r>
    </w:p>
  </w:endnote>
  <w:endnote w:type="continuationSeparator" w:id="0">
    <w:p w:rsidR="00540463" w:rsidRDefault="00540463" w:rsidP="001415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908276"/>
      <w:docPartObj>
        <w:docPartGallery w:val="Page Numbers (Bottom of Page)"/>
        <w:docPartUnique/>
      </w:docPartObj>
    </w:sdtPr>
    <w:sdtEndPr>
      <w:rPr>
        <w:noProof/>
      </w:rPr>
    </w:sdtEndPr>
    <w:sdtContent>
      <w:p w:rsidR="00CF1DA7" w:rsidRDefault="00C625E4">
        <w:pPr>
          <w:pStyle w:val="Footer"/>
          <w:jc w:val="right"/>
        </w:pPr>
        <w:fldSimple w:instr=" PAGE   \* MERGEFORMAT ">
          <w:r w:rsidR="00103E11">
            <w:rPr>
              <w:noProof/>
            </w:rPr>
            <w:t>1</w:t>
          </w:r>
        </w:fldSimple>
      </w:p>
    </w:sdtContent>
  </w:sdt>
  <w:p w:rsidR="00CF1DA7" w:rsidRDefault="00CF1D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463" w:rsidRDefault="00540463" w:rsidP="00141570">
      <w:pPr>
        <w:spacing w:after="0" w:line="240" w:lineRule="auto"/>
      </w:pPr>
      <w:r>
        <w:separator/>
      </w:r>
    </w:p>
  </w:footnote>
  <w:footnote w:type="continuationSeparator" w:id="0">
    <w:p w:rsidR="00540463" w:rsidRDefault="00540463" w:rsidP="001415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DA7" w:rsidRPr="00141570" w:rsidRDefault="00CF1DA7" w:rsidP="00141570">
    <w:pPr>
      <w:pStyle w:val="Header"/>
      <w:tabs>
        <w:tab w:val="left" w:pos="990"/>
        <w:tab w:val="left" w:pos="1800"/>
      </w:tabs>
      <w:spacing w:after="120"/>
      <w:rPr>
        <w:rFonts w:ascii="Myriad Pro" w:hAnsi="Myriad Pro"/>
      </w:rPr>
    </w:pPr>
    <w:r>
      <w:tab/>
    </w:r>
    <w:r>
      <w:tab/>
    </w:r>
    <w:r w:rsidRPr="00141570">
      <w:rPr>
        <w:rFonts w:ascii="Myriad Pro" w:hAnsi="Myriad Pro"/>
        <w:sz w:val="28"/>
      </w:rPr>
      <w:t>Toronto District School Board</w:t>
    </w:r>
  </w:p>
  <w:p w:rsidR="00CF1DA7" w:rsidRDefault="00CF1DA7" w:rsidP="00141570">
    <w:pPr>
      <w:pStyle w:val="Header"/>
      <w:tabs>
        <w:tab w:val="left" w:pos="990"/>
        <w:tab w:val="left" w:pos="1800"/>
      </w:tabs>
      <w:rPr>
        <w:rFonts w:ascii="Myriad Pro" w:hAnsi="Myriad Pro"/>
        <w:b/>
      </w:rPr>
    </w:pPr>
    <w:r w:rsidRPr="00141570">
      <w:rPr>
        <w:rFonts w:ascii="Myriad Pro" w:hAnsi="Myriad Pro"/>
      </w:rPr>
      <w:tab/>
    </w:r>
    <w:r w:rsidRPr="00141570">
      <w:rPr>
        <w:rFonts w:ascii="Myriad Pro" w:hAnsi="Myriad Pro"/>
      </w:rPr>
      <w:tab/>
    </w:r>
    <w:r w:rsidRPr="00750EED">
      <w:rPr>
        <w:rFonts w:ascii="Myriad Pro" w:hAnsi="Myriad Pro"/>
        <w:b/>
      </w:rPr>
      <w:t>COMMUNITY ADVISORY COMMITTEE MINUTES</w:t>
    </w:r>
  </w:p>
  <w:p w:rsidR="00CF1DA7" w:rsidRPr="00750EED" w:rsidRDefault="00CF1DA7" w:rsidP="00141570">
    <w:pPr>
      <w:pStyle w:val="Header"/>
      <w:tabs>
        <w:tab w:val="left" w:pos="990"/>
        <w:tab w:val="left" w:pos="1800"/>
      </w:tabs>
      <w:rPr>
        <w:b/>
      </w:rPr>
    </w:pPr>
    <w:r w:rsidRPr="00750EED">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103"/>
    <w:multiLevelType w:val="hybridMultilevel"/>
    <w:tmpl w:val="A8D0DA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7625A75"/>
    <w:multiLevelType w:val="hybridMultilevel"/>
    <w:tmpl w:val="EB20E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10E73DE"/>
    <w:multiLevelType w:val="hybridMultilevel"/>
    <w:tmpl w:val="AFEED3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C6F73E2"/>
    <w:multiLevelType w:val="hybridMultilevel"/>
    <w:tmpl w:val="F7369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9EC7C94"/>
    <w:multiLevelType w:val="hybridMultilevel"/>
    <w:tmpl w:val="28FEE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AAC4734"/>
    <w:multiLevelType w:val="hybridMultilevel"/>
    <w:tmpl w:val="95E85E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B7F5894"/>
    <w:multiLevelType w:val="hybridMultilevel"/>
    <w:tmpl w:val="CCCC45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361178D5"/>
    <w:multiLevelType w:val="hybridMultilevel"/>
    <w:tmpl w:val="9ED836C0"/>
    <w:lvl w:ilvl="0" w:tplc="35F0C552">
      <w:numFmt w:val="bullet"/>
      <w:lvlText w:val="•"/>
      <w:lvlJc w:val="left"/>
      <w:pPr>
        <w:ind w:left="1080" w:hanging="360"/>
      </w:pPr>
      <w:rPr>
        <w:rFonts w:ascii="Arial" w:eastAsiaTheme="minorHAns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39B10704"/>
    <w:multiLevelType w:val="hybridMultilevel"/>
    <w:tmpl w:val="CF00D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EE76CF2"/>
    <w:multiLevelType w:val="hybridMultilevel"/>
    <w:tmpl w:val="A07E8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FDE640A"/>
    <w:multiLevelType w:val="hybridMultilevel"/>
    <w:tmpl w:val="334EBA3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4645083C"/>
    <w:multiLevelType w:val="hybridMultilevel"/>
    <w:tmpl w:val="3C26E0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C2A3750"/>
    <w:multiLevelType w:val="hybridMultilevel"/>
    <w:tmpl w:val="81F881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C300E4E"/>
    <w:multiLevelType w:val="hybridMultilevel"/>
    <w:tmpl w:val="34BEB28E"/>
    <w:lvl w:ilvl="0" w:tplc="10090001">
      <w:start w:val="1"/>
      <w:numFmt w:val="bullet"/>
      <w:lvlText w:val=""/>
      <w:lvlJc w:val="left"/>
      <w:pPr>
        <w:ind w:left="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4">
    <w:nsid w:val="529018F9"/>
    <w:multiLevelType w:val="hybridMultilevel"/>
    <w:tmpl w:val="878A5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8BD1EAC"/>
    <w:multiLevelType w:val="hybridMultilevel"/>
    <w:tmpl w:val="A85C47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9BC47F3"/>
    <w:multiLevelType w:val="hybridMultilevel"/>
    <w:tmpl w:val="F9E6B5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BD54D2D"/>
    <w:multiLevelType w:val="hybridMultilevel"/>
    <w:tmpl w:val="0DC497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5DA42E6D"/>
    <w:multiLevelType w:val="hybridMultilevel"/>
    <w:tmpl w:val="A68842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652D30B8"/>
    <w:multiLevelType w:val="hybridMultilevel"/>
    <w:tmpl w:val="4A945E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65681184"/>
    <w:multiLevelType w:val="hybridMultilevel"/>
    <w:tmpl w:val="67EAED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95E1405"/>
    <w:multiLevelType w:val="hybridMultilevel"/>
    <w:tmpl w:val="74045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F647D67"/>
    <w:multiLevelType w:val="hybridMultilevel"/>
    <w:tmpl w:val="78CA3F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22"/>
  </w:num>
  <w:num w:numId="3">
    <w:abstractNumId w:val="11"/>
  </w:num>
  <w:num w:numId="4">
    <w:abstractNumId w:val="3"/>
  </w:num>
  <w:num w:numId="5">
    <w:abstractNumId w:val="14"/>
  </w:num>
  <w:num w:numId="6">
    <w:abstractNumId w:val="21"/>
  </w:num>
  <w:num w:numId="7">
    <w:abstractNumId w:val="4"/>
  </w:num>
  <w:num w:numId="8">
    <w:abstractNumId w:val="5"/>
  </w:num>
  <w:num w:numId="9">
    <w:abstractNumId w:val="16"/>
  </w:num>
  <w:num w:numId="10">
    <w:abstractNumId w:val="9"/>
  </w:num>
  <w:num w:numId="11">
    <w:abstractNumId w:val="1"/>
  </w:num>
  <w:num w:numId="12">
    <w:abstractNumId w:val="7"/>
  </w:num>
  <w:num w:numId="13">
    <w:abstractNumId w:val="8"/>
  </w:num>
  <w:num w:numId="14">
    <w:abstractNumId w:val="2"/>
  </w:num>
  <w:num w:numId="15">
    <w:abstractNumId w:val="0"/>
  </w:num>
  <w:num w:numId="16">
    <w:abstractNumId w:val="18"/>
  </w:num>
  <w:num w:numId="17">
    <w:abstractNumId w:val="10"/>
  </w:num>
  <w:num w:numId="18">
    <w:abstractNumId w:val="13"/>
  </w:num>
  <w:num w:numId="19">
    <w:abstractNumId w:val="19"/>
  </w:num>
  <w:num w:numId="20">
    <w:abstractNumId w:val="20"/>
  </w:num>
  <w:num w:numId="21">
    <w:abstractNumId w:val="6"/>
  </w:num>
  <w:num w:numId="22">
    <w:abstractNumId w:val="12"/>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41570"/>
    <w:rsid w:val="00005F8E"/>
    <w:rsid w:val="00016C25"/>
    <w:rsid w:val="00016E93"/>
    <w:rsid w:val="00030C0F"/>
    <w:rsid w:val="0003442A"/>
    <w:rsid w:val="000423CF"/>
    <w:rsid w:val="000474CD"/>
    <w:rsid w:val="00056847"/>
    <w:rsid w:val="00070A67"/>
    <w:rsid w:val="00070DAA"/>
    <w:rsid w:val="00073E5E"/>
    <w:rsid w:val="00075A62"/>
    <w:rsid w:val="00090DED"/>
    <w:rsid w:val="000C09E9"/>
    <w:rsid w:val="000F32A0"/>
    <w:rsid w:val="00103E11"/>
    <w:rsid w:val="00112C7B"/>
    <w:rsid w:val="0011460E"/>
    <w:rsid w:val="0012144C"/>
    <w:rsid w:val="001368B6"/>
    <w:rsid w:val="00141570"/>
    <w:rsid w:val="001449CC"/>
    <w:rsid w:val="00146CEC"/>
    <w:rsid w:val="00170EC6"/>
    <w:rsid w:val="00170FB0"/>
    <w:rsid w:val="0019256D"/>
    <w:rsid w:val="001B6A0B"/>
    <w:rsid w:val="001D60A9"/>
    <w:rsid w:val="001D7513"/>
    <w:rsid w:val="0020590D"/>
    <w:rsid w:val="002140B0"/>
    <w:rsid w:val="0022756D"/>
    <w:rsid w:val="00230509"/>
    <w:rsid w:val="0024260B"/>
    <w:rsid w:val="002A3C58"/>
    <w:rsid w:val="002D780C"/>
    <w:rsid w:val="002F3B97"/>
    <w:rsid w:val="00301504"/>
    <w:rsid w:val="00302933"/>
    <w:rsid w:val="00313DD5"/>
    <w:rsid w:val="00315BBF"/>
    <w:rsid w:val="0032393B"/>
    <w:rsid w:val="0035680E"/>
    <w:rsid w:val="00383EBD"/>
    <w:rsid w:val="00387733"/>
    <w:rsid w:val="003A36BF"/>
    <w:rsid w:val="003B48F7"/>
    <w:rsid w:val="003C084E"/>
    <w:rsid w:val="003E364D"/>
    <w:rsid w:val="003F7CD4"/>
    <w:rsid w:val="0040050B"/>
    <w:rsid w:val="00416A80"/>
    <w:rsid w:val="00426C12"/>
    <w:rsid w:val="00433985"/>
    <w:rsid w:val="00457FF9"/>
    <w:rsid w:val="0046257D"/>
    <w:rsid w:val="00466EED"/>
    <w:rsid w:val="00496201"/>
    <w:rsid w:val="004B0DEE"/>
    <w:rsid w:val="004B5AC2"/>
    <w:rsid w:val="004C13B0"/>
    <w:rsid w:val="004C3AEF"/>
    <w:rsid w:val="004F4076"/>
    <w:rsid w:val="0050151E"/>
    <w:rsid w:val="005025E6"/>
    <w:rsid w:val="005037EE"/>
    <w:rsid w:val="00512E60"/>
    <w:rsid w:val="005275A3"/>
    <w:rsid w:val="00532731"/>
    <w:rsid w:val="00540463"/>
    <w:rsid w:val="00545073"/>
    <w:rsid w:val="00567EC0"/>
    <w:rsid w:val="00571FE9"/>
    <w:rsid w:val="0057508D"/>
    <w:rsid w:val="00586F6B"/>
    <w:rsid w:val="00591DD1"/>
    <w:rsid w:val="005B4130"/>
    <w:rsid w:val="005D25F3"/>
    <w:rsid w:val="005D3EDF"/>
    <w:rsid w:val="005E1FBD"/>
    <w:rsid w:val="005F432B"/>
    <w:rsid w:val="00616747"/>
    <w:rsid w:val="00620069"/>
    <w:rsid w:val="00631526"/>
    <w:rsid w:val="00651884"/>
    <w:rsid w:val="00652D86"/>
    <w:rsid w:val="006737DB"/>
    <w:rsid w:val="0068062B"/>
    <w:rsid w:val="006848E6"/>
    <w:rsid w:val="00690953"/>
    <w:rsid w:val="00690DF8"/>
    <w:rsid w:val="00695091"/>
    <w:rsid w:val="006A0CF8"/>
    <w:rsid w:val="006F0A9E"/>
    <w:rsid w:val="006F5011"/>
    <w:rsid w:val="007013A1"/>
    <w:rsid w:val="007079AF"/>
    <w:rsid w:val="00721BB2"/>
    <w:rsid w:val="00750EED"/>
    <w:rsid w:val="007637C1"/>
    <w:rsid w:val="00772A29"/>
    <w:rsid w:val="00796064"/>
    <w:rsid w:val="007B07F6"/>
    <w:rsid w:val="007B3595"/>
    <w:rsid w:val="007C7E02"/>
    <w:rsid w:val="007D3C2D"/>
    <w:rsid w:val="007E3FC1"/>
    <w:rsid w:val="007E588D"/>
    <w:rsid w:val="008056C6"/>
    <w:rsid w:val="00805BB0"/>
    <w:rsid w:val="00805C3A"/>
    <w:rsid w:val="00812CE6"/>
    <w:rsid w:val="0082224B"/>
    <w:rsid w:val="008222D8"/>
    <w:rsid w:val="008254FA"/>
    <w:rsid w:val="0084008F"/>
    <w:rsid w:val="0086225F"/>
    <w:rsid w:val="0087262E"/>
    <w:rsid w:val="008E303C"/>
    <w:rsid w:val="008E70F8"/>
    <w:rsid w:val="008F1D15"/>
    <w:rsid w:val="008F2F71"/>
    <w:rsid w:val="00910BF3"/>
    <w:rsid w:val="00923D2B"/>
    <w:rsid w:val="00952F92"/>
    <w:rsid w:val="00956A9C"/>
    <w:rsid w:val="00960588"/>
    <w:rsid w:val="009765E8"/>
    <w:rsid w:val="00984973"/>
    <w:rsid w:val="009A28B4"/>
    <w:rsid w:val="009A3C9C"/>
    <w:rsid w:val="009E3804"/>
    <w:rsid w:val="009F03D6"/>
    <w:rsid w:val="009F2EFC"/>
    <w:rsid w:val="009F5435"/>
    <w:rsid w:val="00A01DFD"/>
    <w:rsid w:val="00A40C06"/>
    <w:rsid w:val="00A43AD9"/>
    <w:rsid w:val="00A458DA"/>
    <w:rsid w:val="00A52BC8"/>
    <w:rsid w:val="00A57674"/>
    <w:rsid w:val="00A67A6F"/>
    <w:rsid w:val="00A74371"/>
    <w:rsid w:val="00AA2897"/>
    <w:rsid w:val="00AA2D49"/>
    <w:rsid w:val="00AB28B9"/>
    <w:rsid w:val="00AB314B"/>
    <w:rsid w:val="00AC77A3"/>
    <w:rsid w:val="00AD6008"/>
    <w:rsid w:val="00AE1D42"/>
    <w:rsid w:val="00B5621B"/>
    <w:rsid w:val="00B572AD"/>
    <w:rsid w:val="00B61EDF"/>
    <w:rsid w:val="00B90DFC"/>
    <w:rsid w:val="00B92AB1"/>
    <w:rsid w:val="00B92FE8"/>
    <w:rsid w:val="00BA2922"/>
    <w:rsid w:val="00BC10B7"/>
    <w:rsid w:val="00BE0AA3"/>
    <w:rsid w:val="00BE71B4"/>
    <w:rsid w:val="00C06ED2"/>
    <w:rsid w:val="00C31DDF"/>
    <w:rsid w:val="00C353B5"/>
    <w:rsid w:val="00C40CF5"/>
    <w:rsid w:val="00C41CD6"/>
    <w:rsid w:val="00C552B3"/>
    <w:rsid w:val="00C625E4"/>
    <w:rsid w:val="00C83936"/>
    <w:rsid w:val="00CA0F86"/>
    <w:rsid w:val="00CB353E"/>
    <w:rsid w:val="00CB415E"/>
    <w:rsid w:val="00CC0B57"/>
    <w:rsid w:val="00CC6F45"/>
    <w:rsid w:val="00CD0C7C"/>
    <w:rsid w:val="00CF0569"/>
    <w:rsid w:val="00CF1105"/>
    <w:rsid w:val="00CF1DA7"/>
    <w:rsid w:val="00CF2F41"/>
    <w:rsid w:val="00D113E4"/>
    <w:rsid w:val="00D46CFD"/>
    <w:rsid w:val="00D5354D"/>
    <w:rsid w:val="00D63AC1"/>
    <w:rsid w:val="00D7518D"/>
    <w:rsid w:val="00D82603"/>
    <w:rsid w:val="00D96691"/>
    <w:rsid w:val="00DB0BF1"/>
    <w:rsid w:val="00DB541D"/>
    <w:rsid w:val="00DD0DD0"/>
    <w:rsid w:val="00DF0C27"/>
    <w:rsid w:val="00DF43F6"/>
    <w:rsid w:val="00E00DBB"/>
    <w:rsid w:val="00E0383C"/>
    <w:rsid w:val="00E2171A"/>
    <w:rsid w:val="00E36A46"/>
    <w:rsid w:val="00E51006"/>
    <w:rsid w:val="00E774AB"/>
    <w:rsid w:val="00EB57A3"/>
    <w:rsid w:val="00EC2E28"/>
    <w:rsid w:val="00EC7736"/>
    <w:rsid w:val="00ED10F5"/>
    <w:rsid w:val="00EE1BC7"/>
    <w:rsid w:val="00EE512D"/>
    <w:rsid w:val="00EE7336"/>
    <w:rsid w:val="00EF1F26"/>
    <w:rsid w:val="00F14881"/>
    <w:rsid w:val="00F23599"/>
    <w:rsid w:val="00F310EC"/>
    <w:rsid w:val="00F37304"/>
    <w:rsid w:val="00F4229E"/>
    <w:rsid w:val="00F43314"/>
    <w:rsid w:val="00F50E33"/>
    <w:rsid w:val="00F82CDC"/>
    <w:rsid w:val="00F832F3"/>
    <w:rsid w:val="00F853E8"/>
    <w:rsid w:val="00F86E88"/>
    <w:rsid w:val="00FA63BB"/>
    <w:rsid w:val="00FD0E1B"/>
    <w:rsid w:val="00FF0FE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F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570"/>
  </w:style>
  <w:style w:type="paragraph" w:styleId="Footer">
    <w:name w:val="footer"/>
    <w:basedOn w:val="Normal"/>
    <w:link w:val="FooterChar"/>
    <w:uiPriority w:val="99"/>
    <w:unhideWhenUsed/>
    <w:rsid w:val="00141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570"/>
  </w:style>
  <w:style w:type="table" w:styleId="TableGrid">
    <w:name w:val="Table Grid"/>
    <w:basedOn w:val="TableNormal"/>
    <w:uiPriority w:val="59"/>
    <w:rsid w:val="00141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15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570"/>
  </w:style>
  <w:style w:type="paragraph" w:styleId="Footer">
    <w:name w:val="footer"/>
    <w:basedOn w:val="Normal"/>
    <w:link w:val="FooterChar"/>
    <w:uiPriority w:val="99"/>
    <w:unhideWhenUsed/>
    <w:rsid w:val="00141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570"/>
  </w:style>
  <w:style w:type="table" w:styleId="TableGrid">
    <w:name w:val="Table Grid"/>
    <w:basedOn w:val="TableNormal"/>
    <w:uiPriority w:val="59"/>
    <w:rsid w:val="00141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157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8CE3B-2EB4-4685-9165-5D2465F40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2391</Words>
  <Characters>13632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Rinaldo, Irene</dc:creator>
  <cp:lastModifiedBy>wardle.wollis</cp:lastModifiedBy>
  <cp:revision>3</cp:revision>
  <cp:lastPrinted>2015-06-09T12:18:00Z</cp:lastPrinted>
  <dcterms:created xsi:type="dcterms:W3CDTF">2015-09-17T16:30:00Z</dcterms:created>
  <dcterms:modified xsi:type="dcterms:W3CDTF">2015-09-17T16:40:00Z</dcterms:modified>
</cp:coreProperties>
</file>