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545A" w14:textId="77777777" w:rsidR="0063741A" w:rsidRPr="000709E6" w:rsidRDefault="0063741A" w:rsidP="0063741A">
      <w:pPr>
        <w:pStyle w:val="Heading1"/>
        <w:keepNext w:val="0"/>
        <w:keepLines w:val="0"/>
        <w:widowControl w:val="0"/>
        <w:rPr>
          <w:rFonts w:ascii="Arial" w:hAnsi="Arial" w:cs="Arial"/>
          <w:sz w:val="24"/>
          <w:szCs w:val="24"/>
        </w:rPr>
      </w:pPr>
      <w:r w:rsidRPr="000709E6">
        <w:rPr>
          <w:rFonts w:ascii="Arial" w:hAnsi="Arial" w:cs="Arial"/>
          <w:sz w:val="24"/>
          <w:szCs w:val="24"/>
        </w:rPr>
        <w:t xml:space="preserve">Report to Toronto District School Board Special Education Advisory Committee </w:t>
      </w:r>
    </w:p>
    <w:p w14:paraId="244ACFE6" w14:textId="77777777" w:rsidR="0063741A" w:rsidRDefault="0063741A" w:rsidP="0063741A">
      <w:pPr>
        <w:pStyle w:val="Heading1"/>
        <w:keepNext w:val="0"/>
        <w:keepLines w:val="0"/>
        <w:widowControl w:val="0"/>
        <w:rPr>
          <w:rFonts w:ascii="Arial" w:hAnsi="Arial" w:cs="Arial"/>
          <w:sz w:val="24"/>
          <w:szCs w:val="24"/>
        </w:rPr>
      </w:pPr>
    </w:p>
    <w:p w14:paraId="65165DCE" w14:textId="77777777" w:rsidR="0063741A" w:rsidRDefault="0063741A" w:rsidP="0063741A">
      <w:r>
        <w:t xml:space="preserve">From: </w:t>
      </w:r>
      <w:r w:rsidRPr="003E292D">
        <w:t xml:space="preserve">David </w:t>
      </w:r>
      <w:proofErr w:type="spellStart"/>
      <w:r w:rsidRPr="003E292D">
        <w:t>Lepofsky</w:t>
      </w:r>
      <w:proofErr w:type="spellEnd"/>
      <w:r>
        <w:t>, SEAC Chair</w:t>
      </w:r>
    </w:p>
    <w:p w14:paraId="26198AF8" w14:textId="77777777" w:rsidR="0063741A" w:rsidRDefault="0063741A" w:rsidP="0063741A"/>
    <w:p w14:paraId="3CF50B7C" w14:textId="5D17DD68" w:rsidR="0063741A" w:rsidRDefault="0063741A" w:rsidP="0063741A">
      <w:r>
        <w:t>Date: May 6, 2025</w:t>
      </w:r>
    </w:p>
    <w:p w14:paraId="1FC66126" w14:textId="77777777" w:rsidR="0063741A" w:rsidRDefault="0063741A" w:rsidP="0063741A"/>
    <w:p w14:paraId="198BC893" w14:textId="1EBBC75D" w:rsidR="006E368B" w:rsidRDefault="00FA28F3" w:rsidP="00303919">
      <w:pPr>
        <w:pStyle w:val="Heading3"/>
      </w:pPr>
      <w:r>
        <w:t xml:space="preserve"> </w:t>
      </w:r>
      <w:r w:rsidR="00303919">
        <w:t>1. T</w:t>
      </w:r>
      <w:r w:rsidR="006E368B">
        <w:t>he TDSB Survey of Parents on Potential Budget Cuts</w:t>
      </w:r>
    </w:p>
    <w:p w14:paraId="681FE2B6" w14:textId="77777777" w:rsidR="006E368B" w:rsidRDefault="006E368B" w:rsidP="0063741A"/>
    <w:p w14:paraId="4A5B66B2" w14:textId="66AD77C9" w:rsidR="006E368B" w:rsidRDefault="006E368B" w:rsidP="0063741A">
      <w:r>
        <w:t xml:space="preserve">On April 22, 2025, TDSB circulated a survey on email to parents on possible areas of budget cuts. It included special education as a potential area for cuts, according to several SEAC members. Immediately after this was sent out, several SEAC members raised very serious and well-founded concerns and objections. </w:t>
      </w:r>
      <w:r w:rsidR="00411458">
        <w:t>I summarize and add to these expressions and concerns as follows:</w:t>
      </w:r>
    </w:p>
    <w:p w14:paraId="5869EE40" w14:textId="77777777" w:rsidR="00411458" w:rsidRDefault="00411458" w:rsidP="0063741A"/>
    <w:p w14:paraId="5443673F" w14:textId="77777777" w:rsidR="00CF6AF4" w:rsidRDefault="00411458" w:rsidP="0063741A">
      <w:r>
        <w:t>TDSB should not have included special education as a potential option for cuts in this survey</w:t>
      </w:r>
      <w:r w:rsidR="00CF6AF4">
        <w:t>, for the following reasons</w:t>
      </w:r>
      <w:r>
        <w:t>.</w:t>
      </w:r>
    </w:p>
    <w:p w14:paraId="782FD6EA" w14:textId="6A1B31EC" w:rsidR="00411458" w:rsidRDefault="00411458" w:rsidP="00CF6AF4">
      <w:pPr>
        <w:pStyle w:val="ListBullet"/>
      </w:pPr>
      <w:r>
        <w:t xml:space="preserve">TDSB has a fundamental and overarching duty to accommodate students with disabilities under the Ontario Human Rights Code and the Charter of Rights. If anything, students with disabilities are now being underserved at </w:t>
      </w:r>
      <w:r w:rsidR="00DE093C">
        <w:t>TDSB</w:t>
      </w:r>
      <w:r>
        <w:t>, as feedback at the November 2024 Parents’ Town Hall emphasized in wrenching detail.</w:t>
      </w:r>
    </w:p>
    <w:p w14:paraId="42AEB259" w14:textId="4324D42D" w:rsidR="00411458" w:rsidRDefault="0031620A" w:rsidP="00CF6AF4">
      <w:pPr>
        <w:pStyle w:val="ListBullet"/>
      </w:pPr>
      <w:r>
        <w:t>Including this in the survey created significant worry and anxiety among parents of students with disabilities at TDSB. It generated a fear that there may be cuts to the services for their children.</w:t>
      </w:r>
    </w:p>
    <w:p w14:paraId="6CA9C0B2" w14:textId="1EE36131" w:rsidR="0031620A" w:rsidRDefault="0031620A" w:rsidP="00CF6AF4">
      <w:pPr>
        <w:pStyle w:val="ListBullet"/>
      </w:pPr>
      <w:r>
        <w:t xml:space="preserve">Including </w:t>
      </w:r>
      <w:r w:rsidR="00AD0620">
        <w:t>this in the survey risks generating or reinforcing adverse attitudes towards students with disabilities at TDSB. Some parents may be led by the survey to think that funding for meeting the education needs of students with disabilities at TDSB can be traded off against other budget areas, and/or that</w:t>
      </w:r>
      <w:r w:rsidR="00E75FF6">
        <w:t xml:space="preserve"> </w:t>
      </w:r>
      <w:r w:rsidR="00AD0620">
        <w:t>cuts to other areas addressed in the survey would take place because of the funding for students with disabilities. Students with disabilities and their parents should not be exposed to any risk of a backlash against them.</w:t>
      </w:r>
    </w:p>
    <w:p w14:paraId="3792EA35" w14:textId="281943D0" w:rsidR="004051F6" w:rsidRDefault="00B95321" w:rsidP="00CF6AF4">
      <w:pPr>
        <w:pStyle w:val="ListBullet"/>
      </w:pPr>
      <w:r>
        <w:t>Including this in the survey in any form flies in the face of commitments by TDSB senior staff at recent SEAC meetings in March and April to the effect that there would be no cuts to staffing for special education, except prorated staffing cuts commensurate with reductions in the actual number of students with disabilities/special education needs.</w:t>
      </w:r>
    </w:p>
    <w:p w14:paraId="49F3067A" w14:textId="77777777" w:rsidR="00CF6AF4" w:rsidRDefault="009B0BBF" w:rsidP="00CF6AF4">
      <w:pPr>
        <w:pStyle w:val="ListBullet"/>
      </w:pPr>
      <w:r>
        <w:t>TDSB’s SEAC has twice had senior staff presenting to SEAC on next year’s budget, at our March and April meetings.</w:t>
      </w:r>
      <w:r w:rsidR="00CF6AF4">
        <w:t xml:space="preserve"> At no time </w:t>
      </w:r>
      <w:proofErr w:type="gramStart"/>
      <w:r w:rsidR="00CF6AF4">
        <w:t>were</w:t>
      </w:r>
      <w:proofErr w:type="gramEnd"/>
      <w:r w:rsidR="00CF6AF4">
        <w:t xml:space="preserve"> we asked if special education should be included in this survey, nor were we told that TDSB was planning to ask parents about this survey. TDSB has a specific legal duty to consult SEAC on the special education budget.</w:t>
      </w:r>
    </w:p>
    <w:p w14:paraId="098F47DD" w14:textId="77777777" w:rsidR="00CF6AF4" w:rsidRDefault="00CF6AF4"/>
    <w:p w14:paraId="4F821129" w14:textId="77777777" w:rsidR="00CF6AF4" w:rsidRDefault="00CF6AF4" w:rsidP="00CF6AF4">
      <w:pPr>
        <w:pStyle w:val="ListBullet"/>
      </w:pPr>
      <w:r>
        <w:lastRenderedPageBreak/>
        <w:t>The fact that this survey has now been completed and taken down does not take away from any of these points. The content of feedback TDSB received does not reduce any of these serious concerns.</w:t>
      </w:r>
    </w:p>
    <w:p w14:paraId="68C5568F" w14:textId="77777777" w:rsidR="00CF6AF4" w:rsidRDefault="00CF6AF4"/>
    <w:p w14:paraId="64E43501" w14:textId="768E918E" w:rsidR="00C9001E" w:rsidRDefault="00C9001E">
      <w:r>
        <w:t xml:space="preserve">It is very good that </w:t>
      </w:r>
      <w:r w:rsidR="00957FE9">
        <w:t>se</w:t>
      </w:r>
      <w:r w:rsidR="00CF6AF4">
        <w:t>veral</w:t>
      </w:r>
      <w:r>
        <w:t xml:space="preserve"> SEAC members made delegations to the TDSB Budget Committee last week, objecting to this situation. </w:t>
      </w:r>
      <w:proofErr w:type="gramStart"/>
      <w:r>
        <w:t>In light of</w:t>
      </w:r>
      <w:proofErr w:type="gramEnd"/>
      <w:r>
        <w:t xml:space="preserve"> all the foregoing concerns, students with disabilities/special education needs need action taken to prevent this from happening again. This topic will be on the agenda at our May 12, </w:t>
      </w:r>
      <w:proofErr w:type="gramStart"/>
      <w:r>
        <w:t>2025</w:t>
      </w:r>
      <w:proofErr w:type="gramEnd"/>
      <w:r>
        <w:t xml:space="preserve"> SEAC meeting. I propose that SEAC pass a motion addressed to TDSB trustees. I suggest the following. I welcome feedback before the May 12, </w:t>
      </w:r>
      <w:proofErr w:type="gramStart"/>
      <w:r>
        <w:t>2025</w:t>
      </w:r>
      <w:proofErr w:type="gramEnd"/>
      <w:r>
        <w:t xml:space="preserve"> meeting by email on this, so we can adjust the wording if needed.</w:t>
      </w:r>
    </w:p>
    <w:p w14:paraId="1AA0739E" w14:textId="77777777" w:rsidR="00C9001E" w:rsidRDefault="00C9001E"/>
    <w:p w14:paraId="11C8F50F" w14:textId="77777777" w:rsidR="00C9001E" w:rsidRDefault="00C9001E">
      <w:r>
        <w:t>Proposed SEAC Motion</w:t>
      </w:r>
    </w:p>
    <w:p w14:paraId="454227A2" w14:textId="77777777" w:rsidR="00C9001E" w:rsidRDefault="00C9001E"/>
    <w:p w14:paraId="2CC5D8F1" w14:textId="11C60982" w:rsidR="00957FE9" w:rsidRDefault="00957FE9">
      <w:r>
        <w:t>Whereas:</w:t>
      </w:r>
    </w:p>
    <w:p w14:paraId="06F5B19E" w14:textId="2DA7B666" w:rsidR="00957FE9" w:rsidRDefault="00957FE9" w:rsidP="00957FE9">
      <w:pPr>
        <w:pStyle w:val="ListBullet"/>
      </w:pPr>
      <w:r>
        <w:t xml:space="preserve">On April 22, 2025, TDSB circulated a survey on email to parents on possible areas of budget cuts. It included special education as a potential area for cuts. </w:t>
      </w:r>
    </w:p>
    <w:p w14:paraId="46BEA19C" w14:textId="77777777" w:rsidR="00957FE9" w:rsidRDefault="00957FE9" w:rsidP="00957FE9">
      <w:pPr>
        <w:pStyle w:val="ListBullet"/>
      </w:pPr>
      <w:r>
        <w:t>TDSB should not have included special education as a potential option for cuts in this survey, for the following reasons.</w:t>
      </w:r>
    </w:p>
    <w:p w14:paraId="1A4AA874" w14:textId="1292C452" w:rsidR="00957FE9" w:rsidRDefault="00957FE9" w:rsidP="00957FE9">
      <w:r>
        <w:t>•</w:t>
      </w:r>
      <w:r>
        <w:tab/>
        <w:t xml:space="preserve">TDSB has a fundamental and overarching duty to accommodate students with disabilities under the Ontario Human Rights Code and the Charter of Rights. If anything, students with disabilities are now being underserved at </w:t>
      </w:r>
      <w:r w:rsidR="00DE093C">
        <w:t>TDSB</w:t>
      </w:r>
      <w:r>
        <w:t>, as feedback at the November 2024 Parents’ Town Hall emphasized in wrenching detail.</w:t>
      </w:r>
    </w:p>
    <w:p w14:paraId="3D2D2842" w14:textId="77777777" w:rsidR="00957FE9" w:rsidRDefault="00957FE9" w:rsidP="00957FE9">
      <w:r>
        <w:t>•</w:t>
      </w:r>
      <w:r>
        <w:tab/>
        <w:t>Including this in the survey created significant worry and anxiety among parents of students with disabilities at TDSB. It generated a fear that there may be cuts to the services for their children.</w:t>
      </w:r>
    </w:p>
    <w:p w14:paraId="086E35B6" w14:textId="6DC3084F" w:rsidR="00957FE9" w:rsidRDefault="00957FE9" w:rsidP="00957FE9">
      <w:r>
        <w:t>•</w:t>
      </w:r>
      <w:r>
        <w:tab/>
        <w:t>Including this in the survey risks generating or reinforcing adverse attitudes towards students with disabilities at TDSB. Some parents may be led by the survey to think that funding for meeting the education needs of students with disabilities at TDSB can be traded off against other budget areas, and/or that</w:t>
      </w:r>
      <w:r w:rsidR="00E75FF6">
        <w:t xml:space="preserve"> </w:t>
      </w:r>
      <w:r>
        <w:t>cuts to other areas addressed in the survey would take place because of the funding for students with disabilities. Students with disabilities and their parents should not be exposed to any risk of a backlash against them.</w:t>
      </w:r>
    </w:p>
    <w:p w14:paraId="51E794DD" w14:textId="77777777" w:rsidR="00957FE9" w:rsidRDefault="00957FE9" w:rsidP="00957FE9">
      <w:r>
        <w:t>•</w:t>
      </w:r>
      <w:r>
        <w:tab/>
        <w:t>Including this in the survey in any form flies in the face of commitments by TDSB senior</w:t>
      </w:r>
    </w:p>
    <w:p w14:paraId="7FEB51F5" w14:textId="77777777" w:rsidR="00957FE9" w:rsidRDefault="00957FE9" w:rsidP="00957FE9"/>
    <w:p w14:paraId="070F3068" w14:textId="15335AE2" w:rsidR="00957FE9" w:rsidRDefault="00632658" w:rsidP="00632658">
      <w:pPr>
        <w:pStyle w:val="ListBullet"/>
      </w:pPr>
      <w:r>
        <w:t xml:space="preserve">TDSB </w:t>
      </w:r>
      <w:r w:rsidR="00957FE9">
        <w:t>staff at recent SEAC meetings in March and April to the effect that there would be no cuts to staffing for special education, except prorated staffing cuts commensurate with reductions in the actual number of students with disabilities/special education needs.</w:t>
      </w:r>
    </w:p>
    <w:p w14:paraId="4B64B508" w14:textId="36C8B65A" w:rsidR="00632658" w:rsidRDefault="00632658" w:rsidP="00632658">
      <w:pPr>
        <w:pStyle w:val="ListBullet"/>
        <w:numPr>
          <w:ilvl w:val="0"/>
          <w:numId w:val="0"/>
        </w:numPr>
        <w:ind w:left="360"/>
      </w:pPr>
      <w:bookmarkStart w:id="0" w:name="Start"/>
      <w:bookmarkStart w:id="1" w:name="Complete"/>
      <w:bookmarkEnd w:id="0"/>
      <w:bookmarkEnd w:id="1"/>
      <w:r>
        <w:t>2. TDSB should establish a policy that there should be no cuts to supports and services for students with disabilities/special education needs.</w:t>
      </w:r>
    </w:p>
    <w:p w14:paraId="5ADB7282" w14:textId="4D08738F" w:rsidR="00B40F3C" w:rsidRDefault="00B40F3C" w:rsidP="00B40F3C">
      <w:pPr>
        <w:pStyle w:val="ListBullet"/>
        <w:numPr>
          <w:ilvl w:val="0"/>
          <w:numId w:val="0"/>
        </w:numPr>
        <w:ind w:left="360"/>
      </w:pPr>
      <w:r>
        <w:lastRenderedPageBreak/>
        <w:t xml:space="preserve">2. TDSB should immediately advise all parents at TDSB in writing via email that there will be no cuts to supports </w:t>
      </w:r>
      <w:r w:rsidR="00BA4C7E">
        <w:t xml:space="preserve">or services </w:t>
      </w:r>
      <w:r>
        <w:t>for students with disabilities/special education needs.</w:t>
      </w:r>
    </w:p>
    <w:p w14:paraId="1A5E7D4B" w14:textId="77777777" w:rsidR="00632658" w:rsidRDefault="00632658" w:rsidP="00632658">
      <w:pPr>
        <w:pStyle w:val="ListBullet"/>
        <w:numPr>
          <w:ilvl w:val="0"/>
          <w:numId w:val="0"/>
        </w:numPr>
        <w:ind w:left="360"/>
      </w:pPr>
    </w:p>
    <w:p w14:paraId="72312F5B" w14:textId="293CC94E" w:rsidR="00FD3C46" w:rsidRDefault="00FA28F3" w:rsidP="0072054A">
      <w:pPr>
        <w:pStyle w:val="Heading3"/>
      </w:pPr>
      <w:r>
        <w:t xml:space="preserve"> </w:t>
      </w:r>
      <w:r w:rsidR="0072054A">
        <w:t xml:space="preserve">2. </w:t>
      </w:r>
      <w:r w:rsidR="00FD3C46">
        <w:t>Exclusions/Refusals to Admit</w:t>
      </w:r>
    </w:p>
    <w:p w14:paraId="63F29823" w14:textId="77777777" w:rsidR="00FD3C46" w:rsidRDefault="00FD3C46" w:rsidP="00FD3C46"/>
    <w:p w14:paraId="6CC36E13" w14:textId="77777777" w:rsidR="00FD3C46" w:rsidRDefault="00FD3C46" w:rsidP="00FD3C46">
      <w:r>
        <w:t xml:space="preserve">We will follow up on this topic at our May meeting. Shawn </w:t>
      </w:r>
      <w:proofErr w:type="spellStart"/>
      <w:r>
        <w:t>Pegg</w:t>
      </w:r>
      <w:proofErr w:type="spellEnd"/>
      <w:r>
        <w:t xml:space="preserve"> of Community Living Ontario will update us on the survey which CLO made public in April 2025 on this topic. It was covered in the media. See the Toronto Star article set out at the end of this report.</w:t>
      </w:r>
    </w:p>
    <w:p w14:paraId="2062B64E" w14:textId="77777777" w:rsidR="00FD3C46" w:rsidRDefault="00FD3C46" w:rsidP="00FD3C46"/>
    <w:p w14:paraId="05F89B4B" w14:textId="77777777" w:rsidR="00FD3C46" w:rsidRDefault="00FD3C46" w:rsidP="00FD3C46">
      <w:r>
        <w:t xml:space="preserve">Robert </w:t>
      </w:r>
      <w:proofErr w:type="spellStart"/>
      <w:r>
        <w:t>Lattanzio</w:t>
      </w:r>
      <w:proofErr w:type="spellEnd"/>
      <w:r>
        <w:t xml:space="preserve"> of the ARCH Disability Law Centre will respond to what we heard from TDSB staff at our March SEAC meeting in response to SEAC members’ concerns.</w:t>
      </w:r>
    </w:p>
    <w:p w14:paraId="2D6A2E44" w14:textId="77777777" w:rsidR="00FD3C46" w:rsidRDefault="00FD3C46" w:rsidP="00FD3C46"/>
    <w:p w14:paraId="5D7DAC03" w14:textId="4216C651" w:rsidR="00FD3C46" w:rsidRDefault="00FD3C46" w:rsidP="00FD3C46">
      <w:r>
        <w:t xml:space="preserve">I have asked TDSB to have staff attend our May SEAC meeting who can respond to the specific reform proposals that we raised in our January and March 2025 </w:t>
      </w:r>
      <w:r w:rsidR="00AF272D">
        <w:t>meetings</w:t>
      </w:r>
      <w:r>
        <w:t>. You will recall that at the March 2025 SEAC meeting, the senior staff who came to brief us said he does not have within his jurisdiction the specific reforms that we proposed.</w:t>
      </w:r>
    </w:p>
    <w:p w14:paraId="393CC99B" w14:textId="77777777" w:rsidR="00FD3C46" w:rsidRDefault="00FD3C46" w:rsidP="00FD3C46"/>
    <w:p w14:paraId="75D5415C" w14:textId="4C0D9BD2" w:rsidR="002672F7" w:rsidRDefault="00FA28F3" w:rsidP="00303919">
      <w:pPr>
        <w:pStyle w:val="Heading3"/>
      </w:pPr>
      <w:r>
        <w:t xml:space="preserve"> </w:t>
      </w:r>
      <w:r w:rsidR="00DC3D4E">
        <w:t>3</w:t>
      </w:r>
      <w:r w:rsidR="00303919">
        <w:t xml:space="preserve">. </w:t>
      </w:r>
      <w:r w:rsidR="002672F7">
        <w:t>Update on the TDSB Special Education Review</w:t>
      </w:r>
    </w:p>
    <w:p w14:paraId="65335375" w14:textId="77777777" w:rsidR="002672F7" w:rsidRDefault="002672F7" w:rsidP="00632658">
      <w:pPr>
        <w:pStyle w:val="ListBullet"/>
        <w:numPr>
          <w:ilvl w:val="0"/>
          <w:numId w:val="0"/>
        </w:numPr>
        <w:ind w:left="360"/>
      </w:pPr>
    </w:p>
    <w:p w14:paraId="3CE5C99B" w14:textId="77777777" w:rsidR="002672F7" w:rsidRDefault="002672F7" w:rsidP="00632658">
      <w:pPr>
        <w:pStyle w:val="ListBullet"/>
        <w:numPr>
          <w:ilvl w:val="0"/>
          <w:numId w:val="0"/>
        </w:numPr>
        <w:ind w:left="360"/>
      </w:pPr>
      <w:r>
        <w:t xml:space="preserve">I have asked that staff leading the Special Education Review at TDSB update SEAC on the work of the </w:t>
      </w:r>
      <w:proofErr w:type="gramStart"/>
      <w:r>
        <w:t>Review, and</w:t>
      </w:r>
      <w:proofErr w:type="gramEnd"/>
      <w:r>
        <w:t xml:space="preserve"> receive questions/feedback from SEAC members.</w:t>
      </w:r>
    </w:p>
    <w:p w14:paraId="3CF8CF5E" w14:textId="77777777" w:rsidR="002672F7" w:rsidRDefault="002672F7" w:rsidP="00632658">
      <w:pPr>
        <w:pStyle w:val="ListBullet"/>
        <w:numPr>
          <w:ilvl w:val="0"/>
          <w:numId w:val="0"/>
        </w:numPr>
        <w:ind w:left="360"/>
      </w:pPr>
    </w:p>
    <w:p w14:paraId="5044BA6B" w14:textId="77A45777" w:rsidR="00EE48D9" w:rsidRDefault="00FA28F3" w:rsidP="00303919">
      <w:pPr>
        <w:pStyle w:val="Heading3"/>
      </w:pPr>
      <w:r>
        <w:t xml:space="preserve"> </w:t>
      </w:r>
      <w:r w:rsidR="00DC3D4E">
        <w:t>4</w:t>
      </w:r>
      <w:r w:rsidR="00303919">
        <w:t xml:space="preserve">. </w:t>
      </w:r>
      <w:r w:rsidR="00EE48D9">
        <w:t>The TDSB Special Education Plan</w:t>
      </w:r>
    </w:p>
    <w:p w14:paraId="49E9FFBA" w14:textId="77777777" w:rsidR="00EE48D9" w:rsidRDefault="00EE48D9" w:rsidP="00632658">
      <w:pPr>
        <w:pStyle w:val="ListBullet"/>
        <w:numPr>
          <w:ilvl w:val="0"/>
          <w:numId w:val="0"/>
        </w:numPr>
        <w:ind w:left="360"/>
      </w:pPr>
    </w:p>
    <w:p w14:paraId="5D95DBC6" w14:textId="77777777" w:rsidR="00EE48D9" w:rsidRDefault="00EE48D9" w:rsidP="00632658">
      <w:pPr>
        <w:pStyle w:val="ListBullet"/>
        <w:numPr>
          <w:ilvl w:val="0"/>
          <w:numId w:val="0"/>
        </w:numPr>
        <w:ind w:left="360"/>
      </w:pPr>
      <w:r>
        <w:t>TDSB staff have asked for a chance to update SEAC on some proposed adjustments to the TDSB Special Education Plan.</w:t>
      </w:r>
    </w:p>
    <w:p w14:paraId="4D61C7D7" w14:textId="77777777" w:rsidR="00EE48D9" w:rsidRDefault="00EE48D9" w:rsidP="00632658">
      <w:pPr>
        <w:pStyle w:val="ListBullet"/>
        <w:numPr>
          <w:ilvl w:val="0"/>
          <w:numId w:val="0"/>
        </w:numPr>
        <w:ind w:left="360"/>
      </w:pPr>
    </w:p>
    <w:p w14:paraId="55906728" w14:textId="43C4212D" w:rsidR="00920AB2" w:rsidRDefault="00920AB2" w:rsidP="00303919">
      <w:pPr>
        <w:pStyle w:val="Heading3"/>
      </w:pPr>
      <w:r>
        <w:t>Toronto Star</w:t>
      </w:r>
      <w:r w:rsidR="008C026F">
        <w:t xml:space="preserve"> April 23, 2025</w:t>
      </w:r>
    </w:p>
    <w:p w14:paraId="1FD254C2" w14:textId="77777777" w:rsidR="00920AB2" w:rsidRDefault="00920AB2" w:rsidP="00920AB2"/>
    <w:p w14:paraId="630A472E" w14:textId="77777777" w:rsidR="00920AB2" w:rsidRDefault="00920AB2" w:rsidP="00920AB2">
      <w:r>
        <w:t xml:space="preserve">Originally posted at </w:t>
      </w:r>
      <w:hyperlink r:id="rId5" w:history="1">
        <w:r w:rsidRPr="00656399">
          <w:rPr>
            <w:rStyle w:val="Hyperlink"/>
          </w:rPr>
          <w:t>https://www.thestar.com/news/gta/kids-held-on-the-ground-by-staff-others-sent-home-ontario-students-with-disabilities-are/article_3190abf1-5d52-4224-946f-c377d9999393.html</w:t>
        </w:r>
      </w:hyperlink>
      <w:r>
        <w:t xml:space="preserve"> </w:t>
      </w:r>
    </w:p>
    <w:p w14:paraId="1C598C1A" w14:textId="77777777" w:rsidR="00920AB2" w:rsidRDefault="00920AB2" w:rsidP="00920AB2">
      <w:r>
        <w:t>News</w:t>
      </w:r>
    </w:p>
    <w:p w14:paraId="32607380" w14:textId="77777777" w:rsidR="00920AB2" w:rsidRDefault="00920AB2" w:rsidP="00920AB2"/>
    <w:p w14:paraId="393BB5DD" w14:textId="77777777" w:rsidR="00920AB2" w:rsidRDefault="00920AB2" w:rsidP="00920AB2">
      <w:r>
        <w:t xml:space="preserve">Students with disabilities in crisis, report </w:t>
      </w:r>
      <w:proofErr w:type="gramStart"/>
      <w:r>
        <w:t>finds</w:t>
      </w:r>
      <w:proofErr w:type="gramEnd"/>
    </w:p>
    <w:p w14:paraId="42BCBA40" w14:textId="77777777" w:rsidR="00920AB2" w:rsidRDefault="00920AB2" w:rsidP="00920AB2">
      <w:r>
        <w:t xml:space="preserve">Community Living Ontario outlines use of secluding, restraining, excluding children in </w:t>
      </w:r>
      <w:proofErr w:type="gramStart"/>
      <w:r>
        <w:t>schools</w:t>
      </w:r>
      <w:proofErr w:type="gramEnd"/>
    </w:p>
    <w:p w14:paraId="5D41F05B" w14:textId="77777777" w:rsidR="00920AB2" w:rsidRDefault="00920AB2" w:rsidP="00920AB2"/>
    <w:p w14:paraId="45AEBB5C" w14:textId="77777777" w:rsidR="00920AB2" w:rsidRDefault="00920AB2" w:rsidP="00920AB2">
      <w:r>
        <w:t xml:space="preserve">Isabel </w:t>
      </w:r>
      <w:proofErr w:type="spellStart"/>
      <w:r>
        <w:t>Teotonio</w:t>
      </w:r>
      <w:proofErr w:type="spellEnd"/>
      <w:r>
        <w:t xml:space="preserve"> Toronto Star</w:t>
      </w:r>
    </w:p>
    <w:p w14:paraId="5B568C44" w14:textId="77777777" w:rsidR="00920AB2" w:rsidRDefault="00920AB2" w:rsidP="00920AB2">
      <w:r>
        <w:lastRenderedPageBreak/>
        <w:t>Children with special education needs being held on the ground by staff. Kids having major meltdowns and being locked in a small room of the school. And students being sent home - or asked to stay there - because of staff's inability to manage their behaviour.</w:t>
      </w:r>
    </w:p>
    <w:p w14:paraId="224FF05C" w14:textId="77777777" w:rsidR="00920AB2" w:rsidRDefault="00920AB2" w:rsidP="00920AB2"/>
    <w:p w14:paraId="6FC4C339" w14:textId="77777777" w:rsidR="00920AB2" w:rsidRDefault="00920AB2" w:rsidP="00920AB2">
      <w:r>
        <w:t>Those are some of the scenes playing out provincewide, according to the report "Crisis in the Classroom," released Wednesday by Community Living Ontario, a non-profit provincial association that advocates for those with intellectual disabilities and their families.</w:t>
      </w:r>
    </w:p>
    <w:p w14:paraId="6A825EAF" w14:textId="77777777" w:rsidR="00920AB2" w:rsidRDefault="00920AB2" w:rsidP="00920AB2"/>
    <w:p w14:paraId="26775EE1" w14:textId="77777777" w:rsidR="00920AB2" w:rsidRDefault="00920AB2" w:rsidP="00920AB2">
      <w:r>
        <w:t xml:space="preserve">It presents data highlighting how students with disabilities are being subjected to restraint, </w:t>
      </w:r>
      <w:proofErr w:type="gramStart"/>
      <w:r>
        <w:t>seclusion</w:t>
      </w:r>
      <w:proofErr w:type="gramEnd"/>
      <w:r>
        <w:t xml:space="preserve"> and exclusion in Ontario schools, and is based on the survey findings of 541 parents and caregivers about their children's experiences during the 2022-23 academic year.</w:t>
      </w:r>
    </w:p>
    <w:p w14:paraId="4C7FA884" w14:textId="77777777" w:rsidR="00920AB2" w:rsidRDefault="00920AB2" w:rsidP="00920AB2"/>
    <w:p w14:paraId="5870B46E" w14:textId="77777777" w:rsidR="00920AB2" w:rsidRDefault="00920AB2" w:rsidP="00920AB2">
      <w:r>
        <w:t>Twenty-nine per cent said their children had been separated from peers, often behind locked or blocked doors; 14 per cent said that they had been restrained by school staff, including on the ground; and 31 per cent said their kids had been sent home - or told to stay home - because the school couldn't meet their needs.</w:t>
      </w:r>
    </w:p>
    <w:p w14:paraId="76C6D00D" w14:textId="77777777" w:rsidR="00920AB2" w:rsidRDefault="00920AB2" w:rsidP="00920AB2"/>
    <w:p w14:paraId="442878BC" w14:textId="77777777" w:rsidR="00920AB2" w:rsidRDefault="00920AB2" w:rsidP="00920AB2">
      <w:r>
        <w:t xml:space="preserve">"I was shocked," said Shawn </w:t>
      </w:r>
      <w:proofErr w:type="spellStart"/>
      <w:r>
        <w:t>Pegg</w:t>
      </w:r>
      <w:proofErr w:type="spellEnd"/>
      <w:r>
        <w:t>, director of social policy and strategic initiatives at Community Living Ontario, who authored the report. "I feel like members of the public wouldn't believe this is actually happening in their schools ... We need to do something.</w:t>
      </w:r>
    </w:p>
    <w:p w14:paraId="5FACA16E" w14:textId="77777777" w:rsidR="00920AB2" w:rsidRDefault="00920AB2" w:rsidP="00920AB2"/>
    <w:p w14:paraId="7CB9F0B1" w14:textId="77777777" w:rsidR="00920AB2" w:rsidRDefault="00920AB2" w:rsidP="00920AB2">
      <w:r>
        <w:t xml:space="preserve">"What we heard over and over again from parents, teachers, principals, unions </w:t>
      </w:r>
      <w:proofErr w:type="gramStart"/>
      <w:r>
        <w:t>is</w:t>
      </w:r>
      <w:proofErr w:type="gramEnd"/>
      <w:r>
        <w:t xml:space="preserve"> that there aren't enough supports in the classroom to support the learning and emotional needs of many students with disabilities," said </w:t>
      </w:r>
      <w:proofErr w:type="spellStart"/>
      <w:r>
        <w:t>Pegg</w:t>
      </w:r>
      <w:proofErr w:type="spellEnd"/>
      <w:r>
        <w:t>, noting one in five students have special education needs. "</w:t>
      </w:r>
      <w:proofErr w:type="gramStart"/>
      <w:r>
        <w:t>Also</w:t>
      </w:r>
      <w:proofErr w:type="gramEnd"/>
      <w:r>
        <w:t xml:space="preserve"> many school staff don't have the knowledge and training needed to prevent what we're calling emotional dysregulation, so this can lead to children acting out."</w:t>
      </w:r>
    </w:p>
    <w:p w14:paraId="0453C08C" w14:textId="77777777" w:rsidR="00920AB2" w:rsidRDefault="00920AB2" w:rsidP="00920AB2"/>
    <w:p w14:paraId="1C0E7348" w14:textId="77777777" w:rsidR="00920AB2" w:rsidRDefault="00920AB2" w:rsidP="00920AB2">
      <w:r>
        <w:t>According to the report, there's little or no provincial guidance on seclusion, restraint and exclusion, and no provincial data. Instead, school boards have created their own policies and principals implement them differently.</w:t>
      </w:r>
    </w:p>
    <w:p w14:paraId="71696260" w14:textId="77777777" w:rsidR="00920AB2" w:rsidRDefault="00920AB2" w:rsidP="00920AB2"/>
    <w:p w14:paraId="72EFF92E" w14:textId="77777777" w:rsidR="00920AB2" w:rsidRDefault="00920AB2" w:rsidP="00920AB2">
      <w:r>
        <w:t xml:space="preserve">The association is calling on the province to increase staffing and supports for students; boost access to trauma-informed training for educational staff; implement "clear" regulations and policies on seclusion, </w:t>
      </w:r>
      <w:proofErr w:type="gramStart"/>
      <w:r>
        <w:t>restraint</w:t>
      </w:r>
      <w:proofErr w:type="gramEnd"/>
      <w:r>
        <w:t xml:space="preserve"> and exclusion; and require schools, boards and the Ministry of Education track the use of these measures.</w:t>
      </w:r>
    </w:p>
    <w:p w14:paraId="7B3740BC" w14:textId="77777777" w:rsidR="00920AB2" w:rsidRDefault="00920AB2" w:rsidP="00920AB2"/>
    <w:p w14:paraId="11BB6336" w14:textId="77777777" w:rsidR="00920AB2" w:rsidRDefault="00920AB2" w:rsidP="00920AB2">
      <w:r>
        <w:lastRenderedPageBreak/>
        <w:t xml:space="preserve">Emma </w:t>
      </w:r>
      <w:proofErr w:type="spellStart"/>
      <w:r>
        <w:t>Testani</w:t>
      </w:r>
      <w:proofErr w:type="spellEnd"/>
      <w:r>
        <w:t>, press secretary for Education Minister Paul Calandra, said all students, including those with special education needs, deserve access to the supports they need to succeed in school.</w:t>
      </w:r>
    </w:p>
    <w:p w14:paraId="5CD9CC48" w14:textId="77777777" w:rsidR="00920AB2" w:rsidRDefault="00920AB2" w:rsidP="00920AB2"/>
    <w:p w14:paraId="2A7ED2CE" w14:textId="77777777" w:rsidR="00920AB2" w:rsidRDefault="00920AB2" w:rsidP="00920AB2">
      <w:r>
        <w:t>"Since coming into government, we have increased funding for special education supports every single year. We are investing almost $4 billion annually for special education - the largest investment in Ontario history. We have also added 4,000 education assistants to support teachers, parents, and students with special education needs," she told the Star. "We will continue to work with parents and educators to meet the changing needs of our classrooms, but it is absolutely critical that all schools have a plan in place to ensure the safety of their students. School boards must deliver on their mandate to support our students for success."</w:t>
      </w:r>
    </w:p>
    <w:p w14:paraId="5E69EAD9" w14:textId="77777777" w:rsidR="00920AB2" w:rsidRDefault="00920AB2" w:rsidP="00920AB2"/>
    <w:p w14:paraId="206361A6" w14:textId="631630EC" w:rsidR="00920AB2" w:rsidRDefault="00920AB2" w:rsidP="00920AB2">
      <w:r>
        <w:t xml:space="preserve">Elizabeth </w:t>
      </w:r>
      <w:proofErr w:type="spellStart"/>
      <w:r>
        <w:t>Garkowski</w:t>
      </w:r>
      <w:proofErr w:type="spellEnd"/>
      <w:r>
        <w:t>, co-founder of Ontario Parents for Education Support, said "our children are severely under</w:t>
      </w:r>
      <w:r w:rsidR="00556E98">
        <w:t>-</w:t>
      </w:r>
      <w:r>
        <w:t>supported." Schools are doing the best they can, "but they can only do so much with the resources that they're given."</w:t>
      </w:r>
    </w:p>
    <w:p w14:paraId="1FA5D67A" w14:textId="77777777" w:rsidR="00920AB2" w:rsidRDefault="00920AB2" w:rsidP="00920AB2"/>
    <w:p w14:paraId="3821D080" w14:textId="77777777" w:rsidR="00920AB2" w:rsidRDefault="00920AB2" w:rsidP="00920AB2">
      <w:proofErr w:type="spellStart"/>
      <w:r>
        <w:t>Garkowski</w:t>
      </w:r>
      <w:proofErr w:type="spellEnd"/>
      <w:r>
        <w:t xml:space="preserve"> said her daughter, who has Down syndrome and autism, hasn't experienced seclusion, </w:t>
      </w:r>
      <w:proofErr w:type="gramStart"/>
      <w:r>
        <w:t>restraint</w:t>
      </w:r>
      <w:proofErr w:type="gramEnd"/>
      <w:r>
        <w:t xml:space="preserve"> or exclusion, but she has heard from many families provincewide who have.</w:t>
      </w:r>
    </w:p>
    <w:p w14:paraId="04489199" w14:textId="77777777" w:rsidR="00920AB2" w:rsidRDefault="00920AB2" w:rsidP="00920AB2"/>
    <w:p w14:paraId="6F065EEA" w14:textId="77777777" w:rsidR="00920AB2" w:rsidRDefault="00920AB2" w:rsidP="00920AB2">
      <w:bookmarkStart w:id="2" w:name="_Hlk196290106"/>
      <w:r>
        <w:t xml:space="preserve">The committee wants the TDSB to create a central </w:t>
      </w:r>
      <w:proofErr w:type="gramStart"/>
      <w:r>
        <w:t>number</w:t>
      </w:r>
      <w:proofErr w:type="gramEnd"/>
      <w:r>
        <w:t xml:space="preserve"> parents can call if their child is excluded from school. It also wants teachers to use a unique attendance code to mark absences, so the TDSB can track how many kids are excluded.</w:t>
      </w:r>
    </w:p>
    <w:p w14:paraId="62742A05" w14:textId="77777777" w:rsidR="00920AB2" w:rsidRDefault="00920AB2" w:rsidP="00920AB2"/>
    <w:p w14:paraId="1D7CFB21" w14:textId="77777777" w:rsidR="00920AB2" w:rsidRDefault="00920AB2" w:rsidP="00920AB2">
      <w:r>
        <w:t>But a TDSB spokesperson said specific attendance codes, and a tracking process, already exist.</w:t>
      </w:r>
    </w:p>
    <w:p w14:paraId="5EBAD762" w14:textId="77777777" w:rsidR="00920AB2" w:rsidRDefault="00920AB2" w:rsidP="00920AB2"/>
    <w:p w14:paraId="40E5C5DC" w14:textId="77777777" w:rsidR="00920AB2" w:rsidRDefault="00920AB2" w:rsidP="00920AB2">
      <w:r>
        <w:t>"Placing a student on a modified day schedule is a collaborative decision and accommodation involving parents, the principal and the superintendent," said the spokesperson.</w:t>
      </w:r>
    </w:p>
    <w:bookmarkEnd w:id="2"/>
    <w:p w14:paraId="0ED365C6" w14:textId="49E45B0B" w:rsidR="00920AB2" w:rsidRDefault="00920AB2" w:rsidP="00632658">
      <w:pPr>
        <w:pStyle w:val="ListBullet"/>
        <w:numPr>
          <w:ilvl w:val="0"/>
          <w:numId w:val="0"/>
        </w:numPr>
        <w:ind w:left="360"/>
      </w:pPr>
    </w:p>
    <w:sectPr w:rsidR="00920A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A624336"/>
    <w:lvl w:ilvl="0">
      <w:start w:val="1"/>
      <w:numFmt w:val="bullet"/>
      <w:pStyle w:val="ListBullet"/>
      <w:lvlText w:val=""/>
      <w:lvlJc w:val="left"/>
      <w:pPr>
        <w:tabs>
          <w:tab w:val="num" w:pos="360"/>
        </w:tabs>
        <w:ind w:left="360" w:hanging="360"/>
      </w:pPr>
      <w:rPr>
        <w:rFonts w:ascii="Symbol" w:hAnsi="Symbol" w:hint="default"/>
      </w:rPr>
    </w:lvl>
  </w:abstractNum>
  <w:num w:numId="1" w16cid:durableId="145001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0B"/>
    <w:rsid w:val="00000C04"/>
    <w:rsid w:val="00001511"/>
    <w:rsid w:val="00001A5C"/>
    <w:rsid w:val="00002172"/>
    <w:rsid w:val="0000633C"/>
    <w:rsid w:val="00011145"/>
    <w:rsid w:val="00011962"/>
    <w:rsid w:val="00012BC8"/>
    <w:rsid w:val="00013919"/>
    <w:rsid w:val="000145F3"/>
    <w:rsid w:val="00021832"/>
    <w:rsid w:val="00023FF3"/>
    <w:rsid w:val="0002489B"/>
    <w:rsid w:val="00024F08"/>
    <w:rsid w:val="000264BB"/>
    <w:rsid w:val="00027288"/>
    <w:rsid w:val="00030FBD"/>
    <w:rsid w:val="000343EB"/>
    <w:rsid w:val="00034616"/>
    <w:rsid w:val="00034C7D"/>
    <w:rsid w:val="000357B1"/>
    <w:rsid w:val="00036237"/>
    <w:rsid w:val="00036608"/>
    <w:rsid w:val="000369C8"/>
    <w:rsid w:val="00036CD1"/>
    <w:rsid w:val="00037BFA"/>
    <w:rsid w:val="00040F37"/>
    <w:rsid w:val="0004410F"/>
    <w:rsid w:val="000452B2"/>
    <w:rsid w:val="00051EE1"/>
    <w:rsid w:val="00052D4E"/>
    <w:rsid w:val="00053115"/>
    <w:rsid w:val="00054620"/>
    <w:rsid w:val="0006037B"/>
    <w:rsid w:val="00060FF1"/>
    <w:rsid w:val="00061731"/>
    <w:rsid w:val="00062684"/>
    <w:rsid w:val="000668AA"/>
    <w:rsid w:val="00067C80"/>
    <w:rsid w:val="00070B47"/>
    <w:rsid w:val="0007180C"/>
    <w:rsid w:val="00071D80"/>
    <w:rsid w:val="00072992"/>
    <w:rsid w:val="00077253"/>
    <w:rsid w:val="0008087C"/>
    <w:rsid w:val="00082871"/>
    <w:rsid w:val="00082C55"/>
    <w:rsid w:val="000844B6"/>
    <w:rsid w:val="0008515C"/>
    <w:rsid w:val="00086E3C"/>
    <w:rsid w:val="000906FE"/>
    <w:rsid w:val="00094AFA"/>
    <w:rsid w:val="00095A26"/>
    <w:rsid w:val="000A1BF5"/>
    <w:rsid w:val="000A7054"/>
    <w:rsid w:val="000B4627"/>
    <w:rsid w:val="000B64B5"/>
    <w:rsid w:val="000C0742"/>
    <w:rsid w:val="000C3668"/>
    <w:rsid w:val="000C3FDE"/>
    <w:rsid w:val="000C48E8"/>
    <w:rsid w:val="000C6C52"/>
    <w:rsid w:val="000C7D06"/>
    <w:rsid w:val="000D469C"/>
    <w:rsid w:val="000D6A90"/>
    <w:rsid w:val="000D6CFD"/>
    <w:rsid w:val="000E0406"/>
    <w:rsid w:val="000E06D4"/>
    <w:rsid w:val="000E0B8A"/>
    <w:rsid w:val="000E11A2"/>
    <w:rsid w:val="000E1D68"/>
    <w:rsid w:val="000E2213"/>
    <w:rsid w:val="000E460F"/>
    <w:rsid w:val="000E572E"/>
    <w:rsid w:val="000E7501"/>
    <w:rsid w:val="000F1027"/>
    <w:rsid w:val="000F759A"/>
    <w:rsid w:val="0010313C"/>
    <w:rsid w:val="001100C9"/>
    <w:rsid w:val="00111457"/>
    <w:rsid w:val="00115ADE"/>
    <w:rsid w:val="00117140"/>
    <w:rsid w:val="00120BC5"/>
    <w:rsid w:val="001217E3"/>
    <w:rsid w:val="00122089"/>
    <w:rsid w:val="00123583"/>
    <w:rsid w:val="00125B6B"/>
    <w:rsid w:val="0012688E"/>
    <w:rsid w:val="00131E3D"/>
    <w:rsid w:val="00132F2C"/>
    <w:rsid w:val="00133A33"/>
    <w:rsid w:val="00135BC8"/>
    <w:rsid w:val="00137B18"/>
    <w:rsid w:val="00140A1B"/>
    <w:rsid w:val="00141C47"/>
    <w:rsid w:val="00144C69"/>
    <w:rsid w:val="00144C86"/>
    <w:rsid w:val="00147877"/>
    <w:rsid w:val="00153221"/>
    <w:rsid w:val="00154C4B"/>
    <w:rsid w:val="00154EC2"/>
    <w:rsid w:val="001607A1"/>
    <w:rsid w:val="001608BB"/>
    <w:rsid w:val="00162C40"/>
    <w:rsid w:val="00166C18"/>
    <w:rsid w:val="0016756C"/>
    <w:rsid w:val="0018076D"/>
    <w:rsid w:val="001855C2"/>
    <w:rsid w:val="00187142"/>
    <w:rsid w:val="00187AA0"/>
    <w:rsid w:val="001913E1"/>
    <w:rsid w:val="00195520"/>
    <w:rsid w:val="00196453"/>
    <w:rsid w:val="001A09D6"/>
    <w:rsid w:val="001A455C"/>
    <w:rsid w:val="001A4ECB"/>
    <w:rsid w:val="001A5C8F"/>
    <w:rsid w:val="001B3047"/>
    <w:rsid w:val="001B57D3"/>
    <w:rsid w:val="001B7480"/>
    <w:rsid w:val="001B7510"/>
    <w:rsid w:val="001C0528"/>
    <w:rsid w:val="001C200B"/>
    <w:rsid w:val="001C42F9"/>
    <w:rsid w:val="001C4D77"/>
    <w:rsid w:val="001C7309"/>
    <w:rsid w:val="001C7A6C"/>
    <w:rsid w:val="001D0C77"/>
    <w:rsid w:val="001D2808"/>
    <w:rsid w:val="001D434A"/>
    <w:rsid w:val="001D4537"/>
    <w:rsid w:val="001D66BC"/>
    <w:rsid w:val="001E0208"/>
    <w:rsid w:val="001E2890"/>
    <w:rsid w:val="001E2BAF"/>
    <w:rsid w:val="001E4EF6"/>
    <w:rsid w:val="001E5C63"/>
    <w:rsid w:val="001E62F7"/>
    <w:rsid w:val="001E7181"/>
    <w:rsid w:val="001E7362"/>
    <w:rsid w:val="001F11D3"/>
    <w:rsid w:val="001F33E6"/>
    <w:rsid w:val="001F39F8"/>
    <w:rsid w:val="001F6712"/>
    <w:rsid w:val="001F6DFD"/>
    <w:rsid w:val="00201BCB"/>
    <w:rsid w:val="002020F1"/>
    <w:rsid w:val="00204ED3"/>
    <w:rsid w:val="00207CFF"/>
    <w:rsid w:val="00207E2C"/>
    <w:rsid w:val="00216B8C"/>
    <w:rsid w:val="0022162F"/>
    <w:rsid w:val="00224937"/>
    <w:rsid w:val="00227FFA"/>
    <w:rsid w:val="00231A36"/>
    <w:rsid w:val="00235588"/>
    <w:rsid w:val="00237058"/>
    <w:rsid w:val="00244602"/>
    <w:rsid w:val="00245C5E"/>
    <w:rsid w:val="0025109F"/>
    <w:rsid w:val="00252C06"/>
    <w:rsid w:val="00254EC8"/>
    <w:rsid w:val="002565AE"/>
    <w:rsid w:val="002575B3"/>
    <w:rsid w:val="00257774"/>
    <w:rsid w:val="00260F17"/>
    <w:rsid w:val="00263CA2"/>
    <w:rsid w:val="00263E65"/>
    <w:rsid w:val="002672F7"/>
    <w:rsid w:val="00267EC9"/>
    <w:rsid w:val="002706BD"/>
    <w:rsid w:val="002733B5"/>
    <w:rsid w:val="002740FF"/>
    <w:rsid w:val="00274632"/>
    <w:rsid w:val="0028177D"/>
    <w:rsid w:val="002829BC"/>
    <w:rsid w:val="00286BA6"/>
    <w:rsid w:val="0029204D"/>
    <w:rsid w:val="002925F0"/>
    <w:rsid w:val="00293CA3"/>
    <w:rsid w:val="00293F4F"/>
    <w:rsid w:val="00297149"/>
    <w:rsid w:val="002975BB"/>
    <w:rsid w:val="002A0277"/>
    <w:rsid w:val="002A4FD4"/>
    <w:rsid w:val="002A5861"/>
    <w:rsid w:val="002A6883"/>
    <w:rsid w:val="002A7351"/>
    <w:rsid w:val="002B19E6"/>
    <w:rsid w:val="002B48D8"/>
    <w:rsid w:val="002B742A"/>
    <w:rsid w:val="002B7A6D"/>
    <w:rsid w:val="002C48A2"/>
    <w:rsid w:val="002C603C"/>
    <w:rsid w:val="002D0E75"/>
    <w:rsid w:val="002D2C3C"/>
    <w:rsid w:val="002D4DC8"/>
    <w:rsid w:val="002D7E46"/>
    <w:rsid w:val="002E1B49"/>
    <w:rsid w:val="002E1E70"/>
    <w:rsid w:val="002E2B2B"/>
    <w:rsid w:val="002E48C9"/>
    <w:rsid w:val="002E62A3"/>
    <w:rsid w:val="002E78AE"/>
    <w:rsid w:val="002F3FE8"/>
    <w:rsid w:val="002F4A24"/>
    <w:rsid w:val="002F5231"/>
    <w:rsid w:val="002F725A"/>
    <w:rsid w:val="00303919"/>
    <w:rsid w:val="0030416A"/>
    <w:rsid w:val="0031620A"/>
    <w:rsid w:val="00323A9E"/>
    <w:rsid w:val="0032761C"/>
    <w:rsid w:val="00327645"/>
    <w:rsid w:val="003321BE"/>
    <w:rsid w:val="003335E7"/>
    <w:rsid w:val="00334E29"/>
    <w:rsid w:val="00336A56"/>
    <w:rsid w:val="00336FCD"/>
    <w:rsid w:val="003456F5"/>
    <w:rsid w:val="00345B56"/>
    <w:rsid w:val="0034654C"/>
    <w:rsid w:val="00351014"/>
    <w:rsid w:val="00351EB6"/>
    <w:rsid w:val="00352ACF"/>
    <w:rsid w:val="00352CCE"/>
    <w:rsid w:val="0035406A"/>
    <w:rsid w:val="00354E3D"/>
    <w:rsid w:val="0035568B"/>
    <w:rsid w:val="00360F90"/>
    <w:rsid w:val="003648A6"/>
    <w:rsid w:val="00370ABF"/>
    <w:rsid w:val="00371141"/>
    <w:rsid w:val="003713FB"/>
    <w:rsid w:val="003715D4"/>
    <w:rsid w:val="00372EEF"/>
    <w:rsid w:val="00373804"/>
    <w:rsid w:val="00381AFA"/>
    <w:rsid w:val="00381DF0"/>
    <w:rsid w:val="00387109"/>
    <w:rsid w:val="00390485"/>
    <w:rsid w:val="00391C40"/>
    <w:rsid w:val="003949E9"/>
    <w:rsid w:val="00394D00"/>
    <w:rsid w:val="003A0625"/>
    <w:rsid w:val="003A0682"/>
    <w:rsid w:val="003A3AD8"/>
    <w:rsid w:val="003A416F"/>
    <w:rsid w:val="003A62C1"/>
    <w:rsid w:val="003A6449"/>
    <w:rsid w:val="003A6539"/>
    <w:rsid w:val="003B073C"/>
    <w:rsid w:val="003B0876"/>
    <w:rsid w:val="003B0C57"/>
    <w:rsid w:val="003B18B6"/>
    <w:rsid w:val="003B1DD7"/>
    <w:rsid w:val="003B3270"/>
    <w:rsid w:val="003B37AF"/>
    <w:rsid w:val="003B4CA8"/>
    <w:rsid w:val="003B5623"/>
    <w:rsid w:val="003C0789"/>
    <w:rsid w:val="003C126E"/>
    <w:rsid w:val="003C270B"/>
    <w:rsid w:val="003C2837"/>
    <w:rsid w:val="003C7028"/>
    <w:rsid w:val="003C7D31"/>
    <w:rsid w:val="003D1724"/>
    <w:rsid w:val="003D1B61"/>
    <w:rsid w:val="003D7C8E"/>
    <w:rsid w:val="003D7EF4"/>
    <w:rsid w:val="003E188A"/>
    <w:rsid w:val="003E478D"/>
    <w:rsid w:val="003E7A30"/>
    <w:rsid w:val="003F1BE1"/>
    <w:rsid w:val="003F446F"/>
    <w:rsid w:val="003F4E39"/>
    <w:rsid w:val="003F69D8"/>
    <w:rsid w:val="00401B04"/>
    <w:rsid w:val="00401CF0"/>
    <w:rsid w:val="00401D92"/>
    <w:rsid w:val="004051F6"/>
    <w:rsid w:val="00405AD4"/>
    <w:rsid w:val="004064F8"/>
    <w:rsid w:val="0040683A"/>
    <w:rsid w:val="00406DA4"/>
    <w:rsid w:val="004078DA"/>
    <w:rsid w:val="00411458"/>
    <w:rsid w:val="00415ABF"/>
    <w:rsid w:val="00417122"/>
    <w:rsid w:val="00421A55"/>
    <w:rsid w:val="00423C97"/>
    <w:rsid w:val="00424EF3"/>
    <w:rsid w:val="00430613"/>
    <w:rsid w:val="00430E74"/>
    <w:rsid w:val="004352D1"/>
    <w:rsid w:val="00436E07"/>
    <w:rsid w:val="00444518"/>
    <w:rsid w:val="00446143"/>
    <w:rsid w:val="00447DB9"/>
    <w:rsid w:val="00450FF6"/>
    <w:rsid w:val="00451138"/>
    <w:rsid w:val="00452B50"/>
    <w:rsid w:val="004551DD"/>
    <w:rsid w:val="004567D1"/>
    <w:rsid w:val="004617D8"/>
    <w:rsid w:val="00461E3D"/>
    <w:rsid w:val="00462DEA"/>
    <w:rsid w:val="0046504A"/>
    <w:rsid w:val="00465735"/>
    <w:rsid w:val="00466D4E"/>
    <w:rsid w:val="00474231"/>
    <w:rsid w:val="00474C98"/>
    <w:rsid w:val="004772A9"/>
    <w:rsid w:val="004820FB"/>
    <w:rsid w:val="00482659"/>
    <w:rsid w:val="0048412A"/>
    <w:rsid w:val="00485397"/>
    <w:rsid w:val="00487718"/>
    <w:rsid w:val="00490F91"/>
    <w:rsid w:val="004915B9"/>
    <w:rsid w:val="00491C82"/>
    <w:rsid w:val="00492A1A"/>
    <w:rsid w:val="00493D41"/>
    <w:rsid w:val="00493E51"/>
    <w:rsid w:val="00493F14"/>
    <w:rsid w:val="00496117"/>
    <w:rsid w:val="004A3FB7"/>
    <w:rsid w:val="004A5B53"/>
    <w:rsid w:val="004B1284"/>
    <w:rsid w:val="004B2896"/>
    <w:rsid w:val="004B6F08"/>
    <w:rsid w:val="004C2882"/>
    <w:rsid w:val="004C6138"/>
    <w:rsid w:val="004C712D"/>
    <w:rsid w:val="004C7CAF"/>
    <w:rsid w:val="004D2171"/>
    <w:rsid w:val="004D3C5F"/>
    <w:rsid w:val="004E01CD"/>
    <w:rsid w:val="004E090D"/>
    <w:rsid w:val="004E0BBF"/>
    <w:rsid w:val="004E73BB"/>
    <w:rsid w:val="004F0068"/>
    <w:rsid w:val="004F6715"/>
    <w:rsid w:val="0050126C"/>
    <w:rsid w:val="005033FA"/>
    <w:rsid w:val="00504CD3"/>
    <w:rsid w:val="00506247"/>
    <w:rsid w:val="005066B3"/>
    <w:rsid w:val="0051060C"/>
    <w:rsid w:val="005120CB"/>
    <w:rsid w:val="00514496"/>
    <w:rsid w:val="0051555F"/>
    <w:rsid w:val="00520930"/>
    <w:rsid w:val="00522EF6"/>
    <w:rsid w:val="005307C8"/>
    <w:rsid w:val="00530D6E"/>
    <w:rsid w:val="00532114"/>
    <w:rsid w:val="00534099"/>
    <w:rsid w:val="00534471"/>
    <w:rsid w:val="00534CCC"/>
    <w:rsid w:val="00536D33"/>
    <w:rsid w:val="00537F9A"/>
    <w:rsid w:val="00540879"/>
    <w:rsid w:val="00543793"/>
    <w:rsid w:val="00543A23"/>
    <w:rsid w:val="00547B2F"/>
    <w:rsid w:val="00547D60"/>
    <w:rsid w:val="00553D42"/>
    <w:rsid w:val="00556205"/>
    <w:rsid w:val="00556B85"/>
    <w:rsid w:val="00556E98"/>
    <w:rsid w:val="005641FE"/>
    <w:rsid w:val="005644A3"/>
    <w:rsid w:val="00566C16"/>
    <w:rsid w:val="00566E71"/>
    <w:rsid w:val="00566F04"/>
    <w:rsid w:val="0057018E"/>
    <w:rsid w:val="00571F60"/>
    <w:rsid w:val="00574471"/>
    <w:rsid w:val="00576BEB"/>
    <w:rsid w:val="00577CEF"/>
    <w:rsid w:val="0058051D"/>
    <w:rsid w:val="00581B25"/>
    <w:rsid w:val="005833FA"/>
    <w:rsid w:val="00584473"/>
    <w:rsid w:val="005845F6"/>
    <w:rsid w:val="00586A99"/>
    <w:rsid w:val="00590EA2"/>
    <w:rsid w:val="0059253E"/>
    <w:rsid w:val="005933FA"/>
    <w:rsid w:val="00594586"/>
    <w:rsid w:val="005948E1"/>
    <w:rsid w:val="00595B09"/>
    <w:rsid w:val="0059652C"/>
    <w:rsid w:val="00596D8B"/>
    <w:rsid w:val="005A0ACD"/>
    <w:rsid w:val="005A1F9E"/>
    <w:rsid w:val="005A6F65"/>
    <w:rsid w:val="005B1380"/>
    <w:rsid w:val="005B1A91"/>
    <w:rsid w:val="005B1E91"/>
    <w:rsid w:val="005C0592"/>
    <w:rsid w:val="005C0685"/>
    <w:rsid w:val="005C0F02"/>
    <w:rsid w:val="005C2247"/>
    <w:rsid w:val="005C4FBE"/>
    <w:rsid w:val="005C7586"/>
    <w:rsid w:val="005C7DA9"/>
    <w:rsid w:val="005C7EE9"/>
    <w:rsid w:val="005D03EB"/>
    <w:rsid w:val="005D090A"/>
    <w:rsid w:val="005D58B8"/>
    <w:rsid w:val="005D5C40"/>
    <w:rsid w:val="005D5EEC"/>
    <w:rsid w:val="005F0705"/>
    <w:rsid w:val="005F4847"/>
    <w:rsid w:val="005F5DE8"/>
    <w:rsid w:val="005F6F8D"/>
    <w:rsid w:val="0060477E"/>
    <w:rsid w:val="006058EE"/>
    <w:rsid w:val="006102D8"/>
    <w:rsid w:val="00614FB5"/>
    <w:rsid w:val="00616A78"/>
    <w:rsid w:val="00621ED0"/>
    <w:rsid w:val="00623D63"/>
    <w:rsid w:val="00626318"/>
    <w:rsid w:val="00626385"/>
    <w:rsid w:val="006271CB"/>
    <w:rsid w:val="006311BB"/>
    <w:rsid w:val="0063231A"/>
    <w:rsid w:val="00632658"/>
    <w:rsid w:val="00634B30"/>
    <w:rsid w:val="0063741A"/>
    <w:rsid w:val="006376CA"/>
    <w:rsid w:val="00637BC7"/>
    <w:rsid w:val="00641032"/>
    <w:rsid w:val="006415E3"/>
    <w:rsid w:val="00643787"/>
    <w:rsid w:val="006460FA"/>
    <w:rsid w:val="00646740"/>
    <w:rsid w:val="00646DD6"/>
    <w:rsid w:val="006522B4"/>
    <w:rsid w:val="00660938"/>
    <w:rsid w:val="00663EE5"/>
    <w:rsid w:val="0066765A"/>
    <w:rsid w:val="00670811"/>
    <w:rsid w:val="00670D10"/>
    <w:rsid w:val="00674286"/>
    <w:rsid w:val="00676AB3"/>
    <w:rsid w:val="00682D0C"/>
    <w:rsid w:val="00687B4B"/>
    <w:rsid w:val="00687F29"/>
    <w:rsid w:val="00690BDA"/>
    <w:rsid w:val="00692705"/>
    <w:rsid w:val="0069446F"/>
    <w:rsid w:val="00696BBE"/>
    <w:rsid w:val="00696EFF"/>
    <w:rsid w:val="006A0596"/>
    <w:rsid w:val="006A08C0"/>
    <w:rsid w:val="006A3662"/>
    <w:rsid w:val="006A3AD7"/>
    <w:rsid w:val="006A6268"/>
    <w:rsid w:val="006B4F5D"/>
    <w:rsid w:val="006B7C03"/>
    <w:rsid w:val="006C1FBB"/>
    <w:rsid w:val="006C28A5"/>
    <w:rsid w:val="006C36C8"/>
    <w:rsid w:val="006C4130"/>
    <w:rsid w:val="006C6481"/>
    <w:rsid w:val="006D56CE"/>
    <w:rsid w:val="006D6621"/>
    <w:rsid w:val="006E2F10"/>
    <w:rsid w:val="006E368B"/>
    <w:rsid w:val="006E4725"/>
    <w:rsid w:val="006E52CC"/>
    <w:rsid w:val="006F3637"/>
    <w:rsid w:val="006F382E"/>
    <w:rsid w:val="006F5A0F"/>
    <w:rsid w:val="006F668D"/>
    <w:rsid w:val="006F6D65"/>
    <w:rsid w:val="00700527"/>
    <w:rsid w:val="00701BB7"/>
    <w:rsid w:val="00703348"/>
    <w:rsid w:val="00703902"/>
    <w:rsid w:val="0070664B"/>
    <w:rsid w:val="0071439E"/>
    <w:rsid w:val="00716B07"/>
    <w:rsid w:val="0072054A"/>
    <w:rsid w:val="007217AE"/>
    <w:rsid w:val="00723A57"/>
    <w:rsid w:val="00724CC5"/>
    <w:rsid w:val="00725C78"/>
    <w:rsid w:val="007303AA"/>
    <w:rsid w:val="0073052B"/>
    <w:rsid w:val="007379B6"/>
    <w:rsid w:val="00740313"/>
    <w:rsid w:val="00741613"/>
    <w:rsid w:val="00741DA5"/>
    <w:rsid w:val="0074329A"/>
    <w:rsid w:val="00746B53"/>
    <w:rsid w:val="00750DFB"/>
    <w:rsid w:val="00751508"/>
    <w:rsid w:val="007533BF"/>
    <w:rsid w:val="007548DB"/>
    <w:rsid w:val="00754C45"/>
    <w:rsid w:val="0075600B"/>
    <w:rsid w:val="0075670C"/>
    <w:rsid w:val="00756F8E"/>
    <w:rsid w:val="00757934"/>
    <w:rsid w:val="00757BF0"/>
    <w:rsid w:val="007601FB"/>
    <w:rsid w:val="0076312B"/>
    <w:rsid w:val="007633FE"/>
    <w:rsid w:val="00764CEA"/>
    <w:rsid w:val="00766791"/>
    <w:rsid w:val="007762D0"/>
    <w:rsid w:val="00777DFD"/>
    <w:rsid w:val="007801AF"/>
    <w:rsid w:val="007804D2"/>
    <w:rsid w:val="00781853"/>
    <w:rsid w:val="00783122"/>
    <w:rsid w:val="0078427C"/>
    <w:rsid w:val="00784BC8"/>
    <w:rsid w:val="00785346"/>
    <w:rsid w:val="00785387"/>
    <w:rsid w:val="007858DC"/>
    <w:rsid w:val="00792FE3"/>
    <w:rsid w:val="00795316"/>
    <w:rsid w:val="007976F6"/>
    <w:rsid w:val="007A054A"/>
    <w:rsid w:val="007A1FB5"/>
    <w:rsid w:val="007A365F"/>
    <w:rsid w:val="007A4F71"/>
    <w:rsid w:val="007A7792"/>
    <w:rsid w:val="007A7804"/>
    <w:rsid w:val="007A7FD5"/>
    <w:rsid w:val="007B456D"/>
    <w:rsid w:val="007B759E"/>
    <w:rsid w:val="007B7F38"/>
    <w:rsid w:val="007C2D45"/>
    <w:rsid w:val="007C6AB6"/>
    <w:rsid w:val="007D139D"/>
    <w:rsid w:val="007D44A6"/>
    <w:rsid w:val="007D7D39"/>
    <w:rsid w:val="007E1955"/>
    <w:rsid w:val="007F02FD"/>
    <w:rsid w:val="007F2350"/>
    <w:rsid w:val="007F7C13"/>
    <w:rsid w:val="00801833"/>
    <w:rsid w:val="008033F7"/>
    <w:rsid w:val="00806F9B"/>
    <w:rsid w:val="008074F4"/>
    <w:rsid w:val="0081110D"/>
    <w:rsid w:val="00814ABB"/>
    <w:rsid w:val="0082229E"/>
    <w:rsid w:val="0082290E"/>
    <w:rsid w:val="00823627"/>
    <w:rsid w:val="00823EB0"/>
    <w:rsid w:val="00824315"/>
    <w:rsid w:val="00833D2C"/>
    <w:rsid w:val="00834A62"/>
    <w:rsid w:val="00834CAB"/>
    <w:rsid w:val="00836A67"/>
    <w:rsid w:val="0083721B"/>
    <w:rsid w:val="00837909"/>
    <w:rsid w:val="008404E0"/>
    <w:rsid w:val="00840925"/>
    <w:rsid w:val="0084171B"/>
    <w:rsid w:val="0084485A"/>
    <w:rsid w:val="008457DE"/>
    <w:rsid w:val="0084679E"/>
    <w:rsid w:val="00850E4F"/>
    <w:rsid w:val="0085228B"/>
    <w:rsid w:val="00853388"/>
    <w:rsid w:val="0085389A"/>
    <w:rsid w:val="008538B8"/>
    <w:rsid w:val="00861404"/>
    <w:rsid w:val="00862771"/>
    <w:rsid w:val="0086285A"/>
    <w:rsid w:val="00864E54"/>
    <w:rsid w:val="00866D69"/>
    <w:rsid w:val="0086722A"/>
    <w:rsid w:val="00881750"/>
    <w:rsid w:val="00881FC0"/>
    <w:rsid w:val="00882471"/>
    <w:rsid w:val="00885D88"/>
    <w:rsid w:val="0088705C"/>
    <w:rsid w:val="008874D7"/>
    <w:rsid w:val="00890242"/>
    <w:rsid w:val="00890837"/>
    <w:rsid w:val="00897A86"/>
    <w:rsid w:val="00897BA2"/>
    <w:rsid w:val="008A0F7C"/>
    <w:rsid w:val="008A3061"/>
    <w:rsid w:val="008A3C80"/>
    <w:rsid w:val="008B0F91"/>
    <w:rsid w:val="008B1EBA"/>
    <w:rsid w:val="008B2D50"/>
    <w:rsid w:val="008B3B38"/>
    <w:rsid w:val="008B3DEE"/>
    <w:rsid w:val="008B4687"/>
    <w:rsid w:val="008C026F"/>
    <w:rsid w:val="008C0EF0"/>
    <w:rsid w:val="008C23D4"/>
    <w:rsid w:val="008C2BA1"/>
    <w:rsid w:val="008C2CF3"/>
    <w:rsid w:val="008C400B"/>
    <w:rsid w:val="008D04E3"/>
    <w:rsid w:val="008D1AA1"/>
    <w:rsid w:val="008D2612"/>
    <w:rsid w:val="008D2805"/>
    <w:rsid w:val="008D3539"/>
    <w:rsid w:val="008D4C4D"/>
    <w:rsid w:val="008D5FE0"/>
    <w:rsid w:val="008D73A2"/>
    <w:rsid w:val="008E4392"/>
    <w:rsid w:val="008E69BE"/>
    <w:rsid w:val="008F03E1"/>
    <w:rsid w:val="008F5B49"/>
    <w:rsid w:val="008F771A"/>
    <w:rsid w:val="00900741"/>
    <w:rsid w:val="00902F87"/>
    <w:rsid w:val="009046FE"/>
    <w:rsid w:val="00904D41"/>
    <w:rsid w:val="00905A33"/>
    <w:rsid w:val="009177E7"/>
    <w:rsid w:val="00917A99"/>
    <w:rsid w:val="00920AB2"/>
    <w:rsid w:val="009216A3"/>
    <w:rsid w:val="009219AC"/>
    <w:rsid w:val="00922971"/>
    <w:rsid w:val="009267FE"/>
    <w:rsid w:val="00931273"/>
    <w:rsid w:val="00932624"/>
    <w:rsid w:val="00932DC9"/>
    <w:rsid w:val="00945831"/>
    <w:rsid w:val="00946352"/>
    <w:rsid w:val="00946A00"/>
    <w:rsid w:val="009508F0"/>
    <w:rsid w:val="00950AF0"/>
    <w:rsid w:val="0095399E"/>
    <w:rsid w:val="0095504C"/>
    <w:rsid w:val="009553BA"/>
    <w:rsid w:val="00955646"/>
    <w:rsid w:val="009559AA"/>
    <w:rsid w:val="00955A25"/>
    <w:rsid w:val="00956EA9"/>
    <w:rsid w:val="00957FE9"/>
    <w:rsid w:val="00971F93"/>
    <w:rsid w:val="00972952"/>
    <w:rsid w:val="00974EA1"/>
    <w:rsid w:val="0097721D"/>
    <w:rsid w:val="00980BC1"/>
    <w:rsid w:val="009818DE"/>
    <w:rsid w:val="0098424C"/>
    <w:rsid w:val="009843C0"/>
    <w:rsid w:val="00987041"/>
    <w:rsid w:val="0098731C"/>
    <w:rsid w:val="0099013A"/>
    <w:rsid w:val="00991078"/>
    <w:rsid w:val="00991D1F"/>
    <w:rsid w:val="0099746A"/>
    <w:rsid w:val="00997C51"/>
    <w:rsid w:val="009A2EE0"/>
    <w:rsid w:val="009A361C"/>
    <w:rsid w:val="009A3C27"/>
    <w:rsid w:val="009A3CCA"/>
    <w:rsid w:val="009A423C"/>
    <w:rsid w:val="009A5F2B"/>
    <w:rsid w:val="009B01ED"/>
    <w:rsid w:val="009B096B"/>
    <w:rsid w:val="009B0BBF"/>
    <w:rsid w:val="009B1544"/>
    <w:rsid w:val="009B2ECC"/>
    <w:rsid w:val="009B4FA0"/>
    <w:rsid w:val="009B59C7"/>
    <w:rsid w:val="009B6C70"/>
    <w:rsid w:val="009C22A9"/>
    <w:rsid w:val="009C7CA1"/>
    <w:rsid w:val="009D44A4"/>
    <w:rsid w:val="009D5562"/>
    <w:rsid w:val="009E45FF"/>
    <w:rsid w:val="009E5486"/>
    <w:rsid w:val="009E65FB"/>
    <w:rsid w:val="009E6DAF"/>
    <w:rsid w:val="009E705D"/>
    <w:rsid w:val="009F1126"/>
    <w:rsid w:val="009F2C3E"/>
    <w:rsid w:val="009F79EF"/>
    <w:rsid w:val="00A013FE"/>
    <w:rsid w:val="00A0312B"/>
    <w:rsid w:val="00A03377"/>
    <w:rsid w:val="00A07C0A"/>
    <w:rsid w:val="00A10B83"/>
    <w:rsid w:val="00A173A1"/>
    <w:rsid w:val="00A17FEB"/>
    <w:rsid w:val="00A21D02"/>
    <w:rsid w:val="00A258B1"/>
    <w:rsid w:val="00A331D6"/>
    <w:rsid w:val="00A34C80"/>
    <w:rsid w:val="00A35EA1"/>
    <w:rsid w:val="00A375AD"/>
    <w:rsid w:val="00A40C83"/>
    <w:rsid w:val="00A411FD"/>
    <w:rsid w:val="00A437B4"/>
    <w:rsid w:val="00A444A3"/>
    <w:rsid w:val="00A44A14"/>
    <w:rsid w:val="00A46879"/>
    <w:rsid w:val="00A46E33"/>
    <w:rsid w:val="00A471B2"/>
    <w:rsid w:val="00A47EDA"/>
    <w:rsid w:val="00A525F1"/>
    <w:rsid w:val="00A531F7"/>
    <w:rsid w:val="00A54152"/>
    <w:rsid w:val="00A565E6"/>
    <w:rsid w:val="00A5706F"/>
    <w:rsid w:val="00A62CD1"/>
    <w:rsid w:val="00A64361"/>
    <w:rsid w:val="00A66A20"/>
    <w:rsid w:val="00A7153C"/>
    <w:rsid w:val="00A72D04"/>
    <w:rsid w:val="00A73547"/>
    <w:rsid w:val="00A75E7A"/>
    <w:rsid w:val="00A76114"/>
    <w:rsid w:val="00A76BAB"/>
    <w:rsid w:val="00A80E77"/>
    <w:rsid w:val="00A8218A"/>
    <w:rsid w:val="00A83342"/>
    <w:rsid w:val="00A86BF2"/>
    <w:rsid w:val="00A90B79"/>
    <w:rsid w:val="00A9134D"/>
    <w:rsid w:val="00A95BB3"/>
    <w:rsid w:val="00AA0AB4"/>
    <w:rsid w:val="00AB1120"/>
    <w:rsid w:val="00AB1F7C"/>
    <w:rsid w:val="00AB3D05"/>
    <w:rsid w:val="00AB4386"/>
    <w:rsid w:val="00AB4AB2"/>
    <w:rsid w:val="00AB557A"/>
    <w:rsid w:val="00AB6BDA"/>
    <w:rsid w:val="00AC0F72"/>
    <w:rsid w:val="00AC12D7"/>
    <w:rsid w:val="00AC154C"/>
    <w:rsid w:val="00AC7A74"/>
    <w:rsid w:val="00AD0620"/>
    <w:rsid w:val="00AD1A18"/>
    <w:rsid w:val="00AD69D3"/>
    <w:rsid w:val="00AD6A00"/>
    <w:rsid w:val="00AE1398"/>
    <w:rsid w:val="00AE1DBA"/>
    <w:rsid w:val="00AE3066"/>
    <w:rsid w:val="00AE5C15"/>
    <w:rsid w:val="00AF272D"/>
    <w:rsid w:val="00AF5DC6"/>
    <w:rsid w:val="00AF5FDA"/>
    <w:rsid w:val="00B0054B"/>
    <w:rsid w:val="00B00F3A"/>
    <w:rsid w:val="00B01A03"/>
    <w:rsid w:val="00B02FAE"/>
    <w:rsid w:val="00B03E26"/>
    <w:rsid w:val="00B04384"/>
    <w:rsid w:val="00B051A8"/>
    <w:rsid w:val="00B05AE8"/>
    <w:rsid w:val="00B05D29"/>
    <w:rsid w:val="00B06000"/>
    <w:rsid w:val="00B066F1"/>
    <w:rsid w:val="00B11671"/>
    <w:rsid w:val="00B11FEE"/>
    <w:rsid w:val="00B14C5B"/>
    <w:rsid w:val="00B16DC8"/>
    <w:rsid w:val="00B22650"/>
    <w:rsid w:val="00B23000"/>
    <w:rsid w:val="00B23F7D"/>
    <w:rsid w:val="00B25CB9"/>
    <w:rsid w:val="00B2631C"/>
    <w:rsid w:val="00B27951"/>
    <w:rsid w:val="00B30D0C"/>
    <w:rsid w:val="00B331CB"/>
    <w:rsid w:val="00B342D6"/>
    <w:rsid w:val="00B34C9D"/>
    <w:rsid w:val="00B35B9F"/>
    <w:rsid w:val="00B37DF1"/>
    <w:rsid w:val="00B40F3C"/>
    <w:rsid w:val="00B411B8"/>
    <w:rsid w:val="00B42ACE"/>
    <w:rsid w:val="00B500E5"/>
    <w:rsid w:val="00B516DA"/>
    <w:rsid w:val="00B521BF"/>
    <w:rsid w:val="00B57ADE"/>
    <w:rsid w:val="00B659CD"/>
    <w:rsid w:val="00B65BF8"/>
    <w:rsid w:val="00B66DF2"/>
    <w:rsid w:val="00B70576"/>
    <w:rsid w:val="00B72B40"/>
    <w:rsid w:val="00B742DD"/>
    <w:rsid w:val="00B7492E"/>
    <w:rsid w:val="00B75239"/>
    <w:rsid w:val="00B776F5"/>
    <w:rsid w:val="00B808EE"/>
    <w:rsid w:val="00B82AAA"/>
    <w:rsid w:val="00B837D0"/>
    <w:rsid w:val="00B845F2"/>
    <w:rsid w:val="00B911C8"/>
    <w:rsid w:val="00B91338"/>
    <w:rsid w:val="00B95321"/>
    <w:rsid w:val="00B95374"/>
    <w:rsid w:val="00B97837"/>
    <w:rsid w:val="00BA39FF"/>
    <w:rsid w:val="00BA4289"/>
    <w:rsid w:val="00BA45D7"/>
    <w:rsid w:val="00BA4C7E"/>
    <w:rsid w:val="00BA4E92"/>
    <w:rsid w:val="00BA7CAD"/>
    <w:rsid w:val="00BB0645"/>
    <w:rsid w:val="00BB16D4"/>
    <w:rsid w:val="00BB1FAC"/>
    <w:rsid w:val="00BB74D5"/>
    <w:rsid w:val="00BC605B"/>
    <w:rsid w:val="00BC6F4C"/>
    <w:rsid w:val="00BC7469"/>
    <w:rsid w:val="00BD4F11"/>
    <w:rsid w:val="00BD5043"/>
    <w:rsid w:val="00BD656A"/>
    <w:rsid w:val="00BD6BDA"/>
    <w:rsid w:val="00BE1817"/>
    <w:rsid w:val="00BE21C3"/>
    <w:rsid w:val="00BE43AA"/>
    <w:rsid w:val="00BE6EED"/>
    <w:rsid w:val="00BE7E4A"/>
    <w:rsid w:val="00BF0047"/>
    <w:rsid w:val="00BF0256"/>
    <w:rsid w:val="00BF2428"/>
    <w:rsid w:val="00BF3357"/>
    <w:rsid w:val="00BF4105"/>
    <w:rsid w:val="00BF5E5D"/>
    <w:rsid w:val="00C10C19"/>
    <w:rsid w:val="00C203C4"/>
    <w:rsid w:val="00C2232F"/>
    <w:rsid w:val="00C22D5C"/>
    <w:rsid w:val="00C354EB"/>
    <w:rsid w:val="00C36343"/>
    <w:rsid w:val="00C37934"/>
    <w:rsid w:val="00C4038B"/>
    <w:rsid w:val="00C40BC5"/>
    <w:rsid w:val="00C41E11"/>
    <w:rsid w:val="00C423BA"/>
    <w:rsid w:val="00C44D0C"/>
    <w:rsid w:val="00C51DC0"/>
    <w:rsid w:val="00C54112"/>
    <w:rsid w:val="00C54FA7"/>
    <w:rsid w:val="00C56842"/>
    <w:rsid w:val="00C618DF"/>
    <w:rsid w:val="00C61E8D"/>
    <w:rsid w:val="00C632D4"/>
    <w:rsid w:val="00C63E2C"/>
    <w:rsid w:val="00C6400F"/>
    <w:rsid w:val="00C64D46"/>
    <w:rsid w:val="00C67142"/>
    <w:rsid w:val="00C71420"/>
    <w:rsid w:val="00C71B3E"/>
    <w:rsid w:val="00C729A9"/>
    <w:rsid w:val="00C7417E"/>
    <w:rsid w:val="00C772B7"/>
    <w:rsid w:val="00C77B43"/>
    <w:rsid w:val="00C77EF6"/>
    <w:rsid w:val="00C8046E"/>
    <w:rsid w:val="00C80DF3"/>
    <w:rsid w:val="00C82EB9"/>
    <w:rsid w:val="00C870B9"/>
    <w:rsid w:val="00C8714C"/>
    <w:rsid w:val="00C9001E"/>
    <w:rsid w:val="00C904BB"/>
    <w:rsid w:val="00C93DD9"/>
    <w:rsid w:val="00C94537"/>
    <w:rsid w:val="00C97779"/>
    <w:rsid w:val="00CA1127"/>
    <w:rsid w:val="00CA222F"/>
    <w:rsid w:val="00CA52A0"/>
    <w:rsid w:val="00CA56F7"/>
    <w:rsid w:val="00CB4BC2"/>
    <w:rsid w:val="00CB6782"/>
    <w:rsid w:val="00CC104C"/>
    <w:rsid w:val="00CC25BB"/>
    <w:rsid w:val="00CC5671"/>
    <w:rsid w:val="00CC5DA9"/>
    <w:rsid w:val="00CC7A39"/>
    <w:rsid w:val="00CD0BCD"/>
    <w:rsid w:val="00CD4AA6"/>
    <w:rsid w:val="00CD6683"/>
    <w:rsid w:val="00CE089A"/>
    <w:rsid w:val="00CE1837"/>
    <w:rsid w:val="00CE20AB"/>
    <w:rsid w:val="00CE59F8"/>
    <w:rsid w:val="00CE659F"/>
    <w:rsid w:val="00CE75EF"/>
    <w:rsid w:val="00CF2360"/>
    <w:rsid w:val="00CF6AF4"/>
    <w:rsid w:val="00CF78E3"/>
    <w:rsid w:val="00D00497"/>
    <w:rsid w:val="00D00EB6"/>
    <w:rsid w:val="00D0246E"/>
    <w:rsid w:val="00D030CE"/>
    <w:rsid w:val="00D030E3"/>
    <w:rsid w:val="00D03D3C"/>
    <w:rsid w:val="00D03D67"/>
    <w:rsid w:val="00D10746"/>
    <w:rsid w:val="00D144C1"/>
    <w:rsid w:val="00D14EEA"/>
    <w:rsid w:val="00D17551"/>
    <w:rsid w:val="00D21477"/>
    <w:rsid w:val="00D22010"/>
    <w:rsid w:val="00D22180"/>
    <w:rsid w:val="00D233C4"/>
    <w:rsid w:val="00D234E2"/>
    <w:rsid w:val="00D242F7"/>
    <w:rsid w:val="00D33ABC"/>
    <w:rsid w:val="00D34D53"/>
    <w:rsid w:val="00D3676D"/>
    <w:rsid w:val="00D40527"/>
    <w:rsid w:val="00D40AA7"/>
    <w:rsid w:val="00D429BB"/>
    <w:rsid w:val="00D42F81"/>
    <w:rsid w:val="00D4302A"/>
    <w:rsid w:val="00D44CBF"/>
    <w:rsid w:val="00D4510A"/>
    <w:rsid w:val="00D454BB"/>
    <w:rsid w:val="00D46822"/>
    <w:rsid w:val="00D50278"/>
    <w:rsid w:val="00D5127D"/>
    <w:rsid w:val="00D51F62"/>
    <w:rsid w:val="00D527FD"/>
    <w:rsid w:val="00D53246"/>
    <w:rsid w:val="00D54607"/>
    <w:rsid w:val="00D55C41"/>
    <w:rsid w:val="00D5616A"/>
    <w:rsid w:val="00D577CF"/>
    <w:rsid w:val="00D60340"/>
    <w:rsid w:val="00D60B4A"/>
    <w:rsid w:val="00D615F8"/>
    <w:rsid w:val="00D6458D"/>
    <w:rsid w:val="00D7163E"/>
    <w:rsid w:val="00D71B4D"/>
    <w:rsid w:val="00D74B21"/>
    <w:rsid w:val="00D75057"/>
    <w:rsid w:val="00D75F49"/>
    <w:rsid w:val="00D761CD"/>
    <w:rsid w:val="00D7742B"/>
    <w:rsid w:val="00D77896"/>
    <w:rsid w:val="00D77A03"/>
    <w:rsid w:val="00D80324"/>
    <w:rsid w:val="00D8116E"/>
    <w:rsid w:val="00D83F29"/>
    <w:rsid w:val="00D85865"/>
    <w:rsid w:val="00D861E2"/>
    <w:rsid w:val="00D92C14"/>
    <w:rsid w:val="00D93F71"/>
    <w:rsid w:val="00D96BBE"/>
    <w:rsid w:val="00DA1FA4"/>
    <w:rsid w:val="00DA6B8B"/>
    <w:rsid w:val="00DA7471"/>
    <w:rsid w:val="00DA77BD"/>
    <w:rsid w:val="00DB2F06"/>
    <w:rsid w:val="00DB3C47"/>
    <w:rsid w:val="00DB5B1A"/>
    <w:rsid w:val="00DC2628"/>
    <w:rsid w:val="00DC2A5F"/>
    <w:rsid w:val="00DC34C3"/>
    <w:rsid w:val="00DC3D4E"/>
    <w:rsid w:val="00DC7223"/>
    <w:rsid w:val="00DD5B80"/>
    <w:rsid w:val="00DE093C"/>
    <w:rsid w:val="00DE1BF7"/>
    <w:rsid w:val="00DE4308"/>
    <w:rsid w:val="00DF281B"/>
    <w:rsid w:val="00DF77CE"/>
    <w:rsid w:val="00E003D5"/>
    <w:rsid w:val="00E013D2"/>
    <w:rsid w:val="00E01A6F"/>
    <w:rsid w:val="00E02D75"/>
    <w:rsid w:val="00E035B8"/>
    <w:rsid w:val="00E03688"/>
    <w:rsid w:val="00E150C9"/>
    <w:rsid w:val="00E155D2"/>
    <w:rsid w:val="00E15E48"/>
    <w:rsid w:val="00E245C8"/>
    <w:rsid w:val="00E25CF1"/>
    <w:rsid w:val="00E270F0"/>
    <w:rsid w:val="00E30374"/>
    <w:rsid w:val="00E33B10"/>
    <w:rsid w:val="00E34C37"/>
    <w:rsid w:val="00E35FFE"/>
    <w:rsid w:val="00E36159"/>
    <w:rsid w:val="00E36895"/>
    <w:rsid w:val="00E36F87"/>
    <w:rsid w:val="00E37596"/>
    <w:rsid w:val="00E4733E"/>
    <w:rsid w:val="00E476F6"/>
    <w:rsid w:val="00E54DFF"/>
    <w:rsid w:val="00E55532"/>
    <w:rsid w:val="00E620D2"/>
    <w:rsid w:val="00E628D1"/>
    <w:rsid w:val="00E63225"/>
    <w:rsid w:val="00E65366"/>
    <w:rsid w:val="00E67D59"/>
    <w:rsid w:val="00E70CE5"/>
    <w:rsid w:val="00E711B4"/>
    <w:rsid w:val="00E71860"/>
    <w:rsid w:val="00E71E99"/>
    <w:rsid w:val="00E744C4"/>
    <w:rsid w:val="00E7470E"/>
    <w:rsid w:val="00E756B5"/>
    <w:rsid w:val="00E75FF6"/>
    <w:rsid w:val="00E813A0"/>
    <w:rsid w:val="00E8356C"/>
    <w:rsid w:val="00E85CCF"/>
    <w:rsid w:val="00E8664A"/>
    <w:rsid w:val="00E87CC5"/>
    <w:rsid w:val="00E905C9"/>
    <w:rsid w:val="00E93BAB"/>
    <w:rsid w:val="00E93E38"/>
    <w:rsid w:val="00E9585E"/>
    <w:rsid w:val="00E95BDD"/>
    <w:rsid w:val="00E967B3"/>
    <w:rsid w:val="00E97B76"/>
    <w:rsid w:val="00EA1D50"/>
    <w:rsid w:val="00EA6CC2"/>
    <w:rsid w:val="00EB6DF3"/>
    <w:rsid w:val="00EC4325"/>
    <w:rsid w:val="00EC4A44"/>
    <w:rsid w:val="00EC4B69"/>
    <w:rsid w:val="00EC64C8"/>
    <w:rsid w:val="00ED3536"/>
    <w:rsid w:val="00ED4146"/>
    <w:rsid w:val="00ED4294"/>
    <w:rsid w:val="00EE0C5C"/>
    <w:rsid w:val="00EE48D9"/>
    <w:rsid w:val="00EE4F44"/>
    <w:rsid w:val="00EE7470"/>
    <w:rsid w:val="00EE76F8"/>
    <w:rsid w:val="00EE7F71"/>
    <w:rsid w:val="00EF0F9B"/>
    <w:rsid w:val="00EF281F"/>
    <w:rsid w:val="00EF3A6D"/>
    <w:rsid w:val="00EF3B4E"/>
    <w:rsid w:val="00EF429D"/>
    <w:rsid w:val="00EF6BDA"/>
    <w:rsid w:val="00EF7027"/>
    <w:rsid w:val="00F033C5"/>
    <w:rsid w:val="00F04D5C"/>
    <w:rsid w:val="00F06CD7"/>
    <w:rsid w:val="00F078B7"/>
    <w:rsid w:val="00F07B71"/>
    <w:rsid w:val="00F1490A"/>
    <w:rsid w:val="00F22C87"/>
    <w:rsid w:val="00F243B2"/>
    <w:rsid w:val="00F26AE9"/>
    <w:rsid w:val="00F357A9"/>
    <w:rsid w:val="00F36DC1"/>
    <w:rsid w:val="00F4170F"/>
    <w:rsid w:val="00F425FD"/>
    <w:rsid w:val="00F43DDB"/>
    <w:rsid w:val="00F46A40"/>
    <w:rsid w:val="00F506AE"/>
    <w:rsid w:val="00F51AF0"/>
    <w:rsid w:val="00F5435C"/>
    <w:rsid w:val="00F57010"/>
    <w:rsid w:val="00F5765E"/>
    <w:rsid w:val="00F61237"/>
    <w:rsid w:val="00F62107"/>
    <w:rsid w:val="00F64761"/>
    <w:rsid w:val="00F72114"/>
    <w:rsid w:val="00F726DA"/>
    <w:rsid w:val="00F7501C"/>
    <w:rsid w:val="00F816F9"/>
    <w:rsid w:val="00F83D61"/>
    <w:rsid w:val="00F86E25"/>
    <w:rsid w:val="00F876DE"/>
    <w:rsid w:val="00F93DD7"/>
    <w:rsid w:val="00F97355"/>
    <w:rsid w:val="00FA1FE1"/>
    <w:rsid w:val="00FA28F3"/>
    <w:rsid w:val="00FA33C4"/>
    <w:rsid w:val="00FA7FFC"/>
    <w:rsid w:val="00FB200A"/>
    <w:rsid w:val="00FC0402"/>
    <w:rsid w:val="00FD15B6"/>
    <w:rsid w:val="00FD3C46"/>
    <w:rsid w:val="00FD76BD"/>
    <w:rsid w:val="00FE6995"/>
    <w:rsid w:val="00FE6DE5"/>
    <w:rsid w:val="00FF0114"/>
    <w:rsid w:val="00FF0608"/>
    <w:rsid w:val="00FF06FF"/>
    <w:rsid w:val="00FF1FBD"/>
    <w:rsid w:val="00FF2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4A8B9"/>
  <w15:chartTrackingRefBased/>
  <w15:docId w15:val="{ADE15A80-E722-47AB-91F9-FFD32ADE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kern w:val="2"/>
        <w:sz w:val="24"/>
        <w:szCs w:val="3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06"/>
  </w:style>
  <w:style w:type="paragraph" w:styleId="Heading1">
    <w:name w:val="heading 1"/>
    <w:basedOn w:val="Normal"/>
    <w:next w:val="Normal"/>
    <w:link w:val="Heading1Char"/>
    <w:uiPriority w:val="9"/>
    <w:qFormat/>
    <w:rsid w:val="00DB2F06"/>
    <w:pPr>
      <w:keepNext/>
      <w:keepLines/>
      <w:outlineLvl w:val="0"/>
    </w:pPr>
    <w:rPr>
      <w:rFonts w:eastAsiaTheme="majorEastAsia"/>
      <w:b/>
      <w:color w:val="000000" w:themeColor="text1"/>
      <w:sz w:val="36"/>
    </w:rPr>
  </w:style>
  <w:style w:type="paragraph" w:styleId="Heading2">
    <w:name w:val="heading 2"/>
    <w:basedOn w:val="Normal"/>
    <w:next w:val="Normal"/>
    <w:link w:val="Heading2Char"/>
    <w:uiPriority w:val="9"/>
    <w:unhideWhenUsed/>
    <w:qFormat/>
    <w:rsid w:val="00F64761"/>
    <w:pPr>
      <w:keepNext/>
      <w:keepLines/>
      <w:spacing w:line="259" w:lineRule="auto"/>
      <w:outlineLvl w:val="1"/>
    </w:pPr>
    <w:rPr>
      <w:rFonts w:eastAsiaTheme="majorEastAsia"/>
      <w:b/>
      <w:bCs/>
      <w:sz w:val="32"/>
      <w:szCs w:val="26"/>
    </w:rPr>
  </w:style>
  <w:style w:type="paragraph" w:styleId="Heading3">
    <w:name w:val="heading 3"/>
    <w:basedOn w:val="Normal"/>
    <w:next w:val="Normal"/>
    <w:link w:val="Heading3Char"/>
    <w:uiPriority w:val="9"/>
    <w:qFormat/>
    <w:rsid w:val="00DB2F06"/>
    <w:pPr>
      <w:keepNext/>
      <w:keepLines/>
      <w:spacing w:line="259" w:lineRule="auto"/>
      <w:outlineLvl w:val="2"/>
    </w:pPr>
    <w:rPr>
      <w:rFonts w:eastAsiaTheme="majorEastAsia"/>
      <w:b/>
      <w:bCs/>
      <w:sz w:val="28"/>
    </w:rPr>
  </w:style>
  <w:style w:type="paragraph" w:styleId="Heading4">
    <w:name w:val="heading 4"/>
    <w:basedOn w:val="Normal"/>
    <w:next w:val="Normal"/>
    <w:link w:val="Heading4Char"/>
    <w:uiPriority w:val="9"/>
    <w:qFormat/>
    <w:rsid w:val="00DB2F06"/>
    <w:pPr>
      <w:keepNext/>
      <w:keepLines/>
      <w:spacing w:line="259" w:lineRule="auto"/>
      <w:outlineLvl w:val="3"/>
    </w:pPr>
    <w:rPr>
      <w:rFonts w:eastAsiaTheme="majorEastAsia"/>
      <w:b/>
      <w:bCs/>
      <w:iCs/>
    </w:rPr>
  </w:style>
  <w:style w:type="paragraph" w:styleId="Heading5">
    <w:name w:val="heading 5"/>
    <w:basedOn w:val="Normal"/>
    <w:next w:val="Normal"/>
    <w:link w:val="Heading5Char"/>
    <w:uiPriority w:val="9"/>
    <w:qFormat/>
    <w:rsid w:val="00DB2F06"/>
    <w:pPr>
      <w:keepNext/>
      <w:keepLines/>
      <w:spacing w:line="259" w:lineRule="auto"/>
      <w:outlineLvl w:val="4"/>
    </w:pPr>
    <w:rPr>
      <w:rFonts w:eastAsiaTheme="majorEastAsia"/>
      <w:b/>
    </w:rPr>
  </w:style>
  <w:style w:type="paragraph" w:styleId="Heading6">
    <w:name w:val="heading 6"/>
    <w:basedOn w:val="Normal"/>
    <w:next w:val="Normal"/>
    <w:link w:val="Heading6Char"/>
    <w:uiPriority w:val="9"/>
    <w:semiHidden/>
    <w:unhideWhenUsed/>
    <w:qFormat/>
    <w:rsid w:val="0075600B"/>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5600B"/>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5600B"/>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5600B"/>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761"/>
    <w:rPr>
      <w:rFonts w:eastAsiaTheme="majorEastAsia"/>
      <w:b/>
      <w:bCs/>
      <w:sz w:val="32"/>
      <w:szCs w:val="26"/>
    </w:rPr>
  </w:style>
  <w:style w:type="character" w:customStyle="1" w:styleId="Heading3Char">
    <w:name w:val="Heading 3 Char"/>
    <w:basedOn w:val="DefaultParagraphFont"/>
    <w:link w:val="Heading3"/>
    <w:uiPriority w:val="9"/>
    <w:rsid w:val="00DB2F06"/>
    <w:rPr>
      <w:rFonts w:eastAsiaTheme="majorEastAsia"/>
      <w:b/>
      <w:bCs/>
      <w:sz w:val="28"/>
    </w:rPr>
  </w:style>
  <w:style w:type="character" w:customStyle="1" w:styleId="Heading4Char">
    <w:name w:val="Heading 4 Char"/>
    <w:basedOn w:val="DefaultParagraphFont"/>
    <w:link w:val="Heading4"/>
    <w:uiPriority w:val="9"/>
    <w:rsid w:val="00DB2F06"/>
    <w:rPr>
      <w:rFonts w:eastAsiaTheme="majorEastAsia"/>
      <w:b/>
      <w:bCs/>
      <w:iCs/>
      <w:sz w:val="24"/>
    </w:rPr>
  </w:style>
  <w:style w:type="character" w:customStyle="1" w:styleId="Heading5Char">
    <w:name w:val="Heading 5 Char"/>
    <w:basedOn w:val="DefaultParagraphFont"/>
    <w:link w:val="Heading5"/>
    <w:uiPriority w:val="9"/>
    <w:rsid w:val="00DB2F06"/>
    <w:rPr>
      <w:rFonts w:eastAsiaTheme="majorEastAsia"/>
      <w:b/>
      <w:sz w:val="24"/>
    </w:rPr>
  </w:style>
  <w:style w:type="character" w:styleId="CommentReference">
    <w:name w:val="annotation reference"/>
    <w:basedOn w:val="DefaultParagraphFont"/>
    <w:uiPriority w:val="99"/>
    <w:semiHidden/>
    <w:unhideWhenUsed/>
    <w:rsid w:val="00187142"/>
    <w:rPr>
      <w:sz w:val="16"/>
      <w:szCs w:val="16"/>
    </w:rPr>
  </w:style>
  <w:style w:type="character" w:customStyle="1" w:styleId="Heading1Char">
    <w:name w:val="Heading 1 Char"/>
    <w:basedOn w:val="DefaultParagraphFont"/>
    <w:link w:val="Heading1"/>
    <w:uiPriority w:val="9"/>
    <w:rsid w:val="00DB2F06"/>
    <w:rPr>
      <w:rFonts w:eastAsiaTheme="majorEastAsia"/>
      <w:b/>
      <w:color w:val="000000" w:themeColor="text1"/>
      <w:sz w:val="36"/>
    </w:rPr>
  </w:style>
  <w:style w:type="character" w:customStyle="1" w:styleId="Heading6Char">
    <w:name w:val="Heading 6 Char"/>
    <w:basedOn w:val="DefaultParagraphFont"/>
    <w:link w:val="Heading6"/>
    <w:uiPriority w:val="9"/>
    <w:semiHidden/>
    <w:rsid w:val="0075600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75600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75600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75600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75600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5600B"/>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75600B"/>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5600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7560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00B"/>
    <w:rPr>
      <w:i/>
      <w:iCs/>
      <w:color w:val="404040" w:themeColor="text1" w:themeTint="BF"/>
    </w:rPr>
  </w:style>
  <w:style w:type="paragraph" w:styleId="ListParagraph">
    <w:name w:val="List Paragraph"/>
    <w:basedOn w:val="Normal"/>
    <w:uiPriority w:val="34"/>
    <w:qFormat/>
    <w:rsid w:val="0075600B"/>
    <w:pPr>
      <w:ind w:left="720"/>
      <w:contextualSpacing/>
    </w:pPr>
  </w:style>
  <w:style w:type="character" w:styleId="IntenseEmphasis">
    <w:name w:val="Intense Emphasis"/>
    <w:basedOn w:val="DefaultParagraphFont"/>
    <w:uiPriority w:val="21"/>
    <w:qFormat/>
    <w:rsid w:val="0075600B"/>
    <w:rPr>
      <w:i/>
      <w:iCs/>
      <w:color w:val="365F91" w:themeColor="accent1" w:themeShade="BF"/>
    </w:rPr>
  </w:style>
  <w:style w:type="paragraph" w:styleId="IntenseQuote">
    <w:name w:val="Intense Quote"/>
    <w:basedOn w:val="Normal"/>
    <w:next w:val="Normal"/>
    <w:link w:val="IntenseQuoteChar"/>
    <w:uiPriority w:val="30"/>
    <w:qFormat/>
    <w:rsid w:val="007560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600B"/>
    <w:rPr>
      <w:i/>
      <w:iCs/>
      <w:color w:val="365F91" w:themeColor="accent1" w:themeShade="BF"/>
    </w:rPr>
  </w:style>
  <w:style w:type="character" w:styleId="IntenseReference">
    <w:name w:val="Intense Reference"/>
    <w:basedOn w:val="DefaultParagraphFont"/>
    <w:uiPriority w:val="32"/>
    <w:qFormat/>
    <w:rsid w:val="0075600B"/>
    <w:rPr>
      <w:b/>
      <w:bCs/>
      <w:smallCaps/>
      <w:color w:val="365F91" w:themeColor="accent1" w:themeShade="BF"/>
      <w:spacing w:val="5"/>
    </w:rPr>
  </w:style>
  <w:style w:type="paragraph" w:styleId="ListBullet">
    <w:name w:val="List Bullet"/>
    <w:basedOn w:val="Normal"/>
    <w:uiPriority w:val="99"/>
    <w:unhideWhenUsed/>
    <w:rsid w:val="00CF6AF4"/>
    <w:pPr>
      <w:numPr>
        <w:numId w:val="1"/>
      </w:numPr>
      <w:contextualSpacing/>
    </w:pPr>
  </w:style>
  <w:style w:type="character" w:styleId="Hyperlink">
    <w:name w:val="Hyperlink"/>
    <w:basedOn w:val="DefaultParagraphFont"/>
    <w:uiPriority w:val="99"/>
    <w:unhideWhenUsed/>
    <w:rsid w:val="00920A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star.com/news/gta/kids-held-on-the-ground-by-staff-others-sent-home-ontario-students-with-disabilities-are/article_3190abf1-5d52-4224-946f-c377d999939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1777</Words>
  <Characters>9348</Characters>
  <Application>Microsoft Office Word</Application>
  <DocSecurity>0</DocSecurity>
  <Lines>183</Lines>
  <Paragraphs>64</Paragraphs>
  <ScaleCrop>false</ScaleCrop>
  <HeadingPairs>
    <vt:vector size="2" baseType="variant">
      <vt:variant>
        <vt:lpstr>Title</vt:lpstr>
      </vt:variant>
      <vt:variant>
        <vt:i4>1</vt:i4>
      </vt:variant>
    </vt:vector>
  </HeadingPairs>
  <TitlesOfParts>
    <vt:vector size="1" baseType="lpstr">
      <vt:lpstr/>
    </vt:vector>
  </TitlesOfParts>
  <Company>Osgoode Hall Law School</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Lepofsky</dc:creator>
  <cp:keywords/>
  <dc:description/>
  <cp:lastModifiedBy>Dixon, Lianne</cp:lastModifiedBy>
  <cp:revision>2</cp:revision>
  <dcterms:created xsi:type="dcterms:W3CDTF">2025-05-08T18:42:00Z</dcterms:created>
  <dcterms:modified xsi:type="dcterms:W3CDTF">2025-05-08T18:42:00Z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a6ad2818-ca45-47d9-8a6f-a674b929a834</vt:lpwstr>
  </property>
</Properties>
</file>