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3D" w:rsidRDefault="009A3E3D" w:rsidP="009A3E3D">
      <w:pPr>
        <w:pStyle w:val="AABody"/>
        <w:ind w:left="0"/>
        <w:rPr>
          <w:rFonts w:ascii="Arial" w:hAnsi="Arial" w:cs="Arial"/>
          <w:color w:val="000000"/>
          <w:sz w:val="44"/>
          <w:szCs w:val="44"/>
        </w:rPr>
      </w:pPr>
      <w:bookmarkStart w:id="0" w:name="_GoBack"/>
      <w:bookmarkEnd w:id="0"/>
      <w:r>
        <w:rPr>
          <w:noProof/>
          <w:lang w:val="en-CA"/>
        </w:rPr>
        <w:drawing>
          <wp:inline distT="0" distB="0" distL="0" distR="0" wp14:anchorId="2E380672" wp14:editId="2F3422AD">
            <wp:extent cx="858345" cy="786809"/>
            <wp:effectExtent l="0" t="0" r="0" b="0"/>
            <wp:docPr id="2" name="Picture 2" descr="https://upload.wikimedia.org/wikipedia/en/thumb/6/60/Toronto_District_School_Board_Logo.svg/1117px-Toronto_District_School_Board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6/60/Toronto_District_School_Board_Logo.svg/1117px-Toronto_District_School_Board_Logo.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9036" cy="787442"/>
                    </a:xfrm>
                    <a:prstGeom prst="rect">
                      <a:avLst/>
                    </a:prstGeom>
                    <a:noFill/>
                    <a:ln>
                      <a:noFill/>
                    </a:ln>
                  </pic:spPr>
                </pic:pic>
              </a:graphicData>
            </a:graphic>
          </wp:inline>
        </w:drawing>
      </w:r>
    </w:p>
    <w:p w:rsidR="009A3E3D" w:rsidRDefault="009A3E3D" w:rsidP="009A3E3D">
      <w:pPr>
        <w:pStyle w:val="AABody"/>
        <w:ind w:left="0"/>
        <w:rPr>
          <w:rFonts w:ascii="Arial" w:hAnsi="Arial" w:cs="Arial"/>
          <w:color w:val="000000"/>
          <w:sz w:val="44"/>
          <w:szCs w:val="44"/>
        </w:rPr>
      </w:pPr>
    </w:p>
    <w:p w:rsidR="009A3E3D" w:rsidRDefault="009A3E3D" w:rsidP="009A3E3D">
      <w:pPr>
        <w:pStyle w:val="AABody"/>
        <w:ind w:left="0"/>
        <w:rPr>
          <w:rFonts w:ascii="Arial" w:hAnsi="Arial" w:cs="Arial"/>
          <w:color w:val="000000"/>
          <w:sz w:val="44"/>
          <w:szCs w:val="44"/>
        </w:rPr>
      </w:pPr>
    </w:p>
    <w:p w:rsidR="009A3E3D" w:rsidRDefault="009A3E3D" w:rsidP="009A3E3D">
      <w:pPr>
        <w:pStyle w:val="AABody"/>
        <w:ind w:left="0"/>
        <w:jc w:val="center"/>
        <w:rPr>
          <w:rFonts w:ascii="Arial" w:hAnsi="Arial" w:cs="Arial"/>
          <w:color w:val="000000"/>
          <w:sz w:val="44"/>
          <w:szCs w:val="44"/>
        </w:rPr>
      </w:pPr>
    </w:p>
    <w:p w:rsidR="009A3E3D" w:rsidRPr="009A3E3D" w:rsidRDefault="00C40304" w:rsidP="009A3E3D">
      <w:pPr>
        <w:pStyle w:val="AABody"/>
        <w:ind w:left="0"/>
        <w:jc w:val="center"/>
        <w:rPr>
          <w:b/>
          <w:sz w:val="52"/>
          <w:szCs w:val="44"/>
        </w:rPr>
      </w:pPr>
      <w:hyperlink r:id="rId10" w:history="1"/>
      <w:r w:rsidR="009A3E3D" w:rsidRPr="009A3E3D">
        <w:rPr>
          <w:b/>
          <w:sz w:val="52"/>
          <w:szCs w:val="44"/>
        </w:rPr>
        <w:t>TDSB School Generated Funds Guidelines</w:t>
      </w:r>
    </w:p>
    <w:p w:rsidR="009A3E3D" w:rsidRDefault="009A3E3D" w:rsidP="009A3E3D">
      <w:pPr>
        <w:pStyle w:val="AABody"/>
        <w:ind w:left="0"/>
        <w:jc w:val="center"/>
        <w:rPr>
          <w:b/>
          <w:sz w:val="44"/>
          <w:szCs w:val="44"/>
        </w:rPr>
      </w:pPr>
    </w:p>
    <w:p w:rsidR="009A3E3D" w:rsidRDefault="009A3E3D" w:rsidP="009A3E3D">
      <w:pPr>
        <w:pStyle w:val="AABody"/>
        <w:ind w:left="0"/>
        <w:jc w:val="center"/>
        <w:rPr>
          <w:b/>
          <w:sz w:val="44"/>
          <w:szCs w:val="44"/>
        </w:rPr>
      </w:pPr>
    </w:p>
    <w:p w:rsidR="009A3E3D" w:rsidRDefault="009A3E3D" w:rsidP="009A3E3D">
      <w:pPr>
        <w:pStyle w:val="AABody"/>
        <w:ind w:left="0"/>
        <w:jc w:val="center"/>
        <w:rPr>
          <w:b/>
          <w:sz w:val="44"/>
          <w:szCs w:val="44"/>
        </w:rPr>
      </w:pPr>
    </w:p>
    <w:p w:rsidR="009A3E3D" w:rsidRDefault="009A3E3D" w:rsidP="009A3E3D">
      <w:pPr>
        <w:pStyle w:val="AABody"/>
        <w:ind w:left="0"/>
        <w:jc w:val="center"/>
        <w:rPr>
          <w:b/>
          <w:sz w:val="44"/>
          <w:szCs w:val="44"/>
        </w:rPr>
      </w:pPr>
      <w:r>
        <w:rPr>
          <w:b/>
          <w:sz w:val="44"/>
          <w:szCs w:val="44"/>
        </w:rPr>
        <w:t>2016-2017</w:t>
      </w:r>
    </w:p>
    <w:p w:rsidR="009A3E3D" w:rsidRDefault="009A3E3D" w:rsidP="009A3E3D">
      <w:pPr>
        <w:pStyle w:val="AABody"/>
        <w:ind w:left="0"/>
        <w:jc w:val="center"/>
        <w:rPr>
          <w:b/>
          <w:sz w:val="44"/>
          <w:szCs w:val="44"/>
        </w:rPr>
      </w:pPr>
    </w:p>
    <w:p w:rsidR="009A3E3D" w:rsidRDefault="009A3E3D" w:rsidP="009A3E3D">
      <w:pPr>
        <w:pStyle w:val="AABody"/>
        <w:ind w:left="0"/>
        <w:jc w:val="center"/>
        <w:rPr>
          <w:b/>
          <w:sz w:val="44"/>
          <w:szCs w:val="44"/>
        </w:rPr>
      </w:pPr>
    </w:p>
    <w:p w:rsidR="009A3E3D" w:rsidRDefault="009A3E3D" w:rsidP="009A3E3D">
      <w:pPr>
        <w:pStyle w:val="AABody"/>
        <w:ind w:left="0"/>
        <w:jc w:val="center"/>
        <w:rPr>
          <w:b/>
          <w:sz w:val="44"/>
          <w:szCs w:val="44"/>
        </w:rPr>
      </w:pPr>
    </w:p>
    <w:p w:rsidR="009A3E3D" w:rsidRDefault="009A3E3D" w:rsidP="009A3E3D">
      <w:pPr>
        <w:pStyle w:val="AABody"/>
        <w:ind w:left="0"/>
        <w:jc w:val="center"/>
        <w:rPr>
          <w:b/>
          <w:sz w:val="44"/>
          <w:szCs w:val="44"/>
        </w:rPr>
      </w:pPr>
    </w:p>
    <w:p w:rsidR="009A3E3D" w:rsidRPr="009A3E3D" w:rsidRDefault="009A3E3D" w:rsidP="009A3E3D">
      <w:pPr>
        <w:pStyle w:val="AABody"/>
        <w:ind w:left="0"/>
        <w:jc w:val="center"/>
        <w:rPr>
          <w:sz w:val="28"/>
          <w:szCs w:val="44"/>
        </w:rPr>
      </w:pPr>
      <w:r w:rsidRPr="009A3E3D">
        <w:rPr>
          <w:sz w:val="28"/>
          <w:szCs w:val="44"/>
        </w:rPr>
        <w:t xml:space="preserve">Last updated </w:t>
      </w:r>
      <w:r w:rsidR="004A1242">
        <w:rPr>
          <w:sz w:val="28"/>
          <w:szCs w:val="44"/>
        </w:rPr>
        <w:t>February 2017</w:t>
      </w:r>
    </w:p>
    <w:p w:rsidR="009A3E3D" w:rsidRDefault="009A3E3D" w:rsidP="009A3E3D">
      <w:pPr>
        <w:pStyle w:val="AABody"/>
        <w:ind w:left="0"/>
        <w:jc w:val="center"/>
        <w:rPr>
          <w:b/>
          <w:sz w:val="44"/>
          <w:szCs w:val="44"/>
        </w:rPr>
      </w:pPr>
    </w:p>
    <w:p w:rsidR="009A3E3D" w:rsidRDefault="009A3E3D" w:rsidP="009A3E3D">
      <w:pPr>
        <w:pStyle w:val="AABody"/>
        <w:ind w:left="0"/>
        <w:jc w:val="center"/>
        <w:rPr>
          <w:b/>
          <w:sz w:val="44"/>
          <w:szCs w:val="44"/>
        </w:rPr>
      </w:pPr>
    </w:p>
    <w:p w:rsidR="009A3E3D" w:rsidRDefault="009A3E3D" w:rsidP="009A3E3D">
      <w:pPr>
        <w:pStyle w:val="AABody"/>
        <w:ind w:left="0"/>
        <w:jc w:val="center"/>
        <w:rPr>
          <w:b/>
          <w:sz w:val="44"/>
          <w:szCs w:val="44"/>
        </w:rPr>
        <w:sectPr w:rsidR="009A3E3D" w:rsidSect="009A3E3D">
          <w:footerReference w:type="default" r:id="rId11"/>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9A3E3D" w:rsidRDefault="009A3E3D" w:rsidP="009A3E3D">
      <w:pPr>
        <w:pStyle w:val="AA"/>
        <w:suppressAutoHyphens/>
      </w:pPr>
      <w:r w:rsidRPr="00C67705">
        <w:lastRenderedPageBreak/>
        <w:t>DEFINITIONS</w:t>
      </w:r>
    </w:p>
    <w:p w:rsidR="009A3E3D" w:rsidRDefault="009A3E3D" w:rsidP="009A3E3D">
      <w:pPr>
        <w:autoSpaceDE w:val="0"/>
        <w:autoSpaceDN w:val="0"/>
        <w:adjustRightInd w:val="0"/>
        <w:rPr>
          <w:rFonts w:ascii="Times New Roman" w:hAnsi="Times New Roman"/>
          <w:sz w:val="24"/>
          <w:szCs w:val="24"/>
          <w:lang w:val="en-CA"/>
        </w:rPr>
      </w:pPr>
      <w:r w:rsidRPr="00E05FDE">
        <w:rPr>
          <w:rFonts w:ascii="Times New Roman" w:hAnsi="Times New Roman"/>
          <w:b/>
          <w:i/>
          <w:sz w:val="24"/>
          <w:szCs w:val="24"/>
        </w:rPr>
        <w:t>School generated funds</w:t>
      </w:r>
      <w:r>
        <w:rPr>
          <w:i/>
          <w:sz w:val="24"/>
          <w:szCs w:val="24"/>
        </w:rPr>
        <w:t xml:space="preserve"> </w:t>
      </w:r>
      <w:r w:rsidRPr="00E05FDE">
        <w:rPr>
          <w:rFonts w:ascii="Times New Roman" w:hAnsi="Times New Roman"/>
          <w:sz w:val="24"/>
          <w:szCs w:val="24"/>
        </w:rPr>
        <w:t xml:space="preserve">are funds generated in schools </w:t>
      </w:r>
      <w:r w:rsidRPr="00E05FDE">
        <w:rPr>
          <w:rFonts w:ascii="Times New Roman" w:hAnsi="Times New Roman"/>
          <w:sz w:val="24"/>
          <w:szCs w:val="24"/>
          <w:lang w:val="en-CA"/>
        </w:rPr>
        <w:t>from a number of different sources</w:t>
      </w:r>
      <w:r>
        <w:rPr>
          <w:rFonts w:ascii="Times New Roman" w:hAnsi="Times New Roman"/>
          <w:sz w:val="24"/>
          <w:szCs w:val="24"/>
          <w:lang w:val="en-CA"/>
        </w:rPr>
        <w:t xml:space="preserve"> </w:t>
      </w:r>
      <w:r w:rsidRPr="00E05FDE">
        <w:rPr>
          <w:rFonts w:ascii="Times New Roman" w:hAnsi="Times New Roman"/>
          <w:sz w:val="24"/>
          <w:szCs w:val="24"/>
          <w:lang w:val="en-CA"/>
        </w:rPr>
        <w:t>that are received, raised, or collected in</w:t>
      </w:r>
      <w:r>
        <w:rPr>
          <w:rFonts w:ascii="Times New Roman" w:hAnsi="Times New Roman"/>
          <w:sz w:val="24"/>
          <w:szCs w:val="24"/>
          <w:lang w:val="en-CA"/>
        </w:rPr>
        <w:t xml:space="preserve"> </w:t>
      </w:r>
      <w:r w:rsidRPr="00E05FDE">
        <w:rPr>
          <w:rFonts w:ascii="Times New Roman" w:hAnsi="Times New Roman"/>
          <w:sz w:val="24"/>
          <w:szCs w:val="24"/>
          <w:lang w:val="en-CA"/>
        </w:rPr>
        <w:t>the name of the school or school activity. These funds are under the direction and control</w:t>
      </w:r>
      <w:r>
        <w:rPr>
          <w:rFonts w:ascii="Times New Roman" w:hAnsi="Times New Roman"/>
          <w:sz w:val="24"/>
          <w:szCs w:val="24"/>
          <w:lang w:val="en-CA"/>
        </w:rPr>
        <w:t xml:space="preserve"> </w:t>
      </w:r>
      <w:r w:rsidRPr="00E05FDE">
        <w:rPr>
          <w:rFonts w:ascii="Times New Roman" w:hAnsi="Times New Roman"/>
          <w:sz w:val="24"/>
          <w:szCs w:val="24"/>
          <w:lang w:val="en-CA"/>
        </w:rPr>
        <w:t>of the School Principal</w:t>
      </w:r>
      <w:r>
        <w:rPr>
          <w:rFonts w:ascii="Times New Roman" w:hAnsi="Times New Roman"/>
          <w:sz w:val="24"/>
          <w:szCs w:val="24"/>
          <w:lang w:val="en-CA"/>
        </w:rPr>
        <w:t>, school council or school community</w:t>
      </w:r>
      <w:r w:rsidRPr="00E05FDE">
        <w:rPr>
          <w:rFonts w:ascii="Times New Roman" w:hAnsi="Times New Roman"/>
          <w:sz w:val="24"/>
          <w:szCs w:val="24"/>
          <w:lang w:val="en-CA"/>
        </w:rPr>
        <w:t>. Generally this will mean all funds available to the school, other</w:t>
      </w:r>
      <w:r>
        <w:rPr>
          <w:rFonts w:ascii="Times New Roman" w:hAnsi="Times New Roman"/>
          <w:sz w:val="24"/>
          <w:szCs w:val="24"/>
          <w:lang w:val="en-CA"/>
        </w:rPr>
        <w:t xml:space="preserve"> </w:t>
      </w:r>
      <w:r w:rsidRPr="00E05FDE">
        <w:rPr>
          <w:rFonts w:ascii="Times New Roman" w:hAnsi="Times New Roman"/>
          <w:sz w:val="24"/>
          <w:szCs w:val="24"/>
          <w:lang w:val="en-CA"/>
        </w:rPr>
        <w:t>than funds provided by the approved budget of the board.</w:t>
      </w:r>
    </w:p>
    <w:p w:rsidR="009A3E3D" w:rsidRDefault="009A3E3D" w:rsidP="009A3E3D">
      <w:pPr>
        <w:autoSpaceDE w:val="0"/>
        <w:autoSpaceDN w:val="0"/>
        <w:adjustRightInd w:val="0"/>
        <w:rPr>
          <w:rFonts w:ascii="Times New Roman" w:hAnsi="Times New Roman"/>
          <w:sz w:val="24"/>
          <w:szCs w:val="24"/>
          <w:lang w:val="en-CA"/>
        </w:rPr>
      </w:pPr>
    </w:p>
    <w:p w:rsidR="009A3E3D" w:rsidRDefault="009A3E3D" w:rsidP="009A3E3D">
      <w:pPr>
        <w:autoSpaceDE w:val="0"/>
        <w:autoSpaceDN w:val="0"/>
        <w:adjustRightInd w:val="0"/>
        <w:rPr>
          <w:rFonts w:ascii="Times New Roman" w:hAnsi="Times New Roman"/>
          <w:sz w:val="24"/>
          <w:szCs w:val="24"/>
          <w:lang w:val="en-CA"/>
        </w:rPr>
      </w:pPr>
      <w:r>
        <w:rPr>
          <w:rFonts w:ascii="Times New Roman" w:hAnsi="Times New Roman"/>
          <w:sz w:val="24"/>
          <w:szCs w:val="24"/>
          <w:lang w:val="en-CA"/>
        </w:rPr>
        <w:t>Funds recovered for expenses incurred through the school budget (Petty Cash, purchase card or through the SAP system) should be directed back to the school budget.</w:t>
      </w:r>
    </w:p>
    <w:p w:rsidR="009A3E3D" w:rsidRDefault="009A3E3D" w:rsidP="009A3E3D">
      <w:pPr>
        <w:autoSpaceDE w:val="0"/>
        <w:autoSpaceDN w:val="0"/>
        <w:adjustRightInd w:val="0"/>
        <w:rPr>
          <w:rFonts w:ascii="Times New Roman" w:hAnsi="Times New Roman"/>
          <w:sz w:val="24"/>
          <w:szCs w:val="24"/>
          <w:lang w:val="en-CA"/>
        </w:rPr>
      </w:pPr>
    </w:p>
    <w:p w:rsidR="009A3E3D" w:rsidRDefault="009A3E3D" w:rsidP="009A3E3D">
      <w:pPr>
        <w:autoSpaceDE w:val="0"/>
        <w:autoSpaceDN w:val="0"/>
        <w:adjustRightInd w:val="0"/>
        <w:rPr>
          <w:rFonts w:ascii="Times New Roman" w:hAnsi="Times New Roman"/>
          <w:sz w:val="24"/>
          <w:szCs w:val="24"/>
          <w:lang w:val="en-CA"/>
        </w:rPr>
      </w:pPr>
      <w:r>
        <w:rPr>
          <w:rFonts w:ascii="Times New Roman" w:hAnsi="Times New Roman"/>
          <w:sz w:val="24"/>
          <w:szCs w:val="24"/>
          <w:lang w:val="en-CA"/>
        </w:rPr>
        <w:t xml:space="preserve">Other funds that are not considered school generated funds include: </w:t>
      </w:r>
    </w:p>
    <w:p w:rsidR="009A3E3D" w:rsidRDefault="009A3E3D" w:rsidP="00EC6498">
      <w:pPr>
        <w:numPr>
          <w:ilvl w:val="0"/>
          <w:numId w:val="52"/>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Staff social funds collected for purpose of special occasions and life events.</w:t>
      </w:r>
    </w:p>
    <w:p w:rsidR="009A3E3D" w:rsidRDefault="009A3E3D" w:rsidP="00EC6498">
      <w:pPr>
        <w:numPr>
          <w:ilvl w:val="0"/>
          <w:numId w:val="52"/>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Grant monies received for nutrition or other purposes through the Toronto Foundation for Student Success.</w:t>
      </w:r>
    </w:p>
    <w:p w:rsidR="009A3E3D" w:rsidRDefault="009A3E3D" w:rsidP="00EC6498">
      <w:pPr>
        <w:numPr>
          <w:ilvl w:val="0"/>
          <w:numId w:val="52"/>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Donations that are to be processed through the board and deposited into the school    budget, and require an official tax receipt from the board.</w:t>
      </w:r>
    </w:p>
    <w:p w:rsidR="009A3E3D" w:rsidRDefault="009A3E3D" w:rsidP="00EC6498">
      <w:pPr>
        <w:numPr>
          <w:ilvl w:val="0"/>
          <w:numId w:val="52"/>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Funds raised by independent agencies.</w:t>
      </w:r>
    </w:p>
    <w:p w:rsidR="009A3E3D" w:rsidRPr="00BB29A0" w:rsidRDefault="009A3E3D" w:rsidP="009A3E3D">
      <w:pPr>
        <w:autoSpaceDE w:val="0"/>
        <w:autoSpaceDN w:val="0"/>
        <w:adjustRightInd w:val="0"/>
        <w:ind w:left="720"/>
        <w:rPr>
          <w:rFonts w:ascii="Times New Roman" w:hAnsi="Times New Roman"/>
          <w:sz w:val="24"/>
          <w:szCs w:val="24"/>
          <w:lang w:val="en-CA"/>
        </w:rPr>
      </w:pPr>
    </w:p>
    <w:p w:rsidR="009A3E3D" w:rsidRPr="009A3E3D" w:rsidRDefault="009A3E3D" w:rsidP="009A3E3D">
      <w:pPr>
        <w:autoSpaceDE w:val="0"/>
        <w:autoSpaceDN w:val="0"/>
        <w:adjustRightInd w:val="0"/>
        <w:rPr>
          <w:rFonts w:ascii="Times New Roman" w:hAnsi="Times New Roman"/>
          <w:b/>
          <w:bCs/>
          <w:sz w:val="24"/>
          <w:szCs w:val="24"/>
          <w:u w:val="single"/>
          <w:lang w:val="en-CA"/>
        </w:rPr>
      </w:pPr>
      <w:r w:rsidRPr="009A3E3D">
        <w:rPr>
          <w:rFonts w:ascii="Times New Roman" w:hAnsi="Times New Roman"/>
          <w:b/>
          <w:bCs/>
          <w:sz w:val="24"/>
          <w:szCs w:val="24"/>
          <w:u w:val="single"/>
          <w:lang w:val="en-CA"/>
        </w:rPr>
        <w:t>General classifications of school generated funds</w:t>
      </w:r>
    </w:p>
    <w:p w:rsidR="009A3E3D" w:rsidRDefault="009A3E3D" w:rsidP="009A3E3D">
      <w:pPr>
        <w:autoSpaceDE w:val="0"/>
        <w:autoSpaceDN w:val="0"/>
        <w:adjustRightInd w:val="0"/>
        <w:rPr>
          <w:rFonts w:ascii="Times New Roman" w:eastAsia="SymbolMT" w:hAnsi="Times New Roman"/>
          <w:sz w:val="24"/>
          <w:szCs w:val="24"/>
          <w:lang w:val="en-CA"/>
        </w:rPr>
      </w:pPr>
    </w:p>
    <w:p w:rsidR="009A3E3D" w:rsidRDefault="009A3E3D" w:rsidP="00EC6498">
      <w:pPr>
        <w:numPr>
          <w:ilvl w:val="0"/>
          <w:numId w:val="12"/>
        </w:numPr>
        <w:autoSpaceDE w:val="0"/>
        <w:autoSpaceDN w:val="0"/>
        <w:adjustRightInd w:val="0"/>
        <w:rPr>
          <w:rFonts w:ascii="Times New Roman" w:hAnsi="Times New Roman"/>
          <w:sz w:val="24"/>
          <w:szCs w:val="24"/>
          <w:lang w:val="en-CA"/>
        </w:rPr>
      </w:pPr>
      <w:r w:rsidRPr="00340C3E">
        <w:rPr>
          <w:rFonts w:ascii="Times New Roman" w:hAnsi="Times New Roman"/>
          <w:b/>
          <w:bCs/>
          <w:sz w:val="24"/>
          <w:szCs w:val="24"/>
          <w:lang w:val="en-CA"/>
        </w:rPr>
        <w:t>Funds raised through a board-wide initiative</w:t>
      </w:r>
      <w:r w:rsidRPr="00E05FDE">
        <w:rPr>
          <w:rFonts w:ascii="Times New Roman" w:hAnsi="Times New Roman"/>
          <w:bCs/>
          <w:sz w:val="24"/>
          <w:szCs w:val="24"/>
          <w:lang w:val="en-CA"/>
        </w:rPr>
        <w:t xml:space="preserve"> – funds </w:t>
      </w:r>
      <w:r>
        <w:rPr>
          <w:rFonts w:ascii="Times New Roman" w:hAnsi="Times New Roman"/>
          <w:sz w:val="24"/>
          <w:szCs w:val="24"/>
          <w:lang w:val="en-CA"/>
        </w:rPr>
        <w:t>raised through board-</w:t>
      </w:r>
      <w:r w:rsidRPr="00E05FDE">
        <w:rPr>
          <w:rFonts w:ascii="Times New Roman" w:hAnsi="Times New Roman"/>
          <w:sz w:val="24"/>
          <w:szCs w:val="24"/>
          <w:lang w:val="en-CA"/>
        </w:rPr>
        <w:t>wide initia</w:t>
      </w:r>
      <w:r>
        <w:rPr>
          <w:rFonts w:ascii="Times New Roman" w:hAnsi="Times New Roman"/>
          <w:sz w:val="24"/>
          <w:szCs w:val="24"/>
          <w:lang w:val="en-CA"/>
        </w:rPr>
        <w:t xml:space="preserve">tives (e.g. </w:t>
      </w:r>
      <w:r w:rsidRPr="00E05FDE">
        <w:rPr>
          <w:rFonts w:ascii="Times New Roman" w:hAnsi="Times New Roman"/>
          <w:sz w:val="24"/>
          <w:szCs w:val="24"/>
          <w:lang w:val="en-CA"/>
        </w:rPr>
        <w:t>vending machine contracts</w:t>
      </w:r>
      <w:r>
        <w:rPr>
          <w:rFonts w:ascii="Times New Roman" w:hAnsi="Times New Roman"/>
          <w:sz w:val="24"/>
          <w:szCs w:val="24"/>
          <w:lang w:val="en-CA"/>
        </w:rPr>
        <w:t>)</w:t>
      </w:r>
      <w:r w:rsidRPr="00E05FDE">
        <w:rPr>
          <w:rFonts w:ascii="Times New Roman" w:hAnsi="Times New Roman"/>
          <w:sz w:val="24"/>
          <w:szCs w:val="24"/>
          <w:lang w:val="en-CA"/>
        </w:rPr>
        <w:t>.</w:t>
      </w:r>
    </w:p>
    <w:p w:rsidR="009A3E3D" w:rsidRDefault="009A3E3D" w:rsidP="009A3E3D">
      <w:pPr>
        <w:autoSpaceDE w:val="0"/>
        <w:autoSpaceDN w:val="0"/>
        <w:adjustRightInd w:val="0"/>
        <w:ind w:left="720"/>
        <w:rPr>
          <w:rFonts w:ascii="Times New Roman" w:hAnsi="Times New Roman"/>
          <w:sz w:val="24"/>
          <w:szCs w:val="24"/>
          <w:lang w:val="en-CA"/>
        </w:rPr>
      </w:pPr>
    </w:p>
    <w:p w:rsidR="009A3E3D" w:rsidRDefault="009A3E3D" w:rsidP="00EC6498">
      <w:pPr>
        <w:numPr>
          <w:ilvl w:val="0"/>
          <w:numId w:val="12"/>
        </w:numPr>
        <w:autoSpaceDE w:val="0"/>
        <w:autoSpaceDN w:val="0"/>
        <w:adjustRightInd w:val="0"/>
        <w:rPr>
          <w:rFonts w:ascii="Times New Roman" w:hAnsi="Times New Roman"/>
          <w:sz w:val="24"/>
          <w:szCs w:val="24"/>
          <w:lang w:val="en-CA"/>
        </w:rPr>
      </w:pPr>
      <w:r w:rsidRPr="00340C3E">
        <w:rPr>
          <w:rFonts w:ascii="Times New Roman" w:hAnsi="Times New Roman"/>
          <w:b/>
          <w:bCs/>
          <w:sz w:val="24"/>
          <w:szCs w:val="24"/>
          <w:lang w:val="en-CA"/>
        </w:rPr>
        <w:t>Funds raised through local school initiatives</w:t>
      </w:r>
      <w:r w:rsidRPr="00340C3E">
        <w:rPr>
          <w:rFonts w:ascii="Times New Roman" w:hAnsi="Times New Roman"/>
          <w:bCs/>
          <w:sz w:val="24"/>
          <w:szCs w:val="24"/>
          <w:lang w:val="en-CA"/>
        </w:rPr>
        <w:t xml:space="preserve"> </w:t>
      </w:r>
      <w:r w:rsidRPr="00CD41E1">
        <w:rPr>
          <w:rFonts w:ascii="Times New Roman" w:hAnsi="Times New Roman"/>
          <w:b/>
          <w:bCs/>
          <w:sz w:val="24"/>
          <w:szCs w:val="24"/>
          <w:lang w:val="en-CA"/>
        </w:rPr>
        <w:t>(Non-Board Funds)</w:t>
      </w:r>
      <w:r>
        <w:rPr>
          <w:rFonts w:ascii="Times New Roman" w:hAnsi="Times New Roman"/>
          <w:bCs/>
          <w:sz w:val="24"/>
          <w:szCs w:val="24"/>
          <w:lang w:val="en-CA"/>
        </w:rPr>
        <w:t xml:space="preserve"> </w:t>
      </w:r>
      <w:r w:rsidRPr="00340C3E">
        <w:rPr>
          <w:rFonts w:ascii="Times New Roman" w:hAnsi="Times New Roman"/>
          <w:bCs/>
          <w:sz w:val="24"/>
          <w:szCs w:val="24"/>
          <w:lang w:val="en-CA"/>
        </w:rPr>
        <w:t xml:space="preserve">– </w:t>
      </w:r>
      <w:r w:rsidRPr="00340C3E">
        <w:rPr>
          <w:rFonts w:ascii="Times New Roman" w:hAnsi="Times New Roman"/>
          <w:sz w:val="24"/>
          <w:szCs w:val="24"/>
          <w:lang w:val="en-CA"/>
        </w:rPr>
        <w:t xml:space="preserve">where approved by the board, schools raise funds from such things as </w:t>
      </w:r>
      <w:r>
        <w:rPr>
          <w:rFonts w:ascii="Times New Roman" w:hAnsi="Times New Roman"/>
          <w:sz w:val="24"/>
          <w:szCs w:val="24"/>
          <w:lang w:val="en-CA"/>
        </w:rPr>
        <w:t>field trips</w:t>
      </w:r>
      <w:r w:rsidRPr="00340C3E">
        <w:rPr>
          <w:rFonts w:ascii="Times New Roman" w:hAnsi="Times New Roman"/>
          <w:sz w:val="24"/>
          <w:szCs w:val="24"/>
          <w:lang w:val="en-CA"/>
        </w:rPr>
        <w:t xml:space="preserve">, </w:t>
      </w:r>
      <w:r>
        <w:rPr>
          <w:rFonts w:ascii="Times New Roman" w:hAnsi="Times New Roman"/>
          <w:sz w:val="24"/>
          <w:szCs w:val="24"/>
          <w:lang w:val="en-CA"/>
        </w:rPr>
        <w:t xml:space="preserve">snack or lunch programs, school bake sales, </w:t>
      </w:r>
      <w:r w:rsidRPr="00340C3E">
        <w:rPr>
          <w:rFonts w:ascii="Times New Roman" w:hAnsi="Times New Roman"/>
          <w:sz w:val="24"/>
          <w:szCs w:val="24"/>
          <w:lang w:val="en-CA"/>
        </w:rPr>
        <w:t xml:space="preserve">etc. Any profits generated are retained at the school. </w:t>
      </w:r>
      <w:r>
        <w:rPr>
          <w:rFonts w:ascii="Times New Roman" w:hAnsi="Times New Roman"/>
          <w:sz w:val="24"/>
          <w:szCs w:val="24"/>
          <w:lang w:val="en-CA"/>
        </w:rPr>
        <w:t>All purchases</w:t>
      </w:r>
      <w:r w:rsidRPr="00340C3E">
        <w:rPr>
          <w:rFonts w:ascii="Times New Roman" w:hAnsi="Times New Roman"/>
          <w:sz w:val="24"/>
          <w:szCs w:val="24"/>
          <w:lang w:val="en-CA"/>
        </w:rPr>
        <w:t xml:space="preserve"> must conform to </w:t>
      </w:r>
      <w:r>
        <w:rPr>
          <w:rFonts w:ascii="Times New Roman" w:hAnsi="Times New Roman"/>
          <w:sz w:val="24"/>
          <w:szCs w:val="24"/>
          <w:lang w:val="en-CA"/>
        </w:rPr>
        <w:t xml:space="preserve">the </w:t>
      </w:r>
      <w:r w:rsidRPr="00340C3E">
        <w:rPr>
          <w:rFonts w:ascii="Times New Roman" w:hAnsi="Times New Roman"/>
          <w:sz w:val="24"/>
          <w:szCs w:val="24"/>
          <w:lang w:val="en-CA"/>
        </w:rPr>
        <w:t>board</w:t>
      </w:r>
      <w:r>
        <w:rPr>
          <w:rFonts w:ascii="Times New Roman" w:hAnsi="Times New Roman"/>
          <w:sz w:val="24"/>
          <w:szCs w:val="24"/>
          <w:lang w:val="en-CA"/>
        </w:rPr>
        <w:t>’s</w:t>
      </w:r>
      <w:r w:rsidRPr="00340C3E">
        <w:rPr>
          <w:rFonts w:ascii="Times New Roman" w:hAnsi="Times New Roman"/>
          <w:sz w:val="24"/>
          <w:szCs w:val="24"/>
          <w:lang w:val="en-CA"/>
        </w:rPr>
        <w:t xml:space="preserve"> purc</w:t>
      </w:r>
      <w:r>
        <w:rPr>
          <w:rFonts w:ascii="Times New Roman" w:hAnsi="Times New Roman"/>
          <w:sz w:val="24"/>
          <w:szCs w:val="24"/>
          <w:lang w:val="en-CA"/>
        </w:rPr>
        <w:t>hasing policy.</w:t>
      </w:r>
    </w:p>
    <w:p w:rsidR="009A3E3D" w:rsidRDefault="009A3E3D" w:rsidP="009A3E3D">
      <w:pPr>
        <w:autoSpaceDE w:val="0"/>
        <w:autoSpaceDN w:val="0"/>
        <w:adjustRightInd w:val="0"/>
        <w:ind w:left="720"/>
        <w:rPr>
          <w:rFonts w:ascii="Times New Roman" w:hAnsi="Times New Roman"/>
          <w:sz w:val="24"/>
          <w:szCs w:val="24"/>
          <w:lang w:val="en-CA"/>
        </w:rPr>
      </w:pPr>
    </w:p>
    <w:p w:rsidR="009A3E3D" w:rsidRDefault="009A3E3D" w:rsidP="00EC6498">
      <w:pPr>
        <w:numPr>
          <w:ilvl w:val="0"/>
          <w:numId w:val="12"/>
        </w:numPr>
        <w:autoSpaceDE w:val="0"/>
        <w:autoSpaceDN w:val="0"/>
        <w:adjustRightInd w:val="0"/>
        <w:rPr>
          <w:rFonts w:ascii="Times New Roman" w:hAnsi="Times New Roman"/>
          <w:sz w:val="24"/>
          <w:szCs w:val="24"/>
          <w:lang w:val="en-CA"/>
        </w:rPr>
      </w:pPr>
      <w:r w:rsidRPr="00340C3E">
        <w:rPr>
          <w:rFonts w:ascii="Times New Roman" w:hAnsi="Times New Roman"/>
          <w:b/>
          <w:bCs/>
          <w:sz w:val="24"/>
          <w:szCs w:val="24"/>
          <w:lang w:val="en-CA"/>
        </w:rPr>
        <w:t xml:space="preserve">Funds raised through School Council </w:t>
      </w:r>
      <w:r>
        <w:rPr>
          <w:rFonts w:ascii="Times New Roman" w:hAnsi="Times New Roman"/>
          <w:b/>
          <w:bCs/>
          <w:sz w:val="24"/>
          <w:szCs w:val="24"/>
          <w:lang w:val="en-CA"/>
        </w:rPr>
        <w:t xml:space="preserve">or Parent Community </w:t>
      </w:r>
      <w:r w:rsidRPr="00CD41E1">
        <w:rPr>
          <w:rFonts w:ascii="Times New Roman" w:hAnsi="Times New Roman"/>
          <w:b/>
          <w:bCs/>
          <w:sz w:val="24"/>
          <w:szCs w:val="24"/>
          <w:lang w:val="en-CA"/>
        </w:rPr>
        <w:t>(School Council Funds)</w:t>
      </w:r>
      <w:r>
        <w:rPr>
          <w:rFonts w:ascii="Times New Roman" w:hAnsi="Times New Roman"/>
          <w:bCs/>
          <w:sz w:val="24"/>
          <w:szCs w:val="24"/>
          <w:lang w:val="en-CA"/>
        </w:rPr>
        <w:t xml:space="preserve"> </w:t>
      </w:r>
      <w:r w:rsidRPr="00340C3E">
        <w:rPr>
          <w:rFonts w:ascii="Times New Roman" w:hAnsi="Times New Roman"/>
          <w:bCs/>
          <w:sz w:val="24"/>
          <w:szCs w:val="24"/>
          <w:lang w:val="en-CA"/>
        </w:rPr>
        <w:t>–</w:t>
      </w:r>
      <w:r>
        <w:rPr>
          <w:rFonts w:ascii="Times New Roman" w:hAnsi="Times New Roman"/>
          <w:bCs/>
          <w:sz w:val="24"/>
          <w:szCs w:val="24"/>
          <w:lang w:val="en-CA"/>
        </w:rPr>
        <w:t xml:space="preserve"> </w:t>
      </w:r>
      <w:r w:rsidRPr="00340C3E">
        <w:rPr>
          <w:rFonts w:ascii="Times New Roman" w:hAnsi="Times New Roman"/>
          <w:sz w:val="24"/>
          <w:szCs w:val="24"/>
          <w:lang w:val="en-CA"/>
        </w:rPr>
        <w:t xml:space="preserve">the direct involvement of the local School Council or parent community is evident or is done on behalf of and with the Student Council and/or the parent community. This category is identified separately because board policy </w:t>
      </w:r>
      <w:r>
        <w:rPr>
          <w:rFonts w:ascii="Times New Roman" w:hAnsi="Times New Roman"/>
          <w:sz w:val="24"/>
          <w:szCs w:val="24"/>
          <w:lang w:val="en-CA"/>
        </w:rPr>
        <w:t xml:space="preserve">often requires School Council or </w:t>
      </w:r>
      <w:r w:rsidRPr="00340C3E">
        <w:rPr>
          <w:rFonts w:ascii="Times New Roman" w:hAnsi="Times New Roman"/>
          <w:sz w:val="24"/>
          <w:szCs w:val="24"/>
          <w:lang w:val="en-CA"/>
        </w:rPr>
        <w:t>Student Council involvement in expenditure decisions and disbursements when funds are raised jointly.</w:t>
      </w:r>
      <w:r>
        <w:rPr>
          <w:rFonts w:ascii="Times New Roman" w:hAnsi="Times New Roman"/>
          <w:sz w:val="24"/>
          <w:szCs w:val="24"/>
          <w:lang w:val="en-CA"/>
        </w:rPr>
        <w:t xml:space="preserve"> (See Procedure Section X. School Council and XI. Student Council)</w:t>
      </w:r>
    </w:p>
    <w:p w:rsidR="009A3E3D" w:rsidRPr="00340C3E" w:rsidRDefault="009A3E3D" w:rsidP="009A3E3D">
      <w:pPr>
        <w:autoSpaceDE w:val="0"/>
        <w:autoSpaceDN w:val="0"/>
        <w:adjustRightInd w:val="0"/>
        <w:ind w:left="720"/>
        <w:rPr>
          <w:rFonts w:ascii="Times New Roman" w:hAnsi="Times New Roman"/>
          <w:sz w:val="24"/>
          <w:szCs w:val="24"/>
          <w:lang w:val="en-CA"/>
        </w:rPr>
      </w:pPr>
    </w:p>
    <w:p w:rsidR="009A3E3D" w:rsidRPr="00BB29A0" w:rsidRDefault="009A3E3D" w:rsidP="00EC6498">
      <w:pPr>
        <w:numPr>
          <w:ilvl w:val="0"/>
          <w:numId w:val="12"/>
        </w:numPr>
        <w:suppressAutoHyphens/>
        <w:autoSpaceDE w:val="0"/>
        <w:autoSpaceDN w:val="0"/>
        <w:adjustRightInd w:val="0"/>
        <w:rPr>
          <w:rFonts w:ascii="Times New Roman" w:hAnsi="Times New Roman"/>
          <w:sz w:val="24"/>
          <w:szCs w:val="24"/>
        </w:rPr>
      </w:pPr>
      <w:r w:rsidRPr="00340C3E">
        <w:rPr>
          <w:rFonts w:ascii="Times New Roman" w:hAnsi="Times New Roman"/>
          <w:b/>
          <w:bCs/>
          <w:sz w:val="24"/>
          <w:szCs w:val="24"/>
          <w:lang w:val="en-CA"/>
        </w:rPr>
        <w:t>Funds donated to schools</w:t>
      </w:r>
      <w:r>
        <w:rPr>
          <w:rFonts w:ascii="Times New Roman" w:hAnsi="Times New Roman"/>
          <w:bCs/>
          <w:sz w:val="24"/>
          <w:szCs w:val="24"/>
          <w:lang w:val="en-CA"/>
        </w:rPr>
        <w:t xml:space="preserve"> -</w:t>
      </w:r>
      <w:r w:rsidRPr="00340C3E">
        <w:rPr>
          <w:rFonts w:ascii="Times New Roman" w:hAnsi="Times New Roman"/>
          <w:sz w:val="24"/>
          <w:szCs w:val="24"/>
          <w:lang w:val="en-CA"/>
        </w:rPr>
        <w:t xml:space="preserve"> donations made to a particular school either for a specific purpose or for general use. </w:t>
      </w:r>
      <w:r>
        <w:rPr>
          <w:rFonts w:ascii="Times New Roman" w:hAnsi="Times New Roman"/>
          <w:sz w:val="24"/>
          <w:szCs w:val="24"/>
          <w:lang w:val="en-CA"/>
        </w:rPr>
        <w:t>(See Procedure Section VII.  Charitable Donations Requiring Tax Receipts)</w:t>
      </w:r>
    </w:p>
    <w:p w:rsidR="009A3E3D" w:rsidRDefault="009A3E3D" w:rsidP="009A3E3D">
      <w:pPr>
        <w:suppressAutoHyphens/>
        <w:autoSpaceDE w:val="0"/>
        <w:autoSpaceDN w:val="0"/>
        <w:adjustRightInd w:val="0"/>
        <w:rPr>
          <w:rFonts w:ascii="Times New Roman" w:hAnsi="Times New Roman"/>
          <w:sz w:val="24"/>
          <w:szCs w:val="24"/>
        </w:rPr>
      </w:pPr>
    </w:p>
    <w:p w:rsidR="009A3E3D" w:rsidRDefault="009A3E3D" w:rsidP="009A3E3D">
      <w:pPr>
        <w:suppressAutoHyphens/>
        <w:autoSpaceDE w:val="0"/>
        <w:autoSpaceDN w:val="0"/>
        <w:adjustRightInd w:val="0"/>
        <w:rPr>
          <w:rFonts w:ascii="Times New Roman" w:hAnsi="Times New Roman"/>
          <w:sz w:val="24"/>
          <w:szCs w:val="24"/>
        </w:rPr>
      </w:pPr>
    </w:p>
    <w:p w:rsidR="009A3E3D" w:rsidRDefault="009A3E3D" w:rsidP="009A3E3D">
      <w:pPr>
        <w:suppressAutoHyphens/>
        <w:autoSpaceDE w:val="0"/>
        <w:autoSpaceDN w:val="0"/>
        <w:adjustRightInd w:val="0"/>
        <w:rPr>
          <w:rFonts w:ascii="Times New Roman" w:hAnsi="Times New Roman"/>
          <w:sz w:val="24"/>
          <w:szCs w:val="24"/>
        </w:rPr>
      </w:pPr>
    </w:p>
    <w:p w:rsidR="009A3E3D" w:rsidRDefault="009A3E3D" w:rsidP="009A3E3D">
      <w:pPr>
        <w:suppressAutoHyphens/>
        <w:autoSpaceDE w:val="0"/>
        <w:autoSpaceDN w:val="0"/>
        <w:adjustRightInd w:val="0"/>
        <w:rPr>
          <w:rFonts w:ascii="Times New Roman" w:hAnsi="Times New Roman"/>
          <w:sz w:val="24"/>
          <w:szCs w:val="24"/>
        </w:rPr>
      </w:pPr>
    </w:p>
    <w:p w:rsidR="009A3E3D" w:rsidRDefault="009A3E3D" w:rsidP="009A3E3D">
      <w:pPr>
        <w:suppressAutoHyphens/>
        <w:autoSpaceDE w:val="0"/>
        <w:autoSpaceDN w:val="0"/>
        <w:adjustRightInd w:val="0"/>
        <w:rPr>
          <w:rFonts w:ascii="Times New Roman" w:hAnsi="Times New Roman"/>
          <w:sz w:val="24"/>
          <w:szCs w:val="24"/>
        </w:rPr>
      </w:pPr>
    </w:p>
    <w:p w:rsidR="009A3E3D" w:rsidRDefault="009A3E3D" w:rsidP="009A3E3D">
      <w:pPr>
        <w:suppressAutoHyphens/>
        <w:autoSpaceDE w:val="0"/>
        <w:autoSpaceDN w:val="0"/>
        <w:adjustRightInd w:val="0"/>
        <w:rPr>
          <w:rFonts w:ascii="Times New Roman" w:hAnsi="Times New Roman"/>
          <w:sz w:val="24"/>
          <w:szCs w:val="24"/>
        </w:rPr>
      </w:pPr>
    </w:p>
    <w:p w:rsidR="009A3E3D" w:rsidRDefault="009A3E3D" w:rsidP="009A3E3D">
      <w:pPr>
        <w:suppressAutoHyphens/>
        <w:autoSpaceDE w:val="0"/>
        <w:autoSpaceDN w:val="0"/>
        <w:adjustRightInd w:val="0"/>
        <w:rPr>
          <w:rFonts w:ascii="Times New Roman" w:hAnsi="Times New Roman"/>
          <w:sz w:val="24"/>
          <w:szCs w:val="24"/>
        </w:rPr>
      </w:pPr>
    </w:p>
    <w:p w:rsidR="009A3E3D" w:rsidRDefault="009A3E3D" w:rsidP="009A3E3D">
      <w:pPr>
        <w:pStyle w:val="AA"/>
        <w:suppressAutoHyphens/>
      </w:pPr>
      <w:r w:rsidRPr="00C67705">
        <w:lastRenderedPageBreak/>
        <w:t>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948"/>
      </w:tblGrid>
      <w:tr w:rsidR="009A3E3D" w:rsidRPr="00B808AC" w:rsidTr="009A3E3D">
        <w:tc>
          <w:tcPr>
            <w:tcW w:w="918" w:type="dxa"/>
          </w:tcPr>
          <w:p w:rsidR="009A3E3D" w:rsidRPr="00B808AC" w:rsidRDefault="009A3E3D" w:rsidP="004A1242">
            <w:pPr>
              <w:autoSpaceDE w:val="0"/>
              <w:autoSpaceDN w:val="0"/>
              <w:adjustRightInd w:val="0"/>
              <w:jc w:val="center"/>
              <w:rPr>
                <w:rFonts w:ascii="Times New Roman" w:eastAsia="Calibri" w:hAnsi="Times New Roman"/>
                <w:b/>
                <w:sz w:val="24"/>
                <w:szCs w:val="24"/>
                <w:lang w:val="en-CA"/>
              </w:rPr>
            </w:pPr>
          </w:p>
        </w:tc>
        <w:tc>
          <w:tcPr>
            <w:tcW w:w="7948" w:type="dxa"/>
            <w:shd w:val="clear" w:color="auto" w:fill="auto"/>
          </w:tcPr>
          <w:p w:rsidR="009A3E3D" w:rsidRPr="00B808AC" w:rsidRDefault="009A3E3D" w:rsidP="004A1242">
            <w:pPr>
              <w:autoSpaceDE w:val="0"/>
              <w:autoSpaceDN w:val="0"/>
              <w:adjustRightInd w:val="0"/>
              <w:jc w:val="center"/>
              <w:rPr>
                <w:rFonts w:ascii="Times New Roman" w:eastAsia="Calibri" w:hAnsi="Times New Roman"/>
                <w:b/>
                <w:sz w:val="24"/>
                <w:szCs w:val="24"/>
                <w:lang w:val="en-CA"/>
              </w:rPr>
            </w:pPr>
            <w:r w:rsidRPr="00B808AC">
              <w:rPr>
                <w:rFonts w:ascii="Times New Roman" w:eastAsia="Calibri" w:hAnsi="Times New Roman"/>
                <w:b/>
                <w:sz w:val="24"/>
                <w:szCs w:val="24"/>
                <w:lang w:val="en-CA"/>
              </w:rPr>
              <w:t>Table of Contents</w:t>
            </w:r>
          </w:p>
        </w:tc>
      </w:tr>
      <w:tr w:rsidR="009A3E3D" w:rsidRPr="00B808AC" w:rsidTr="009A3E3D">
        <w:tc>
          <w:tcPr>
            <w:tcW w:w="918" w:type="dxa"/>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 xml:space="preserve">I.  </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Sources and Uses of Funds</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 xml:space="preserve">II.  </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Accountability – Roles and Responsibilities</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 xml:space="preserve">III.  </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Banking – Receipts and Disbursements</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 xml:space="preserve">IV.  </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 xml:space="preserve">School Generated Funds Annual Plan and Financial </w:t>
            </w:r>
            <w:r w:rsidRPr="00B808AC">
              <w:rPr>
                <w:rFonts w:ascii="Times New Roman" w:eastAsia="Calibri" w:hAnsi="Times New Roman"/>
                <w:sz w:val="24"/>
                <w:szCs w:val="24"/>
                <w:lang w:val="en-CA"/>
              </w:rPr>
              <w:t>Reporting</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 xml:space="preserve">V.  </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Accounting Systems</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VI.</w:t>
            </w:r>
            <w:r w:rsidRPr="00B808AC">
              <w:rPr>
                <w:rFonts w:ascii="Times New Roman" w:eastAsia="Calibri" w:hAnsi="Times New Roman"/>
                <w:sz w:val="24"/>
                <w:szCs w:val="24"/>
                <w:lang w:val="en-CA"/>
              </w:rPr>
              <w:t xml:space="preserve">             </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Financial Review/Audit</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VII.</w:t>
            </w:r>
            <w:r w:rsidRPr="00B808AC">
              <w:rPr>
                <w:rFonts w:ascii="Times New Roman" w:eastAsia="Calibri" w:hAnsi="Times New Roman"/>
                <w:sz w:val="24"/>
                <w:szCs w:val="24"/>
                <w:lang w:val="en-CA"/>
              </w:rPr>
              <w:t xml:space="preserve">             </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Charitable Donations</w:t>
            </w:r>
            <w:r>
              <w:rPr>
                <w:rFonts w:ascii="Times New Roman" w:eastAsia="Calibri" w:hAnsi="Times New Roman"/>
                <w:sz w:val="24"/>
                <w:szCs w:val="24"/>
                <w:lang w:val="en-CA"/>
              </w:rPr>
              <w:t xml:space="preserve"> Requiring Tax Receipts</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VIII.</w:t>
            </w:r>
            <w:r w:rsidRPr="00B808AC">
              <w:rPr>
                <w:rFonts w:ascii="Times New Roman" w:eastAsia="Calibri" w:hAnsi="Times New Roman"/>
                <w:sz w:val="24"/>
                <w:szCs w:val="24"/>
                <w:lang w:val="en-CA"/>
              </w:rPr>
              <w:t xml:space="preserve">             </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Lotteries and Games of Chance</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IX.</w:t>
            </w:r>
            <w:r w:rsidRPr="00B808AC">
              <w:rPr>
                <w:rFonts w:ascii="Times New Roman" w:eastAsia="Calibri" w:hAnsi="Times New Roman"/>
                <w:sz w:val="24"/>
                <w:szCs w:val="24"/>
                <w:lang w:val="en-CA"/>
              </w:rPr>
              <w:t xml:space="preserve">   </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Entering Into Contracts</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9A3E3D"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X.</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School Councils</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9A3E3D" w:rsidP="00EC6498">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XI.</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Change in School Principal and Administrative Staff</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EC6498"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XII</w:t>
            </w:r>
            <w:r w:rsidR="009A3E3D">
              <w:rPr>
                <w:rFonts w:ascii="Times New Roman" w:eastAsia="Calibri" w:hAnsi="Times New Roman"/>
                <w:sz w:val="24"/>
                <w:szCs w:val="24"/>
                <w:lang w:val="en-CA"/>
              </w:rPr>
              <w:t>.</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Chart of Accounts</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r w:rsidR="009A3E3D" w:rsidRPr="00B808AC" w:rsidTr="009A3E3D">
        <w:tc>
          <w:tcPr>
            <w:tcW w:w="918" w:type="dxa"/>
          </w:tcPr>
          <w:p w:rsidR="009A3E3D" w:rsidRDefault="00EC6498" w:rsidP="004A1242">
            <w:pPr>
              <w:autoSpaceDE w:val="0"/>
              <w:autoSpaceDN w:val="0"/>
              <w:adjustRightInd w:val="0"/>
              <w:rPr>
                <w:rFonts w:ascii="Times New Roman" w:eastAsia="Calibri" w:hAnsi="Times New Roman"/>
                <w:sz w:val="24"/>
                <w:szCs w:val="24"/>
                <w:lang w:val="en-CA"/>
              </w:rPr>
            </w:pPr>
            <w:r>
              <w:rPr>
                <w:rFonts w:ascii="Times New Roman" w:eastAsia="Calibri" w:hAnsi="Times New Roman"/>
                <w:sz w:val="24"/>
                <w:szCs w:val="24"/>
                <w:lang w:val="en-CA"/>
              </w:rPr>
              <w:t>XIII</w:t>
            </w:r>
            <w:r w:rsidR="009A3E3D">
              <w:rPr>
                <w:rFonts w:ascii="Times New Roman" w:eastAsia="Calibri" w:hAnsi="Times New Roman"/>
                <w:sz w:val="24"/>
                <w:szCs w:val="24"/>
                <w:lang w:val="en-CA"/>
              </w:rPr>
              <w:t>.</w:t>
            </w:r>
            <w:r w:rsidR="009A3E3D" w:rsidRPr="00B808AC">
              <w:rPr>
                <w:rFonts w:ascii="Times New Roman" w:eastAsia="Calibri" w:hAnsi="Times New Roman"/>
                <w:sz w:val="24"/>
                <w:szCs w:val="24"/>
                <w:lang w:val="en-CA"/>
              </w:rPr>
              <w:t xml:space="preserve">          </w:t>
            </w:r>
          </w:p>
        </w:tc>
        <w:tc>
          <w:tcPr>
            <w:tcW w:w="7948" w:type="dxa"/>
            <w:shd w:val="clear" w:color="auto" w:fill="auto"/>
          </w:tcPr>
          <w:p w:rsidR="009A3E3D" w:rsidRDefault="009A3E3D" w:rsidP="004A1242">
            <w:pPr>
              <w:autoSpaceDE w:val="0"/>
              <w:autoSpaceDN w:val="0"/>
              <w:adjustRightInd w:val="0"/>
              <w:rPr>
                <w:rFonts w:ascii="Times New Roman" w:eastAsia="Calibri" w:hAnsi="Times New Roman"/>
                <w:sz w:val="24"/>
                <w:szCs w:val="24"/>
                <w:lang w:val="en-CA"/>
              </w:rPr>
            </w:pPr>
            <w:r w:rsidRPr="00B808AC">
              <w:rPr>
                <w:rFonts w:ascii="Times New Roman" w:eastAsia="Calibri" w:hAnsi="Times New Roman"/>
                <w:sz w:val="24"/>
                <w:szCs w:val="24"/>
                <w:lang w:val="en-CA"/>
              </w:rPr>
              <w:t>External Charities</w:t>
            </w:r>
          </w:p>
          <w:p w:rsidR="009A3E3D" w:rsidRPr="00B808AC" w:rsidRDefault="009A3E3D" w:rsidP="004A1242">
            <w:pPr>
              <w:autoSpaceDE w:val="0"/>
              <w:autoSpaceDN w:val="0"/>
              <w:adjustRightInd w:val="0"/>
              <w:rPr>
                <w:rFonts w:ascii="Times New Roman" w:eastAsia="Calibri" w:hAnsi="Times New Roman"/>
                <w:sz w:val="24"/>
                <w:szCs w:val="24"/>
                <w:lang w:val="en-CA"/>
              </w:rPr>
            </w:pPr>
          </w:p>
        </w:tc>
      </w:tr>
    </w:tbl>
    <w:p w:rsidR="009A3E3D" w:rsidRDefault="009A3E3D" w:rsidP="009A3E3D">
      <w:pPr>
        <w:pStyle w:val="AA"/>
        <w:numPr>
          <w:ilvl w:val="0"/>
          <w:numId w:val="0"/>
        </w:numPr>
        <w:suppressAutoHyphens/>
      </w:pPr>
    </w:p>
    <w:p w:rsidR="009A3E3D" w:rsidRDefault="009A3E3D" w:rsidP="009A3E3D">
      <w:pPr>
        <w:pStyle w:val="AA"/>
        <w:numPr>
          <w:ilvl w:val="0"/>
          <w:numId w:val="0"/>
        </w:numPr>
        <w:suppressAutoHyphens/>
      </w:pPr>
    </w:p>
    <w:p w:rsidR="009A3E3D" w:rsidRDefault="009A3E3D" w:rsidP="009A3E3D">
      <w:pPr>
        <w:pStyle w:val="AABody"/>
        <w:ind w:left="0"/>
        <w:jc w:val="center"/>
        <w:rPr>
          <w:b/>
          <w:sz w:val="44"/>
          <w:szCs w:val="44"/>
        </w:rPr>
      </w:pPr>
    </w:p>
    <w:p w:rsidR="009A3E3D" w:rsidRDefault="009A3E3D" w:rsidP="009A3E3D">
      <w:pPr>
        <w:pStyle w:val="AABody"/>
        <w:ind w:left="0"/>
        <w:rPr>
          <w:b/>
        </w:rPr>
      </w:pPr>
    </w:p>
    <w:p w:rsidR="009A3E3D" w:rsidRDefault="009A3E3D" w:rsidP="009A3E3D">
      <w:pPr>
        <w:pStyle w:val="AABody"/>
        <w:ind w:left="0"/>
        <w:rPr>
          <w:b/>
        </w:rPr>
      </w:pPr>
    </w:p>
    <w:p w:rsidR="009A3E3D" w:rsidRDefault="009A3E3D" w:rsidP="009A3E3D">
      <w:pPr>
        <w:pStyle w:val="AABody"/>
        <w:ind w:left="0"/>
        <w:rPr>
          <w:b/>
        </w:rPr>
      </w:pPr>
    </w:p>
    <w:p w:rsidR="00EC6498" w:rsidRDefault="00EC6498" w:rsidP="009A3E3D">
      <w:pPr>
        <w:pStyle w:val="AABody"/>
        <w:ind w:left="0"/>
        <w:rPr>
          <w:b/>
        </w:rPr>
      </w:pPr>
    </w:p>
    <w:p w:rsidR="00EC6498" w:rsidRDefault="00EC6498" w:rsidP="009A3E3D">
      <w:pPr>
        <w:pStyle w:val="AABody"/>
        <w:ind w:left="0"/>
        <w:rPr>
          <w:b/>
        </w:rPr>
      </w:pPr>
    </w:p>
    <w:p w:rsidR="00EC6498" w:rsidRDefault="00EC6498" w:rsidP="009A3E3D">
      <w:pPr>
        <w:pStyle w:val="AABody"/>
        <w:ind w:left="0"/>
        <w:rPr>
          <w:b/>
        </w:rPr>
      </w:pPr>
    </w:p>
    <w:p w:rsidR="009A3E3D" w:rsidRDefault="009A3E3D" w:rsidP="009A3E3D">
      <w:pPr>
        <w:pStyle w:val="AABody"/>
        <w:ind w:left="0"/>
        <w:rPr>
          <w:b/>
        </w:rPr>
      </w:pPr>
    </w:p>
    <w:p w:rsidR="009A3E3D" w:rsidRDefault="009A3E3D" w:rsidP="009A3E3D">
      <w:pPr>
        <w:pStyle w:val="AABody"/>
        <w:ind w:left="0"/>
        <w:rPr>
          <w:b/>
        </w:rPr>
      </w:pPr>
      <w:r w:rsidRPr="004B651B">
        <w:rPr>
          <w:b/>
        </w:rPr>
        <w:lastRenderedPageBreak/>
        <w:t>I.</w:t>
      </w:r>
      <w:r>
        <w:t xml:space="preserve"> </w:t>
      </w:r>
      <w:r>
        <w:rPr>
          <w:b/>
        </w:rPr>
        <w:t xml:space="preserve"> SOURCES AND USES OF SCHOOL GENERATED FUNDS</w:t>
      </w:r>
    </w:p>
    <w:p w:rsidR="009A3E3D" w:rsidRDefault="009A3E3D" w:rsidP="009A3E3D">
      <w:pPr>
        <w:pStyle w:val="AABody"/>
        <w:ind w:left="0"/>
        <w:rPr>
          <w:b/>
        </w:rPr>
      </w:pPr>
    </w:p>
    <w:p w:rsidR="009A3E3D" w:rsidRDefault="009A3E3D" w:rsidP="009A3E3D">
      <w:pPr>
        <w:autoSpaceDE w:val="0"/>
        <w:autoSpaceDN w:val="0"/>
        <w:adjustRightInd w:val="0"/>
        <w:rPr>
          <w:rFonts w:ascii="Times New Roman" w:hAnsi="Times New Roman"/>
          <w:b/>
          <w:bCs/>
          <w:color w:val="000000"/>
          <w:sz w:val="24"/>
          <w:szCs w:val="24"/>
          <w:u w:val="single"/>
          <w:lang w:val="en-CA"/>
        </w:rPr>
      </w:pPr>
      <w:r w:rsidRPr="00F95855">
        <w:rPr>
          <w:rFonts w:ascii="Times New Roman" w:hAnsi="Times New Roman"/>
          <w:b/>
          <w:bCs/>
          <w:color w:val="000000"/>
          <w:sz w:val="24"/>
          <w:szCs w:val="24"/>
          <w:u w:val="single"/>
          <w:lang w:val="en-CA"/>
        </w:rPr>
        <w:t xml:space="preserve">Classifications of School Generated Funds for </w:t>
      </w:r>
      <w:r>
        <w:rPr>
          <w:rFonts w:ascii="Times New Roman" w:hAnsi="Times New Roman"/>
          <w:b/>
          <w:bCs/>
          <w:color w:val="000000"/>
          <w:sz w:val="24"/>
          <w:szCs w:val="24"/>
          <w:u w:val="single"/>
          <w:lang w:val="en-CA"/>
        </w:rPr>
        <w:t xml:space="preserve">Ministry Year End PSAB </w:t>
      </w:r>
      <w:r w:rsidRPr="00F95855">
        <w:rPr>
          <w:rFonts w:ascii="Times New Roman" w:hAnsi="Times New Roman"/>
          <w:b/>
          <w:bCs/>
          <w:color w:val="000000"/>
          <w:sz w:val="24"/>
          <w:szCs w:val="24"/>
          <w:u w:val="single"/>
          <w:lang w:val="en-CA"/>
        </w:rPr>
        <w:t xml:space="preserve">Reporting </w:t>
      </w:r>
    </w:p>
    <w:p w:rsidR="009A3E3D" w:rsidRPr="00F95855" w:rsidRDefault="009A3E3D" w:rsidP="009A3E3D">
      <w:pPr>
        <w:autoSpaceDE w:val="0"/>
        <w:autoSpaceDN w:val="0"/>
        <w:adjustRightInd w:val="0"/>
        <w:rPr>
          <w:rFonts w:ascii="Times New Roman" w:hAnsi="Times New Roman"/>
          <w:b/>
          <w:bCs/>
          <w:color w:val="000000"/>
          <w:sz w:val="24"/>
          <w:szCs w:val="24"/>
          <w:u w:val="single"/>
          <w:lang w:val="en-CA"/>
        </w:rPr>
      </w:pPr>
      <w:r w:rsidRPr="00F95855">
        <w:rPr>
          <w:rFonts w:ascii="Times New Roman" w:hAnsi="Times New Roman"/>
          <w:b/>
          <w:bCs/>
          <w:color w:val="000000"/>
          <w:sz w:val="24"/>
          <w:szCs w:val="24"/>
          <w:u w:val="single"/>
          <w:lang w:val="en-CA"/>
        </w:rPr>
        <w:t>Purposes</w:t>
      </w:r>
      <w:r>
        <w:rPr>
          <w:rFonts w:ascii="Times New Roman" w:hAnsi="Times New Roman"/>
          <w:b/>
          <w:bCs/>
          <w:color w:val="000000"/>
          <w:sz w:val="24"/>
          <w:szCs w:val="24"/>
          <w:u w:val="single"/>
          <w:lang w:val="en-CA"/>
        </w:rPr>
        <w:t xml:space="preserve"> (EFIS):</w:t>
      </w:r>
    </w:p>
    <w:p w:rsidR="009A3E3D" w:rsidRDefault="009A3E3D" w:rsidP="009A3E3D">
      <w:pPr>
        <w:autoSpaceDE w:val="0"/>
        <w:autoSpaceDN w:val="0"/>
        <w:adjustRightInd w:val="0"/>
        <w:rPr>
          <w:rFonts w:ascii="Times New Roman" w:eastAsia="SymbolMT" w:hAnsi="Times New Roman"/>
          <w:color w:val="000000"/>
          <w:sz w:val="24"/>
          <w:szCs w:val="24"/>
          <w:lang w:val="en-CA"/>
        </w:rPr>
      </w:pPr>
    </w:p>
    <w:p w:rsidR="009A3E3D" w:rsidRPr="00F95855" w:rsidRDefault="009A3E3D" w:rsidP="00EC6498">
      <w:pPr>
        <w:numPr>
          <w:ilvl w:val="0"/>
          <w:numId w:val="13"/>
        </w:numPr>
        <w:autoSpaceDE w:val="0"/>
        <w:autoSpaceDN w:val="0"/>
        <w:adjustRightInd w:val="0"/>
        <w:rPr>
          <w:rFonts w:ascii="Times New Roman" w:hAnsi="Times New Roman"/>
          <w:color w:val="000000"/>
          <w:sz w:val="24"/>
          <w:szCs w:val="24"/>
          <w:lang w:val="en-CA"/>
        </w:rPr>
      </w:pPr>
      <w:r w:rsidRPr="00340C3E">
        <w:rPr>
          <w:rFonts w:ascii="Times New Roman" w:hAnsi="Times New Roman"/>
          <w:b/>
          <w:bCs/>
          <w:color w:val="000000"/>
          <w:sz w:val="24"/>
          <w:szCs w:val="24"/>
          <w:lang w:val="en-CA"/>
        </w:rPr>
        <w:t xml:space="preserve">Field Trips and Excursions </w:t>
      </w:r>
      <w:r w:rsidRPr="00340C3E">
        <w:rPr>
          <w:rFonts w:ascii="Times New Roman" w:hAnsi="Times New Roman"/>
          <w:color w:val="000000"/>
          <w:sz w:val="24"/>
          <w:szCs w:val="24"/>
          <w:lang w:val="en-CA"/>
        </w:rPr>
        <w:t>– This line item captures all amounts raised/received</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and the costs to support in province or out of country excursions or any field trips</w:t>
      </w:r>
      <w:r w:rsidRPr="00F95855">
        <w:rPr>
          <w:rFonts w:ascii="Times New Roman" w:hAnsi="Times New Roman"/>
          <w:color w:val="231F20"/>
          <w:sz w:val="24"/>
          <w:szCs w:val="24"/>
          <w:lang w:val="en-CA"/>
        </w:rPr>
        <w:t>.</w:t>
      </w:r>
    </w:p>
    <w:p w:rsidR="009A3E3D" w:rsidRDefault="009A3E3D" w:rsidP="009A3E3D">
      <w:pPr>
        <w:autoSpaceDE w:val="0"/>
        <w:autoSpaceDN w:val="0"/>
        <w:adjustRightInd w:val="0"/>
        <w:ind w:left="1080"/>
        <w:rPr>
          <w:rFonts w:ascii="Times New Roman" w:hAnsi="Times New Roman"/>
          <w:color w:val="000000"/>
          <w:sz w:val="24"/>
          <w:szCs w:val="24"/>
          <w:lang w:val="en-CA"/>
        </w:rPr>
      </w:pPr>
    </w:p>
    <w:p w:rsidR="009A3E3D" w:rsidRDefault="009A3E3D" w:rsidP="00EC6498">
      <w:pPr>
        <w:numPr>
          <w:ilvl w:val="0"/>
          <w:numId w:val="13"/>
        </w:numPr>
        <w:autoSpaceDE w:val="0"/>
        <w:autoSpaceDN w:val="0"/>
        <w:adjustRightInd w:val="0"/>
        <w:rPr>
          <w:rFonts w:ascii="Times New Roman" w:hAnsi="Times New Roman"/>
          <w:color w:val="000000"/>
          <w:sz w:val="24"/>
          <w:szCs w:val="24"/>
          <w:lang w:val="en-CA"/>
        </w:rPr>
      </w:pPr>
      <w:r w:rsidRPr="00F95855">
        <w:rPr>
          <w:rFonts w:ascii="Times New Roman" w:hAnsi="Times New Roman"/>
          <w:b/>
          <w:bCs/>
          <w:color w:val="000000"/>
          <w:sz w:val="24"/>
          <w:szCs w:val="24"/>
          <w:lang w:val="en-CA"/>
        </w:rPr>
        <w:t xml:space="preserve">External Charities </w:t>
      </w:r>
      <w:r w:rsidRPr="00F95855">
        <w:rPr>
          <w:rFonts w:ascii="Times New Roman" w:hAnsi="Times New Roman"/>
          <w:color w:val="000000"/>
          <w:sz w:val="24"/>
          <w:szCs w:val="24"/>
          <w:lang w:val="en-CA"/>
        </w:rPr>
        <w:t>– This line item captures all amounts raised/received in</w:t>
      </w:r>
      <w:r>
        <w:rPr>
          <w:rFonts w:ascii="Times New Roman" w:hAnsi="Times New Roman"/>
          <w:color w:val="000000"/>
          <w:sz w:val="24"/>
          <w:szCs w:val="24"/>
          <w:lang w:val="en-CA"/>
        </w:rPr>
        <w:t xml:space="preserve"> support of </w:t>
      </w:r>
      <w:r w:rsidRPr="00F95855">
        <w:rPr>
          <w:rFonts w:ascii="Times New Roman" w:hAnsi="Times New Roman"/>
          <w:color w:val="000000"/>
          <w:sz w:val="24"/>
          <w:szCs w:val="24"/>
          <w:lang w:val="en-CA"/>
        </w:rPr>
        <w:t>and the costs in support of an external charity where the school</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provides the administrative process for collecting the funds. This charity would be</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registered with the Canada Revenue Agency.</w:t>
      </w:r>
    </w:p>
    <w:p w:rsidR="009A3E3D" w:rsidRPr="00F95855" w:rsidRDefault="009A3E3D" w:rsidP="009A3E3D">
      <w:pPr>
        <w:autoSpaceDE w:val="0"/>
        <w:autoSpaceDN w:val="0"/>
        <w:adjustRightInd w:val="0"/>
        <w:ind w:left="1080"/>
        <w:rPr>
          <w:rFonts w:ascii="Times New Roman" w:hAnsi="Times New Roman"/>
          <w:color w:val="000000"/>
          <w:sz w:val="24"/>
          <w:szCs w:val="24"/>
          <w:lang w:val="en-CA"/>
        </w:rPr>
      </w:pPr>
    </w:p>
    <w:p w:rsidR="009A3E3D" w:rsidRPr="00F95855" w:rsidRDefault="009A3E3D" w:rsidP="00EC6498">
      <w:pPr>
        <w:numPr>
          <w:ilvl w:val="0"/>
          <w:numId w:val="13"/>
        </w:numPr>
        <w:autoSpaceDE w:val="0"/>
        <w:autoSpaceDN w:val="0"/>
        <w:adjustRightInd w:val="0"/>
        <w:rPr>
          <w:rFonts w:ascii="Times New Roman" w:hAnsi="Times New Roman"/>
          <w:color w:val="000000"/>
          <w:sz w:val="24"/>
          <w:szCs w:val="24"/>
          <w:lang w:val="en-CA"/>
        </w:rPr>
      </w:pPr>
      <w:r w:rsidRPr="00340C3E">
        <w:rPr>
          <w:rFonts w:ascii="Times New Roman" w:hAnsi="Times New Roman"/>
          <w:b/>
          <w:bCs/>
          <w:color w:val="000000"/>
          <w:sz w:val="24"/>
          <w:szCs w:val="24"/>
          <w:lang w:val="en-CA"/>
        </w:rPr>
        <w:t xml:space="preserve">Student Activities and Resources </w:t>
      </w:r>
      <w:r w:rsidRPr="00340C3E">
        <w:rPr>
          <w:rFonts w:ascii="Times New Roman" w:hAnsi="Times New Roman"/>
          <w:color w:val="000000"/>
          <w:sz w:val="24"/>
          <w:szCs w:val="24"/>
          <w:lang w:val="en-CA"/>
        </w:rPr>
        <w:t>– This line captures all amounts</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raised/received and costs related to student activities and resources such as use</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of lockers, yearbooks or student activity fees. Athletic activities are recorded under</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this category. Field trip/excursions are excluded as they are captured separately</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as per above.</w:t>
      </w:r>
    </w:p>
    <w:p w:rsidR="009A3E3D" w:rsidRPr="00F95855" w:rsidRDefault="009A3E3D" w:rsidP="009A3E3D">
      <w:pPr>
        <w:autoSpaceDE w:val="0"/>
        <w:autoSpaceDN w:val="0"/>
        <w:adjustRightInd w:val="0"/>
        <w:ind w:left="1080"/>
        <w:rPr>
          <w:rFonts w:ascii="Times New Roman" w:hAnsi="Times New Roman"/>
          <w:color w:val="000000"/>
          <w:sz w:val="24"/>
          <w:szCs w:val="24"/>
          <w:lang w:val="en-CA"/>
        </w:rPr>
      </w:pPr>
    </w:p>
    <w:p w:rsidR="009A3E3D" w:rsidRDefault="009A3E3D" w:rsidP="00EC6498">
      <w:pPr>
        <w:numPr>
          <w:ilvl w:val="0"/>
          <w:numId w:val="13"/>
        </w:numPr>
        <w:autoSpaceDE w:val="0"/>
        <w:autoSpaceDN w:val="0"/>
        <w:adjustRightInd w:val="0"/>
        <w:rPr>
          <w:rFonts w:ascii="Times New Roman" w:hAnsi="Times New Roman"/>
          <w:color w:val="000000"/>
          <w:sz w:val="24"/>
          <w:szCs w:val="24"/>
          <w:lang w:val="en-CA"/>
        </w:rPr>
      </w:pPr>
      <w:r>
        <w:rPr>
          <w:rFonts w:ascii="Times New Roman" w:hAnsi="Times New Roman"/>
          <w:b/>
          <w:bCs/>
          <w:color w:val="000000"/>
          <w:sz w:val="24"/>
          <w:szCs w:val="24"/>
          <w:lang w:val="en-CA"/>
        </w:rPr>
        <w:t xml:space="preserve">Fundraising for </w:t>
      </w:r>
      <w:r w:rsidRPr="00340C3E">
        <w:rPr>
          <w:rFonts w:ascii="Times New Roman" w:hAnsi="Times New Roman"/>
          <w:b/>
          <w:bCs/>
          <w:color w:val="000000"/>
          <w:sz w:val="24"/>
          <w:szCs w:val="24"/>
          <w:lang w:val="en-CA"/>
        </w:rPr>
        <w:t xml:space="preserve">Capital Assets </w:t>
      </w:r>
      <w:r w:rsidRPr="00340C3E">
        <w:rPr>
          <w:rFonts w:ascii="Times New Roman" w:hAnsi="Times New Roman"/>
          <w:color w:val="000000"/>
          <w:sz w:val="24"/>
          <w:szCs w:val="24"/>
          <w:lang w:val="en-CA"/>
        </w:rPr>
        <w:t>– This line captures all amounts raised/received and the costs</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related to the purchase of capital assets that will be amortized. Even if funds were</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raised for band equipment, pottery equipment or technology investments (normally</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recorded under the Student Activities and Resources line), if these items meet the</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capitalization threshold as per the TCA Guide, they would be recorded in the</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Capital Asset category and the data here will be transferred to the corresponding</w:t>
      </w:r>
      <w:r>
        <w:rPr>
          <w:rFonts w:ascii="Times New Roman" w:hAnsi="Times New Roman"/>
          <w:color w:val="000000"/>
          <w:sz w:val="24"/>
          <w:szCs w:val="24"/>
          <w:lang w:val="en-CA"/>
        </w:rPr>
        <w:t xml:space="preserve"> </w:t>
      </w:r>
      <w:r w:rsidRPr="00F95855">
        <w:rPr>
          <w:rFonts w:ascii="Times New Roman" w:hAnsi="Times New Roman"/>
          <w:color w:val="000000"/>
          <w:sz w:val="24"/>
          <w:szCs w:val="24"/>
          <w:lang w:val="en-CA"/>
        </w:rPr>
        <w:t>EFIS schedule.</w:t>
      </w:r>
    </w:p>
    <w:p w:rsidR="009A3E3D" w:rsidRDefault="009A3E3D" w:rsidP="009A3E3D">
      <w:pPr>
        <w:autoSpaceDE w:val="0"/>
        <w:autoSpaceDN w:val="0"/>
        <w:adjustRightInd w:val="0"/>
        <w:ind w:left="1080"/>
        <w:rPr>
          <w:rFonts w:ascii="Times New Roman" w:hAnsi="Times New Roman"/>
          <w:color w:val="000000"/>
          <w:sz w:val="24"/>
          <w:szCs w:val="24"/>
          <w:lang w:val="en-CA"/>
        </w:rPr>
      </w:pPr>
    </w:p>
    <w:p w:rsidR="009A3E3D" w:rsidRPr="003A4438" w:rsidRDefault="009A3E3D" w:rsidP="00EC6498">
      <w:pPr>
        <w:numPr>
          <w:ilvl w:val="0"/>
          <w:numId w:val="13"/>
        </w:numPr>
        <w:autoSpaceDE w:val="0"/>
        <w:autoSpaceDN w:val="0"/>
        <w:adjustRightInd w:val="0"/>
        <w:rPr>
          <w:rFonts w:ascii="Times New Roman" w:hAnsi="Times New Roman"/>
          <w:color w:val="000000"/>
          <w:sz w:val="24"/>
          <w:szCs w:val="24"/>
          <w:lang w:val="en-CA"/>
        </w:rPr>
      </w:pPr>
      <w:r w:rsidRPr="003A4438">
        <w:rPr>
          <w:rFonts w:ascii="Times New Roman" w:hAnsi="Times New Roman"/>
          <w:b/>
          <w:bCs/>
          <w:color w:val="000000"/>
          <w:sz w:val="24"/>
          <w:szCs w:val="24"/>
          <w:lang w:val="en-CA"/>
        </w:rPr>
        <w:t xml:space="preserve">Other Income </w:t>
      </w:r>
      <w:r w:rsidRPr="003A4438">
        <w:rPr>
          <w:rFonts w:ascii="Times New Roman" w:hAnsi="Times New Roman"/>
          <w:color w:val="000000"/>
          <w:sz w:val="24"/>
          <w:szCs w:val="24"/>
          <w:lang w:val="en-CA"/>
        </w:rPr>
        <w:t xml:space="preserve">– Other </w:t>
      </w:r>
      <w:r>
        <w:rPr>
          <w:rFonts w:ascii="Times New Roman" w:hAnsi="Times New Roman"/>
          <w:color w:val="000000"/>
          <w:sz w:val="24"/>
          <w:szCs w:val="24"/>
          <w:lang w:val="en-CA"/>
        </w:rPr>
        <w:t>revenues and costs that do not fall under the categories above.</w:t>
      </w:r>
    </w:p>
    <w:p w:rsidR="009A3E3D" w:rsidRDefault="009A3E3D" w:rsidP="009A3E3D">
      <w:pPr>
        <w:autoSpaceDE w:val="0"/>
        <w:autoSpaceDN w:val="0"/>
        <w:adjustRightInd w:val="0"/>
        <w:rPr>
          <w:rFonts w:ascii="Times New Roman" w:hAnsi="Times New Roman"/>
          <w:b/>
          <w:bCs/>
          <w:color w:val="000000"/>
          <w:sz w:val="24"/>
          <w:szCs w:val="24"/>
          <w:lang w:val="en-CA"/>
        </w:rPr>
      </w:pPr>
    </w:p>
    <w:p w:rsidR="009A3E3D" w:rsidRDefault="009A3E3D" w:rsidP="009A3E3D">
      <w:pPr>
        <w:autoSpaceDE w:val="0"/>
        <w:autoSpaceDN w:val="0"/>
        <w:adjustRightInd w:val="0"/>
        <w:rPr>
          <w:rFonts w:ascii="Times New Roman" w:hAnsi="Times New Roman"/>
          <w:b/>
          <w:bCs/>
          <w:color w:val="000000"/>
          <w:sz w:val="24"/>
          <w:szCs w:val="24"/>
          <w:u w:val="single"/>
          <w:lang w:val="en-CA"/>
        </w:rPr>
      </w:pPr>
    </w:p>
    <w:p w:rsidR="009A3E3D" w:rsidRDefault="009A3E3D" w:rsidP="009A3E3D">
      <w:pPr>
        <w:autoSpaceDE w:val="0"/>
        <w:autoSpaceDN w:val="0"/>
        <w:adjustRightInd w:val="0"/>
        <w:rPr>
          <w:rFonts w:ascii="Times New Roman" w:hAnsi="Times New Roman"/>
          <w:b/>
          <w:bCs/>
          <w:color w:val="000000"/>
          <w:sz w:val="24"/>
          <w:szCs w:val="24"/>
          <w:u w:val="single"/>
          <w:lang w:val="en-CA"/>
        </w:rPr>
      </w:pPr>
    </w:p>
    <w:p w:rsidR="009A3E3D" w:rsidRPr="00F95855" w:rsidRDefault="009A3E3D" w:rsidP="009A3E3D">
      <w:pPr>
        <w:autoSpaceDE w:val="0"/>
        <w:autoSpaceDN w:val="0"/>
        <w:adjustRightInd w:val="0"/>
        <w:rPr>
          <w:rFonts w:ascii="Times New Roman" w:hAnsi="Times New Roman"/>
          <w:b/>
          <w:bCs/>
          <w:color w:val="000000"/>
          <w:sz w:val="24"/>
          <w:szCs w:val="24"/>
          <w:u w:val="single"/>
          <w:lang w:val="en-CA"/>
        </w:rPr>
      </w:pPr>
      <w:r w:rsidRPr="00F95855">
        <w:rPr>
          <w:rFonts w:ascii="Times New Roman" w:hAnsi="Times New Roman"/>
          <w:b/>
          <w:bCs/>
          <w:color w:val="000000"/>
          <w:sz w:val="24"/>
          <w:szCs w:val="24"/>
          <w:u w:val="single"/>
          <w:lang w:val="en-CA"/>
        </w:rPr>
        <w:t>Acceptable and Unacceptable Uses of School Generated Funds</w:t>
      </w:r>
    </w:p>
    <w:p w:rsidR="009A3E3D" w:rsidRDefault="009A3E3D" w:rsidP="009A3E3D">
      <w:pPr>
        <w:autoSpaceDE w:val="0"/>
        <w:autoSpaceDN w:val="0"/>
        <w:adjustRightInd w:val="0"/>
        <w:rPr>
          <w:rFonts w:ascii="Times New Roman" w:eastAsia="SymbolMT" w:hAnsi="Times New Roman"/>
          <w:color w:val="000000"/>
          <w:sz w:val="24"/>
          <w:szCs w:val="24"/>
          <w:lang w:val="en-CA"/>
        </w:rPr>
      </w:pPr>
    </w:p>
    <w:p w:rsidR="009A3E3D" w:rsidRPr="00340C3E" w:rsidRDefault="009A3E3D" w:rsidP="009A3E3D">
      <w:pPr>
        <w:autoSpaceDE w:val="0"/>
        <w:autoSpaceDN w:val="0"/>
        <w:adjustRightInd w:val="0"/>
        <w:rPr>
          <w:rFonts w:ascii="Times New Roman" w:hAnsi="Times New Roman"/>
          <w:color w:val="000000"/>
          <w:sz w:val="24"/>
          <w:szCs w:val="24"/>
          <w:lang w:val="en-CA"/>
        </w:rPr>
      </w:pPr>
      <w:r>
        <w:rPr>
          <w:rFonts w:ascii="Times New Roman" w:hAnsi="Times New Roman"/>
          <w:color w:val="000000"/>
          <w:sz w:val="24"/>
          <w:szCs w:val="24"/>
          <w:lang w:val="en-CA"/>
        </w:rPr>
        <w:t>The Ministry</w:t>
      </w:r>
      <w:r w:rsidRPr="00340C3E">
        <w:rPr>
          <w:rFonts w:ascii="Times New Roman" w:hAnsi="Times New Roman"/>
          <w:color w:val="000000"/>
          <w:sz w:val="24"/>
          <w:szCs w:val="24"/>
          <w:lang w:val="en-CA"/>
        </w:rPr>
        <w:t xml:space="preserve"> guidelines determine acceptable and unacceptable uses of</w:t>
      </w:r>
      <w:r>
        <w:rPr>
          <w:rFonts w:ascii="Times New Roman" w:hAnsi="Times New Roman"/>
          <w:color w:val="000000"/>
          <w:sz w:val="24"/>
          <w:szCs w:val="24"/>
          <w:lang w:val="en-CA"/>
        </w:rPr>
        <w:t xml:space="preserve"> </w:t>
      </w:r>
      <w:r w:rsidRPr="00340C3E">
        <w:rPr>
          <w:rFonts w:ascii="Times New Roman" w:hAnsi="Times New Roman"/>
          <w:color w:val="000000"/>
          <w:sz w:val="24"/>
          <w:szCs w:val="24"/>
          <w:lang w:val="en-CA"/>
        </w:rPr>
        <w:t>school generated funds to be adopted by all school boards.</w:t>
      </w:r>
    </w:p>
    <w:p w:rsidR="009A3E3D" w:rsidRDefault="009A3E3D" w:rsidP="009A3E3D">
      <w:pPr>
        <w:autoSpaceDE w:val="0"/>
        <w:autoSpaceDN w:val="0"/>
        <w:adjustRightInd w:val="0"/>
        <w:rPr>
          <w:rFonts w:ascii="Times New Roman" w:eastAsia="SymbolMT" w:hAnsi="Times New Roman"/>
          <w:color w:val="000000"/>
          <w:sz w:val="24"/>
          <w:szCs w:val="24"/>
          <w:lang w:val="en-CA"/>
        </w:rPr>
      </w:pPr>
    </w:p>
    <w:p w:rsidR="009A3E3D" w:rsidRPr="00340C3E" w:rsidRDefault="009A3E3D" w:rsidP="009A3E3D">
      <w:p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All purchases made using school generated funds must comply with board</w:t>
      </w:r>
      <w:r>
        <w:rPr>
          <w:rFonts w:ascii="Times New Roman" w:hAnsi="Times New Roman"/>
          <w:color w:val="000000"/>
          <w:sz w:val="24"/>
          <w:szCs w:val="24"/>
          <w:lang w:val="en-CA"/>
        </w:rPr>
        <w:t xml:space="preserve"> </w:t>
      </w:r>
      <w:r w:rsidRPr="00340C3E">
        <w:rPr>
          <w:rFonts w:ascii="Times New Roman" w:hAnsi="Times New Roman"/>
          <w:color w:val="000000"/>
          <w:sz w:val="24"/>
          <w:szCs w:val="24"/>
          <w:lang w:val="en-CA"/>
        </w:rPr>
        <w:t>policy and procedures. Relevant board policies/procedures with which to ensure</w:t>
      </w:r>
      <w:r>
        <w:rPr>
          <w:rFonts w:ascii="Times New Roman" w:hAnsi="Times New Roman"/>
          <w:color w:val="000000"/>
          <w:sz w:val="24"/>
          <w:szCs w:val="24"/>
          <w:lang w:val="en-CA"/>
        </w:rPr>
        <w:t xml:space="preserve"> </w:t>
      </w:r>
      <w:r w:rsidRPr="00340C3E">
        <w:rPr>
          <w:rFonts w:ascii="Times New Roman" w:hAnsi="Times New Roman"/>
          <w:color w:val="000000"/>
          <w:sz w:val="24"/>
          <w:szCs w:val="24"/>
          <w:lang w:val="en-CA"/>
        </w:rPr>
        <w:t xml:space="preserve">compliance include </w:t>
      </w:r>
      <w:r w:rsidRPr="00F51416">
        <w:rPr>
          <w:rFonts w:ascii="Times New Roman" w:hAnsi="Times New Roman"/>
          <w:color w:val="000000"/>
          <w:sz w:val="24"/>
          <w:szCs w:val="24"/>
          <w:lang w:val="en-CA"/>
        </w:rPr>
        <w:t>Fundraising, Student Fees, School Council and Purchasing policies, where applicable.</w:t>
      </w:r>
    </w:p>
    <w:p w:rsidR="009A3E3D" w:rsidRDefault="009A3E3D" w:rsidP="009A3E3D">
      <w:pPr>
        <w:autoSpaceDE w:val="0"/>
        <w:autoSpaceDN w:val="0"/>
        <w:adjustRightInd w:val="0"/>
        <w:rPr>
          <w:rFonts w:ascii="Times New Roman" w:eastAsia="SymbolMT" w:hAnsi="Times New Roman"/>
          <w:color w:val="000000"/>
          <w:sz w:val="24"/>
          <w:szCs w:val="24"/>
          <w:lang w:val="en-CA"/>
        </w:rPr>
      </w:pPr>
    </w:p>
    <w:p w:rsidR="009A3E3D" w:rsidRDefault="009A3E3D" w:rsidP="009A3E3D">
      <w:p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Funds raised must be used for the intended purpose as outlined in the Plan for</w:t>
      </w:r>
      <w:r>
        <w:rPr>
          <w:rFonts w:ascii="Times New Roman" w:hAnsi="Times New Roman"/>
          <w:color w:val="000000"/>
          <w:sz w:val="24"/>
          <w:szCs w:val="24"/>
          <w:lang w:val="en-CA"/>
        </w:rPr>
        <w:t xml:space="preserve"> </w:t>
      </w:r>
      <w:r w:rsidRPr="00340C3E">
        <w:rPr>
          <w:rFonts w:ascii="Times New Roman" w:hAnsi="Times New Roman"/>
          <w:color w:val="000000"/>
          <w:sz w:val="24"/>
          <w:szCs w:val="24"/>
          <w:lang w:val="en-CA"/>
        </w:rPr>
        <w:t>School Generated Funds. The accounting records should track each category</w:t>
      </w:r>
      <w:r>
        <w:rPr>
          <w:rFonts w:ascii="Times New Roman" w:hAnsi="Times New Roman"/>
          <w:color w:val="000000"/>
          <w:sz w:val="24"/>
          <w:szCs w:val="24"/>
          <w:lang w:val="en-CA"/>
        </w:rPr>
        <w:t xml:space="preserve"> </w:t>
      </w:r>
      <w:r w:rsidRPr="00340C3E">
        <w:rPr>
          <w:rFonts w:ascii="Times New Roman" w:hAnsi="Times New Roman"/>
          <w:color w:val="000000"/>
          <w:sz w:val="24"/>
          <w:szCs w:val="24"/>
          <w:lang w:val="en-CA"/>
        </w:rPr>
        <w:t>separately. Amounts carried forward into the next year should be kept to a</w:t>
      </w:r>
      <w:r>
        <w:rPr>
          <w:rFonts w:ascii="Times New Roman" w:hAnsi="Times New Roman"/>
          <w:color w:val="000000"/>
          <w:sz w:val="24"/>
          <w:szCs w:val="24"/>
          <w:lang w:val="en-CA"/>
        </w:rPr>
        <w:t xml:space="preserve"> </w:t>
      </w:r>
      <w:r w:rsidRPr="00340C3E">
        <w:rPr>
          <w:rFonts w:ascii="Times New Roman" w:hAnsi="Times New Roman"/>
          <w:color w:val="000000"/>
          <w:sz w:val="24"/>
          <w:szCs w:val="24"/>
          <w:lang w:val="en-CA"/>
        </w:rPr>
        <w:t>minimum unless it is part of a multi-year fundraising initiative. Deficits for any category should not be</w:t>
      </w:r>
      <w:r>
        <w:rPr>
          <w:rFonts w:ascii="Times New Roman" w:hAnsi="Times New Roman"/>
          <w:color w:val="000000"/>
          <w:sz w:val="24"/>
          <w:szCs w:val="24"/>
          <w:lang w:val="en-CA"/>
        </w:rPr>
        <w:t xml:space="preserve"> </w:t>
      </w:r>
      <w:r w:rsidRPr="00340C3E">
        <w:rPr>
          <w:rFonts w:ascii="Times New Roman" w:hAnsi="Times New Roman"/>
          <w:color w:val="000000"/>
          <w:sz w:val="24"/>
          <w:szCs w:val="24"/>
          <w:lang w:val="en-CA"/>
        </w:rPr>
        <w:t>permitted, unless subsidized by other general fundraising activities. A plan should</w:t>
      </w:r>
      <w:r>
        <w:rPr>
          <w:rFonts w:ascii="Times New Roman" w:hAnsi="Times New Roman"/>
          <w:color w:val="000000"/>
          <w:sz w:val="24"/>
          <w:szCs w:val="24"/>
          <w:lang w:val="en-CA"/>
        </w:rPr>
        <w:t xml:space="preserve"> </w:t>
      </w:r>
      <w:r w:rsidRPr="00340C3E">
        <w:rPr>
          <w:rFonts w:ascii="Times New Roman" w:hAnsi="Times New Roman"/>
          <w:color w:val="000000"/>
          <w:sz w:val="24"/>
          <w:szCs w:val="24"/>
          <w:lang w:val="en-CA"/>
        </w:rPr>
        <w:t>be in place to address these deficits on a timely basis.</w:t>
      </w:r>
    </w:p>
    <w:p w:rsidR="009A3E3D" w:rsidRDefault="009A3E3D" w:rsidP="009A3E3D">
      <w:pPr>
        <w:autoSpaceDE w:val="0"/>
        <w:autoSpaceDN w:val="0"/>
        <w:adjustRightInd w:val="0"/>
        <w:rPr>
          <w:rFonts w:ascii="Times New Roman" w:hAnsi="Times New Roman"/>
          <w:color w:val="000000"/>
          <w:sz w:val="24"/>
          <w:szCs w:val="24"/>
          <w:lang w:val="en-CA"/>
        </w:rPr>
      </w:pPr>
    </w:p>
    <w:p w:rsidR="009A3E3D" w:rsidRDefault="009A3E3D" w:rsidP="009A3E3D">
      <w:pPr>
        <w:autoSpaceDE w:val="0"/>
        <w:autoSpaceDN w:val="0"/>
        <w:adjustRightInd w:val="0"/>
        <w:rPr>
          <w:rFonts w:ascii="Times New Roman" w:hAnsi="Times New Roman"/>
          <w:b/>
          <w:color w:val="000000"/>
          <w:sz w:val="24"/>
          <w:szCs w:val="24"/>
          <w:lang w:val="en-CA"/>
        </w:rPr>
      </w:pPr>
      <w:r w:rsidRPr="00B176F0">
        <w:rPr>
          <w:rFonts w:ascii="Times New Roman" w:hAnsi="Times New Roman"/>
          <w:b/>
          <w:color w:val="000000"/>
          <w:sz w:val="24"/>
          <w:szCs w:val="24"/>
          <w:u w:val="single"/>
          <w:lang w:val="en-CA"/>
        </w:rPr>
        <w:lastRenderedPageBreak/>
        <w:t>Examples of School Generated Funds Activities</w:t>
      </w:r>
      <w:r w:rsidRPr="00B176F0">
        <w:rPr>
          <w:rFonts w:ascii="Times New Roman" w:hAnsi="Times New Roman"/>
          <w:b/>
          <w:color w:val="000000"/>
          <w:sz w:val="24"/>
          <w:szCs w:val="24"/>
          <w:lang w:val="en-CA"/>
        </w:rPr>
        <w:t>:</w:t>
      </w:r>
    </w:p>
    <w:p w:rsidR="009A3E3D" w:rsidRPr="00B176F0" w:rsidRDefault="009A3E3D" w:rsidP="009A3E3D">
      <w:pPr>
        <w:autoSpaceDE w:val="0"/>
        <w:autoSpaceDN w:val="0"/>
        <w:adjustRightInd w:val="0"/>
        <w:rPr>
          <w:rFonts w:ascii="Times New Roman" w:hAnsi="Times New Roman"/>
          <w:b/>
          <w:color w:val="000000"/>
          <w:sz w:val="24"/>
          <w:szCs w:val="24"/>
          <w:lang w:val="en-CA"/>
        </w:rPr>
      </w:pP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Pizza days, hot dog days, bake sales, etc.</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Fundraising Campaigns (</w:t>
      </w:r>
      <w:r>
        <w:rPr>
          <w:rFonts w:ascii="Times New Roman" w:hAnsi="Times New Roman"/>
          <w:color w:val="000000"/>
          <w:sz w:val="24"/>
          <w:szCs w:val="24"/>
          <w:lang w:val="en-CA"/>
        </w:rPr>
        <w:t>sale of goods or merchandise</w:t>
      </w:r>
      <w:r w:rsidRPr="00340C3E">
        <w:rPr>
          <w:rFonts w:ascii="Times New Roman" w:hAnsi="Times New Roman"/>
          <w:color w:val="000000"/>
          <w:sz w:val="24"/>
          <w:szCs w:val="24"/>
          <w:lang w:val="en-CA"/>
        </w:rPr>
        <w:t>)</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Walk-a-thons, dance-a-thons, swim-a-thons, read-a-thons, etc.</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Dress down days</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School dances</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School plays and concerts</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Juice and milk sales</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School clothing sales (e.g. gym uniforms) and school memorabilia</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School picture rebates/commissions</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Excursion fees</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Book (non-textbook) and magazine sales</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Special school luncheons</w:t>
      </w:r>
      <w:r>
        <w:rPr>
          <w:rFonts w:ascii="Times New Roman" w:hAnsi="Times New Roman"/>
          <w:color w:val="000000"/>
          <w:sz w:val="24"/>
          <w:szCs w:val="24"/>
          <w:lang w:val="en-CA"/>
        </w:rPr>
        <w:t xml:space="preserve"> for students </w:t>
      </w:r>
    </w:p>
    <w:p w:rsidR="009A3E3D" w:rsidRPr="00340C3E" w:rsidRDefault="009A3E3D" w:rsidP="00EC6498">
      <w:pPr>
        <w:numPr>
          <w:ilvl w:val="1"/>
          <w:numId w:val="37"/>
        </w:numPr>
        <w:autoSpaceDE w:val="0"/>
        <w:autoSpaceDN w:val="0"/>
        <w:adjustRightInd w:val="0"/>
        <w:rPr>
          <w:rFonts w:ascii="Times New Roman" w:hAnsi="Times New Roman"/>
          <w:color w:val="000000"/>
          <w:sz w:val="24"/>
          <w:szCs w:val="24"/>
          <w:lang w:val="en-CA"/>
        </w:rPr>
      </w:pPr>
      <w:r w:rsidRPr="00340C3E">
        <w:rPr>
          <w:rFonts w:ascii="Times New Roman" w:hAnsi="Times New Roman"/>
          <w:color w:val="000000"/>
          <w:sz w:val="24"/>
          <w:szCs w:val="24"/>
          <w:lang w:val="en-CA"/>
        </w:rPr>
        <w:t>Public transit tickets</w:t>
      </w:r>
      <w:r>
        <w:rPr>
          <w:rFonts w:ascii="Times New Roman" w:hAnsi="Times New Roman"/>
          <w:color w:val="000000"/>
          <w:sz w:val="24"/>
          <w:szCs w:val="24"/>
          <w:lang w:val="en-CA"/>
        </w:rPr>
        <w:t xml:space="preserve"> (for field trips or sporting events)</w:t>
      </w:r>
    </w:p>
    <w:p w:rsidR="009A3E3D" w:rsidRDefault="009A3E3D" w:rsidP="009A3E3D">
      <w:pPr>
        <w:autoSpaceDE w:val="0"/>
        <w:autoSpaceDN w:val="0"/>
        <w:adjustRightInd w:val="0"/>
        <w:rPr>
          <w:rFonts w:ascii="Times New Roman" w:hAnsi="Times New Roman"/>
          <w:color w:val="000000"/>
          <w:sz w:val="24"/>
          <w:szCs w:val="24"/>
          <w:lang w:val="en-CA"/>
        </w:rPr>
      </w:pPr>
    </w:p>
    <w:p w:rsidR="009A3E3D" w:rsidRDefault="009A3E3D" w:rsidP="009A3E3D">
      <w:pPr>
        <w:autoSpaceDE w:val="0"/>
        <w:autoSpaceDN w:val="0"/>
        <w:adjustRightInd w:val="0"/>
        <w:rPr>
          <w:rFonts w:ascii="Times New Roman" w:hAnsi="Times New Roman"/>
          <w:color w:val="000000"/>
          <w:sz w:val="24"/>
          <w:szCs w:val="24"/>
          <w:lang w:val="en-CA"/>
        </w:rPr>
      </w:pPr>
    </w:p>
    <w:p w:rsidR="009A3E3D" w:rsidRPr="00B176F0" w:rsidRDefault="009A3E3D" w:rsidP="009A3E3D">
      <w:pPr>
        <w:pStyle w:val="Default"/>
        <w:rPr>
          <w:rFonts w:ascii="Times New Roman" w:hAnsi="Times New Roman" w:cs="Times New Roman"/>
          <w:b/>
          <w:u w:val="single"/>
        </w:rPr>
      </w:pPr>
      <w:r w:rsidRPr="00B176F0">
        <w:rPr>
          <w:rFonts w:ascii="Times New Roman" w:hAnsi="Times New Roman" w:cs="Times New Roman"/>
          <w:b/>
          <w:u w:val="single"/>
        </w:rPr>
        <w:t xml:space="preserve">Rules surrounding Use of School Generated Funds </w:t>
      </w:r>
    </w:p>
    <w:p w:rsidR="009A3E3D" w:rsidRPr="000460A2" w:rsidRDefault="009A3E3D" w:rsidP="009A3E3D">
      <w:pPr>
        <w:pStyle w:val="Default"/>
        <w:rPr>
          <w:rFonts w:ascii="Times New Roman" w:hAnsi="Times New Roman" w:cs="Times New Roman"/>
          <w:b/>
        </w:rPr>
      </w:pPr>
    </w:p>
    <w:p w:rsidR="009A3E3D" w:rsidRDefault="009A3E3D" w:rsidP="009A3E3D">
      <w:pPr>
        <w:pStyle w:val="Default"/>
      </w:pPr>
      <w:r>
        <w:rPr>
          <w:rFonts w:ascii="Times New Roman" w:hAnsi="Times New Roman" w:cs="Times New Roman"/>
          <w:b/>
        </w:rPr>
        <w:t xml:space="preserve">Examples of </w:t>
      </w:r>
      <w:r w:rsidRPr="000460A2">
        <w:rPr>
          <w:rFonts w:ascii="Times New Roman" w:hAnsi="Times New Roman" w:cs="Times New Roman"/>
          <w:b/>
        </w:rPr>
        <w:t>Eligible Uses</w:t>
      </w:r>
      <w:r>
        <w:rPr>
          <w:rFonts w:ascii="Times New Roman" w:hAnsi="Times New Roman" w:cs="Times New Roman"/>
          <w:b/>
        </w:rPr>
        <w:t>:</w:t>
      </w:r>
    </w:p>
    <w:tbl>
      <w:tblPr>
        <w:tblW w:w="97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8"/>
        <w:gridCol w:w="7496"/>
      </w:tblGrid>
      <w:tr w:rsidR="009A3E3D" w:rsidRPr="004B651B" w:rsidTr="004A1242">
        <w:trPr>
          <w:trHeight w:val="1618"/>
        </w:trPr>
        <w:tc>
          <w:tcPr>
            <w:tcW w:w="2268" w:type="dxa"/>
          </w:tcPr>
          <w:p w:rsidR="009A3E3D" w:rsidRDefault="009A3E3D" w:rsidP="004A1242">
            <w:pPr>
              <w:pStyle w:val="Default"/>
              <w:rPr>
                <w:rFonts w:ascii="Times New Roman" w:hAnsi="Times New Roman" w:cs="Times New Roman"/>
                <w:b/>
                <w:bCs/>
                <w:szCs w:val="20"/>
              </w:rPr>
            </w:pPr>
            <w:r w:rsidRPr="004B651B">
              <w:rPr>
                <w:rFonts w:ascii="Times New Roman" w:hAnsi="Times New Roman" w:cs="Times New Roman"/>
                <w:b/>
                <w:bCs/>
                <w:szCs w:val="20"/>
              </w:rPr>
              <w:t xml:space="preserve">Complement </w:t>
            </w:r>
          </w:p>
          <w:p w:rsidR="009A3E3D" w:rsidRPr="004B651B" w:rsidRDefault="009A3E3D" w:rsidP="004A1242">
            <w:pPr>
              <w:pStyle w:val="Default"/>
              <w:rPr>
                <w:rFonts w:ascii="Times New Roman" w:hAnsi="Times New Roman" w:cs="Times New Roman"/>
                <w:szCs w:val="20"/>
              </w:rPr>
            </w:pPr>
            <w:r w:rsidRPr="004B651B">
              <w:rPr>
                <w:rFonts w:ascii="Times New Roman" w:hAnsi="Times New Roman" w:cs="Times New Roman"/>
                <w:b/>
                <w:bCs/>
                <w:szCs w:val="20"/>
              </w:rPr>
              <w:t xml:space="preserve">Budget </w:t>
            </w:r>
          </w:p>
        </w:tc>
        <w:tc>
          <w:tcPr>
            <w:tcW w:w="7496" w:type="dxa"/>
          </w:tcPr>
          <w:p w:rsidR="009A3E3D" w:rsidRPr="004B651B" w:rsidRDefault="009A3E3D" w:rsidP="004A1242">
            <w:pPr>
              <w:pStyle w:val="Default"/>
              <w:rPr>
                <w:rFonts w:ascii="Times New Roman" w:hAnsi="Times New Roman" w:cs="Times New Roman"/>
                <w:szCs w:val="20"/>
              </w:rPr>
            </w:pPr>
            <w:r w:rsidRPr="004B651B">
              <w:rPr>
                <w:rFonts w:ascii="Times New Roman" w:hAnsi="Times New Roman" w:cs="Times New Roman"/>
                <w:szCs w:val="20"/>
              </w:rPr>
              <w:t xml:space="preserve">School generated funds are used for school purposes and are </w:t>
            </w:r>
            <w:r>
              <w:rPr>
                <w:rFonts w:ascii="Times New Roman" w:hAnsi="Times New Roman" w:cs="Times New Roman"/>
                <w:szCs w:val="20"/>
              </w:rPr>
              <w:t xml:space="preserve">intended </w:t>
            </w:r>
            <w:r w:rsidRPr="004B651B">
              <w:rPr>
                <w:rFonts w:ascii="Times New Roman" w:hAnsi="Times New Roman" w:cs="Times New Roman"/>
                <w:szCs w:val="20"/>
              </w:rPr>
              <w:t>to complement, not replace public fund</w:t>
            </w:r>
            <w:r>
              <w:rPr>
                <w:rFonts w:ascii="Times New Roman" w:hAnsi="Times New Roman" w:cs="Times New Roman"/>
                <w:szCs w:val="20"/>
              </w:rPr>
              <w:t xml:space="preserve">ing for education. Funds can be        </w:t>
            </w:r>
            <w:r w:rsidRPr="004B651B">
              <w:rPr>
                <w:rFonts w:ascii="Times New Roman" w:hAnsi="Times New Roman" w:cs="Times New Roman"/>
                <w:szCs w:val="20"/>
              </w:rPr>
              <w:t xml:space="preserve">utilized for supplementary school materials, equipment or services not funded through the school’s allocated budget. </w:t>
            </w:r>
          </w:p>
          <w:p w:rsidR="009A3E3D" w:rsidRPr="004B651B" w:rsidRDefault="009A3E3D" w:rsidP="004A1242">
            <w:pPr>
              <w:pStyle w:val="Default"/>
              <w:rPr>
                <w:rFonts w:ascii="Times New Roman" w:hAnsi="Times New Roman" w:cs="Times New Roman"/>
                <w:szCs w:val="20"/>
              </w:rPr>
            </w:pPr>
          </w:p>
          <w:p w:rsidR="009A3E3D" w:rsidRDefault="009A3E3D" w:rsidP="004A1242">
            <w:pPr>
              <w:pStyle w:val="Default"/>
              <w:rPr>
                <w:rFonts w:ascii="Times New Roman" w:hAnsi="Times New Roman" w:cs="Times New Roman"/>
                <w:szCs w:val="20"/>
              </w:rPr>
            </w:pPr>
            <w:r w:rsidRPr="004B651B">
              <w:rPr>
                <w:rFonts w:ascii="Times New Roman" w:hAnsi="Times New Roman" w:cs="Times New Roman"/>
                <w:szCs w:val="20"/>
              </w:rPr>
              <w:t>Examples</w:t>
            </w:r>
            <w:r>
              <w:rPr>
                <w:rFonts w:ascii="Times New Roman" w:hAnsi="Times New Roman" w:cs="Times New Roman"/>
                <w:szCs w:val="20"/>
              </w:rPr>
              <w:t xml:space="preserve"> of uses</w:t>
            </w:r>
            <w:r w:rsidRPr="004B651B">
              <w:rPr>
                <w:rFonts w:ascii="Times New Roman" w:hAnsi="Times New Roman" w:cs="Times New Roman"/>
                <w:szCs w:val="20"/>
              </w:rPr>
              <w:t xml:space="preserve"> include: Student scholarships, guest speakers, graduation and other special ceremonies. These supplementary items are not required as part of the regular day school program and are non-essential or extracurricular in nature, and not required for graduation. They may be a voluntary upgrade or substitute of a more costly material to the material</w:t>
            </w:r>
            <w:r>
              <w:rPr>
                <w:rFonts w:ascii="Times New Roman" w:hAnsi="Times New Roman" w:cs="Times New Roman"/>
                <w:szCs w:val="20"/>
              </w:rPr>
              <w:t>s</w:t>
            </w:r>
            <w:r w:rsidRPr="004B651B">
              <w:rPr>
                <w:rFonts w:ascii="Times New Roman" w:hAnsi="Times New Roman" w:cs="Times New Roman"/>
                <w:szCs w:val="20"/>
              </w:rPr>
              <w:t xml:space="preserve"> funded by the budget for course purposes. Example include: Using funding to increase the number of computer equipment from what budget originally allows for. </w:t>
            </w:r>
          </w:p>
          <w:p w:rsidR="009A3E3D" w:rsidRPr="004B651B" w:rsidRDefault="009A3E3D" w:rsidP="004A1242">
            <w:pPr>
              <w:pStyle w:val="Default"/>
              <w:rPr>
                <w:rFonts w:ascii="Times New Roman" w:hAnsi="Times New Roman" w:cs="Times New Roman"/>
                <w:szCs w:val="20"/>
              </w:rPr>
            </w:pPr>
          </w:p>
        </w:tc>
      </w:tr>
      <w:tr w:rsidR="009A3E3D" w:rsidRPr="004B651B" w:rsidTr="004A1242">
        <w:trPr>
          <w:trHeight w:val="275"/>
        </w:trPr>
        <w:tc>
          <w:tcPr>
            <w:tcW w:w="2268" w:type="dxa"/>
          </w:tcPr>
          <w:p w:rsidR="009A3E3D" w:rsidRPr="004B651B" w:rsidRDefault="009A3E3D" w:rsidP="004A1242">
            <w:pPr>
              <w:pStyle w:val="Default"/>
              <w:rPr>
                <w:rFonts w:ascii="Times New Roman" w:hAnsi="Times New Roman" w:cs="Times New Roman"/>
                <w:szCs w:val="20"/>
              </w:rPr>
            </w:pPr>
            <w:r w:rsidRPr="004B651B">
              <w:rPr>
                <w:rFonts w:ascii="Times New Roman" w:hAnsi="Times New Roman" w:cs="Times New Roman"/>
                <w:b/>
                <w:bCs/>
                <w:szCs w:val="20"/>
              </w:rPr>
              <w:t xml:space="preserve">Student Subsidies </w:t>
            </w:r>
          </w:p>
        </w:tc>
        <w:tc>
          <w:tcPr>
            <w:tcW w:w="7496" w:type="dxa"/>
          </w:tcPr>
          <w:p w:rsidR="009A3E3D" w:rsidRPr="004B651B" w:rsidRDefault="009A3E3D" w:rsidP="004A1242">
            <w:pPr>
              <w:pStyle w:val="Default"/>
              <w:rPr>
                <w:rFonts w:ascii="Times New Roman" w:hAnsi="Times New Roman" w:cs="Times New Roman"/>
                <w:szCs w:val="20"/>
              </w:rPr>
            </w:pPr>
            <w:r w:rsidRPr="004B651B">
              <w:rPr>
                <w:rFonts w:ascii="Times New Roman" w:hAnsi="Times New Roman" w:cs="Times New Roman"/>
                <w:szCs w:val="20"/>
              </w:rPr>
              <w:t xml:space="preserve">School generated funds may be used to offset costs for students who cannot afford to fully participate in school activities. </w:t>
            </w:r>
          </w:p>
          <w:p w:rsidR="009A3E3D" w:rsidRPr="004B651B" w:rsidRDefault="009A3E3D" w:rsidP="004A1242">
            <w:pPr>
              <w:pStyle w:val="Default"/>
              <w:rPr>
                <w:rFonts w:ascii="Times New Roman" w:hAnsi="Times New Roman" w:cs="Times New Roman"/>
                <w:szCs w:val="20"/>
              </w:rPr>
            </w:pPr>
          </w:p>
        </w:tc>
      </w:tr>
      <w:tr w:rsidR="009A3E3D" w:rsidRPr="004B651B" w:rsidTr="004A1242">
        <w:trPr>
          <w:trHeight w:val="813"/>
        </w:trPr>
        <w:tc>
          <w:tcPr>
            <w:tcW w:w="2268" w:type="dxa"/>
          </w:tcPr>
          <w:p w:rsidR="009A3E3D" w:rsidRPr="004B651B" w:rsidRDefault="009A3E3D" w:rsidP="004A1242">
            <w:pPr>
              <w:pStyle w:val="Default"/>
              <w:rPr>
                <w:rFonts w:ascii="Times New Roman" w:hAnsi="Times New Roman" w:cs="Times New Roman"/>
                <w:szCs w:val="20"/>
              </w:rPr>
            </w:pPr>
            <w:r w:rsidRPr="004B651B">
              <w:rPr>
                <w:rFonts w:ascii="Times New Roman" w:hAnsi="Times New Roman" w:cs="Times New Roman"/>
                <w:b/>
                <w:bCs/>
                <w:szCs w:val="20"/>
              </w:rPr>
              <w:t xml:space="preserve">External Charities </w:t>
            </w:r>
          </w:p>
        </w:tc>
        <w:tc>
          <w:tcPr>
            <w:tcW w:w="7496" w:type="dxa"/>
          </w:tcPr>
          <w:p w:rsidR="009A3E3D" w:rsidRDefault="009A3E3D" w:rsidP="004A1242">
            <w:pPr>
              <w:pStyle w:val="Default"/>
              <w:rPr>
                <w:rFonts w:ascii="Times New Roman" w:hAnsi="Times New Roman" w:cs="Times New Roman"/>
                <w:szCs w:val="20"/>
              </w:rPr>
            </w:pPr>
            <w:r w:rsidRPr="004B651B">
              <w:rPr>
                <w:rFonts w:ascii="Times New Roman" w:hAnsi="Times New Roman" w:cs="Times New Roman"/>
                <w:szCs w:val="20"/>
              </w:rPr>
              <w:t xml:space="preserve">Activities to raise funds for support of external charities can only be organized if the charity is registered on the Canada Revenue Agency website. Funds raised for external charities should be recorded in a separate sub-ledger in the non-board or school council bookkeeping files and included in the school’s year-end PSAB report. </w:t>
            </w:r>
          </w:p>
          <w:p w:rsidR="009A3E3D" w:rsidRPr="004B651B" w:rsidRDefault="009A3E3D" w:rsidP="004A1242">
            <w:pPr>
              <w:pStyle w:val="Default"/>
              <w:rPr>
                <w:rFonts w:ascii="Times New Roman" w:hAnsi="Times New Roman" w:cs="Times New Roman"/>
                <w:szCs w:val="20"/>
              </w:rPr>
            </w:pPr>
          </w:p>
        </w:tc>
      </w:tr>
      <w:tr w:rsidR="009A3E3D" w:rsidRPr="004B651B" w:rsidTr="004A1242">
        <w:trPr>
          <w:trHeight w:val="542"/>
        </w:trPr>
        <w:tc>
          <w:tcPr>
            <w:tcW w:w="2268" w:type="dxa"/>
          </w:tcPr>
          <w:p w:rsidR="009A3E3D" w:rsidRPr="004B651B" w:rsidRDefault="009A3E3D" w:rsidP="004A1242">
            <w:pPr>
              <w:pStyle w:val="Default"/>
              <w:rPr>
                <w:rFonts w:ascii="Times New Roman" w:hAnsi="Times New Roman" w:cs="Times New Roman"/>
                <w:szCs w:val="20"/>
              </w:rPr>
            </w:pPr>
            <w:r w:rsidRPr="004B651B">
              <w:rPr>
                <w:rFonts w:ascii="Times New Roman" w:hAnsi="Times New Roman" w:cs="Times New Roman"/>
                <w:b/>
                <w:bCs/>
                <w:szCs w:val="20"/>
              </w:rPr>
              <w:t xml:space="preserve">Co-Curricular activities </w:t>
            </w:r>
          </w:p>
          <w:p w:rsidR="009A3E3D" w:rsidRPr="004B651B" w:rsidRDefault="009A3E3D" w:rsidP="004A1242">
            <w:pPr>
              <w:pStyle w:val="Default"/>
              <w:rPr>
                <w:rFonts w:ascii="Times New Roman" w:hAnsi="Times New Roman" w:cs="Times New Roman"/>
                <w:szCs w:val="20"/>
              </w:rPr>
            </w:pPr>
          </w:p>
        </w:tc>
        <w:tc>
          <w:tcPr>
            <w:tcW w:w="7496" w:type="dxa"/>
          </w:tcPr>
          <w:p w:rsidR="009A3E3D" w:rsidRPr="004B651B" w:rsidRDefault="009A3E3D" w:rsidP="004A1242">
            <w:pPr>
              <w:pStyle w:val="Default"/>
              <w:rPr>
                <w:rFonts w:ascii="Times New Roman" w:hAnsi="Times New Roman" w:cs="Times New Roman"/>
                <w:szCs w:val="20"/>
              </w:rPr>
            </w:pPr>
            <w:r w:rsidRPr="004B651B">
              <w:rPr>
                <w:rFonts w:ascii="Times New Roman" w:hAnsi="Times New Roman" w:cs="Times New Roman"/>
                <w:szCs w:val="20"/>
              </w:rPr>
              <w:t>Co-curricular activities</w:t>
            </w:r>
            <w:r>
              <w:rPr>
                <w:rFonts w:ascii="Times New Roman" w:hAnsi="Times New Roman" w:cs="Times New Roman"/>
                <w:szCs w:val="20"/>
              </w:rPr>
              <w:t xml:space="preserve"> can be subsidized through school generated funds.  Examples include:  Art, music, drama, sports activities or other </w:t>
            </w:r>
            <w:r w:rsidRPr="009A3E3D">
              <w:rPr>
                <w:rFonts w:ascii="Times New Roman" w:hAnsi="Times New Roman" w:cs="Times New Roman"/>
                <w:szCs w:val="20"/>
              </w:rPr>
              <w:t>activities</w:t>
            </w:r>
            <w:r>
              <w:rPr>
                <w:rFonts w:ascii="Times New Roman" w:hAnsi="Times New Roman" w:cs="Times New Roman"/>
                <w:szCs w:val="20"/>
              </w:rPr>
              <w:t xml:space="preserve"> organized outside of school hours.  They </w:t>
            </w:r>
            <w:r w:rsidRPr="004B651B">
              <w:rPr>
                <w:rFonts w:ascii="Times New Roman" w:hAnsi="Times New Roman" w:cs="Times New Roman"/>
                <w:szCs w:val="20"/>
              </w:rPr>
              <w:t xml:space="preserve">should be incorporated in the </w:t>
            </w:r>
            <w:r w:rsidRPr="004B651B">
              <w:rPr>
                <w:rFonts w:ascii="Times New Roman" w:hAnsi="Times New Roman" w:cs="Times New Roman"/>
                <w:szCs w:val="20"/>
              </w:rPr>
              <w:lastRenderedPageBreak/>
              <w:t xml:space="preserve">school’s non-board or school council annual budgeting process. </w:t>
            </w:r>
          </w:p>
        </w:tc>
      </w:tr>
      <w:tr w:rsidR="009A3E3D" w:rsidRPr="004B651B" w:rsidTr="004A1242">
        <w:trPr>
          <w:trHeight w:val="543"/>
        </w:trPr>
        <w:tc>
          <w:tcPr>
            <w:tcW w:w="2268" w:type="dxa"/>
          </w:tcPr>
          <w:p w:rsidR="009A3E3D" w:rsidRPr="00166EF5" w:rsidRDefault="009A3E3D" w:rsidP="004A1242">
            <w:pPr>
              <w:pStyle w:val="Default"/>
              <w:rPr>
                <w:rFonts w:ascii="Times New Roman" w:hAnsi="Times New Roman" w:cs="Times New Roman"/>
                <w:b/>
                <w:szCs w:val="20"/>
              </w:rPr>
            </w:pPr>
            <w:r w:rsidRPr="00166EF5">
              <w:rPr>
                <w:rFonts w:ascii="Times New Roman" w:hAnsi="Times New Roman" w:cs="Times New Roman"/>
                <w:b/>
                <w:szCs w:val="20"/>
              </w:rPr>
              <w:lastRenderedPageBreak/>
              <w:t>Student Nutrition Programs</w:t>
            </w:r>
          </w:p>
        </w:tc>
        <w:tc>
          <w:tcPr>
            <w:tcW w:w="7496" w:type="dxa"/>
          </w:tcPr>
          <w:p w:rsidR="009A3E3D" w:rsidRPr="004B651B" w:rsidRDefault="009A3E3D" w:rsidP="004A1242">
            <w:pPr>
              <w:pStyle w:val="Default"/>
              <w:rPr>
                <w:rFonts w:ascii="Times New Roman" w:hAnsi="Times New Roman" w:cs="Times New Roman"/>
                <w:szCs w:val="20"/>
              </w:rPr>
            </w:pPr>
            <w:r>
              <w:rPr>
                <w:rFonts w:ascii="Times New Roman" w:hAnsi="Times New Roman" w:cs="Times New Roman"/>
                <w:szCs w:val="20"/>
              </w:rPr>
              <w:t>S</w:t>
            </w:r>
            <w:r w:rsidRPr="004B651B">
              <w:rPr>
                <w:rFonts w:ascii="Times New Roman" w:hAnsi="Times New Roman" w:cs="Times New Roman"/>
                <w:szCs w:val="20"/>
              </w:rPr>
              <w:t xml:space="preserve">chool nutrition programs can be subsidized </w:t>
            </w:r>
            <w:r>
              <w:rPr>
                <w:rFonts w:ascii="Times New Roman" w:hAnsi="Times New Roman" w:cs="Times New Roman"/>
                <w:szCs w:val="20"/>
              </w:rPr>
              <w:t>through parental contributions</w:t>
            </w:r>
            <w:r w:rsidRPr="004B651B">
              <w:rPr>
                <w:rFonts w:ascii="Times New Roman" w:hAnsi="Times New Roman" w:cs="Times New Roman"/>
                <w:szCs w:val="20"/>
              </w:rPr>
              <w:t>.</w:t>
            </w:r>
            <w:r>
              <w:rPr>
                <w:rFonts w:ascii="Times New Roman" w:hAnsi="Times New Roman" w:cs="Times New Roman"/>
                <w:szCs w:val="20"/>
              </w:rPr>
              <w:t xml:space="preserve">  Please note if these programs are funded and managed by the Toronto Foundation for Student Success (TFSS), then the funds should be reported through the TFSS nutrition account instead of the school council or non-board funds accounts.</w:t>
            </w:r>
          </w:p>
        </w:tc>
      </w:tr>
      <w:tr w:rsidR="009A3E3D" w:rsidRPr="004B651B" w:rsidTr="004A1242">
        <w:trPr>
          <w:trHeight w:val="543"/>
        </w:trPr>
        <w:tc>
          <w:tcPr>
            <w:tcW w:w="2268" w:type="dxa"/>
          </w:tcPr>
          <w:p w:rsidR="009A3E3D" w:rsidRPr="004B651B" w:rsidRDefault="009A3E3D" w:rsidP="004A1242">
            <w:pPr>
              <w:pStyle w:val="Default"/>
              <w:rPr>
                <w:rFonts w:ascii="Times New Roman" w:hAnsi="Times New Roman" w:cs="Times New Roman"/>
                <w:b/>
                <w:bCs/>
                <w:szCs w:val="20"/>
              </w:rPr>
            </w:pPr>
            <w:r w:rsidRPr="004B651B">
              <w:rPr>
                <w:rFonts w:ascii="Times New Roman" w:hAnsi="Times New Roman" w:cs="Times New Roman"/>
                <w:b/>
                <w:bCs/>
                <w:szCs w:val="20"/>
              </w:rPr>
              <w:t xml:space="preserve">School yard/Sports </w:t>
            </w:r>
          </w:p>
          <w:p w:rsidR="009A3E3D" w:rsidRPr="004B651B" w:rsidRDefault="009A3E3D" w:rsidP="004A1242">
            <w:pPr>
              <w:pStyle w:val="Default"/>
              <w:rPr>
                <w:rFonts w:ascii="Times New Roman" w:hAnsi="Times New Roman" w:cs="Times New Roman"/>
                <w:szCs w:val="20"/>
              </w:rPr>
            </w:pPr>
            <w:r w:rsidRPr="004B651B">
              <w:rPr>
                <w:rFonts w:ascii="Times New Roman" w:hAnsi="Times New Roman" w:cs="Times New Roman"/>
                <w:b/>
                <w:bCs/>
                <w:szCs w:val="20"/>
              </w:rPr>
              <w:t xml:space="preserve">facilities improvements </w:t>
            </w:r>
          </w:p>
        </w:tc>
        <w:tc>
          <w:tcPr>
            <w:tcW w:w="7496" w:type="dxa"/>
          </w:tcPr>
          <w:p w:rsidR="009A3E3D" w:rsidRDefault="009A3E3D" w:rsidP="004A1242">
            <w:pPr>
              <w:pStyle w:val="Default"/>
              <w:rPr>
                <w:rFonts w:ascii="Times New Roman" w:hAnsi="Times New Roman" w:cs="Times New Roman"/>
                <w:szCs w:val="20"/>
              </w:rPr>
            </w:pPr>
            <w:r w:rsidRPr="004B651B">
              <w:rPr>
                <w:rFonts w:ascii="Times New Roman" w:hAnsi="Times New Roman" w:cs="Times New Roman"/>
                <w:szCs w:val="20"/>
              </w:rPr>
              <w:t xml:space="preserve">Funds may be used for school yard and sports facilities improvement projects, within the limits outlined in Board procedures. These improvements cannot result in a significant increase in school or board operating or capital costs and future maintenance and repairs. </w:t>
            </w:r>
          </w:p>
          <w:p w:rsidR="009A3E3D" w:rsidRPr="004B651B" w:rsidRDefault="009A3E3D" w:rsidP="004A1242">
            <w:pPr>
              <w:pStyle w:val="Default"/>
              <w:rPr>
                <w:rFonts w:ascii="Times New Roman" w:hAnsi="Times New Roman" w:cs="Times New Roman"/>
                <w:szCs w:val="20"/>
              </w:rPr>
            </w:pPr>
          </w:p>
        </w:tc>
      </w:tr>
    </w:tbl>
    <w:p w:rsidR="009A3E3D" w:rsidRDefault="009A3E3D" w:rsidP="009A3E3D">
      <w:pPr>
        <w:autoSpaceDE w:val="0"/>
        <w:autoSpaceDN w:val="0"/>
        <w:adjustRightInd w:val="0"/>
        <w:rPr>
          <w:rFonts w:ascii="Times New Roman" w:hAnsi="Times New Roman"/>
          <w:b/>
          <w:color w:val="000000"/>
          <w:sz w:val="24"/>
          <w:szCs w:val="24"/>
          <w:u w:val="single"/>
          <w:lang w:val="en-CA"/>
        </w:rPr>
      </w:pPr>
    </w:p>
    <w:p w:rsidR="009A3E3D" w:rsidRDefault="009A3E3D" w:rsidP="009A3E3D">
      <w:pPr>
        <w:autoSpaceDE w:val="0"/>
        <w:autoSpaceDN w:val="0"/>
        <w:adjustRightInd w:val="0"/>
        <w:rPr>
          <w:rFonts w:ascii="Times New Roman" w:hAnsi="Times New Roman"/>
          <w:b/>
          <w:color w:val="000000"/>
          <w:sz w:val="24"/>
          <w:szCs w:val="24"/>
          <w:u w:val="single"/>
          <w:lang w:val="en-CA"/>
        </w:rPr>
      </w:pPr>
    </w:p>
    <w:p w:rsidR="009A3E3D" w:rsidRPr="009551AD" w:rsidRDefault="009A3E3D" w:rsidP="009A3E3D">
      <w:pPr>
        <w:autoSpaceDE w:val="0"/>
        <w:autoSpaceDN w:val="0"/>
        <w:adjustRightInd w:val="0"/>
        <w:rPr>
          <w:rFonts w:ascii="Times New Roman" w:hAnsi="Times New Roman"/>
          <w:b/>
          <w:color w:val="000000"/>
          <w:sz w:val="24"/>
          <w:szCs w:val="24"/>
          <w:u w:val="single"/>
          <w:lang w:val="en-CA"/>
        </w:rPr>
      </w:pPr>
      <w:r w:rsidRPr="009551AD">
        <w:rPr>
          <w:rFonts w:ascii="Times New Roman" w:hAnsi="Times New Roman"/>
          <w:b/>
          <w:color w:val="000000"/>
          <w:sz w:val="24"/>
          <w:szCs w:val="24"/>
          <w:u w:val="single"/>
          <w:lang w:val="en-CA"/>
        </w:rPr>
        <w:t xml:space="preserve">Unacceptable Uses of School Generated Funds </w:t>
      </w:r>
    </w:p>
    <w:p w:rsidR="009A3E3D" w:rsidRDefault="009A3E3D" w:rsidP="009A3E3D">
      <w:pPr>
        <w:pStyle w:val="AABody"/>
        <w:rPr>
          <w:b/>
          <w:szCs w:val="24"/>
        </w:rPr>
      </w:pPr>
    </w:p>
    <w:p w:rsidR="009A3E3D" w:rsidRDefault="009A3E3D" w:rsidP="009A3E3D">
      <w:pPr>
        <w:pStyle w:val="AABody"/>
        <w:ind w:left="0"/>
        <w:rPr>
          <w:b/>
          <w:szCs w:val="24"/>
        </w:rPr>
      </w:pPr>
      <w:r>
        <w:rPr>
          <w:b/>
          <w:szCs w:val="24"/>
        </w:rPr>
        <w:t>Examples of Ineligible Uses:</w:t>
      </w:r>
    </w:p>
    <w:tbl>
      <w:tblPr>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8"/>
        <w:gridCol w:w="7498"/>
      </w:tblGrid>
      <w:tr w:rsidR="009A3E3D" w:rsidRPr="004B651B" w:rsidTr="004A1242">
        <w:trPr>
          <w:trHeight w:val="677"/>
        </w:trPr>
        <w:tc>
          <w:tcPr>
            <w:tcW w:w="2268" w:type="dxa"/>
          </w:tcPr>
          <w:p w:rsidR="009A3E3D" w:rsidRPr="004B651B" w:rsidRDefault="009A3E3D" w:rsidP="004A1242">
            <w:pPr>
              <w:autoSpaceDE w:val="0"/>
              <w:autoSpaceDN w:val="0"/>
              <w:adjustRightInd w:val="0"/>
              <w:rPr>
                <w:rFonts w:ascii="Times New Roman" w:hAnsi="Times New Roman"/>
                <w:b/>
                <w:bCs/>
                <w:color w:val="000000"/>
                <w:sz w:val="24"/>
                <w:lang w:val="en-CA"/>
              </w:rPr>
            </w:pPr>
            <w:r w:rsidRPr="004B651B">
              <w:rPr>
                <w:rFonts w:ascii="Times New Roman" w:hAnsi="Times New Roman"/>
                <w:b/>
                <w:bCs/>
                <w:color w:val="000000"/>
                <w:sz w:val="24"/>
                <w:lang w:val="en-CA"/>
              </w:rPr>
              <w:t xml:space="preserve">Core curriculum </w:t>
            </w:r>
          </w:p>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b/>
                <w:bCs/>
                <w:color w:val="000000"/>
                <w:sz w:val="24"/>
                <w:lang w:val="en-CA"/>
              </w:rPr>
              <w:t xml:space="preserve">materials </w:t>
            </w:r>
          </w:p>
        </w:tc>
        <w:tc>
          <w:tcPr>
            <w:tcW w:w="7498" w:type="dxa"/>
          </w:tcPr>
          <w:p w:rsidR="009A3E3D" w:rsidRPr="004B651B" w:rsidRDefault="009A3E3D" w:rsidP="004A1242">
            <w:pPr>
              <w:autoSpaceDE w:val="0"/>
              <w:autoSpaceDN w:val="0"/>
              <w:adjustRightInd w:val="0"/>
              <w:rPr>
                <w:rFonts w:ascii="Times New Roman" w:hAnsi="Times New Roman"/>
                <w:color w:val="000000"/>
                <w:sz w:val="24"/>
                <w:szCs w:val="24"/>
                <w:lang w:val="en-CA"/>
              </w:rPr>
            </w:pPr>
            <w:r w:rsidRPr="004B651B">
              <w:rPr>
                <w:rFonts w:ascii="Times New Roman" w:hAnsi="Times New Roman"/>
                <w:color w:val="000000"/>
                <w:sz w:val="24"/>
                <w:szCs w:val="24"/>
                <w:lang w:val="en-CA"/>
              </w:rPr>
              <w:t>Items that are to be purchased from the board’s budget such as classroom learning materials, textbooks, workbooks, etc.</w:t>
            </w:r>
          </w:p>
          <w:p w:rsidR="009A3E3D" w:rsidRPr="004B651B" w:rsidRDefault="009A3E3D" w:rsidP="004A1242">
            <w:pPr>
              <w:autoSpaceDE w:val="0"/>
              <w:autoSpaceDN w:val="0"/>
              <w:adjustRightInd w:val="0"/>
              <w:rPr>
                <w:rFonts w:ascii="Times New Roman" w:hAnsi="Times New Roman"/>
                <w:color w:val="000000"/>
                <w:sz w:val="24"/>
                <w:lang w:val="en-CA"/>
              </w:rPr>
            </w:pPr>
          </w:p>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color w:val="000000"/>
                <w:sz w:val="24"/>
                <w:lang w:val="en-CA"/>
              </w:rPr>
              <w:t xml:space="preserve">School generated funds cannot be used for purchases that are considered to be for the core curriculum. Funds may not be used for learning materials that are required for completion of the curriculum such as textbooks, materials, speakers, fieldtrips or teachers that are “mandatory elements” of the subject or course. </w:t>
            </w:r>
          </w:p>
          <w:p w:rsidR="009A3E3D" w:rsidRPr="004B651B" w:rsidRDefault="009A3E3D" w:rsidP="004A1242">
            <w:pPr>
              <w:autoSpaceDE w:val="0"/>
              <w:autoSpaceDN w:val="0"/>
              <w:adjustRightInd w:val="0"/>
              <w:rPr>
                <w:rFonts w:ascii="Times New Roman" w:hAnsi="Times New Roman"/>
                <w:color w:val="000000"/>
                <w:sz w:val="24"/>
                <w:lang w:val="en-CA"/>
              </w:rPr>
            </w:pPr>
          </w:p>
        </w:tc>
      </w:tr>
      <w:tr w:rsidR="009A3E3D" w:rsidRPr="004B651B" w:rsidTr="004A1242">
        <w:trPr>
          <w:trHeight w:val="409"/>
        </w:trPr>
        <w:tc>
          <w:tcPr>
            <w:tcW w:w="2268" w:type="dxa"/>
          </w:tcPr>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b/>
                <w:bCs/>
                <w:color w:val="000000"/>
                <w:sz w:val="24"/>
                <w:lang w:val="en-CA"/>
              </w:rPr>
              <w:t xml:space="preserve">Facility renewal funded through renewal grants </w:t>
            </w:r>
          </w:p>
        </w:tc>
        <w:tc>
          <w:tcPr>
            <w:tcW w:w="7498" w:type="dxa"/>
          </w:tcPr>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color w:val="000000"/>
                <w:sz w:val="24"/>
                <w:lang w:val="en-CA"/>
              </w:rPr>
              <w:t xml:space="preserve">Funds may not be used for capital infrastructure improvements, facility renewal, maintenance or upgrades if they are fully funded through the school’s renewal grants from the Ministry of Education. </w:t>
            </w:r>
          </w:p>
          <w:p w:rsidR="009A3E3D" w:rsidRPr="004B651B" w:rsidRDefault="009A3E3D" w:rsidP="004A1242">
            <w:pPr>
              <w:autoSpaceDE w:val="0"/>
              <w:autoSpaceDN w:val="0"/>
              <w:adjustRightInd w:val="0"/>
              <w:rPr>
                <w:rFonts w:ascii="Times New Roman" w:hAnsi="Times New Roman"/>
                <w:color w:val="000000"/>
                <w:sz w:val="24"/>
                <w:lang w:val="en-CA"/>
              </w:rPr>
            </w:pPr>
          </w:p>
        </w:tc>
      </w:tr>
      <w:tr w:rsidR="009A3E3D" w:rsidRPr="004B651B" w:rsidTr="004A1242">
        <w:trPr>
          <w:trHeight w:val="811"/>
        </w:trPr>
        <w:tc>
          <w:tcPr>
            <w:tcW w:w="2268" w:type="dxa"/>
          </w:tcPr>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b/>
                <w:bCs/>
                <w:color w:val="000000"/>
                <w:sz w:val="24"/>
                <w:lang w:val="en-CA"/>
              </w:rPr>
              <w:t xml:space="preserve">Goods or services from Board employees that give rise to potential conflict of interest </w:t>
            </w:r>
          </w:p>
        </w:tc>
        <w:tc>
          <w:tcPr>
            <w:tcW w:w="7498" w:type="dxa"/>
          </w:tcPr>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color w:val="000000"/>
                <w:sz w:val="24"/>
                <w:lang w:val="en-CA"/>
              </w:rPr>
              <w:t xml:space="preserve">Funds may not be used to pay for goods or services from Board employees or School Council members, or other purchases that would contravene with Section 217 of The Education Act or P.057 Conflict of Interest policy. </w:t>
            </w:r>
          </w:p>
          <w:p w:rsidR="009A3E3D" w:rsidRPr="004B651B" w:rsidRDefault="009A3E3D" w:rsidP="004A1242">
            <w:pPr>
              <w:autoSpaceDE w:val="0"/>
              <w:autoSpaceDN w:val="0"/>
              <w:adjustRightInd w:val="0"/>
              <w:rPr>
                <w:rFonts w:ascii="Times New Roman" w:hAnsi="Times New Roman"/>
                <w:color w:val="000000"/>
                <w:sz w:val="24"/>
                <w:lang w:val="en-CA"/>
              </w:rPr>
            </w:pPr>
          </w:p>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color w:val="000000"/>
                <w:sz w:val="24"/>
                <w:lang w:val="en-CA"/>
              </w:rPr>
              <w:t xml:space="preserve">Funds cannot be used to pay for Board employees or School Council members’ professional development or compensation. </w:t>
            </w:r>
          </w:p>
          <w:p w:rsidR="009A3E3D" w:rsidRPr="004B651B" w:rsidRDefault="009A3E3D" w:rsidP="004A1242">
            <w:pPr>
              <w:autoSpaceDE w:val="0"/>
              <w:autoSpaceDN w:val="0"/>
              <w:adjustRightInd w:val="0"/>
              <w:rPr>
                <w:rFonts w:ascii="Times New Roman" w:hAnsi="Times New Roman"/>
                <w:color w:val="000000"/>
                <w:sz w:val="24"/>
                <w:lang w:val="en-CA"/>
              </w:rPr>
            </w:pPr>
          </w:p>
        </w:tc>
      </w:tr>
      <w:tr w:rsidR="009A3E3D" w:rsidRPr="004B651B" w:rsidTr="004A1242">
        <w:trPr>
          <w:trHeight w:val="409"/>
        </w:trPr>
        <w:tc>
          <w:tcPr>
            <w:tcW w:w="2268" w:type="dxa"/>
          </w:tcPr>
          <w:p w:rsidR="009A3E3D" w:rsidRPr="004B651B" w:rsidRDefault="009A3E3D" w:rsidP="004A1242">
            <w:pPr>
              <w:autoSpaceDE w:val="0"/>
              <w:autoSpaceDN w:val="0"/>
              <w:adjustRightInd w:val="0"/>
              <w:rPr>
                <w:rFonts w:ascii="Times New Roman" w:hAnsi="Times New Roman"/>
                <w:b/>
                <w:bCs/>
                <w:color w:val="000000"/>
                <w:sz w:val="24"/>
                <w:lang w:val="en-CA"/>
              </w:rPr>
            </w:pPr>
            <w:r w:rsidRPr="004B651B">
              <w:rPr>
                <w:rFonts w:ascii="Times New Roman" w:hAnsi="Times New Roman"/>
                <w:b/>
                <w:bCs/>
                <w:color w:val="000000"/>
                <w:sz w:val="24"/>
                <w:lang w:val="en-CA"/>
              </w:rPr>
              <w:t xml:space="preserve">Gifts to Staff for </w:t>
            </w:r>
          </w:p>
          <w:p w:rsidR="009A3E3D" w:rsidRPr="004B651B" w:rsidRDefault="009A3E3D" w:rsidP="004A1242">
            <w:pPr>
              <w:autoSpaceDE w:val="0"/>
              <w:autoSpaceDN w:val="0"/>
              <w:adjustRightInd w:val="0"/>
              <w:rPr>
                <w:rFonts w:ascii="Times New Roman" w:hAnsi="Times New Roman"/>
                <w:b/>
                <w:bCs/>
                <w:color w:val="000000"/>
                <w:sz w:val="24"/>
                <w:lang w:val="en-CA"/>
              </w:rPr>
            </w:pPr>
            <w:r w:rsidRPr="004B651B">
              <w:rPr>
                <w:rFonts w:ascii="Times New Roman" w:hAnsi="Times New Roman"/>
                <w:b/>
                <w:bCs/>
                <w:color w:val="000000"/>
                <w:sz w:val="24"/>
                <w:lang w:val="en-CA"/>
              </w:rPr>
              <w:t>Appreciation</w:t>
            </w:r>
          </w:p>
        </w:tc>
        <w:tc>
          <w:tcPr>
            <w:tcW w:w="7498" w:type="dxa"/>
          </w:tcPr>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color w:val="000000"/>
                <w:sz w:val="24"/>
                <w:lang w:val="en-CA"/>
              </w:rPr>
              <w:t>School generated funds cannot be used to purchase gifts, gift cards, meals, or monetary payments to staff.</w:t>
            </w:r>
          </w:p>
          <w:p w:rsidR="009A3E3D" w:rsidRPr="004B651B" w:rsidRDefault="009A3E3D" w:rsidP="004A1242">
            <w:pPr>
              <w:autoSpaceDE w:val="0"/>
              <w:autoSpaceDN w:val="0"/>
              <w:adjustRightInd w:val="0"/>
              <w:rPr>
                <w:rFonts w:ascii="Times New Roman" w:hAnsi="Times New Roman"/>
                <w:color w:val="000000"/>
                <w:sz w:val="24"/>
                <w:lang w:val="en-CA"/>
              </w:rPr>
            </w:pPr>
          </w:p>
        </w:tc>
      </w:tr>
      <w:tr w:rsidR="009A3E3D" w:rsidRPr="004B651B" w:rsidTr="004A1242">
        <w:trPr>
          <w:trHeight w:val="409"/>
        </w:trPr>
        <w:tc>
          <w:tcPr>
            <w:tcW w:w="2268" w:type="dxa"/>
          </w:tcPr>
          <w:p w:rsidR="009A3E3D" w:rsidRPr="004B651B" w:rsidRDefault="009A3E3D" w:rsidP="004A1242">
            <w:pPr>
              <w:autoSpaceDE w:val="0"/>
              <w:autoSpaceDN w:val="0"/>
              <w:adjustRightInd w:val="0"/>
              <w:rPr>
                <w:rFonts w:ascii="Times New Roman" w:hAnsi="Times New Roman"/>
                <w:b/>
                <w:bCs/>
                <w:color w:val="000000"/>
                <w:sz w:val="24"/>
                <w:lang w:val="en-CA"/>
              </w:rPr>
            </w:pPr>
            <w:r w:rsidRPr="004B651B">
              <w:rPr>
                <w:rFonts w:ascii="Times New Roman" w:hAnsi="Times New Roman"/>
                <w:b/>
                <w:bCs/>
                <w:color w:val="000000"/>
                <w:sz w:val="24"/>
                <w:lang w:val="en-CA"/>
              </w:rPr>
              <w:t>Professional               Development, Travel, Meals &amp; Hospitality for Staff</w:t>
            </w:r>
          </w:p>
        </w:tc>
        <w:tc>
          <w:tcPr>
            <w:tcW w:w="7498" w:type="dxa"/>
          </w:tcPr>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color w:val="000000"/>
                <w:sz w:val="24"/>
                <w:lang w:val="en-CA"/>
              </w:rPr>
              <w:t>School Generated funds are not to be used towards staff’s professional development, travel, meals &amp; hospitality.</w:t>
            </w:r>
          </w:p>
        </w:tc>
      </w:tr>
      <w:tr w:rsidR="009A3E3D" w:rsidRPr="004B651B" w:rsidTr="004A1242">
        <w:trPr>
          <w:trHeight w:val="409"/>
        </w:trPr>
        <w:tc>
          <w:tcPr>
            <w:tcW w:w="2268" w:type="dxa"/>
          </w:tcPr>
          <w:p w:rsidR="009A3E3D" w:rsidRPr="004B651B" w:rsidRDefault="009A3E3D" w:rsidP="004A1242">
            <w:pPr>
              <w:autoSpaceDE w:val="0"/>
              <w:autoSpaceDN w:val="0"/>
              <w:adjustRightInd w:val="0"/>
              <w:rPr>
                <w:rFonts w:ascii="Times New Roman" w:hAnsi="Times New Roman"/>
                <w:b/>
                <w:color w:val="000000"/>
                <w:sz w:val="24"/>
                <w:lang w:val="en-CA"/>
              </w:rPr>
            </w:pPr>
            <w:r w:rsidRPr="004B651B">
              <w:rPr>
                <w:rFonts w:ascii="Times New Roman" w:hAnsi="Times New Roman"/>
                <w:b/>
                <w:color w:val="000000"/>
                <w:sz w:val="24"/>
                <w:lang w:val="en-CA"/>
              </w:rPr>
              <w:lastRenderedPageBreak/>
              <w:t xml:space="preserve">Investments other than those permitted by the board and Regulation 471/97 of the Education Act </w:t>
            </w:r>
          </w:p>
          <w:p w:rsidR="009A3E3D" w:rsidRPr="004B651B" w:rsidRDefault="009A3E3D" w:rsidP="004A1242">
            <w:pPr>
              <w:autoSpaceDE w:val="0"/>
              <w:autoSpaceDN w:val="0"/>
              <w:adjustRightInd w:val="0"/>
              <w:rPr>
                <w:rFonts w:ascii="Times New Roman" w:hAnsi="Times New Roman"/>
                <w:b/>
                <w:bCs/>
                <w:color w:val="000000"/>
                <w:sz w:val="24"/>
                <w:lang w:val="en-CA"/>
              </w:rPr>
            </w:pPr>
            <w:r w:rsidRPr="004B651B">
              <w:rPr>
                <w:rFonts w:ascii="Times New Roman" w:hAnsi="Times New Roman"/>
                <w:b/>
                <w:color w:val="000000"/>
                <w:sz w:val="24"/>
                <w:lang w:val="en-CA"/>
              </w:rPr>
              <w:t>(Eligible Investments)</w:t>
            </w:r>
          </w:p>
        </w:tc>
        <w:tc>
          <w:tcPr>
            <w:tcW w:w="7498" w:type="dxa"/>
          </w:tcPr>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color w:val="000000"/>
                <w:sz w:val="24"/>
                <w:lang w:val="en-CA"/>
              </w:rPr>
              <w:t>All investments made using school generated funds must be reported and approved by the Board, and must meet the eligibility requirements under Ministry Regulation 471/97.</w:t>
            </w:r>
          </w:p>
        </w:tc>
      </w:tr>
      <w:tr w:rsidR="009A3E3D" w:rsidRPr="004B651B" w:rsidTr="004A1242">
        <w:trPr>
          <w:trHeight w:val="409"/>
        </w:trPr>
        <w:tc>
          <w:tcPr>
            <w:tcW w:w="2268" w:type="dxa"/>
          </w:tcPr>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b/>
                <w:bCs/>
                <w:color w:val="000000"/>
                <w:sz w:val="24"/>
                <w:lang w:val="en-CA"/>
              </w:rPr>
              <w:t xml:space="preserve">Political activities or administrative expenses </w:t>
            </w:r>
          </w:p>
        </w:tc>
        <w:tc>
          <w:tcPr>
            <w:tcW w:w="7498" w:type="dxa"/>
          </w:tcPr>
          <w:p w:rsidR="009A3E3D" w:rsidRPr="004B651B" w:rsidRDefault="009A3E3D" w:rsidP="004A1242">
            <w:pPr>
              <w:autoSpaceDE w:val="0"/>
              <w:autoSpaceDN w:val="0"/>
              <w:adjustRightInd w:val="0"/>
              <w:rPr>
                <w:rFonts w:ascii="Times New Roman" w:hAnsi="Times New Roman"/>
                <w:color w:val="000000"/>
                <w:sz w:val="24"/>
                <w:lang w:val="en-CA"/>
              </w:rPr>
            </w:pPr>
            <w:r w:rsidRPr="004B651B">
              <w:rPr>
                <w:rFonts w:ascii="Times New Roman" w:hAnsi="Times New Roman"/>
                <w:color w:val="000000"/>
                <w:sz w:val="24"/>
                <w:lang w:val="en-CA"/>
              </w:rPr>
              <w:t xml:space="preserve">Funds may not be used for political activities, groups, candidates, such as political donations.  They also cannot be used for administrative expenses, such as for administrative fees for students enrolled in regular day school programs, etc. </w:t>
            </w:r>
          </w:p>
          <w:p w:rsidR="009A3E3D" w:rsidRPr="004B651B" w:rsidRDefault="009A3E3D" w:rsidP="004A1242">
            <w:pPr>
              <w:autoSpaceDE w:val="0"/>
              <w:autoSpaceDN w:val="0"/>
              <w:adjustRightInd w:val="0"/>
              <w:rPr>
                <w:rFonts w:ascii="Times New Roman" w:hAnsi="Times New Roman"/>
                <w:color w:val="000000"/>
                <w:sz w:val="24"/>
                <w:lang w:val="en-CA"/>
              </w:rPr>
            </w:pPr>
          </w:p>
        </w:tc>
      </w:tr>
    </w:tbl>
    <w:p w:rsidR="009A3E3D" w:rsidRDefault="009A3E3D" w:rsidP="009A3E3D">
      <w:pPr>
        <w:pStyle w:val="AABody"/>
        <w:ind w:left="0"/>
        <w:rPr>
          <w:b/>
          <w:szCs w:val="24"/>
        </w:rPr>
      </w:pPr>
    </w:p>
    <w:p w:rsidR="009A3E3D" w:rsidRDefault="009A3E3D" w:rsidP="009A3E3D">
      <w:pPr>
        <w:pStyle w:val="AABody"/>
        <w:ind w:left="0"/>
        <w:rPr>
          <w:b/>
          <w:szCs w:val="24"/>
        </w:rPr>
      </w:pPr>
    </w:p>
    <w:p w:rsidR="009A3E3D" w:rsidRDefault="009A3E3D" w:rsidP="009A3E3D">
      <w:pPr>
        <w:pStyle w:val="AABody"/>
        <w:ind w:left="0"/>
        <w:rPr>
          <w:b/>
          <w:szCs w:val="24"/>
        </w:rPr>
      </w:pPr>
      <w:r>
        <w:rPr>
          <w:b/>
          <w:szCs w:val="24"/>
        </w:rPr>
        <w:t>II. ACCOUNTABILITY – ROLES AND RESPONSIBILITIES</w:t>
      </w:r>
    </w:p>
    <w:p w:rsidR="009A3E3D" w:rsidRDefault="009A3E3D" w:rsidP="009A3E3D">
      <w:pPr>
        <w:pStyle w:val="AABody"/>
        <w:ind w:left="0"/>
        <w:rPr>
          <w:b/>
          <w:szCs w:val="24"/>
        </w:rPr>
      </w:pPr>
    </w:p>
    <w:p w:rsidR="009A3E3D" w:rsidRPr="000460A2" w:rsidRDefault="009A3E3D" w:rsidP="009A3E3D">
      <w:pPr>
        <w:pStyle w:val="AABody"/>
        <w:ind w:left="0"/>
        <w:rPr>
          <w:b/>
          <w:szCs w:val="24"/>
        </w:rPr>
      </w:pPr>
      <w:r>
        <w:rPr>
          <w:b/>
          <w:szCs w:val="24"/>
        </w:rPr>
        <w:t xml:space="preserve">i.  </w:t>
      </w:r>
      <w:r w:rsidRPr="000460A2">
        <w:rPr>
          <w:b/>
          <w:szCs w:val="24"/>
        </w:rPr>
        <w:t>Roles and Responsibilities of the Senior Business Official or Designate</w:t>
      </w:r>
    </w:p>
    <w:p w:rsidR="009A3E3D" w:rsidRPr="000460A2" w:rsidRDefault="009A3E3D" w:rsidP="00EC6498">
      <w:pPr>
        <w:pStyle w:val="AABody"/>
        <w:numPr>
          <w:ilvl w:val="0"/>
          <w:numId w:val="14"/>
        </w:numPr>
        <w:rPr>
          <w:szCs w:val="24"/>
        </w:rPr>
      </w:pPr>
      <w:r w:rsidRPr="000460A2">
        <w:rPr>
          <w:szCs w:val="24"/>
        </w:rPr>
        <w:t>Establish guidelines for school generated funds.</w:t>
      </w:r>
    </w:p>
    <w:p w:rsidR="009A3E3D" w:rsidRPr="000460A2" w:rsidRDefault="009A3E3D" w:rsidP="00EC6498">
      <w:pPr>
        <w:pStyle w:val="AABody"/>
        <w:numPr>
          <w:ilvl w:val="0"/>
          <w:numId w:val="14"/>
        </w:numPr>
        <w:rPr>
          <w:szCs w:val="24"/>
        </w:rPr>
      </w:pPr>
      <w:r w:rsidRPr="000460A2">
        <w:rPr>
          <w:szCs w:val="24"/>
        </w:rPr>
        <w:t>Provide training to staff on the appropriate application of the guidelines.</w:t>
      </w:r>
    </w:p>
    <w:p w:rsidR="009A3E3D" w:rsidRPr="009551AD" w:rsidRDefault="009A3E3D" w:rsidP="00EC6498">
      <w:pPr>
        <w:pStyle w:val="AABody"/>
        <w:numPr>
          <w:ilvl w:val="0"/>
          <w:numId w:val="14"/>
        </w:numPr>
        <w:rPr>
          <w:szCs w:val="24"/>
        </w:rPr>
      </w:pPr>
      <w:r w:rsidRPr="000460A2">
        <w:rPr>
          <w:szCs w:val="24"/>
        </w:rPr>
        <w:t>Complete and/or follow-up on audit/review reports as determined by board best</w:t>
      </w:r>
      <w:r>
        <w:rPr>
          <w:szCs w:val="24"/>
        </w:rPr>
        <w:t xml:space="preserve"> </w:t>
      </w:r>
      <w:r w:rsidRPr="009551AD">
        <w:rPr>
          <w:szCs w:val="24"/>
        </w:rPr>
        <w:t>practice.</w:t>
      </w:r>
    </w:p>
    <w:p w:rsidR="009A3E3D" w:rsidRPr="000460A2" w:rsidRDefault="009A3E3D" w:rsidP="00EC6498">
      <w:pPr>
        <w:pStyle w:val="AABody"/>
        <w:numPr>
          <w:ilvl w:val="0"/>
          <w:numId w:val="14"/>
        </w:numPr>
        <w:rPr>
          <w:szCs w:val="24"/>
        </w:rPr>
      </w:pPr>
      <w:r w:rsidRPr="000460A2">
        <w:rPr>
          <w:szCs w:val="24"/>
        </w:rPr>
        <w:t>Ensure acc</w:t>
      </w:r>
      <w:r>
        <w:rPr>
          <w:szCs w:val="24"/>
        </w:rPr>
        <w:t>urate and timely completion of M</w:t>
      </w:r>
      <w:r w:rsidRPr="000460A2">
        <w:rPr>
          <w:szCs w:val="24"/>
        </w:rPr>
        <w:t>inistry reporting</w:t>
      </w:r>
      <w:r>
        <w:rPr>
          <w:szCs w:val="24"/>
        </w:rPr>
        <w:t>.</w:t>
      </w:r>
    </w:p>
    <w:p w:rsidR="009A3E3D" w:rsidRPr="009551AD" w:rsidRDefault="009A3E3D" w:rsidP="00EC6498">
      <w:pPr>
        <w:pStyle w:val="AABody"/>
        <w:numPr>
          <w:ilvl w:val="0"/>
          <w:numId w:val="14"/>
        </w:numPr>
        <w:rPr>
          <w:szCs w:val="24"/>
        </w:rPr>
      </w:pPr>
      <w:r w:rsidRPr="000460A2">
        <w:rPr>
          <w:szCs w:val="24"/>
        </w:rPr>
        <w:t>Ensure that all schools have suitable accounting systems and/or technology</w:t>
      </w:r>
      <w:r>
        <w:rPr>
          <w:szCs w:val="24"/>
        </w:rPr>
        <w:t xml:space="preserve"> </w:t>
      </w:r>
      <w:r w:rsidRPr="009551AD">
        <w:rPr>
          <w:szCs w:val="24"/>
        </w:rPr>
        <w:t>available for administering the school generated funds.</w:t>
      </w:r>
    </w:p>
    <w:p w:rsidR="009A3E3D" w:rsidRDefault="009A3E3D" w:rsidP="009A3E3D">
      <w:pPr>
        <w:pStyle w:val="AABody"/>
        <w:rPr>
          <w:szCs w:val="24"/>
        </w:rPr>
      </w:pPr>
    </w:p>
    <w:p w:rsidR="009A3E3D" w:rsidRPr="000460A2" w:rsidRDefault="009A3E3D" w:rsidP="009A3E3D">
      <w:pPr>
        <w:pStyle w:val="AABody"/>
        <w:ind w:left="0"/>
        <w:rPr>
          <w:b/>
          <w:szCs w:val="24"/>
        </w:rPr>
      </w:pPr>
      <w:r>
        <w:rPr>
          <w:b/>
          <w:szCs w:val="24"/>
        </w:rPr>
        <w:t xml:space="preserve">ii. </w:t>
      </w:r>
      <w:r w:rsidRPr="000460A2">
        <w:rPr>
          <w:b/>
          <w:szCs w:val="24"/>
        </w:rPr>
        <w:t>Roles and Responsibilities of the School Superintendent</w:t>
      </w:r>
    </w:p>
    <w:p w:rsidR="009A3E3D" w:rsidRPr="000460A2" w:rsidRDefault="009A3E3D" w:rsidP="00EC6498">
      <w:pPr>
        <w:pStyle w:val="AABody"/>
        <w:numPr>
          <w:ilvl w:val="0"/>
          <w:numId w:val="15"/>
        </w:numPr>
        <w:rPr>
          <w:szCs w:val="24"/>
        </w:rPr>
      </w:pPr>
      <w:r w:rsidRPr="000460A2">
        <w:rPr>
          <w:szCs w:val="24"/>
        </w:rPr>
        <w:t>Reinforce to School Principals the need to adhere to board policies/procedures</w:t>
      </w:r>
      <w:r>
        <w:rPr>
          <w:szCs w:val="24"/>
        </w:rPr>
        <w:t xml:space="preserve"> </w:t>
      </w:r>
      <w:r w:rsidRPr="000460A2">
        <w:rPr>
          <w:szCs w:val="24"/>
        </w:rPr>
        <w:t>and guidelines.</w:t>
      </w:r>
    </w:p>
    <w:p w:rsidR="009A3E3D" w:rsidRPr="000460A2" w:rsidRDefault="009A3E3D" w:rsidP="00EC6498">
      <w:pPr>
        <w:pStyle w:val="AABody"/>
        <w:numPr>
          <w:ilvl w:val="0"/>
          <w:numId w:val="15"/>
        </w:numPr>
        <w:rPr>
          <w:szCs w:val="24"/>
        </w:rPr>
      </w:pPr>
      <w:r w:rsidRPr="000460A2">
        <w:rPr>
          <w:szCs w:val="24"/>
        </w:rPr>
        <w:t xml:space="preserve">Ensure that schools are complying </w:t>
      </w:r>
      <w:r>
        <w:rPr>
          <w:szCs w:val="24"/>
        </w:rPr>
        <w:t>with the Board’s reporting requirements.</w:t>
      </w:r>
    </w:p>
    <w:p w:rsidR="009A3E3D" w:rsidRPr="000460A2" w:rsidRDefault="009A3E3D" w:rsidP="00EC6498">
      <w:pPr>
        <w:pStyle w:val="AABody"/>
        <w:numPr>
          <w:ilvl w:val="0"/>
          <w:numId w:val="15"/>
        </w:numPr>
        <w:rPr>
          <w:szCs w:val="24"/>
        </w:rPr>
      </w:pPr>
      <w:r>
        <w:rPr>
          <w:szCs w:val="24"/>
        </w:rPr>
        <w:t>Ensure staff are informed about g</w:t>
      </w:r>
      <w:r w:rsidRPr="000460A2">
        <w:rPr>
          <w:szCs w:val="24"/>
        </w:rPr>
        <w:t>uidelines for School Generat</w:t>
      </w:r>
      <w:r>
        <w:rPr>
          <w:szCs w:val="24"/>
        </w:rPr>
        <w:t xml:space="preserve">ed Funds.         </w:t>
      </w:r>
    </w:p>
    <w:p w:rsidR="009A3E3D" w:rsidRDefault="009A3E3D" w:rsidP="00EC6498">
      <w:pPr>
        <w:pStyle w:val="AABody"/>
        <w:numPr>
          <w:ilvl w:val="0"/>
          <w:numId w:val="15"/>
        </w:numPr>
        <w:rPr>
          <w:szCs w:val="24"/>
        </w:rPr>
      </w:pPr>
      <w:r w:rsidRPr="000460A2">
        <w:rPr>
          <w:szCs w:val="24"/>
        </w:rPr>
        <w:t xml:space="preserve">Report </w:t>
      </w:r>
      <w:r w:rsidR="004A1242">
        <w:rPr>
          <w:szCs w:val="24"/>
        </w:rPr>
        <w:t xml:space="preserve">to the Senior Business Official or designate and the </w:t>
      </w:r>
      <w:r>
        <w:rPr>
          <w:szCs w:val="24"/>
        </w:rPr>
        <w:t>Risk Management department</w:t>
      </w:r>
      <w:r w:rsidR="004A1242">
        <w:rPr>
          <w:szCs w:val="24"/>
        </w:rPr>
        <w:t xml:space="preserve"> </w:t>
      </w:r>
      <w:r>
        <w:rPr>
          <w:szCs w:val="24"/>
        </w:rPr>
        <w:t xml:space="preserve">when there are any lost, missing or stolen funds, misappropriation and policy non-compliance. </w:t>
      </w:r>
    </w:p>
    <w:p w:rsidR="009A3E3D" w:rsidRPr="000460A2" w:rsidRDefault="009A3E3D" w:rsidP="009A3E3D">
      <w:pPr>
        <w:pStyle w:val="AABody"/>
        <w:ind w:left="1296"/>
        <w:rPr>
          <w:szCs w:val="24"/>
        </w:rPr>
      </w:pPr>
    </w:p>
    <w:p w:rsidR="009A3E3D" w:rsidRPr="009A038F" w:rsidRDefault="009A3E3D" w:rsidP="009A3E3D">
      <w:pPr>
        <w:pStyle w:val="AABody"/>
        <w:ind w:left="0"/>
        <w:rPr>
          <w:b/>
          <w:szCs w:val="24"/>
        </w:rPr>
      </w:pPr>
      <w:r>
        <w:rPr>
          <w:b/>
          <w:szCs w:val="24"/>
        </w:rPr>
        <w:lastRenderedPageBreak/>
        <w:t xml:space="preserve">iii. </w:t>
      </w:r>
      <w:r w:rsidRPr="009A038F">
        <w:rPr>
          <w:b/>
          <w:szCs w:val="24"/>
        </w:rPr>
        <w:t>Roles and Responsibilities of the Principal</w:t>
      </w:r>
      <w:r>
        <w:rPr>
          <w:b/>
          <w:szCs w:val="24"/>
        </w:rPr>
        <w:t xml:space="preserve"> </w:t>
      </w:r>
    </w:p>
    <w:p w:rsidR="009A3E3D" w:rsidRPr="009A038F" w:rsidRDefault="009A3E3D" w:rsidP="00EC6498">
      <w:pPr>
        <w:pStyle w:val="AABody"/>
        <w:numPr>
          <w:ilvl w:val="0"/>
          <w:numId w:val="16"/>
        </w:numPr>
        <w:rPr>
          <w:szCs w:val="24"/>
        </w:rPr>
      </w:pPr>
      <w:r w:rsidRPr="009A038F">
        <w:rPr>
          <w:szCs w:val="24"/>
        </w:rPr>
        <w:t>Ensure that the Guidelines for School Generated Funds are implemented in compliance with board policies/procedures for example: nutrition, excursions, student fees, and purchasing policies/procedures.</w:t>
      </w:r>
    </w:p>
    <w:p w:rsidR="009A3E3D" w:rsidRPr="000460A2" w:rsidRDefault="009A3E3D" w:rsidP="00EC6498">
      <w:pPr>
        <w:pStyle w:val="AABody"/>
        <w:numPr>
          <w:ilvl w:val="0"/>
          <w:numId w:val="16"/>
        </w:numPr>
        <w:rPr>
          <w:szCs w:val="24"/>
        </w:rPr>
      </w:pPr>
      <w:r w:rsidRPr="000460A2">
        <w:rPr>
          <w:szCs w:val="24"/>
        </w:rPr>
        <w:t>Act as one of the approved signing officers on the school</w:t>
      </w:r>
      <w:r>
        <w:rPr>
          <w:szCs w:val="24"/>
        </w:rPr>
        <w:t xml:space="preserve"> generated funds</w:t>
      </w:r>
      <w:r w:rsidRPr="000460A2">
        <w:rPr>
          <w:szCs w:val="24"/>
        </w:rPr>
        <w:t xml:space="preserve"> bank account(s).</w:t>
      </w:r>
      <w:r>
        <w:rPr>
          <w:szCs w:val="24"/>
        </w:rPr>
        <w:t xml:space="preserve">  The Vice Principal should be the second signing officer or delegate.</w:t>
      </w:r>
    </w:p>
    <w:p w:rsidR="009A3E3D" w:rsidRPr="009A038F" w:rsidRDefault="009A3E3D" w:rsidP="00EC6498">
      <w:pPr>
        <w:pStyle w:val="AABody"/>
        <w:numPr>
          <w:ilvl w:val="0"/>
          <w:numId w:val="16"/>
        </w:numPr>
        <w:rPr>
          <w:szCs w:val="24"/>
        </w:rPr>
      </w:pPr>
      <w:r w:rsidRPr="000460A2">
        <w:rPr>
          <w:szCs w:val="24"/>
        </w:rPr>
        <w:t>Appoint the designated individual responsible for receipts, disbursements, banking</w:t>
      </w:r>
      <w:r>
        <w:rPr>
          <w:szCs w:val="24"/>
        </w:rPr>
        <w:t xml:space="preserve"> </w:t>
      </w:r>
      <w:r w:rsidRPr="009A038F">
        <w:rPr>
          <w:szCs w:val="24"/>
        </w:rPr>
        <w:t>and record keeping.</w:t>
      </w:r>
    </w:p>
    <w:p w:rsidR="009A3E3D" w:rsidRPr="009A038F" w:rsidRDefault="009A3E3D" w:rsidP="00EC6498">
      <w:pPr>
        <w:pStyle w:val="AABody"/>
        <w:numPr>
          <w:ilvl w:val="0"/>
          <w:numId w:val="16"/>
        </w:numPr>
        <w:rPr>
          <w:szCs w:val="24"/>
        </w:rPr>
      </w:pPr>
      <w:r w:rsidRPr="000460A2">
        <w:rPr>
          <w:szCs w:val="24"/>
        </w:rPr>
        <w:t>Ensure that processes are in place to adequately control the funds within the</w:t>
      </w:r>
      <w:r>
        <w:rPr>
          <w:szCs w:val="24"/>
        </w:rPr>
        <w:t xml:space="preserve"> </w:t>
      </w:r>
      <w:r w:rsidRPr="009A038F">
        <w:rPr>
          <w:szCs w:val="24"/>
        </w:rPr>
        <w:t>school including security over cash and records.</w:t>
      </w:r>
    </w:p>
    <w:p w:rsidR="009A3E3D" w:rsidRPr="009A038F" w:rsidRDefault="009A3E3D" w:rsidP="00EC6498">
      <w:pPr>
        <w:pStyle w:val="AABody"/>
        <w:numPr>
          <w:ilvl w:val="0"/>
          <w:numId w:val="16"/>
        </w:numPr>
        <w:rPr>
          <w:szCs w:val="24"/>
        </w:rPr>
      </w:pPr>
      <w:r w:rsidRPr="009A038F">
        <w:rPr>
          <w:szCs w:val="24"/>
        </w:rPr>
        <w:t xml:space="preserve">Ensure that no staff members or members of the community are collecting and managing funds in their own personal bank account or any other account not </w:t>
      </w:r>
      <w:r>
        <w:rPr>
          <w:szCs w:val="24"/>
        </w:rPr>
        <w:t xml:space="preserve">reported to or </w:t>
      </w:r>
      <w:r w:rsidRPr="009A038F">
        <w:rPr>
          <w:szCs w:val="24"/>
        </w:rPr>
        <w:t>approved by the board.</w:t>
      </w:r>
    </w:p>
    <w:p w:rsidR="009A3E3D" w:rsidRPr="000460A2" w:rsidRDefault="009A3E3D" w:rsidP="00EC6498">
      <w:pPr>
        <w:pStyle w:val="AABody"/>
        <w:numPr>
          <w:ilvl w:val="0"/>
          <w:numId w:val="16"/>
        </w:numPr>
        <w:rPr>
          <w:szCs w:val="24"/>
        </w:rPr>
      </w:pPr>
      <w:r w:rsidRPr="000460A2">
        <w:rPr>
          <w:szCs w:val="24"/>
        </w:rPr>
        <w:t>Communicate responsibilities to staff members.</w:t>
      </w:r>
    </w:p>
    <w:p w:rsidR="009A3E3D" w:rsidRPr="009A038F" w:rsidRDefault="009A3E3D" w:rsidP="00EC6498">
      <w:pPr>
        <w:pStyle w:val="AABody"/>
        <w:numPr>
          <w:ilvl w:val="0"/>
          <w:numId w:val="16"/>
        </w:numPr>
        <w:rPr>
          <w:szCs w:val="24"/>
        </w:rPr>
      </w:pPr>
      <w:r w:rsidRPr="000460A2">
        <w:rPr>
          <w:szCs w:val="24"/>
        </w:rPr>
        <w:t>Ensure that there is a primary contact for each club or class involved with</w:t>
      </w:r>
      <w:r>
        <w:rPr>
          <w:szCs w:val="24"/>
        </w:rPr>
        <w:t xml:space="preserve"> </w:t>
      </w:r>
      <w:r w:rsidRPr="009A038F">
        <w:rPr>
          <w:szCs w:val="24"/>
        </w:rPr>
        <w:t>financial transactions.</w:t>
      </w:r>
    </w:p>
    <w:p w:rsidR="009A3E3D" w:rsidRPr="000460A2" w:rsidRDefault="009A3E3D" w:rsidP="00EC6498">
      <w:pPr>
        <w:pStyle w:val="AABody"/>
        <w:numPr>
          <w:ilvl w:val="0"/>
          <w:numId w:val="16"/>
        </w:numPr>
        <w:rPr>
          <w:szCs w:val="24"/>
        </w:rPr>
      </w:pPr>
      <w:r w:rsidRPr="000460A2">
        <w:rPr>
          <w:szCs w:val="24"/>
        </w:rPr>
        <w:t>Review, sign and date the monthly bank reconciliation</w:t>
      </w:r>
      <w:r>
        <w:rPr>
          <w:szCs w:val="24"/>
        </w:rPr>
        <w:t>s</w:t>
      </w:r>
      <w:r w:rsidRPr="000460A2">
        <w:rPr>
          <w:szCs w:val="24"/>
        </w:rPr>
        <w:t>.</w:t>
      </w:r>
    </w:p>
    <w:p w:rsidR="009A3E3D" w:rsidRPr="009A038F" w:rsidRDefault="009A3E3D" w:rsidP="00EC6498">
      <w:pPr>
        <w:pStyle w:val="AABody"/>
        <w:numPr>
          <w:ilvl w:val="0"/>
          <w:numId w:val="16"/>
        </w:numPr>
        <w:rPr>
          <w:szCs w:val="24"/>
        </w:rPr>
      </w:pPr>
      <w:r w:rsidRPr="000460A2">
        <w:rPr>
          <w:szCs w:val="24"/>
        </w:rPr>
        <w:t>Review records periodically. Question and determine how to address any</w:t>
      </w:r>
      <w:r>
        <w:rPr>
          <w:szCs w:val="24"/>
        </w:rPr>
        <w:t xml:space="preserve"> </w:t>
      </w:r>
      <w:r w:rsidRPr="009A038F">
        <w:rPr>
          <w:szCs w:val="24"/>
        </w:rPr>
        <w:t>shortages or overages associated with the various activities.</w:t>
      </w:r>
    </w:p>
    <w:p w:rsidR="009A3E3D" w:rsidRPr="000460A2" w:rsidRDefault="009A3E3D" w:rsidP="00EC6498">
      <w:pPr>
        <w:pStyle w:val="AABody"/>
        <w:numPr>
          <w:ilvl w:val="0"/>
          <w:numId w:val="16"/>
        </w:numPr>
        <w:rPr>
          <w:szCs w:val="24"/>
        </w:rPr>
      </w:pPr>
      <w:r w:rsidRPr="000460A2">
        <w:rPr>
          <w:szCs w:val="24"/>
        </w:rPr>
        <w:t>Review, sign and date the annual Financial Reports.</w:t>
      </w:r>
    </w:p>
    <w:p w:rsidR="009A3E3D" w:rsidRPr="009A038F" w:rsidRDefault="009A3E3D" w:rsidP="00EC6498">
      <w:pPr>
        <w:pStyle w:val="AABody"/>
        <w:numPr>
          <w:ilvl w:val="0"/>
          <w:numId w:val="16"/>
        </w:numPr>
        <w:rPr>
          <w:szCs w:val="24"/>
        </w:rPr>
      </w:pPr>
      <w:r w:rsidRPr="000460A2">
        <w:rPr>
          <w:szCs w:val="24"/>
        </w:rPr>
        <w:t>Distribute and/or make available the annual financial reports as outlined in the</w:t>
      </w:r>
      <w:r>
        <w:rPr>
          <w:szCs w:val="24"/>
        </w:rPr>
        <w:t xml:space="preserve"> </w:t>
      </w:r>
      <w:r w:rsidRPr="009A038F">
        <w:rPr>
          <w:szCs w:val="24"/>
        </w:rPr>
        <w:t>section on Financial Reporting.</w:t>
      </w:r>
    </w:p>
    <w:p w:rsidR="009A3E3D" w:rsidRPr="009A038F" w:rsidRDefault="009A3E3D" w:rsidP="00EC6498">
      <w:pPr>
        <w:pStyle w:val="AABody"/>
        <w:numPr>
          <w:ilvl w:val="0"/>
          <w:numId w:val="16"/>
        </w:numPr>
        <w:rPr>
          <w:szCs w:val="24"/>
        </w:rPr>
      </w:pPr>
      <w:r w:rsidRPr="000460A2">
        <w:rPr>
          <w:szCs w:val="24"/>
        </w:rPr>
        <w:t>Notify the School Superintendent and the Senior Business Official</w:t>
      </w:r>
      <w:r>
        <w:rPr>
          <w:szCs w:val="24"/>
        </w:rPr>
        <w:t xml:space="preserve"> or designate</w:t>
      </w:r>
      <w:r w:rsidRPr="000460A2">
        <w:rPr>
          <w:szCs w:val="24"/>
        </w:rPr>
        <w:t xml:space="preserve"> immediately </w:t>
      </w:r>
      <w:r>
        <w:rPr>
          <w:szCs w:val="24"/>
        </w:rPr>
        <w:t xml:space="preserve">if </w:t>
      </w:r>
      <w:r w:rsidRPr="009A038F">
        <w:rPr>
          <w:szCs w:val="24"/>
        </w:rPr>
        <w:t>funds are lost or stolen</w:t>
      </w:r>
      <w:r>
        <w:rPr>
          <w:szCs w:val="24"/>
        </w:rPr>
        <w:t>, and to ensure the Damage &amp; Loss Report is submitted to the Risk Management office.</w:t>
      </w:r>
    </w:p>
    <w:p w:rsidR="009A3E3D" w:rsidRPr="009A038F" w:rsidRDefault="009A3E3D" w:rsidP="00EC6498">
      <w:pPr>
        <w:pStyle w:val="AABody"/>
        <w:numPr>
          <w:ilvl w:val="0"/>
          <w:numId w:val="16"/>
        </w:numPr>
        <w:rPr>
          <w:szCs w:val="24"/>
        </w:rPr>
      </w:pPr>
      <w:r w:rsidRPr="000460A2">
        <w:rPr>
          <w:szCs w:val="24"/>
        </w:rPr>
        <w:t>Ensure that the school or any individual ass</w:t>
      </w:r>
      <w:r>
        <w:rPr>
          <w:szCs w:val="24"/>
        </w:rPr>
        <w:t xml:space="preserve">ociated with the school does not </w:t>
      </w:r>
      <w:r w:rsidRPr="009A038F">
        <w:rPr>
          <w:szCs w:val="24"/>
        </w:rPr>
        <w:t xml:space="preserve">enter into contracts in the name of the school or the board. </w:t>
      </w:r>
    </w:p>
    <w:p w:rsidR="009A3E3D" w:rsidRPr="009A038F" w:rsidRDefault="009A3E3D" w:rsidP="00EC6498">
      <w:pPr>
        <w:pStyle w:val="AABody"/>
        <w:numPr>
          <w:ilvl w:val="0"/>
          <w:numId w:val="16"/>
        </w:numPr>
        <w:rPr>
          <w:szCs w:val="24"/>
        </w:rPr>
      </w:pPr>
      <w:r w:rsidRPr="000460A2">
        <w:rPr>
          <w:szCs w:val="24"/>
        </w:rPr>
        <w:t>Ensure that the School Council chair is aware of and understands their roles and</w:t>
      </w:r>
      <w:r>
        <w:rPr>
          <w:szCs w:val="24"/>
        </w:rPr>
        <w:t xml:space="preserve"> </w:t>
      </w:r>
      <w:r w:rsidRPr="009A038F">
        <w:rPr>
          <w:szCs w:val="24"/>
        </w:rPr>
        <w:t>responsibilities.</w:t>
      </w:r>
    </w:p>
    <w:p w:rsidR="009A3E3D" w:rsidRPr="009A3E3D" w:rsidRDefault="009A3E3D" w:rsidP="00EC6498">
      <w:pPr>
        <w:pStyle w:val="AABody"/>
        <w:numPr>
          <w:ilvl w:val="0"/>
          <w:numId w:val="16"/>
        </w:numPr>
        <w:rPr>
          <w:szCs w:val="24"/>
        </w:rPr>
      </w:pPr>
      <w:r w:rsidRPr="009A3E3D">
        <w:rPr>
          <w:szCs w:val="24"/>
        </w:rPr>
        <w:t>Creation of the Annual School Fundraising Plan to ensure that funds received are disbursed as per the intent of the funds raised or collected.</w:t>
      </w:r>
    </w:p>
    <w:p w:rsidR="009A3E3D" w:rsidRPr="000460A2" w:rsidRDefault="009A3E3D" w:rsidP="00EC6498">
      <w:pPr>
        <w:pStyle w:val="AABody"/>
        <w:numPr>
          <w:ilvl w:val="0"/>
          <w:numId w:val="16"/>
        </w:numPr>
        <w:rPr>
          <w:szCs w:val="24"/>
        </w:rPr>
      </w:pPr>
      <w:r w:rsidRPr="000460A2">
        <w:rPr>
          <w:szCs w:val="24"/>
        </w:rPr>
        <w:t>Provide reports to School Council as required</w:t>
      </w:r>
      <w:r w:rsidR="004A1242">
        <w:rPr>
          <w:szCs w:val="24"/>
        </w:rPr>
        <w:t>.</w:t>
      </w:r>
    </w:p>
    <w:p w:rsidR="009A3E3D" w:rsidRDefault="009A3E3D" w:rsidP="00EC6498">
      <w:pPr>
        <w:pStyle w:val="AABody"/>
        <w:numPr>
          <w:ilvl w:val="0"/>
          <w:numId w:val="16"/>
        </w:numPr>
        <w:rPr>
          <w:szCs w:val="24"/>
        </w:rPr>
      </w:pPr>
      <w:r w:rsidRPr="000460A2">
        <w:rPr>
          <w:szCs w:val="24"/>
        </w:rPr>
        <w:t>Participate during audit/review and ensure implementation of recommendations</w:t>
      </w:r>
      <w:r w:rsidR="004A1242">
        <w:rPr>
          <w:szCs w:val="24"/>
        </w:rPr>
        <w:t>.</w:t>
      </w:r>
    </w:p>
    <w:p w:rsidR="009A3E3D" w:rsidRDefault="009A3E3D" w:rsidP="009A3E3D">
      <w:pPr>
        <w:pStyle w:val="AABody"/>
        <w:ind w:left="0"/>
        <w:rPr>
          <w:b/>
          <w:szCs w:val="24"/>
        </w:rPr>
      </w:pPr>
    </w:p>
    <w:p w:rsidR="009A3E3D" w:rsidRPr="009A038F" w:rsidRDefault="009A3E3D" w:rsidP="009A3E3D">
      <w:pPr>
        <w:pStyle w:val="AABody"/>
        <w:ind w:left="0"/>
        <w:rPr>
          <w:b/>
          <w:szCs w:val="24"/>
        </w:rPr>
      </w:pPr>
      <w:r w:rsidRPr="004B651B">
        <w:rPr>
          <w:b/>
          <w:szCs w:val="24"/>
        </w:rPr>
        <w:lastRenderedPageBreak/>
        <w:t>iv</w:t>
      </w:r>
      <w:r>
        <w:rPr>
          <w:b/>
          <w:szCs w:val="24"/>
        </w:rPr>
        <w:t xml:space="preserve">. </w:t>
      </w:r>
      <w:r w:rsidRPr="009A038F">
        <w:rPr>
          <w:b/>
          <w:szCs w:val="24"/>
        </w:rPr>
        <w:t xml:space="preserve">Roles and Responsibilities of the Designated </w:t>
      </w:r>
      <w:r>
        <w:rPr>
          <w:b/>
          <w:szCs w:val="24"/>
        </w:rPr>
        <w:t xml:space="preserve">Budget or Financial Staff </w:t>
      </w:r>
      <w:r w:rsidRPr="009A038F">
        <w:rPr>
          <w:b/>
          <w:szCs w:val="24"/>
        </w:rPr>
        <w:t xml:space="preserve">in the school (usually </w:t>
      </w:r>
      <w:r>
        <w:rPr>
          <w:b/>
          <w:szCs w:val="24"/>
        </w:rPr>
        <w:t>the Office Administrator, Senior Office Assistant or Budget Secretary</w:t>
      </w:r>
      <w:r w:rsidRPr="009A038F">
        <w:rPr>
          <w:b/>
          <w:szCs w:val="24"/>
        </w:rPr>
        <w:t>)</w:t>
      </w:r>
    </w:p>
    <w:p w:rsidR="009A3E3D" w:rsidRPr="00C93F25" w:rsidRDefault="009A3E3D" w:rsidP="00EC6498">
      <w:pPr>
        <w:pStyle w:val="AABody"/>
        <w:numPr>
          <w:ilvl w:val="0"/>
          <w:numId w:val="17"/>
        </w:numPr>
        <w:rPr>
          <w:szCs w:val="24"/>
        </w:rPr>
      </w:pPr>
      <w:r w:rsidRPr="00C93F25">
        <w:rPr>
          <w:szCs w:val="24"/>
        </w:rPr>
        <w:t>Comply with the guidelines for school generated funds as directed by the School Principal and advise the School Principal of deviations from the guidelines outlined in this manual</w:t>
      </w:r>
      <w:r w:rsidR="004A1242">
        <w:rPr>
          <w:szCs w:val="24"/>
        </w:rPr>
        <w:t>.</w:t>
      </w:r>
    </w:p>
    <w:p w:rsidR="009A3E3D" w:rsidRPr="000460A2" w:rsidRDefault="009A3E3D" w:rsidP="00EC6498">
      <w:pPr>
        <w:pStyle w:val="AABody"/>
        <w:numPr>
          <w:ilvl w:val="0"/>
          <w:numId w:val="17"/>
        </w:numPr>
        <w:rPr>
          <w:szCs w:val="24"/>
        </w:rPr>
      </w:pPr>
      <w:r w:rsidRPr="00F51416">
        <w:rPr>
          <w:szCs w:val="24"/>
        </w:rPr>
        <w:t>Act as one of the approved signing officers on the school bank account</w:t>
      </w:r>
      <w:r>
        <w:rPr>
          <w:szCs w:val="24"/>
        </w:rPr>
        <w:t xml:space="preserve"> when there are no Vice Principals in the school.</w:t>
      </w:r>
    </w:p>
    <w:p w:rsidR="009A3E3D" w:rsidRPr="000460A2" w:rsidRDefault="009A3E3D" w:rsidP="00EC6498">
      <w:pPr>
        <w:pStyle w:val="AABody"/>
        <w:numPr>
          <w:ilvl w:val="0"/>
          <w:numId w:val="17"/>
        </w:numPr>
        <w:rPr>
          <w:szCs w:val="24"/>
        </w:rPr>
      </w:pPr>
      <w:r w:rsidRPr="000460A2">
        <w:rPr>
          <w:szCs w:val="24"/>
        </w:rPr>
        <w:t>Verify funds received for deposit.</w:t>
      </w:r>
    </w:p>
    <w:p w:rsidR="009A3E3D" w:rsidRPr="000460A2" w:rsidRDefault="009A3E3D" w:rsidP="00EC6498">
      <w:pPr>
        <w:pStyle w:val="AABody"/>
        <w:numPr>
          <w:ilvl w:val="0"/>
          <w:numId w:val="17"/>
        </w:numPr>
        <w:rPr>
          <w:szCs w:val="24"/>
        </w:rPr>
      </w:pPr>
      <w:r w:rsidRPr="000460A2">
        <w:rPr>
          <w:szCs w:val="24"/>
        </w:rPr>
        <w:t>Prepare bank deposits and deposit funds at the bank on a timely basis.</w:t>
      </w:r>
    </w:p>
    <w:p w:rsidR="009A3E3D" w:rsidRPr="009A038F" w:rsidRDefault="009A3E3D" w:rsidP="00EC6498">
      <w:pPr>
        <w:pStyle w:val="AABody"/>
        <w:numPr>
          <w:ilvl w:val="0"/>
          <w:numId w:val="18"/>
        </w:numPr>
        <w:rPr>
          <w:szCs w:val="24"/>
        </w:rPr>
      </w:pPr>
      <w:r w:rsidRPr="000460A2">
        <w:rPr>
          <w:szCs w:val="24"/>
        </w:rPr>
        <w:t>Issue cheques ensuring that all requests for payments are properly supported and</w:t>
      </w:r>
      <w:r>
        <w:rPr>
          <w:szCs w:val="24"/>
        </w:rPr>
        <w:t xml:space="preserve"> </w:t>
      </w:r>
      <w:r w:rsidRPr="009A038F">
        <w:rPr>
          <w:szCs w:val="24"/>
        </w:rPr>
        <w:t>approved by the School Principal.</w:t>
      </w:r>
    </w:p>
    <w:p w:rsidR="009A3E3D" w:rsidRPr="000460A2" w:rsidRDefault="009A3E3D" w:rsidP="00EC6498">
      <w:pPr>
        <w:pStyle w:val="AABody"/>
        <w:numPr>
          <w:ilvl w:val="0"/>
          <w:numId w:val="18"/>
        </w:numPr>
        <w:rPr>
          <w:szCs w:val="24"/>
        </w:rPr>
      </w:pPr>
      <w:r w:rsidRPr="000460A2">
        <w:rPr>
          <w:szCs w:val="24"/>
        </w:rPr>
        <w:t>Record transactions on a timely basis.</w:t>
      </w:r>
    </w:p>
    <w:p w:rsidR="009A3E3D" w:rsidRPr="000460A2" w:rsidRDefault="009A3E3D" w:rsidP="00EC6498">
      <w:pPr>
        <w:pStyle w:val="AABody"/>
        <w:numPr>
          <w:ilvl w:val="0"/>
          <w:numId w:val="18"/>
        </w:numPr>
        <w:rPr>
          <w:szCs w:val="24"/>
        </w:rPr>
      </w:pPr>
      <w:r w:rsidRPr="000460A2">
        <w:rPr>
          <w:szCs w:val="24"/>
        </w:rPr>
        <w:t>Complete the monthly bank reconciliation.</w:t>
      </w:r>
    </w:p>
    <w:p w:rsidR="009A3E3D" w:rsidRPr="009A038F" w:rsidRDefault="009A3E3D" w:rsidP="00EC6498">
      <w:pPr>
        <w:pStyle w:val="AABody"/>
        <w:numPr>
          <w:ilvl w:val="0"/>
          <w:numId w:val="18"/>
        </w:numPr>
        <w:rPr>
          <w:szCs w:val="24"/>
        </w:rPr>
      </w:pPr>
      <w:r w:rsidRPr="000460A2">
        <w:rPr>
          <w:szCs w:val="24"/>
        </w:rPr>
        <w:t>Prepare transaction reports as required for the School Principal, staff and Schoo</w:t>
      </w:r>
      <w:r>
        <w:rPr>
          <w:szCs w:val="24"/>
        </w:rPr>
        <w:t xml:space="preserve">l </w:t>
      </w:r>
      <w:r w:rsidRPr="009A038F">
        <w:rPr>
          <w:szCs w:val="24"/>
        </w:rPr>
        <w:t>Council</w:t>
      </w:r>
    </w:p>
    <w:p w:rsidR="009A3E3D" w:rsidRPr="009A038F" w:rsidRDefault="009A3E3D" w:rsidP="00EC6498">
      <w:pPr>
        <w:pStyle w:val="AABody"/>
        <w:numPr>
          <w:ilvl w:val="0"/>
          <w:numId w:val="18"/>
        </w:numPr>
        <w:rPr>
          <w:szCs w:val="24"/>
        </w:rPr>
      </w:pPr>
      <w:r w:rsidRPr="000460A2">
        <w:rPr>
          <w:szCs w:val="24"/>
        </w:rPr>
        <w:t>Maintain appropriate supporting documentation, and efficient filing system fo</w:t>
      </w:r>
      <w:r w:rsidRPr="009A038F">
        <w:rPr>
          <w:szCs w:val="24"/>
        </w:rPr>
        <w:t>r</w:t>
      </w:r>
      <w:r>
        <w:rPr>
          <w:szCs w:val="24"/>
        </w:rPr>
        <w:t xml:space="preserve"> r</w:t>
      </w:r>
      <w:r w:rsidRPr="009A038F">
        <w:rPr>
          <w:szCs w:val="24"/>
        </w:rPr>
        <w:t>ecords retention purposes</w:t>
      </w:r>
    </w:p>
    <w:p w:rsidR="009A3E3D" w:rsidRPr="009A038F" w:rsidRDefault="009A3E3D" w:rsidP="00EC6498">
      <w:pPr>
        <w:pStyle w:val="AABody"/>
        <w:numPr>
          <w:ilvl w:val="0"/>
          <w:numId w:val="18"/>
        </w:numPr>
        <w:rPr>
          <w:szCs w:val="24"/>
        </w:rPr>
      </w:pPr>
      <w:r w:rsidRPr="000460A2">
        <w:rPr>
          <w:szCs w:val="24"/>
        </w:rPr>
        <w:t>Prepare the Annual Financial Report and submit to School Principal (if required by</w:t>
      </w:r>
      <w:r>
        <w:rPr>
          <w:szCs w:val="24"/>
        </w:rPr>
        <w:t xml:space="preserve"> </w:t>
      </w:r>
      <w:r w:rsidRPr="009A038F">
        <w:rPr>
          <w:szCs w:val="24"/>
        </w:rPr>
        <w:t>the Board).</w:t>
      </w:r>
    </w:p>
    <w:p w:rsidR="009A3E3D" w:rsidRPr="000460A2" w:rsidRDefault="009A3E3D" w:rsidP="00EC6498">
      <w:pPr>
        <w:pStyle w:val="AABody"/>
        <w:numPr>
          <w:ilvl w:val="0"/>
          <w:numId w:val="18"/>
        </w:numPr>
        <w:rPr>
          <w:szCs w:val="24"/>
        </w:rPr>
      </w:pPr>
      <w:r w:rsidRPr="000460A2">
        <w:rPr>
          <w:szCs w:val="24"/>
        </w:rPr>
        <w:t>Assist during audit/review.</w:t>
      </w:r>
    </w:p>
    <w:p w:rsidR="009A3E3D" w:rsidRDefault="009A3E3D" w:rsidP="00EC6498">
      <w:pPr>
        <w:pStyle w:val="AABody"/>
        <w:numPr>
          <w:ilvl w:val="0"/>
          <w:numId w:val="18"/>
        </w:numPr>
        <w:rPr>
          <w:szCs w:val="24"/>
        </w:rPr>
      </w:pPr>
      <w:r w:rsidRPr="000460A2">
        <w:rPr>
          <w:szCs w:val="24"/>
        </w:rPr>
        <w:t>Participate in board training related to school generated funds</w:t>
      </w:r>
      <w:r>
        <w:rPr>
          <w:szCs w:val="24"/>
        </w:rPr>
        <w:t>.</w:t>
      </w:r>
    </w:p>
    <w:p w:rsidR="009A3E3D" w:rsidRPr="000460A2" w:rsidRDefault="009A3E3D" w:rsidP="009A3E3D">
      <w:pPr>
        <w:pStyle w:val="AABody"/>
        <w:ind w:left="1296"/>
        <w:rPr>
          <w:szCs w:val="24"/>
        </w:rPr>
      </w:pPr>
    </w:p>
    <w:p w:rsidR="009A3E3D" w:rsidRPr="009A038F" w:rsidRDefault="009A3E3D" w:rsidP="009A3E3D">
      <w:pPr>
        <w:pStyle w:val="AABody"/>
        <w:ind w:left="0"/>
        <w:rPr>
          <w:b/>
          <w:szCs w:val="24"/>
        </w:rPr>
      </w:pPr>
      <w:r>
        <w:rPr>
          <w:b/>
          <w:szCs w:val="24"/>
        </w:rPr>
        <w:t>iv.</w:t>
      </w:r>
      <w:r w:rsidRPr="009A038F">
        <w:rPr>
          <w:b/>
          <w:szCs w:val="24"/>
        </w:rPr>
        <w:t xml:space="preserve"> Roles and Responsibilities of </w:t>
      </w:r>
      <w:r>
        <w:rPr>
          <w:b/>
          <w:szCs w:val="24"/>
        </w:rPr>
        <w:t xml:space="preserve">School </w:t>
      </w:r>
      <w:r w:rsidRPr="009A038F">
        <w:rPr>
          <w:b/>
          <w:szCs w:val="24"/>
        </w:rPr>
        <w:t>Staff Members</w:t>
      </w:r>
    </w:p>
    <w:p w:rsidR="009A3E3D" w:rsidRPr="000460A2" w:rsidRDefault="009A3E3D" w:rsidP="00EC6498">
      <w:pPr>
        <w:pStyle w:val="AABody"/>
        <w:numPr>
          <w:ilvl w:val="0"/>
          <w:numId w:val="19"/>
        </w:numPr>
        <w:rPr>
          <w:szCs w:val="24"/>
        </w:rPr>
      </w:pPr>
      <w:r w:rsidRPr="000460A2">
        <w:rPr>
          <w:szCs w:val="24"/>
        </w:rPr>
        <w:t>Collect money from students or other sources as applicable.</w:t>
      </w:r>
    </w:p>
    <w:p w:rsidR="009A3E3D" w:rsidRPr="009A038F" w:rsidRDefault="009A3E3D" w:rsidP="00EC6498">
      <w:pPr>
        <w:pStyle w:val="AABody"/>
        <w:numPr>
          <w:ilvl w:val="0"/>
          <w:numId w:val="19"/>
        </w:numPr>
        <w:rPr>
          <w:szCs w:val="24"/>
        </w:rPr>
      </w:pPr>
      <w:r w:rsidRPr="009A038F">
        <w:rPr>
          <w:szCs w:val="24"/>
        </w:rPr>
        <w:t>Count money collected and record amount and intended use on the School Deposit Log and School Deposit Vouchers, as indicated in the section on Banking, Receipts and Disbursements.</w:t>
      </w:r>
    </w:p>
    <w:p w:rsidR="009A3E3D" w:rsidRPr="009A038F" w:rsidRDefault="009A3E3D" w:rsidP="00EC6498">
      <w:pPr>
        <w:pStyle w:val="AABody"/>
        <w:numPr>
          <w:ilvl w:val="0"/>
          <w:numId w:val="19"/>
        </w:numPr>
        <w:rPr>
          <w:szCs w:val="24"/>
        </w:rPr>
      </w:pPr>
      <w:r w:rsidRPr="000460A2">
        <w:rPr>
          <w:szCs w:val="24"/>
        </w:rPr>
        <w:t>Ensure funds collected are securely delivered to the designated individual on</w:t>
      </w:r>
      <w:r>
        <w:rPr>
          <w:szCs w:val="24"/>
        </w:rPr>
        <w:t xml:space="preserve"> </w:t>
      </w:r>
      <w:r w:rsidRPr="009A038F">
        <w:rPr>
          <w:szCs w:val="24"/>
        </w:rPr>
        <w:t>a daily basis.</w:t>
      </w:r>
    </w:p>
    <w:p w:rsidR="009A3E3D" w:rsidRPr="009A038F" w:rsidRDefault="009A3E3D" w:rsidP="00EC6498">
      <w:pPr>
        <w:pStyle w:val="AABody"/>
        <w:numPr>
          <w:ilvl w:val="0"/>
          <w:numId w:val="19"/>
        </w:numPr>
        <w:rPr>
          <w:szCs w:val="24"/>
        </w:rPr>
      </w:pPr>
      <w:r w:rsidRPr="000460A2">
        <w:rPr>
          <w:szCs w:val="24"/>
        </w:rPr>
        <w:t>Ensure that invoices have the appropriate approval and are delivered to the</w:t>
      </w:r>
      <w:r>
        <w:rPr>
          <w:szCs w:val="24"/>
        </w:rPr>
        <w:t xml:space="preserve"> </w:t>
      </w:r>
      <w:r w:rsidRPr="009A038F">
        <w:rPr>
          <w:szCs w:val="24"/>
        </w:rPr>
        <w:t>designated individual for payment in a timely manner.</w:t>
      </w:r>
    </w:p>
    <w:p w:rsidR="009A3E3D" w:rsidRPr="009A038F" w:rsidRDefault="009A3E3D" w:rsidP="00EC6498">
      <w:pPr>
        <w:pStyle w:val="AABody"/>
        <w:numPr>
          <w:ilvl w:val="0"/>
          <w:numId w:val="19"/>
        </w:numPr>
        <w:rPr>
          <w:szCs w:val="24"/>
        </w:rPr>
      </w:pPr>
      <w:r w:rsidRPr="009A038F">
        <w:rPr>
          <w:szCs w:val="24"/>
        </w:rPr>
        <w:t>Request and review transaction reports on a regular basis to ensure details of financial activity related to their class or club are recorded correctly and that funds received are disbursed as per the intent of the funds raised or collected. Advise the designated individual of any discrepancy.</w:t>
      </w:r>
    </w:p>
    <w:p w:rsidR="009A3E3D" w:rsidRPr="000460A2" w:rsidRDefault="009A3E3D" w:rsidP="009A3E3D">
      <w:pPr>
        <w:pStyle w:val="AABody"/>
        <w:rPr>
          <w:szCs w:val="24"/>
        </w:rPr>
      </w:pPr>
    </w:p>
    <w:p w:rsidR="009A3E3D" w:rsidRPr="009A038F" w:rsidRDefault="009A3E3D" w:rsidP="009A3E3D">
      <w:pPr>
        <w:pStyle w:val="AABody"/>
        <w:ind w:left="0"/>
        <w:rPr>
          <w:b/>
          <w:szCs w:val="24"/>
        </w:rPr>
      </w:pPr>
      <w:r>
        <w:rPr>
          <w:b/>
          <w:szCs w:val="24"/>
        </w:rPr>
        <w:t>v.</w:t>
      </w:r>
      <w:r w:rsidRPr="009A038F">
        <w:rPr>
          <w:b/>
          <w:szCs w:val="24"/>
        </w:rPr>
        <w:t xml:space="preserve"> Roles and Responsibilities of School Council Chair</w:t>
      </w:r>
    </w:p>
    <w:p w:rsidR="009A3E3D" w:rsidRPr="009A038F" w:rsidRDefault="009A3E3D" w:rsidP="00EC6498">
      <w:pPr>
        <w:pStyle w:val="AABody"/>
        <w:numPr>
          <w:ilvl w:val="0"/>
          <w:numId w:val="20"/>
        </w:numPr>
        <w:ind w:left="1350"/>
        <w:rPr>
          <w:szCs w:val="24"/>
        </w:rPr>
      </w:pPr>
      <w:r w:rsidRPr="000460A2">
        <w:rPr>
          <w:szCs w:val="24"/>
        </w:rPr>
        <w:t>Ensure fundraising activities involving the students and/or the school are in</w:t>
      </w:r>
      <w:r>
        <w:rPr>
          <w:szCs w:val="24"/>
        </w:rPr>
        <w:t xml:space="preserve"> </w:t>
      </w:r>
      <w:r w:rsidRPr="009A038F">
        <w:rPr>
          <w:szCs w:val="24"/>
        </w:rPr>
        <w:t>compliance with board policies and procedures and no direct or indirect benefit is</w:t>
      </w:r>
      <w:r>
        <w:rPr>
          <w:szCs w:val="24"/>
        </w:rPr>
        <w:t xml:space="preserve"> </w:t>
      </w:r>
      <w:r w:rsidRPr="009A038F">
        <w:rPr>
          <w:szCs w:val="24"/>
        </w:rPr>
        <w:t>derived by a member of the School Council.</w:t>
      </w:r>
    </w:p>
    <w:p w:rsidR="009A3E3D" w:rsidRPr="009A038F" w:rsidRDefault="009A3E3D" w:rsidP="00EC6498">
      <w:pPr>
        <w:pStyle w:val="AABody"/>
        <w:numPr>
          <w:ilvl w:val="0"/>
          <w:numId w:val="20"/>
        </w:numPr>
        <w:ind w:left="1350"/>
        <w:rPr>
          <w:szCs w:val="24"/>
        </w:rPr>
      </w:pPr>
      <w:r w:rsidRPr="000460A2">
        <w:rPr>
          <w:szCs w:val="24"/>
        </w:rPr>
        <w:t>Ensure that School Council members are aware that where conflicts of</w:t>
      </w:r>
      <w:r>
        <w:rPr>
          <w:szCs w:val="24"/>
        </w:rPr>
        <w:t xml:space="preserve"> </w:t>
      </w:r>
      <w:r w:rsidRPr="009A038F">
        <w:rPr>
          <w:szCs w:val="24"/>
        </w:rPr>
        <w:t>interest exist, they are disclosed.</w:t>
      </w:r>
    </w:p>
    <w:p w:rsidR="009A3E3D" w:rsidRPr="009A038F" w:rsidRDefault="009A3E3D" w:rsidP="00EC6498">
      <w:pPr>
        <w:pStyle w:val="AABody"/>
        <w:numPr>
          <w:ilvl w:val="0"/>
          <w:numId w:val="20"/>
        </w:numPr>
        <w:ind w:left="1350"/>
        <w:rPr>
          <w:szCs w:val="24"/>
        </w:rPr>
      </w:pPr>
      <w:r w:rsidRPr="000460A2">
        <w:rPr>
          <w:szCs w:val="24"/>
        </w:rPr>
        <w:t>Distribute and/or make available the annual School Council financial reports as</w:t>
      </w:r>
      <w:r>
        <w:rPr>
          <w:szCs w:val="24"/>
        </w:rPr>
        <w:t xml:space="preserve"> </w:t>
      </w:r>
      <w:r w:rsidRPr="009A038F">
        <w:rPr>
          <w:szCs w:val="24"/>
        </w:rPr>
        <w:t>indicated in the section on School Councils.</w:t>
      </w:r>
    </w:p>
    <w:p w:rsidR="009A3E3D" w:rsidRPr="009A038F" w:rsidRDefault="009A3E3D" w:rsidP="00EC6498">
      <w:pPr>
        <w:pStyle w:val="AABody"/>
        <w:numPr>
          <w:ilvl w:val="0"/>
          <w:numId w:val="20"/>
        </w:numPr>
        <w:ind w:left="1350"/>
        <w:rPr>
          <w:szCs w:val="24"/>
        </w:rPr>
      </w:pPr>
      <w:r w:rsidRPr="000460A2">
        <w:rPr>
          <w:szCs w:val="24"/>
        </w:rPr>
        <w:t>Ensure the Treasurer understands th</w:t>
      </w:r>
      <w:r>
        <w:rPr>
          <w:szCs w:val="24"/>
        </w:rPr>
        <w:t xml:space="preserve">eir responsibility for receipts, </w:t>
      </w:r>
      <w:r w:rsidRPr="009A038F">
        <w:rPr>
          <w:szCs w:val="24"/>
        </w:rPr>
        <w:t>disbursements, banking and record keeping including regular financial reporting for</w:t>
      </w:r>
      <w:r>
        <w:rPr>
          <w:szCs w:val="24"/>
        </w:rPr>
        <w:t xml:space="preserve"> </w:t>
      </w:r>
      <w:r w:rsidRPr="009A038F">
        <w:rPr>
          <w:szCs w:val="24"/>
        </w:rPr>
        <w:t>School Council meetings.</w:t>
      </w:r>
    </w:p>
    <w:p w:rsidR="009A3E3D" w:rsidRPr="000460A2" w:rsidRDefault="009A3E3D" w:rsidP="00EC6498">
      <w:pPr>
        <w:pStyle w:val="AABody"/>
        <w:numPr>
          <w:ilvl w:val="0"/>
          <w:numId w:val="20"/>
        </w:numPr>
        <w:ind w:left="1350"/>
        <w:rPr>
          <w:szCs w:val="24"/>
        </w:rPr>
      </w:pPr>
      <w:r w:rsidRPr="000460A2">
        <w:rPr>
          <w:szCs w:val="24"/>
        </w:rPr>
        <w:t>Approves all requests for disbursements out of all School Council categories</w:t>
      </w:r>
      <w:r>
        <w:rPr>
          <w:szCs w:val="24"/>
        </w:rPr>
        <w:t>.</w:t>
      </w:r>
    </w:p>
    <w:p w:rsidR="009A3E3D" w:rsidRDefault="009A3E3D" w:rsidP="00EC6498">
      <w:pPr>
        <w:pStyle w:val="AABody"/>
        <w:numPr>
          <w:ilvl w:val="0"/>
          <w:numId w:val="20"/>
        </w:numPr>
        <w:ind w:left="1350"/>
        <w:rPr>
          <w:szCs w:val="24"/>
        </w:rPr>
      </w:pPr>
      <w:r w:rsidRPr="000460A2">
        <w:rPr>
          <w:szCs w:val="24"/>
        </w:rPr>
        <w:t>Ensure all funds collected are counted and are kept at the school for safe keeping</w:t>
      </w:r>
      <w:r>
        <w:rPr>
          <w:szCs w:val="24"/>
        </w:rPr>
        <w:t xml:space="preserve"> </w:t>
      </w:r>
      <w:r w:rsidRPr="009A038F">
        <w:rPr>
          <w:szCs w:val="24"/>
        </w:rPr>
        <w:t>until deposited.</w:t>
      </w:r>
    </w:p>
    <w:p w:rsidR="009A3E3D" w:rsidRPr="009A038F" w:rsidRDefault="009A3E3D" w:rsidP="009A3E3D">
      <w:pPr>
        <w:pStyle w:val="AABody"/>
        <w:ind w:left="1350"/>
        <w:rPr>
          <w:szCs w:val="24"/>
        </w:rPr>
      </w:pPr>
    </w:p>
    <w:p w:rsidR="009A3E3D" w:rsidRPr="000460A2" w:rsidRDefault="009A3E3D" w:rsidP="009A3E3D">
      <w:pPr>
        <w:pStyle w:val="AABody"/>
        <w:ind w:left="0"/>
        <w:rPr>
          <w:szCs w:val="24"/>
        </w:rPr>
      </w:pPr>
      <w:r w:rsidRPr="000460A2">
        <w:rPr>
          <w:szCs w:val="24"/>
        </w:rPr>
        <w:t xml:space="preserve">The following School Council Chair Responsibilities are only applicable </w:t>
      </w:r>
      <w:r>
        <w:rPr>
          <w:szCs w:val="24"/>
        </w:rPr>
        <w:t xml:space="preserve">if the school has </w:t>
      </w:r>
      <w:r w:rsidRPr="000460A2">
        <w:rPr>
          <w:szCs w:val="24"/>
        </w:rPr>
        <w:t>a separat</w:t>
      </w:r>
      <w:r>
        <w:rPr>
          <w:szCs w:val="24"/>
        </w:rPr>
        <w:t>e school bank account:</w:t>
      </w:r>
    </w:p>
    <w:p w:rsidR="009A3E3D" w:rsidRPr="000460A2" w:rsidRDefault="009A3E3D" w:rsidP="00EC6498">
      <w:pPr>
        <w:pStyle w:val="AABody"/>
        <w:numPr>
          <w:ilvl w:val="0"/>
          <w:numId w:val="20"/>
        </w:numPr>
        <w:rPr>
          <w:szCs w:val="24"/>
        </w:rPr>
      </w:pPr>
      <w:r w:rsidRPr="000460A2">
        <w:rPr>
          <w:szCs w:val="24"/>
        </w:rPr>
        <w:t>Act as one of the approved signing officers on the School Council bank account.</w:t>
      </w:r>
    </w:p>
    <w:p w:rsidR="009A3E3D" w:rsidRPr="009A038F" w:rsidRDefault="009A3E3D" w:rsidP="00EC6498">
      <w:pPr>
        <w:pStyle w:val="AABody"/>
        <w:numPr>
          <w:ilvl w:val="0"/>
          <w:numId w:val="20"/>
        </w:numPr>
        <w:rPr>
          <w:szCs w:val="24"/>
        </w:rPr>
      </w:pPr>
      <w:r w:rsidRPr="000460A2">
        <w:rPr>
          <w:szCs w:val="24"/>
        </w:rPr>
        <w:t>Ensure that the School Principal is a signing officer on the School Council bank</w:t>
      </w:r>
      <w:r>
        <w:rPr>
          <w:szCs w:val="24"/>
        </w:rPr>
        <w:t xml:space="preserve"> </w:t>
      </w:r>
      <w:r w:rsidRPr="009A038F">
        <w:rPr>
          <w:szCs w:val="24"/>
        </w:rPr>
        <w:t>account.</w:t>
      </w:r>
    </w:p>
    <w:p w:rsidR="009A3E3D" w:rsidRPr="009A038F" w:rsidRDefault="009A3E3D" w:rsidP="00EC6498">
      <w:pPr>
        <w:pStyle w:val="AABody"/>
        <w:numPr>
          <w:ilvl w:val="0"/>
          <w:numId w:val="20"/>
        </w:numPr>
        <w:rPr>
          <w:szCs w:val="24"/>
        </w:rPr>
      </w:pPr>
      <w:r w:rsidRPr="000460A2">
        <w:rPr>
          <w:szCs w:val="24"/>
        </w:rPr>
        <w:t>Follow processes outlined by the School Principal</w:t>
      </w:r>
      <w:r>
        <w:rPr>
          <w:szCs w:val="24"/>
        </w:rPr>
        <w:t xml:space="preserve"> to adequately control the funds </w:t>
      </w:r>
      <w:r w:rsidRPr="009A038F">
        <w:rPr>
          <w:szCs w:val="24"/>
        </w:rPr>
        <w:t>and ensure security over cash and records of the School Council.</w:t>
      </w:r>
    </w:p>
    <w:p w:rsidR="009A3E3D" w:rsidRPr="009A038F" w:rsidRDefault="009A3E3D" w:rsidP="00EC6498">
      <w:pPr>
        <w:pStyle w:val="AABody"/>
        <w:numPr>
          <w:ilvl w:val="0"/>
          <w:numId w:val="20"/>
        </w:numPr>
        <w:rPr>
          <w:szCs w:val="24"/>
        </w:rPr>
      </w:pPr>
      <w:r w:rsidRPr="000460A2">
        <w:rPr>
          <w:szCs w:val="24"/>
        </w:rPr>
        <w:t>It is recommended that the School Council Treasurer position be for a term not to</w:t>
      </w:r>
      <w:r>
        <w:rPr>
          <w:szCs w:val="24"/>
        </w:rPr>
        <w:t xml:space="preserve"> </w:t>
      </w:r>
      <w:r w:rsidRPr="009A038F">
        <w:rPr>
          <w:szCs w:val="24"/>
        </w:rPr>
        <w:t>exceed two years.</w:t>
      </w:r>
    </w:p>
    <w:p w:rsidR="009A3E3D" w:rsidRPr="009A038F" w:rsidRDefault="009A3E3D" w:rsidP="00EC6498">
      <w:pPr>
        <w:pStyle w:val="AABody"/>
        <w:numPr>
          <w:ilvl w:val="0"/>
          <w:numId w:val="20"/>
        </w:numPr>
        <w:rPr>
          <w:szCs w:val="24"/>
        </w:rPr>
      </w:pPr>
      <w:r w:rsidRPr="000460A2">
        <w:rPr>
          <w:szCs w:val="24"/>
        </w:rPr>
        <w:t>Prepare the monthly bank reconciliation for the School Principal’s review and</w:t>
      </w:r>
      <w:r>
        <w:rPr>
          <w:szCs w:val="24"/>
        </w:rPr>
        <w:t xml:space="preserve"> </w:t>
      </w:r>
      <w:r w:rsidRPr="009A038F">
        <w:rPr>
          <w:szCs w:val="24"/>
        </w:rPr>
        <w:t>approval</w:t>
      </w:r>
    </w:p>
    <w:p w:rsidR="009A3E3D" w:rsidRDefault="009A3E3D" w:rsidP="00EC6498">
      <w:pPr>
        <w:pStyle w:val="AABody"/>
        <w:numPr>
          <w:ilvl w:val="0"/>
          <w:numId w:val="20"/>
        </w:numPr>
        <w:rPr>
          <w:szCs w:val="24"/>
        </w:rPr>
      </w:pPr>
      <w:r w:rsidRPr="000460A2">
        <w:rPr>
          <w:szCs w:val="24"/>
        </w:rPr>
        <w:t>Ensure that all records and financial reports are available for review at the school</w:t>
      </w:r>
      <w:r>
        <w:rPr>
          <w:szCs w:val="24"/>
        </w:rPr>
        <w:t xml:space="preserve"> </w:t>
      </w:r>
      <w:r w:rsidRPr="009A038F">
        <w:rPr>
          <w:szCs w:val="24"/>
        </w:rPr>
        <w:t>as indicated in the section on School Councils.</w:t>
      </w:r>
    </w:p>
    <w:p w:rsidR="009A3E3D" w:rsidRPr="009A3E3D" w:rsidRDefault="009A3E3D" w:rsidP="00EC6498">
      <w:pPr>
        <w:pStyle w:val="AABody"/>
        <w:numPr>
          <w:ilvl w:val="0"/>
          <w:numId w:val="20"/>
        </w:numPr>
        <w:rPr>
          <w:szCs w:val="24"/>
        </w:rPr>
      </w:pPr>
      <w:r w:rsidRPr="009A3E3D">
        <w:rPr>
          <w:szCs w:val="24"/>
        </w:rPr>
        <w:t xml:space="preserve">Prepare semi-annual </w:t>
      </w:r>
      <w:r>
        <w:rPr>
          <w:szCs w:val="24"/>
        </w:rPr>
        <w:t>and year-end financial reports for reporting purposes.</w:t>
      </w:r>
    </w:p>
    <w:p w:rsidR="009A3E3D" w:rsidRDefault="009A3E3D" w:rsidP="009A3E3D">
      <w:pPr>
        <w:pStyle w:val="AABody"/>
        <w:rPr>
          <w:szCs w:val="24"/>
        </w:rPr>
      </w:pPr>
    </w:p>
    <w:p w:rsidR="009A3E3D" w:rsidRDefault="009A3E3D" w:rsidP="009A3E3D">
      <w:pPr>
        <w:pStyle w:val="AABody"/>
        <w:rPr>
          <w:szCs w:val="24"/>
        </w:rPr>
      </w:pPr>
    </w:p>
    <w:p w:rsidR="009A3E3D" w:rsidRDefault="009A3E3D" w:rsidP="009A3E3D">
      <w:pPr>
        <w:pStyle w:val="AABody"/>
        <w:rPr>
          <w:szCs w:val="24"/>
        </w:rPr>
      </w:pPr>
    </w:p>
    <w:p w:rsidR="009A3E3D" w:rsidRDefault="009A3E3D" w:rsidP="009A3E3D">
      <w:pPr>
        <w:pStyle w:val="AABody"/>
        <w:rPr>
          <w:szCs w:val="24"/>
        </w:rPr>
      </w:pPr>
    </w:p>
    <w:p w:rsidR="009A3E3D" w:rsidRPr="00946F32" w:rsidRDefault="009A3E3D" w:rsidP="009A3E3D">
      <w:pPr>
        <w:pStyle w:val="AABody"/>
        <w:ind w:left="0"/>
        <w:rPr>
          <w:b/>
          <w:szCs w:val="24"/>
        </w:rPr>
      </w:pPr>
      <w:r w:rsidRPr="004B651B">
        <w:rPr>
          <w:b/>
          <w:szCs w:val="24"/>
        </w:rPr>
        <w:lastRenderedPageBreak/>
        <w:t>III.</w:t>
      </w:r>
      <w:r>
        <w:rPr>
          <w:szCs w:val="24"/>
        </w:rPr>
        <w:t xml:space="preserve"> </w:t>
      </w:r>
      <w:r w:rsidRPr="00946F32">
        <w:rPr>
          <w:b/>
          <w:szCs w:val="24"/>
        </w:rPr>
        <w:t>BANKING – RECEIPTS AND DISBURSEMENTS</w:t>
      </w:r>
    </w:p>
    <w:p w:rsidR="009A3E3D" w:rsidRPr="00946F32" w:rsidRDefault="009A3E3D" w:rsidP="009A3E3D">
      <w:pPr>
        <w:pStyle w:val="AABody"/>
        <w:ind w:left="480"/>
        <w:rPr>
          <w:szCs w:val="24"/>
        </w:rPr>
      </w:pPr>
    </w:p>
    <w:p w:rsidR="009A3E3D" w:rsidRDefault="009A3E3D" w:rsidP="009A3E3D">
      <w:p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The following practices represent the minimum procedures recognizing the balance</w:t>
      </w:r>
      <w:r>
        <w:rPr>
          <w:rFonts w:ascii="Times New Roman" w:hAnsi="Times New Roman"/>
          <w:sz w:val="24"/>
          <w:szCs w:val="24"/>
          <w:lang w:val="en-CA"/>
        </w:rPr>
        <w:t xml:space="preserve"> </w:t>
      </w:r>
      <w:r w:rsidRPr="00946F32">
        <w:rPr>
          <w:rFonts w:ascii="Times New Roman" w:hAnsi="Times New Roman"/>
          <w:sz w:val="24"/>
          <w:szCs w:val="24"/>
          <w:lang w:val="en-CA"/>
        </w:rPr>
        <w:t>between limited staffing and the need to meet basic security and reporting requirements.</w:t>
      </w:r>
    </w:p>
    <w:p w:rsidR="009A3E3D" w:rsidRPr="00946F32" w:rsidRDefault="009A3E3D" w:rsidP="009A3E3D">
      <w:pPr>
        <w:autoSpaceDE w:val="0"/>
        <w:autoSpaceDN w:val="0"/>
        <w:adjustRightInd w:val="0"/>
        <w:rPr>
          <w:rFonts w:ascii="Times New Roman" w:hAnsi="Times New Roman"/>
          <w:sz w:val="24"/>
          <w:szCs w:val="24"/>
          <w:lang w:val="en-CA"/>
        </w:rPr>
      </w:pPr>
    </w:p>
    <w:p w:rsidR="009A3E3D" w:rsidRDefault="009A3E3D" w:rsidP="009A3E3D">
      <w:pPr>
        <w:autoSpaceDE w:val="0"/>
        <w:autoSpaceDN w:val="0"/>
        <w:adjustRightInd w:val="0"/>
        <w:rPr>
          <w:rFonts w:ascii="Times New Roman" w:hAnsi="Times New Roman"/>
          <w:b/>
          <w:bCs/>
          <w:sz w:val="24"/>
          <w:szCs w:val="24"/>
          <w:lang w:val="en-CA"/>
        </w:rPr>
      </w:pPr>
      <w:r>
        <w:rPr>
          <w:rFonts w:ascii="Times New Roman" w:hAnsi="Times New Roman"/>
          <w:b/>
          <w:bCs/>
          <w:sz w:val="24"/>
          <w:szCs w:val="24"/>
          <w:lang w:val="en-CA"/>
        </w:rPr>
        <w:t>i</w:t>
      </w:r>
      <w:r w:rsidRPr="00946F32">
        <w:rPr>
          <w:rFonts w:ascii="Times New Roman" w:hAnsi="Times New Roman"/>
          <w:b/>
          <w:bCs/>
          <w:sz w:val="24"/>
          <w:szCs w:val="24"/>
          <w:lang w:val="en-CA"/>
        </w:rPr>
        <w:t>. Establishing a Bank Account</w:t>
      </w:r>
    </w:p>
    <w:p w:rsidR="009A3E3D" w:rsidRPr="00946F32" w:rsidRDefault="009A3E3D" w:rsidP="009A3E3D">
      <w:pPr>
        <w:autoSpaceDE w:val="0"/>
        <w:autoSpaceDN w:val="0"/>
        <w:adjustRightInd w:val="0"/>
        <w:rPr>
          <w:rFonts w:ascii="Times New Roman" w:hAnsi="Times New Roman"/>
          <w:b/>
          <w:bCs/>
          <w:sz w:val="24"/>
          <w:szCs w:val="24"/>
          <w:lang w:val="en-CA"/>
        </w:rPr>
      </w:pPr>
    </w:p>
    <w:p w:rsidR="009A3E3D" w:rsidRPr="00946F32" w:rsidRDefault="009A3E3D" w:rsidP="00EC6498">
      <w:pPr>
        <w:numPr>
          <w:ilvl w:val="0"/>
          <w:numId w:val="21"/>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The school should only have</w:t>
      </w:r>
      <w:r w:rsidRPr="00946F32">
        <w:rPr>
          <w:rFonts w:ascii="Times New Roman" w:hAnsi="Times New Roman"/>
          <w:sz w:val="24"/>
          <w:szCs w:val="24"/>
          <w:lang w:val="en-CA"/>
        </w:rPr>
        <w:t xml:space="preserve"> one </w:t>
      </w:r>
      <w:r>
        <w:rPr>
          <w:rFonts w:ascii="Times New Roman" w:hAnsi="Times New Roman"/>
          <w:sz w:val="24"/>
          <w:szCs w:val="24"/>
          <w:lang w:val="en-CA"/>
        </w:rPr>
        <w:t xml:space="preserve">non-board funds bank account and one school council bank account.  </w:t>
      </w:r>
    </w:p>
    <w:p w:rsidR="009A3E3D" w:rsidRPr="009551AD" w:rsidRDefault="009A3E3D" w:rsidP="00EC6498">
      <w:pPr>
        <w:numPr>
          <w:ilvl w:val="0"/>
          <w:numId w:val="21"/>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 xml:space="preserve">School Councils </w:t>
      </w:r>
      <w:r>
        <w:rPr>
          <w:rFonts w:ascii="Times New Roman" w:hAnsi="Times New Roman"/>
          <w:sz w:val="24"/>
          <w:szCs w:val="24"/>
          <w:lang w:val="en-CA"/>
        </w:rPr>
        <w:t>may also use the school’s non-board funds account if they have infrequent activities and do not require a separate bank account.</w:t>
      </w:r>
    </w:p>
    <w:p w:rsidR="009A3E3D" w:rsidRPr="00937D5F" w:rsidRDefault="009A3E3D" w:rsidP="00EC6498">
      <w:pPr>
        <w:numPr>
          <w:ilvl w:val="0"/>
          <w:numId w:val="21"/>
        </w:numPr>
        <w:autoSpaceDE w:val="0"/>
        <w:autoSpaceDN w:val="0"/>
        <w:adjustRightInd w:val="0"/>
        <w:rPr>
          <w:rFonts w:ascii="Times New Roman" w:hAnsi="Times New Roman"/>
          <w:sz w:val="24"/>
          <w:szCs w:val="24"/>
          <w:lang w:val="en-CA"/>
        </w:rPr>
      </w:pPr>
      <w:r w:rsidRPr="00937D5F">
        <w:rPr>
          <w:rFonts w:ascii="Times New Roman" w:hAnsi="Times New Roman"/>
          <w:sz w:val="24"/>
          <w:szCs w:val="24"/>
          <w:lang w:val="en-CA"/>
        </w:rPr>
        <w:t>Where schools participate in Lotteries and Games of Chance (see Section VIII) a separate trust bank account must be maintained as required by the Alcohol and Gaming Commission of Ontario</w:t>
      </w:r>
      <w:r>
        <w:rPr>
          <w:rFonts w:ascii="Times New Roman" w:hAnsi="Times New Roman"/>
          <w:sz w:val="24"/>
          <w:szCs w:val="24"/>
          <w:lang w:val="en-CA"/>
        </w:rPr>
        <w:t>.</w:t>
      </w:r>
    </w:p>
    <w:p w:rsidR="009A3E3D" w:rsidRPr="00946F32" w:rsidRDefault="009A3E3D" w:rsidP="00EC6498">
      <w:pPr>
        <w:numPr>
          <w:ilvl w:val="0"/>
          <w:numId w:val="21"/>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The bank account(s) sha</w:t>
      </w:r>
      <w:r>
        <w:rPr>
          <w:rFonts w:ascii="Times New Roman" w:hAnsi="Times New Roman"/>
          <w:sz w:val="24"/>
          <w:szCs w:val="24"/>
          <w:lang w:val="en-CA"/>
        </w:rPr>
        <w:t>ll be in the name of the school.</w:t>
      </w:r>
    </w:p>
    <w:p w:rsidR="009A3E3D" w:rsidRPr="00946F32" w:rsidRDefault="009A3E3D" w:rsidP="00EC6498">
      <w:pPr>
        <w:numPr>
          <w:ilvl w:val="0"/>
          <w:numId w:val="21"/>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Cheques for the school bank account(s) should be pre-numbered and</w:t>
      </w:r>
      <w:r>
        <w:rPr>
          <w:rFonts w:ascii="Times New Roman" w:hAnsi="Times New Roman"/>
          <w:sz w:val="24"/>
          <w:szCs w:val="24"/>
          <w:lang w:val="en-CA"/>
        </w:rPr>
        <w:t xml:space="preserve"> </w:t>
      </w:r>
      <w:r w:rsidRPr="00946F32">
        <w:rPr>
          <w:rFonts w:ascii="Times New Roman" w:hAnsi="Times New Roman"/>
          <w:sz w:val="24"/>
          <w:szCs w:val="24"/>
          <w:lang w:val="en-CA"/>
        </w:rPr>
        <w:t>electronically generated cheques are recommended.</w:t>
      </w:r>
    </w:p>
    <w:p w:rsidR="009A3E3D" w:rsidRPr="00946F32" w:rsidRDefault="009A3E3D" w:rsidP="00EC6498">
      <w:pPr>
        <w:numPr>
          <w:ilvl w:val="0"/>
          <w:numId w:val="21"/>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The account(s) must require two signatures on all cheques</w:t>
      </w:r>
      <w:r>
        <w:rPr>
          <w:rFonts w:ascii="Times New Roman" w:hAnsi="Times New Roman"/>
          <w:sz w:val="24"/>
          <w:szCs w:val="24"/>
          <w:lang w:val="en-CA"/>
        </w:rPr>
        <w:t>,</w:t>
      </w:r>
      <w:r w:rsidRPr="00946F32">
        <w:rPr>
          <w:rFonts w:ascii="Times New Roman" w:hAnsi="Times New Roman"/>
          <w:sz w:val="24"/>
          <w:szCs w:val="24"/>
          <w:lang w:val="en-CA"/>
        </w:rPr>
        <w:t xml:space="preserve"> one of which must be</w:t>
      </w:r>
      <w:r>
        <w:rPr>
          <w:rFonts w:ascii="Times New Roman" w:hAnsi="Times New Roman"/>
          <w:sz w:val="24"/>
          <w:szCs w:val="24"/>
          <w:lang w:val="en-CA"/>
        </w:rPr>
        <w:t xml:space="preserve"> </w:t>
      </w:r>
      <w:r w:rsidRPr="00946F32">
        <w:rPr>
          <w:rFonts w:ascii="Times New Roman" w:hAnsi="Times New Roman"/>
          <w:sz w:val="24"/>
          <w:szCs w:val="24"/>
          <w:lang w:val="en-CA"/>
        </w:rPr>
        <w:t>the School Principal. It is recommended to have a minimum of three signing</w:t>
      </w:r>
      <w:r>
        <w:rPr>
          <w:rFonts w:ascii="Times New Roman" w:hAnsi="Times New Roman"/>
          <w:sz w:val="24"/>
          <w:szCs w:val="24"/>
          <w:lang w:val="en-CA"/>
        </w:rPr>
        <w:t xml:space="preserve"> </w:t>
      </w:r>
      <w:r w:rsidRPr="00946F32">
        <w:rPr>
          <w:rFonts w:ascii="Times New Roman" w:hAnsi="Times New Roman"/>
          <w:sz w:val="24"/>
          <w:szCs w:val="24"/>
          <w:lang w:val="en-CA"/>
        </w:rPr>
        <w:t>officers.</w:t>
      </w:r>
    </w:p>
    <w:p w:rsidR="009A3E3D" w:rsidRPr="00946F32" w:rsidRDefault="009A3E3D" w:rsidP="00EC6498">
      <w:pPr>
        <w:numPr>
          <w:ilvl w:val="0"/>
          <w:numId w:val="21"/>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Bank account(s) established should be such that statements</w:t>
      </w:r>
      <w:r w:rsidR="00BD0AA9">
        <w:rPr>
          <w:rFonts w:ascii="Times New Roman" w:hAnsi="Times New Roman"/>
          <w:sz w:val="24"/>
          <w:szCs w:val="24"/>
          <w:lang w:val="en-CA"/>
        </w:rPr>
        <w:t xml:space="preserve"> or e-statements</w:t>
      </w:r>
      <w:r w:rsidRPr="00946F32">
        <w:rPr>
          <w:rFonts w:ascii="Times New Roman" w:hAnsi="Times New Roman"/>
          <w:sz w:val="24"/>
          <w:szCs w:val="24"/>
          <w:lang w:val="en-CA"/>
        </w:rPr>
        <w:t xml:space="preserve"> are issued on a</w:t>
      </w:r>
      <w:r>
        <w:rPr>
          <w:rFonts w:ascii="Times New Roman" w:hAnsi="Times New Roman"/>
          <w:sz w:val="24"/>
          <w:szCs w:val="24"/>
          <w:lang w:val="en-CA"/>
        </w:rPr>
        <w:t xml:space="preserve"> </w:t>
      </w:r>
      <w:r w:rsidRPr="00946F32">
        <w:rPr>
          <w:rFonts w:ascii="Times New Roman" w:hAnsi="Times New Roman"/>
          <w:sz w:val="24"/>
          <w:szCs w:val="24"/>
          <w:lang w:val="en-CA"/>
        </w:rPr>
        <w:t>monthly basis along with returned cheques or cheque images</w:t>
      </w:r>
      <w:r>
        <w:rPr>
          <w:rFonts w:ascii="Times New Roman" w:hAnsi="Times New Roman"/>
          <w:sz w:val="24"/>
          <w:szCs w:val="24"/>
          <w:lang w:val="en-CA"/>
        </w:rPr>
        <w:t>.</w:t>
      </w:r>
    </w:p>
    <w:p w:rsidR="009A3E3D" w:rsidRPr="00946F32" w:rsidRDefault="009A3E3D" w:rsidP="00EC6498">
      <w:pPr>
        <w:numPr>
          <w:ilvl w:val="0"/>
          <w:numId w:val="21"/>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Use of client cards or bank machines is not permissible</w:t>
      </w:r>
      <w:r>
        <w:rPr>
          <w:rFonts w:ascii="Times New Roman" w:hAnsi="Times New Roman"/>
          <w:sz w:val="24"/>
          <w:szCs w:val="24"/>
          <w:lang w:val="en-CA"/>
        </w:rPr>
        <w:t>.</w:t>
      </w:r>
    </w:p>
    <w:p w:rsidR="009A3E3D" w:rsidRDefault="009A3E3D" w:rsidP="00EC6498">
      <w:pPr>
        <w:numPr>
          <w:ilvl w:val="0"/>
          <w:numId w:val="21"/>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Internet banking is permissible only for viewing and downloading transactions and</w:t>
      </w:r>
      <w:r>
        <w:rPr>
          <w:rFonts w:ascii="Times New Roman" w:hAnsi="Times New Roman"/>
          <w:sz w:val="24"/>
          <w:szCs w:val="24"/>
          <w:lang w:val="en-CA"/>
        </w:rPr>
        <w:t xml:space="preserve"> </w:t>
      </w:r>
      <w:r w:rsidRPr="009551AD">
        <w:rPr>
          <w:rFonts w:ascii="Times New Roman" w:hAnsi="Times New Roman"/>
          <w:sz w:val="24"/>
          <w:szCs w:val="24"/>
          <w:lang w:val="en-CA"/>
        </w:rPr>
        <w:t>must not be used to make payments, transfers or disbursements.</w:t>
      </w:r>
    </w:p>
    <w:p w:rsidR="009A3E3D" w:rsidRDefault="009A3E3D" w:rsidP="009A3E3D">
      <w:pPr>
        <w:autoSpaceDE w:val="0"/>
        <w:autoSpaceDN w:val="0"/>
        <w:adjustRightInd w:val="0"/>
        <w:rPr>
          <w:rFonts w:ascii="Times New Roman" w:hAnsi="Times New Roman"/>
          <w:sz w:val="24"/>
          <w:szCs w:val="24"/>
          <w:lang w:val="en-CA"/>
        </w:rPr>
      </w:pPr>
    </w:p>
    <w:p w:rsidR="00BD0AA9" w:rsidRDefault="00BD0AA9" w:rsidP="009A3E3D">
      <w:pPr>
        <w:autoSpaceDE w:val="0"/>
        <w:autoSpaceDN w:val="0"/>
        <w:adjustRightInd w:val="0"/>
        <w:rPr>
          <w:rFonts w:ascii="Times New Roman" w:hAnsi="Times New Roman"/>
          <w:b/>
          <w:sz w:val="24"/>
          <w:szCs w:val="24"/>
          <w:lang w:val="en-CA"/>
        </w:rPr>
      </w:pPr>
      <w:r>
        <w:rPr>
          <w:rFonts w:ascii="Times New Roman" w:hAnsi="Times New Roman"/>
          <w:b/>
          <w:sz w:val="24"/>
          <w:szCs w:val="24"/>
          <w:lang w:val="en-CA"/>
        </w:rPr>
        <w:t xml:space="preserve">**TDSB recommends PACE Credit Union as the preferred banking institution </w:t>
      </w:r>
      <w:r w:rsidR="009A3E3D" w:rsidRPr="00AF4C4F">
        <w:rPr>
          <w:rFonts w:ascii="Times New Roman" w:hAnsi="Times New Roman"/>
          <w:b/>
          <w:sz w:val="24"/>
          <w:szCs w:val="24"/>
          <w:lang w:val="en-CA"/>
        </w:rPr>
        <w:t xml:space="preserve">for </w:t>
      </w:r>
      <w:r>
        <w:rPr>
          <w:rFonts w:ascii="Times New Roman" w:hAnsi="Times New Roman"/>
          <w:b/>
          <w:sz w:val="24"/>
          <w:szCs w:val="24"/>
          <w:lang w:val="en-CA"/>
        </w:rPr>
        <w:t>school generated funds banking.  PACE Credit Union provides:</w:t>
      </w:r>
    </w:p>
    <w:p w:rsidR="00BD0AA9" w:rsidRDefault="00BD0AA9" w:rsidP="009A3E3D">
      <w:pPr>
        <w:autoSpaceDE w:val="0"/>
        <w:autoSpaceDN w:val="0"/>
        <w:adjustRightInd w:val="0"/>
        <w:rPr>
          <w:rFonts w:ascii="Times New Roman" w:hAnsi="Times New Roman"/>
          <w:b/>
          <w:sz w:val="24"/>
          <w:szCs w:val="24"/>
          <w:lang w:val="en-CA"/>
        </w:rPr>
      </w:pPr>
    </w:p>
    <w:p w:rsidR="00BD0AA9" w:rsidRPr="00BD0AA9" w:rsidRDefault="00BD0AA9" w:rsidP="00EC6498">
      <w:pPr>
        <w:pStyle w:val="ListParagraph"/>
        <w:numPr>
          <w:ilvl w:val="0"/>
          <w:numId w:val="54"/>
        </w:numPr>
        <w:autoSpaceDE w:val="0"/>
        <w:autoSpaceDN w:val="0"/>
        <w:adjustRightInd w:val="0"/>
        <w:rPr>
          <w:rFonts w:ascii="Times New Roman" w:hAnsi="Times New Roman"/>
          <w:sz w:val="24"/>
          <w:szCs w:val="24"/>
        </w:rPr>
      </w:pPr>
      <w:r w:rsidRPr="00BD0AA9">
        <w:rPr>
          <w:rFonts w:ascii="Times New Roman" w:hAnsi="Times New Roman"/>
          <w:sz w:val="24"/>
          <w:szCs w:val="24"/>
        </w:rPr>
        <w:t>C</w:t>
      </w:r>
      <w:r w:rsidR="009A3E3D" w:rsidRPr="00BD0AA9">
        <w:rPr>
          <w:rFonts w:ascii="Times New Roman" w:hAnsi="Times New Roman"/>
          <w:sz w:val="24"/>
          <w:szCs w:val="24"/>
        </w:rPr>
        <w:t>omplimentary funds pick-up service</w:t>
      </w:r>
      <w:r w:rsidRPr="00BD0AA9">
        <w:rPr>
          <w:rFonts w:ascii="Times New Roman" w:hAnsi="Times New Roman"/>
          <w:sz w:val="24"/>
          <w:szCs w:val="24"/>
        </w:rPr>
        <w:t xml:space="preserve">.  </w:t>
      </w:r>
    </w:p>
    <w:p w:rsidR="00BD0AA9" w:rsidRPr="00BD0AA9" w:rsidRDefault="00BD0AA9" w:rsidP="00EC6498">
      <w:pPr>
        <w:pStyle w:val="ListParagraph"/>
        <w:numPr>
          <w:ilvl w:val="0"/>
          <w:numId w:val="54"/>
        </w:numPr>
        <w:autoSpaceDE w:val="0"/>
        <w:autoSpaceDN w:val="0"/>
        <w:adjustRightInd w:val="0"/>
        <w:rPr>
          <w:rFonts w:ascii="Times New Roman" w:hAnsi="Times New Roman"/>
          <w:sz w:val="24"/>
          <w:szCs w:val="24"/>
        </w:rPr>
      </w:pPr>
      <w:r w:rsidRPr="00BD0AA9">
        <w:rPr>
          <w:rFonts w:ascii="Times New Roman" w:hAnsi="Times New Roman"/>
          <w:sz w:val="24"/>
          <w:szCs w:val="24"/>
        </w:rPr>
        <w:t xml:space="preserve">Monthly reports of all TDSB school account signatory changes and cash count discrepancies to Board </w:t>
      </w:r>
      <w:r>
        <w:rPr>
          <w:rFonts w:ascii="Times New Roman" w:hAnsi="Times New Roman"/>
          <w:sz w:val="24"/>
          <w:szCs w:val="24"/>
        </w:rPr>
        <w:t xml:space="preserve">Finance Department </w:t>
      </w:r>
      <w:r w:rsidRPr="00BD0AA9">
        <w:rPr>
          <w:rFonts w:ascii="Times New Roman" w:hAnsi="Times New Roman"/>
          <w:sz w:val="24"/>
          <w:szCs w:val="24"/>
        </w:rPr>
        <w:t xml:space="preserve">staff for review purposes.  </w:t>
      </w:r>
    </w:p>
    <w:p w:rsidR="009A3E3D" w:rsidRPr="00BD0AA9" w:rsidRDefault="00BD0AA9" w:rsidP="00EC6498">
      <w:pPr>
        <w:pStyle w:val="ListParagraph"/>
        <w:numPr>
          <w:ilvl w:val="0"/>
          <w:numId w:val="54"/>
        </w:numPr>
        <w:autoSpaceDE w:val="0"/>
        <w:autoSpaceDN w:val="0"/>
        <w:adjustRightInd w:val="0"/>
        <w:rPr>
          <w:rFonts w:ascii="Times New Roman" w:hAnsi="Times New Roman"/>
          <w:sz w:val="24"/>
          <w:szCs w:val="24"/>
        </w:rPr>
      </w:pPr>
      <w:r>
        <w:rPr>
          <w:rFonts w:ascii="Times New Roman" w:hAnsi="Times New Roman"/>
          <w:sz w:val="24"/>
          <w:szCs w:val="24"/>
        </w:rPr>
        <w:t xml:space="preserve">The Board with added </w:t>
      </w:r>
      <w:r w:rsidRPr="00BD0AA9">
        <w:rPr>
          <w:rFonts w:ascii="Times New Roman" w:hAnsi="Times New Roman"/>
          <w:sz w:val="24"/>
          <w:szCs w:val="24"/>
        </w:rPr>
        <w:t>o</w:t>
      </w:r>
      <w:r w:rsidR="009A3E3D" w:rsidRPr="00BD0AA9">
        <w:rPr>
          <w:rFonts w:ascii="Times New Roman" w:hAnsi="Times New Roman"/>
          <w:sz w:val="24"/>
          <w:szCs w:val="24"/>
        </w:rPr>
        <w:t>versight of all TDSB</w:t>
      </w:r>
      <w:r w:rsidRPr="00BD0AA9">
        <w:rPr>
          <w:rFonts w:ascii="Times New Roman" w:hAnsi="Times New Roman"/>
          <w:sz w:val="24"/>
          <w:szCs w:val="24"/>
        </w:rPr>
        <w:t xml:space="preserve"> school generated funds account activities</w:t>
      </w:r>
      <w:r w:rsidR="009A3E3D" w:rsidRPr="00BD0AA9">
        <w:rPr>
          <w:rFonts w:ascii="Times New Roman" w:hAnsi="Times New Roman"/>
          <w:sz w:val="24"/>
          <w:szCs w:val="24"/>
        </w:rPr>
        <w:t>.</w:t>
      </w:r>
    </w:p>
    <w:p w:rsidR="009A3E3D" w:rsidRPr="00946F32" w:rsidRDefault="009A3E3D" w:rsidP="009A3E3D">
      <w:pPr>
        <w:autoSpaceDE w:val="0"/>
        <w:autoSpaceDN w:val="0"/>
        <w:adjustRightInd w:val="0"/>
        <w:ind w:left="720"/>
        <w:rPr>
          <w:rFonts w:ascii="Times New Roman" w:hAnsi="Times New Roman"/>
          <w:sz w:val="24"/>
          <w:szCs w:val="24"/>
          <w:lang w:val="en-CA"/>
        </w:rPr>
      </w:pPr>
    </w:p>
    <w:p w:rsidR="009A3E3D" w:rsidRDefault="009A3E3D" w:rsidP="009A3E3D">
      <w:pPr>
        <w:autoSpaceDE w:val="0"/>
        <w:autoSpaceDN w:val="0"/>
        <w:adjustRightInd w:val="0"/>
        <w:rPr>
          <w:rFonts w:ascii="Times New Roman" w:hAnsi="Times New Roman"/>
          <w:b/>
          <w:bCs/>
          <w:sz w:val="24"/>
          <w:szCs w:val="24"/>
          <w:lang w:val="en-CA"/>
        </w:rPr>
      </w:pPr>
      <w:r>
        <w:rPr>
          <w:rFonts w:ascii="Times New Roman" w:hAnsi="Times New Roman"/>
          <w:b/>
          <w:bCs/>
          <w:sz w:val="24"/>
          <w:szCs w:val="24"/>
          <w:lang w:val="en-CA"/>
        </w:rPr>
        <w:t>ii</w:t>
      </w:r>
      <w:r w:rsidRPr="00946F32">
        <w:rPr>
          <w:rFonts w:ascii="Times New Roman" w:hAnsi="Times New Roman"/>
          <w:b/>
          <w:bCs/>
          <w:sz w:val="24"/>
          <w:szCs w:val="24"/>
          <w:lang w:val="en-CA"/>
        </w:rPr>
        <w:t>. Receipts</w:t>
      </w:r>
    </w:p>
    <w:p w:rsidR="009A3E3D" w:rsidRPr="00946F32" w:rsidRDefault="009A3E3D" w:rsidP="009A3E3D">
      <w:pPr>
        <w:autoSpaceDE w:val="0"/>
        <w:autoSpaceDN w:val="0"/>
        <w:adjustRightInd w:val="0"/>
        <w:rPr>
          <w:rFonts w:ascii="Times New Roman" w:hAnsi="Times New Roman"/>
          <w:b/>
          <w:bCs/>
          <w:sz w:val="24"/>
          <w:szCs w:val="24"/>
          <w:lang w:val="en-CA"/>
        </w:rPr>
      </w:pPr>
    </w:p>
    <w:p w:rsidR="009A3E3D" w:rsidRPr="009551AD" w:rsidRDefault="009A3E3D" w:rsidP="00EC6498">
      <w:pPr>
        <w:numPr>
          <w:ilvl w:val="0"/>
          <w:numId w:val="22"/>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All money collected in the name of the school must remain onsite and be stored</w:t>
      </w:r>
      <w:r>
        <w:rPr>
          <w:rFonts w:ascii="Times New Roman" w:hAnsi="Times New Roman"/>
          <w:sz w:val="24"/>
          <w:szCs w:val="24"/>
          <w:lang w:val="en-CA"/>
        </w:rPr>
        <w:t xml:space="preserve"> </w:t>
      </w:r>
      <w:r w:rsidRPr="009551AD">
        <w:rPr>
          <w:rFonts w:ascii="Times New Roman" w:hAnsi="Times New Roman"/>
          <w:sz w:val="24"/>
          <w:szCs w:val="24"/>
          <w:lang w:val="en-CA"/>
        </w:rPr>
        <w:t>in a designated locked and safe location which has limited access until deposited.</w:t>
      </w:r>
    </w:p>
    <w:p w:rsidR="009A3E3D" w:rsidRPr="00946F32" w:rsidRDefault="009A3E3D" w:rsidP="00EC6498">
      <w:pPr>
        <w:numPr>
          <w:ilvl w:val="0"/>
          <w:numId w:val="22"/>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It is recommended that each school have a secure safe.</w:t>
      </w:r>
      <w:r>
        <w:rPr>
          <w:rFonts w:ascii="Times New Roman" w:hAnsi="Times New Roman"/>
          <w:sz w:val="24"/>
          <w:szCs w:val="24"/>
          <w:lang w:val="en-CA"/>
        </w:rPr>
        <w:t xml:space="preserve">  The board’s insurance will not reimburse schools for missing funds that were not locked inside a safe.  The insurer also requires evidence that the funds were managed in accordance with board policies and procedures.  This includes the counting and logging of funds collected.</w:t>
      </w:r>
    </w:p>
    <w:p w:rsidR="009A3E3D" w:rsidRPr="00946F32" w:rsidRDefault="009A3E3D" w:rsidP="00EC6498">
      <w:pPr>
        <w:numPr>
          <w:ilvl w:val="0"/>
          <w:numId w:val="22"/>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All money collected is to be deposited intact to the bank account promptly.</w:t>
      </w:r>
    </w:p>
    <w:p w:rsidR="009A3E3D" w:rsidRPr="009551AD" w:rsidRDefault="009A3E3D" w:rsidP="00EC6498">
      <w:pPr>
        <w:numPr>
          <w:ilvl w:val="0"/>
          <w:numId w:val="22"/>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Expenditures cannot be paid from the cash collected. The total funds must be</w:t>
      </w:r>
      <w:r>
        <w:rPr>
          <w:rFonts w:ascii="Times New Roman" w:hAnsi="Times New Roman"/>
          <w:sz w:val="24"/>
          <w:szCs w:val="24"/>
          <w:lang w:val="en-CA"/>
        </w:rPr>
        <w:t xml:space="preserve"> </w:t>
      </w:r>
      <w:r w:rsidRPr="009551AD">
        <w:rPr>
          <w:rFonts w:ascii="Times New Roman" w:hAnsi="Times New Roman"/>
          <w:sz w:val="24"/>
          <w:szCs w:val="24"/>
          <w:lang w:val="en-CA"/>
        </w:rPr>
        <w:t>deposited to the bank and a cheque written to pay for any expenditure.</w:t>
      </w:r>
    </w:p>
    <w:p w:rsidR="009A3E3D" w:rsidRPr="009551AD" w:rsidRDefault="009A3E3D" w:rsidP="00EC6498">
      <w:pPr>
        <w:numPr>
          <w:ilvl w:val="0"/>
          <w:numId w:val="22"/>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lastRenderedPageBreak/>
        <w:t xml:space="preserve">All staff collecting money must complete the </w:t>
      </w:r>
      <w:r w:rsidR="004A1242">
        <w:rPr>
          <w:rFonts w:ascii="Times New Roman" w:hAnsi="Times New Roman"/>
          <w:sz w:val="24"/>
          <w:szCs w:val="24"/>
          <w:lang w:val="en-CA"/>
        </w:rPr>
        <w:t>“</w:t>
      </w:r>
      <w:r>
        <w:rPr>
          <w:rFonts w:ascii="Times New Roman" w:hAnsi="Times New Roman"/>
          <w:sz w:val="24"/>
          <w:szCs w:val="24"/>
          <w:lang w:val="en-CA"/>
        </w:rPr>
        <w:t>Deposit Voucher</w:t>
      </w:r>
      <w:r w:rsidRPr="00946F32">
        <w:rPr>
          <w:rFonts w:ascii="Times New Roman" w:hAnsi="Times New Roman"/>
          <w:sz w:val="24"/>
          <w:szCs w:val="24"/>
          <w:lang w:val="en-CA"/>
        </w:rPr>
        <w:t>” and</w:t>
      </w:r>
      <w:r>
        <w:rPr>
          <w:rFonts w:ascii="Times New Roman" w:hAnsi="Times New Roman"/>
          <w:sz w:val="24"/>
          <w:szCs w:val="24"/>
          <w:lang w:val="en-CA"/>
        </w:rPr>
        <w:t xml:space="preserve"> “Deposit Log” and </w:t>
      </w:r>
      <w:r w:rsidRPr="009551AD">
        <w:rPr>
          <w:rFonts w:ascii="Times New Roman" w:hAnsi="Times New Roman"/>
          <w:sz w:val="24"/>
          <w:szCs w:val="24"/>
          <w:lang w:val="en-CA"/>
        </w:rPr>
        <w:t>forward both the money and the form together to the designated individual in</w:t>
      </w:r>
      <w:r>
        <w:rPr>
          <w:rFonts w:ascii="Times New Roman" w:hAnsi="Times New Roman"/>
          <w:sz w:val="24"/>
          <w:szCs w:val="24"/>
          <w:lang w:val="en-CA"/>
        </w:rPr>
        <w:t xml:space="preserve"> </w:t>
      </w:r>
      <w:r w:rsidRPr="009551AD">
        <w:rPr>
          <w:rFonts w:ascii="Times New Roman" w:hAnsi="Times New Roman"/>
          <w:sz w:val="24"/>
          <w:szCs w:val="24"/>
          <w:lang w:val="en-CA"/>
        </w:rPr>
        <w:t>the school office.</w:t>
      </w:r>
      <w:r w:rsidR="004A1242">
        <w:rPr>
          <w:rFonts w:ascii="Times New Roman" w:hAnsi="Times New Roman"/>
          <w:sz w:val="24"/>
          <w:szCs w:val="24"/>
          <w:lang w:val="en-CA"/>
        </w:rPr>
        <w:t xml:space="preserve">  These form templates are available on the TDSB Business Services website.</w:t>
      </w:r>
    </w:p>
    <w:p w:rsidR="009A3E3D" w:rsidRPr="00946F32" w:rsidRDefault="009A3E3D" w:rsidP="00EC6498">
      <w:pPr>
        <w:numPr>
          <w:ilvl w:val="0"/>
          <w:numId w:val="22"/>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Funds</w:t>
      </w:r>
      <w:r w:rsidRPr="00946F32">
        <w:rPr>
          <w:rFonts w:ascii="Times New Roman" w:hAnsi="Times New Roman"/>
          <w:sz w:val="24"/>
          <w:szCs w:val="24"/>
          <w:lang w:val="en-CA"/>
        </w:rPr>
        <w:t xml:space="preserve"> should be counted in the presence of two individuals.</w:t>
      </w:r>
    </w:p>
    <w:p w:rsidR="009A3E3D" w:rsidRDefault="009A3E3D" w:rsidP="00EC6498">
      <w:pPr>
        <w:numPr>
          <w:ilvl w:val="0"/>
          <w:numId w:val="22"/>
        </w:numPr>
        <w:autoSpaceDE w:val="0"/>
        <w:autoSpaceDN w:val="0"/>
        <w:adjustRightInd w:val="0"/>
        <w:rPr>
          <w:rFonts w:ascii="Times New Roman" w:hAnsi="Times New Roman"/>
          <w:sz w:val="24"/>
          <w:szCs w:val="24"/>
          <w:lang w:val="en-CA"/>
        </w:rPr>
      </w:pPr>
      <w:r w:rsidRPr="006E395D">
        <w:rPr>
          <w:rFonts w:ascii="Times New Roman" w:hAnsi="Times New Roman"/>
          <w:sz w:val="24"/>
          <w:szCs w:val="24"/>
          <w:lang w:val="en-CA"/>
        </w:rPr>
        <w:t>When the funds have been verified and prepared for deposit by the designated individual,</w:t>
      </w:r>
      <w:r>
        <w:rPr>
          <w:rFonts w:ascii="Times New Roman" w:hAnsi="Times New Roman"/>
          <w:sz w:val="24"/>
          <w:szCs w:val="24"/>
          <w:lang w:val="en-CA"/>
        </w:rPr>
        <w:t xml:space="preserve"> they should sign off on</w:t>
      </w:r>
      <w:r w:rsidRPr="006E395D">
        <w:rPr>
          <w:rFonts w:ascii="Times New Roman" w:hAnsi="Times New Roman"/>
          <w:sz w:val="24"/>
          <w:szCs w:val="24"/>
          <w:lang w:val="en-CA"/>
        </w:rPr>
        <w:t xml:space="preserve"> the “</w:t>
      </w:r>
      <w:r>
        <w:rPr>
          <w:rFonts w:ascii="Times New Roman" w:hAnsi="Times New Roman"/>
          <w:sz w:val="24"/>
          <w:szCs w:val="24"/>
          <w:lang w:val="en-CA"/>
        </w:rPr>
        <w:t>Deposit Voucher”, indicating the second</w:t>
      </w:r>
      <w:r w:rsidRPr="006E395D">
        <w:rPr>
          <w:rFonts w:ascii="Times New Roman" w:hAnsi="Times New Roman"/>
          <w:sz w:val="24"/>
          <w:szCs w:val="24"/>
          <w:lang w:val="en-CA"/>
        </w:rPr>
        <w:t xml:space="preserve"> money count</w:t>
      </w:r>
      <w:r>
        <w:rPr>
          <w:rFonts w:ascii="Times New Roman" w:hAnsi="Times New Roman"/>
          <w:sz w:val="24"/>
          <w:szCs w:val="24"/>
          <w:lang w:val="en-CA"/>
        </w:rPr>
        <w:t xml:space="preserve">.  The designated individual should record the deposit on the “Deposit Log” and submit the sealed envelope containing the funds to the person responsible for deposit. </w:t>
      </w:r>
    </w:p>
    <w:p w:rsidR="009A3E3D" w:rsidRDefault="009A3E3D" w:rsidP="00EC6498">
      <w:pPr>
        <w:numPr>
          <w:ilvl w:val="0"/>
          <w:numId w:val="22"/>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If there is a discrepancy in the count, the person submitting the deposit is notified and initials the change on the deposit voucher.</w:t>
      </w:r>
    </w:p>
    <w:p w:rsidR="009A3E3D" w:rsidRDefault="009A3E3D" w:rsidP="00EC6498">
      <w:pPr>
        <w:numPr>
          <w:ilvl w:val="0"/>
          <w:numId w:val="22"/>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All funds collected must be brought to the main office and are not to be kept, under any circumstances, in classrooms, desks, portables, cabinets, etc, overnight.</w:t>
      </w:r>
    </w:p>
    <w:p w:rsidR="009A3E3D" w:rsidRPr="009551AD" w:rsidRDefault="009A3E3D" w:rsidP="00EC6498">
      <w:pPr>
        <w:numPr>
          <w:ilvl w:val="0"/>
          <w:numId w:val="22"/>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You may use the same procedure for receipting funds received directly from</w:t>
      </w:r>
      <w:r>
        <w:rPr>
          <w:rFonts w:ascii="Times New Roman" w:hAnsi="Times New Roman"/>
          <w:sz w:val="24"/>
          <w:szCs w:val="24"/>
          <w:lang w:val="en-CA"/>
        </w:rPr>
        <w:t xml:space="preserve"> </w:t>
      </w:r>
      <w:r w:rsidRPr="009551AD">
        <w:rPr>
          <w:rFonts w:ascii="Times New Roman" w:hAnsi="Times New Roman"/>
          <w:sz w:val="24"/>
          <w:szCs w:val="24"/>
          <w:lang w:val="en-CA"/>
        </w:rPr>
        <w:t>individuals or groups not employed by the board.</w:t>
      </w:r>
    </w:p>
    <w:p w:rsidR="009A3E3D" w:rsidRDefault="009A3E3D" w:rsidP="00EC6498">
      <w:pPr>
        <w:numPr>
          <w:ilvl w:val="0"/>
          <w:numId w:val="22"/>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The “</w:t>
      </w:r>
      <w:r>
        <w:rPr>
          <w:rFonts w:ascii="Times New Roman" w:hAnsi="Times New Roman"/>
          <w:sz w:val="24"/>
          <w:szCs w:val="24"/>
          <w:lang w:val="en-CA"/>
        </w:rPr>
        <w:t>Deposit Voucher”</w:t>
      </w:r>
      <w:r w:rsidRPr="00946F32">
        <w:rPr>
          <w:rFonts w:ascii="Times New Roman" w:hAnsi="Times New Roman"/>
          <w:sz w:val="24"/>
          <w:szCs w:val="24"/>
          <w:lang w:val="en-CA"/>
        </w:rPr>
        <w:t xml:space="preserve"> must be filed with the school copy of the bank</w:t>
      </w:r>
      <w:r>
        <w:rPr>
          <w:rFonts w:ascii="Times New Roman" w:hAnsi="Times New Roman"/>
          <w:sz w:val="24"/>
          <w:szCs w:val="24"/>
          <w:lang w:val="en-CA"/>
        </w:rPr>
        <w:t xml:space="preserve"> </w:t>
      </w:r>
      <w:r w:rsidRPr="009551AD">
        <w:rPr>
          <w:rFonts w:ascii="Times New Roman" w:hAnsi="Times New Roman"/>
          <w:sz w:val="24"/>
          <w:szCs w:val="24"/>
          <w:lang w:val="en-CA"/>
        </w:rPr>
        <w:t xml:space="preserve">deposit </w:t>
      </w:r>
      <w:r>
        <w:rPr>
          <w:rFonts w:ascii="Times New Roman" w:hAnsi="Times New Roman"/>
          <w:sz w:val="24"/>
          <w:szCs w:val="24"/>
          <w:lang w:val="en-CA"/>
        </w:rPr>
        <w:t>slip.</w:t>
      </w:r>
    </w:p>
    <w:p w:rsidR="009A3E3D" w:rsidRDefault="009A3E3D" w:rsidP="00EC6498">
      <w:pPr>
        <w:numPr>
          <w:ilvl w:val="0"/>
          <w:numId w:val="22"/>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Schools should encourage collection by cheques as an alternative to cash, where appropriate, to minimize cash handling at the school.</w:t>
      </w:r>
    </w:p>
    <w:p w:rsidR="009A3E3D" w:rsidRDefault="009A3E3D" w:rsidP="00EC6498">
      <w:pPr>
        <w:numPr>
          <w:ilvl w:val="0"/>
          <w:numId w:val="22"/>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If there are large sums of money on hand after a fundraising event, the school should contact PACE Credit Union to pick up deposits (i.e. twice a week if necessary).</w:t>
      </w:r>
    </w:p>
    <w:p w:rsidR="009A3E3D" w:rsidRPr="009551AD" w:rsidRDefault="009A3E3D" w:rsidP="009A3E3D">
      <w:pPr>
        <w:autoSpaceDE w:val="0"/>
        <w:autoSpaceDN w:val="0"/>
        <w:adjustRightInd w:val="0"/>
        <w:ind w:left="720"/>
        <w:rPr>
          <w:rFonts w:ascii="Times New Roman" w:hAnsi="Times New Roman"/>
          <w:sz w:val="24"/>
          <w:szCs w:val="24"/>
          <w:lang w:val="en-CA"/>
        </w:rPr>
      </w:pPr>
    </w:p>
    <w:p w:rsidR="009A3E3D" w:rsidRDefault="009A3E3D" w:rsidP="009A3E3D">
      <w:pPr>
        <w:autoSpaceDE w:val="0"/>
        <w:autoSpaceDN w:val="0"/>
        <w:adjustRightInd w:val="0"/>
        <w:rPr>
          <w:rFonts w:ascii="Times New Roman" w:hAnsi="Times New Roman"/>
          <w:b/>
          <w:bCs/>
          <w:sz w:val="24"/>
          <w:szCs w:val="24"/>
          <w:lang w:val="en-CA"/>
        </w:rPr>
      </w:pPr>
      <w:r>
        <w:rPr>
          <w:rFonts w:ascii="Times New Roman" w:hAnsi="Times New Roman"/>
          <w:b/>
          <w:bCs/>
          <w:sz w:val="24"/>
          <w:szCs w:val="24"/>
          <w:lang w:val="en-CA"/>
        </w:rPr>
        <w:t>iii</w:t>
      </w:r>
      <w:r w:rsidRPr="00946F32">
        <w:rPr>
          <w:rFonts w:ascii="Times New Roman" w:hAnsi="Times New Roman"/>
          <w:b/>
          <w:bCs/>
          <w:sz w:val="24"/>
          <w:szCs w:val="24"/>
          <w:lang w:val="en-CA"/>
        </w:rPr>
        <w:t>. Disbursements</w:t>
      </w:r>
    </w:p>
    <w:p w:rsidR="009A3E3D" w:rsidRPr="00946F32" w:rsidRDefault="009A3E3D" w:rsidP="009A3E3D">
      <w:pPr>
        <w:autoSpaceDE w:val="0"/>
        <w:autoSpaceDN w:val="0"/>
        <w:adjustRightInd w:val="0"/>
        <w:rPr>
          <w:rFonts w:ascii="Times New Roman" w:hAnsi="Times New Roman"/>
          <w:b/>
          <w:bCs/>
          <w:sz w:val="24"/>
          <w:szCs w:val="24"/>
          <w:lang w:val="en-CA"/>
        </w:rPr>
      </w:pPr>
    </w:p>
    <w:p w:rsidR="009A3E3D" w:rsidRPr="00946F32"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All payments must be approved by the School Principal in advance of incurring the</w:t>
      </w:r>
      <w:r>
        <w:rPr>
          <w:rFonts w:ascii="Times New Roman" w:hAnsi="Times New Roman"/>
          <w:sz w:val="24"/>
          <w:szCs w:val="24"/>
          <w:lang w:val="en-CA"/>
        </w:rPr>
        <w:t xml:space="preserve"> </w:t>
      </w:r>
      <w:r w:rsidRPr="00946F32">
        <w:rPr>
          <w:rFonts w:ascii="Times New Roman" w:hAnsi="Times New Roman"/>
          <w:sz w:val="24"/>
          <w:szCs w:val="24"/>
          <w:lang w:val="en-CA"/>
        </w:rPr>
        <w:t>expense</w:t>
      </w:r>
    </w:p>
    <w:p w:rsidR="009A3E3D"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All disbursements must comply with the board’s procurement policy and</w:t>
      </w:r>
      <w:r>
        <w:rPr>
          <w:rFonts w:ascii="Times New Roman" w:hAnsi="Times New Roman"/>
          <w:sz w:val="24"/>
          <w:szCs w:val="24"/>
          <w:lang w:val="en-CA"/>
        </w:rPr>
        <w:t xml:space="preserve"> procedures.</w:t>
      </w:r>
    </w:p>
    <w:p w:rsidR="009A3E3D" w:rsidRPr="00946F32" w:rsidRDefault="009A3E3D" w:rsidP="00EC6498">
      <w:pPr>
        <w:numPr>
          <w:ilvl w:val="0"/>
          <w:numId w:val="23"/>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The principal has the right to refuse payment, or request repayment from the employee, if the purchase contradicts with the board’s policy and procedures.  Examples include:  alcohol purchases, personal expenses, or purchases that contradict with system contracts.</w:t>
      </w:r>
    </w:p>
    <w:p w:rsidR="009A3E3D" w:rsidRPr="00946F32"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All disbursements must be recorded on a timely basis.</w:t>
      </w:r>
    </w:p>
    <w:p w:rsidR="009A3E3D" w:rsidRPr="00946F32"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All payments must be made by cheque.</w:t>
      </w:r>
    </w:p>
    <w:p w:rsidR="009A3E3D" w:rsidRPr="00946F32" w:rsidRDefault="009A3E3D" w:rsidP="00EC6498">
      <w:pPr>
        <w:numPr>
          <w:ilvl w:val="0"/>
          <w:numId w:val="23"/>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Pre-signing of c</w:t>
      </w:r>
      <w:r w:rsidRPr="00946F32">
        <w:rPr>
          <w:rFonts w:ascii="Times New Roman" w:hAnsi="Times New Roman"/>
          <w:sz w:val="24"/>
          <w:szCs w:val="24"/>
          <w:lang w:val="en-CA"/>
        </w:rPr>
        <w:t>heques is not acceptable.</w:t>
      </w:r>
    </w:p>
    <w:p w:rsidR="009A3E3D" w:rsidRPr="00946F32"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Signature stamps or electronic signatures are not acceptable.</w:t>
      </w:r>
    </w:p>
    <w:p w:rsidR="009A3E3D" w:rsidRPr="00946F32"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Payments should only be made upon the presentation of original invoices or</w:t>
      </w:r>
      <w:r>
        <w:rPr>
          <w:rFonts w:ascii="Times New Roman" w:hAnsi="Times New Roman"/>
          <w:sz w:val="24"/>
          <w:szCs w:val="24"/>
          <w:lang w:val="en-CA"/>
        </w:rPr>
        <w:t xml:space="preserve"> </w:t>
      </w:r>
      <w:r w:rsidRPr="00946F32">
        <w:rPr>
          <w:rFonts w:ascii="Times New Roman" w:hAnsi="Times New Roman"/>
          <w:sz w:val="24"/>
          <w:szCs w:val="24"/>
          <w:lang w:val="en-CA"/>
        </w:rPr>
        <w:t>itemized receipts. Payments cannot be made from company statements, credit</w:t>
      </w:r>
      <w:r>
        <w:rPr>
          <w:rFonts w:ascii="Times New Roman" w:hAnsi="Times New Roman"/>
          <w:sz w:val="24"/>
          <w:szCs w:val="24"/>
          <w:lang w:val="en-CA"/>
        </w:rPr>
        <w:t xml:space="preserve"> </w:t>
      </w:r>
      <w:r w:rsidRPr="00946F32">
        <w:rPr>
          <w:rFonts w:ascii="Times New Roman" w:hAnsi="Times New Roman"/>
          <w:sz w:val="24"/>
          <w:szCs w:val="24"/>
          <w:lang w:val="en-CA"/>
        </w:rPr>
        <w:t>card or debit slips.</w:t>
      </w:r>
    </w:p>
    <w:p w:rsidR="009A3E3D" w:rsidRPr="00946F32"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When a cheque is issued the supporting documentation must be marked paid and</w:t>
      </w:r>
      <w:r>
        <w:rPr>
          <w:rFonts w:ascii="Times New Roman" w:hAnsi="Times New Roman"/>
          <w:sz w:val="24"/>
          <w:szCs w:val="24"/>
          <w:lang w:val="en-CA"/>
        </w:rPr>
        <w:t xml:space="preserve"> </w:t>
      </w:r>
      <w:r w:rsidRPr="00946F32">
        <w:rPr>
          <w:rFonts w:ascii="Times New Roman" w:hAnsi="Times New Roman"/>
          <w:sz w:val="24"/>
          <w:szCs w:val="24"/>
          <w:lang w:val="en-CA"/>
        </w:rPr>
        <w:t>the cheque number and date recorded.</w:t>
      </w:r>
    </w:p>
    <w:p w:rsidR="009A3E3D"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Partially completed cheques,</w:t>
      </w:r>
      <w:r>
        <w:rPr>
          <w:rFonts w:ascii="Times New Roman" w:hAnsi="Times New Roman"/>
          <w:sz w:val="24"/>
          <w:szCs w:val="24"/>
          <w:lang w:val="en-CA"/>
        </w:rPr>
        <w:t xml:space="preserve"> </w:t>
      </w:r>
      <w:r w:rsidRPr="00946F32">
        <w:rPr>
          <w:rFonts w:ascii="Times New Roman" w:hAnsi="Times New Roman"/>
          <w:sz w:val="24"/>
          <w:szCs w:val="24"/>
          <w:lang w:val="en-CA"/>
        </w:rPr>
        <w:t>(i.e. No payee name or amount), cheques made</w:t>
      </w:r>
      <w:r>
        <w:rPr>
          <w:rFonts w:ascii="Times New Roman" w:hAnsi="Times New Roman"/>
          <w:sz w:val="24"/>
          <w:szCs w:val="24"/>
          <w:lang w:val="en-CA"/>
        </w:rPr>
        <w:t xml:space="preserve"> </w:t>
      </w:r>
      <w:r w:rsidRPr="009551AD">
        <w:rPr>
          <w:rFonts w:ascii="Times New Roman" w:hAnsi="Times New Roman"/>
          <w:sz w:val="24"/>
          <w:szCs w:val="24"/>
          <w:lang w:val="en-CA"/>
        </w:rPr>
        <w:t xml:space="preserve">payable to cash </w:t>
      </w:r>
      <w:r w:rsidR="00947250">
        <w:rPr>
          <w:rFonts w:ascii="Times New Roman" w:hAnsi="Times New Roman"/>
          <w:sz w:val="24"/>
          <w:szCs w:val="24"/>
          <w:lang w:val="en-CA"/>
        </w:rPr>
        <w:t>are not acceptable.</w:t>
      </w:r>
    </w:p>
    <w:p w:rsidR="00947250" w:rsidRPr="009551AD" w:rsidRDefault="00947250" w:rsidP="00EC6498">
      <w:pPr>
        <w:numPr>
          <w:ilvl w:val="0"/>
          <w:numId w:val="23"/>
        </w:numPr>
        <w:autoSpaceDE w:val="0"/>
        <w:autoSpaceDN w:val="0"/>
        <w:adjustRightInd w:val="0"/>
        <w:rPr>
          <w:rFonts w:ascii="Times New Roman" w:hAnsi="Times New Roman"/>
          <w:sz w:val="24"/>
          <w:szCs w:val="24"/>
          <w:lang w:val="en-CA"/>
        </w:rPr>
      </w:pPr>
      <w:r>
        <w:rPr>
          <w:rFonts w:ascii="Times New Roman" w:hAnsi="Times New Roman"/>
          <w:sz w:val="24"/>
          <w:szCs w:val="24"/>
          <w:lang w:val="en-CA"/>
        </w:rPr>
        <w:t>Prepayments are generally not acceptable except for deposits for booking an event or venue..</w:t>
      </w:r>
    </w:p>
    <w:p w:rsidR="009A3E3D" w:rsidRPr="009551AD"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 xml:space="preserve">Reimbursements to School Principals </w:t>
      </w:r>
      <w:r>
        <w:rPr>
          <w:rFonts w:ascii="Times New Roman" w:hAnsi="Times New Roman"/>
          <w:sz w:val="24"/>
          <w:szCs w:val="24"/>
          <w:lang w:val="en-CA"/>
        </w:rPr>
        <w:t>cannot be made from non-board funds.  They must complete a cheque requisition for approval</w:t>
      </w:r>
      <w:r w:rsidRPr="00946F32">
        <w:rPr>
          <w:rFonts w:ascii="Times New Roman" w:hAnsi="Times New Roman"/>
          <w:sz w:val="24"/>
          <w:szCs w:val="24"/>
          <w:lang w:val="en-CA"/>
        </w:rPr>
        <w:t xml:space="preserve"> by their Superintendent</w:t>
      </w:r>
      <w:r>
        <w:rPr>
          <w:rFonts w:ascii="Times New Roman" w:hAnsi="Times New Roman"/>
          <w:sz w:val="24"/>
          <w:szCs w:val="24"/>
          <w:lang w:val="en-CA"/>
        </w:rPr>
        <w:t xml:space="preserve"> and forwarded to Accounts Payable for processing with all supporting documentation.  Should the costs be paid by non-board funds, a cheque to reimburse the school budget should be completed.  The above process ensures</w:t>
      </w:r>
      <w:r w:rsidRPr="009551AD">
        <w:rPr>
          <w:rFonts w:ascii="Times New Roman" w:hAnsi="Times New Roman"/>
          <w:sz w:val="24"/>
          <w:szCs w:val="24"/>
          <w:lang w:val="en-CA"/>
        </w:rPr>
        <w:t xml:space="preserve"> proper segregation of duties and approval authority.</w:t>
      </w:r>
    </w:p>
    <w:p w:rsidR="009A3E3D" w:rsidRPr="00946F32"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Using the number control feature, all cheques should be accounted for.</w:t>
      </w:r>
    </w:p>
    <w:p w:rsidR="009A3E3D" w:rsidRPr="00946F32"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lastRenderedPageBreak/>
        <w:t>Voided cheques should be marked “VOID” and retained.</w:t>
      </w:r>
    </w:p>
    <w:p w:rsidR="009A3E3D" w:rsidRPr="009551AD" w:rsidRDefault="009A3E3D" w:rsidP="00EC6498">
      <w:pPr>
        <w:numPr>
          <w:ilvl w:val="0"/>
          <w:numId w:val="23"/>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Unused cheques should be stored in a designated, secure location in order to</w:t>
      </w:r>
      <w:r>
        <w:rPr>
          <w:rFonts w:ascii="Times New Roman" w:hAnsi="Times New Roman"/>
          <w:sz w:val="24"/>
          <w:szCs w:val="24"/>
          <w:lang w:val="en-CA"/>
        </w:rPr>
        <w:t xml:space="preserve"> </w:t>
      </w:r>
      <w:r w:rsidRPr="009551AD">
        <w:rPr>
          <w:rFonts w:ascii="Times New Roman" w:hAnsi="Times New Roman"/>
          <w:sz w:val="24"/>
          <w:szCs w:val="24"/>
          <w:lang w:val="en-CA"/>
        </w:rPr>
        <w:t>prevent loss or theft.</w:t>
      </w:r>
    </w:p>
    <w:p w:rsidR="009A3E3D" w:rsidRDefault="009A3E3D" w:rsidP="009A3E3D">
      <w:pPr>
        <w:autoSpaceDE w:val="0"/>
        <w:autoSpaceDN w:val="0"/>
        <w:adjustRightInd w:val="0"/>
        <w:rPr>
          <w:rFonts w:ascii="Times New Roman" w:hAnsi="Times New Roman"/>
          <w:b/>
          <w:bCs/>
          <w:sz w:val="24"/>
          <w:szCs w:val="24"/>
          <w:lang w:val="en-CA"/>
        </w:rPr>
      </w:pPr>
    </w:p>
    <w:p w:rsidR="009A3E3D" w:rsidRDefault="009A3E3D" w:rsidP="009A3E3D">
      <w:pPr>
        <w:autoSpaceDE w:val="0"/>
        <w:autoSpaceDN w:val="0"/>
        <w:adjustRightInd w:val="0"/>
        <w:rPr>
          <w:rFonts w:ascii="Times New Roman" w:hAnsi="Times New Roman"/>
          <w:b/>
          <w:bCs/>
          <w:sz w:val="24"/>
          <w:szCs w:val="24"/>
          <w:lang w:val="en-CA"/>
        </w:rPr>
      </w:pPr>
    </w:p>
    <w:p w:rsidR="009A3E3D" w:rsidRDefault="009A3E3D" w:rsidP="009A3E3D">
      <w:pPr>
        <w:autoSpaceDE w:val="0"/>
        <w:autoSpaceDN w:val="0"/>
        <w:adjustRightInd w:val="0"/>
        <w:rPr>
          <w:rFonts w:ascii="Times New Roman" w:hAnsi="Times New Roman"/>
          <w:b/>
          <w:bCs/>
          <w:sz w:val="24"/>
          <w:szCs w:val="24"/>
          <w:lang w:val="en-CA"/>
        </w:rPr>
      </w:pPr>
      <w:r>
        <w:rPr>
          <w:rFonts w:ascii="Times New Roman" w:hAnsi="Times New Roman"/>
          <w:b/>
          <w:bCs/>
          <w:sz w:val="24"/>
          <w:szCs w:val="24"/>
          <w:lang w:val="en-CA"/>
        </w:rPr>
        <w:t>iv</w:t>
      </w:r>
      <w:r w:rsidRPr="00946F32">
        <w:rPr>
          <w:rFonts w:ascii="Times New Roman" w:hAnsi="Times New Roman"/>
          <w:b/>
          <w:bCs/>
          <w:sz w:val="24"/>
          <w:szCs w:val="24"/>
          <w:lang w:val="en-CA"/>
        </w:rPr>
        <w:t>. Investments</w:t>
      </w:r>
    </w:p>
    <w:p w:rsidR="009A3E3D" w:rsidRPr="00946F32" w:rsidRDefault="009A3E3D" w:rsidP="009A3E3D">
      <w:pPr>
        <w:autoSpaceDE w:val="0"/>
        <w:autoSpaceDN w:val="0"/>
        <w:adjustRightInd w:val="0"/>
        <w:rPr>
          <w:rFonts w:ascii="Times New Roman" w:hAnsi="Times New Roman"/>
          <w:b/>
          <w:bCs/>
          <w:sz w:val="24"/>
          <w:szCs w:val="24"/>
          <w:lang w:val="en-CA"/>
        </w:rPr>
      </w:pPr>
    </w:p>
    <w:p w:rsidR="009A3E3D" w:rsidRDefault="009A3E3D" w:rsidP="009A3E3D">
      <w:p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Although this practice is not recommended, where a school has excess funds, they</w:t>
      </w:r>
      <w:r>
        <w:rPr>
          <w:rFonts w:ascii="Times New Roman" w:hAnsi="Times New Roman"/>
          <w:sz w:val="24"/>
          <w:szCs w:val="24"/>
          <w:lang w:val="en-CA"/>
        </w:rPr>
        <w:t xml:space="preserve"> </w:t>
      </w:r>
      <w:r w:rsidRPr="00946F32">
        <w:rPr>
          <w:rFonts w:ascii="Times New Roman" w:hAnsi="Times New Roman"/>
          <w:sz w:val="24"/>
          <w:szCs w:val="24"/>
          <w:lang w:val="en-CA"/>
        </w:rPr>
        <w:t>may be invested in the name of the school as permitted by Reg. 471/97 of the</w:t>
      </w:r>
      <w:r>
        <w:rPr>
          <w:rFonts w:ascii="Times New Roman" w:hAnsi="Times New Roman"/>
          <w:sz w:val="24"/>
          <w:szCs w:val="24"/>
          <w:lang w:val="en-CA"/>
        </w:rPr>
        <w:t xml:space="preserve"> </w:t>
      </w:r>
      <w:r w:rsidRPr="00946F32">
        <w:rPr>
          <w:rFonts w:ascii="Times New Roman" w:hAnsi="Times New Roman"/>
          <w:sz w:val="24"/>
          <w:szCs w:val="24"/>
          <w:lang w:val="en-CA"/>
        </w:rPr>
        <w:t>Education Act (Eligible Investments) and board policy and practices (e.g. term deposits,</w:t>
      </w:r>
      <w:r>
        <w:rPr>
          <w:rFonts w:ascii="Times New Roman" w:hAnsi="Times New Roman"/>
          <w:sz w:val="24"/>
          <w:szCs w:val="24"/>
          <w:lang w:val="en-CA"/>
        </w:rPr>
        <w:t xml:space="preserve"> </w:t>
      </w:r>
      <w:r w:rsidRPr="00946F32">
        <w:rPr>
          <w:rFonts w:ascii="Times New Roman" w:hAnsi="Times New Roman"/>
          <w:sz w:val="24"/>
          <w:szCs w:val="24"/>
          <w:lang w:val="en-CA"/>
        </w:rPr>
        <w:t xml:space="preserve">GIC’s, etc.). </w:t>
      </w:r>
    </w:p>
    <w:p w:rsidR="009A3E3D" w:rsidRDefault="009A3E3D" w:rsidP="009A3E3D">
      <w:pPr>
        <w:autoSpaceDE w:val="0"/>
        <w:autoSpaceDN w:val="0"/>
        <w:adjustRightInd w:val="0"/>
        <w:rPr>
          <w:rFonts w:ascii="Times New Roman" w:hAnsi="Times New Roman"/>
          <w:sz w:val="24"/>
          <w:szCs w:val="24"/>
          <w:lang w:val="en-CA"/>
        </w:rPr>
      </w:pPr>
    </w:p>
    <w:p w:rsidR="009A3E3D" w:rsidRDefault="009A3E3D" w:rsidP="009A3E3D">
      <w:pPr>
        <w:autoSpaceDE w:val="0"/>
        <w:autoSpaceDN w:val="0"/>
        <w:adjustRightInd w:val="0"/>
        <w:rPr>
          <w:rFonts w:ascii="Times New Roman" w:hAnsi="Times New Roman"/>
          <w:sz w:val="24"/>
          <w:szCs w:val="24"/>
          <w:lang w:val="en-CA"/>
        </w:rPr>
      </w:pPr>
      <w:r>
        <w:rPr>
          <w:rFonts w:ascii="Times New Roman" w:hAnsi="Times New Roman"/>
          <w:sz w:val="24"/>
          <w:szCs w:val="24"/>
          <w:lang w:val="en-CA"/>
        </w:rPr>
        <w:t xml:space="preserve">Schools must notify the board and receive the board’s approval before investing any of their funds.  </w:t>
      </w:r>
      <w:r w:rsidRPr="00946F32">
        <w:rPr>
          <w:rFonts w:ascii="Times New Roman" w:hAnsi="Times New Roman"/>
          <w:sz w:val="24"/>
          <w:szCs w:val="24"/>
          <w:lang w:val="en-CA"/>
        </w:rPr>
        <w:t>These funds should be in</w:t>
      </w:r>
      <w:r>
        <w:rPr>
          <w:rFonts w:ascii="Times New Roman" w:hAnsi="Times New Roman"/>
          <w:sz w:val="24"/>
          <w:szCs w:val="24"/>
          <w:lang w:val="en-CA"/>
        </w:rPr>
        <w:t>vested on a short-</w:t>
      </w:r>
      <w:r w:rsidRPr="00946F32">
        <w:rPr>
          <w:rFonts w:ascii="Times New Roman" w:hAnsi="Times New Roman"/>
          <w:sz w:val="24"/>
          <w:szCs w:val="24"/>
          <w:lang w:val="en-CA"/>
        </w:rPr>
        <w:t>term basis (i.e. less than a year).</w:t>
      </w:r>
      <w:r>
        <w:rPr>
          <w:rFonts w:ascii="Times New Roman" w:hAnsi="Times New Roman"/>
          <w:sz w:val="24"/>
          <w:szCs w:val="24"/>
          <w:lang w:val="en-CA"/>
        </w:rPr>
        <w:t xml:space="preserve">  </w:t>
      </w:r>
    </w:p>
    <w:p w:rsidR="009A3E3D" w:rsidRDefault="009A3E3D" w:rsidP="009A3E3D">
      <w:pPr>
        <w:autoSpaceDE w:val="0"/>
        <w:autoSpaceDN w:val="0"/>
        <w:adjustRightInd w:val="0"/>
        <w:rPr>
          <w:rFonts w:ascii="Times New Roman" w:hAnsi="Times New Roman"/>
          <w:sz w:val="24"/>
          <w:szCs w:val="24"/>
          <w:lang w:val="en-CA"/>
        </w:rPr>
      </w:pPr>
    </w:p>
    <w:p w:rsidR="009A3E3D" w:rsidRDefault="009A3E3D" w:rsidP="009A3E3D">
      <w:pPr>
        <w:autoSpaceDE w:val="0"/>
        <w:autoSpaceDN w:val="0"/>
        <w:adjustRightInd w:val="0"/>
        <w:rPr>
          <w:rFonts w:ascii="Times New Roman" w:hAnsi="Times New Roman"/>
          <w:sz w:val="24"/>
          <w:szCs w:val="24"/>
          <w:lang w:val="en-CA"/>
        </w:rPr>
      </w:pPr>
      <w:r w:rsidRPr="00A5253F">
        <w:rPr>
          <w:rFonts w:ascii="Times New Roman" w:hAnsi="Times New Roman"/>
          <w:sz w:val="24"/>
          <w:szCs w:val="24"/>
          <w:lang w:val="en-CA"/>
        </w:rPr>
        <w:t>Schools are required to provide a consolidated investment report, outlining the balances and in</w:t>
      </w:r>
      <w:r>
        <w:rPr>
          <w:rFonts w:ascii="Times New Roman" w:hAnsi="Times New Roman"/>
          <w:sz w:val="24"/>
          <w:szCs w:val="24"/>
          <w:lang w:val="en-CA"/>
        </w:rPr>
        <w:t>terests earned to the Board at year-end, as part of the year-end reporting process</w:t>
      </w:r>
      <w:r w:rsidRPr="00A5253F">
        <w:rPr>
          <w:rFonts w:ascii="Times New Roman" w:hAnsi="Times New Roman"/>
          <w:sz w:val="24"/>
          <w:szCs w:val="24"/>
          <w:lang w:val="en-CA"/>
        </w:rPr>
        <w:t>.</w:t>
      </w:r>
    </w:p>
    <w:p w:rsidR="009A3E3D" w:rsidRPr="00946F32" w:rsidRDefault="009A3E3D" w:rsidP="009A3E3D">
      <w:pPr>
        <w:autoSpaceDE w:val="0"/>
        <w:autoSpaceDN w:val="0"/>
        <w:adjustRightInd w:val="0"/>
        <w:rPr>
          <w:rFonts w:ascii="Times New Roman" w:hAnsi="Times New Roman"/>
          <w:sz w:val="24"/>
          <w:szCs w:val="24"/>
          <w:lang w:val="en-CA"/>
        </w:rPr>
      </w:pPr>
    </w:p>
    <w:p w:rsidR="009A3E3D" w:rsidRDefault="009A3E3D" w:rsidP="009A3E3D">
      <w:pPr>
        <w:autoSpaceDE w:val="0"/>
        <w:autoSpaceDN w:val="0"/>
        <w:adjustRightInd w:val="0"/>
        <w:rPr>
          <w:rFonts w:ascii="Times New Roman" w:hAnsi="Times New Roman"/>
          <w:b/>
          <w:bCs/>
          <w:sz w:val="24"/>
          <w:szCs w:val="24"/>
          <w:lang w:val="en-CA"/>
        </w:rPr>
      </w:pPr>
      <w:r>
        <w:rPr>
          <w:rFonts w:ascii="Times New Roman" w:hAnsi="Times New Roman"/>
          <w:b/>
          <w:bCs/>
          <w:sz w:val="24"/>
          <w:szCs w:val="24"/>
          <w:lang w:val="en-CA"/>
        </w:rPr>
        <w:t>v</w:t>
      </w:r>
      <w:r w:rsidRPr="00946F32">
        <w:rPr>
          <w:rFonts w:ascii="Times New Roman" w:hAnsi="Times New Roman"/>
          <w:b/>
          <w:bCs/>
          <w:sz w:val="24"/>
          <w:szCs w:val="24"/>
          <w:lang w:val="en-CA"/>
        </w:rPr>
        <w:t>. Bank Reconciliation</w:t>
      </w:r>
    </w:p>
    <w:p w:rsidR="009A3E3D" w:rsidRPr="00946F32" w:rsidRDefault="009A3E3D" w:rsidP="009A3E3D">
      <w:pPr>
        <w:autoSpaceDE w:val="0"/>
        <w:autoSpaceDN w:val="0"/>
        <w:adjustRightInd w:val="0"/>
        <w:rPr>
          <w:rFonts w:ascii="Times New Roman" w:hAnsi="Times New Roman"/>
          <w:b/>
          <w:bCs/>
          <w:sz w:val="24"/>
          <w:szCs w:val="24"/>
          <w:lang w:val="en-CA"/>
        </w:rPr>
      </w:pPr>
    </w:p>
    <w:p w:rsidR="009A3E3D" w:rsidRPr="00946F32" w:rsidRDefault="009A3E3D" w:rsidP="00EC6498">
      <w:pPr>
        <w:numPr>
          <w:ilvl w:val="0"/>
          <w:numId w:val="24"/>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Bank reconciliations must be completed monthly.</w:t>
      </w:r>
    </w:p>
    <w:p w:rsidR="009A3E3D" w:rsidRPr="00DE5C51" w:rsidRDefault="009A3E3D" w:rsidP="00EC6498">
      <w:pPr>
        <w:numPr>
          <w:ilvl w:val="0"/>
          <w:numId w:val="24"/>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Cheques not cashed within six months are stale-dated and should be reversed in</w:t>
      </w:r>
      <w:r>
        <w:rPr>
          <w:rFonts w:ascii="Times New Roman" w:hAnsi="Times New Roman"/>
          <w:sz w:val="24"/>
          <w:szCs w:val="24"/>
          <w:lang w:val="en-CA"/>
        </w:rPr>
        <w:t xml:space="preserve"> </w:t>
      </w:r>
      <w:r w:rsidRPr="00DE5C51">
        <w:rPr>
          <w:rFonts w:ascii="Times New Roman" w:hAnsi="Times New Roman"/>
          <w:sz w:val="24"/>
          <w:szCs w:val="24"/>
          <w:lang w:val="en-CA"/>
        </w:rPr>
        <w:t>the school’s records after issuing a stop payment to the bank.</w:t>
      </w:r>
    </w:p>
    <w:p w:rsidR="009A3E3D" w:rsidRPr="00DE5C51" w:rsidRDefault="009A3E3D" w:rsidP="00EC6498">
      <w:pPr>
        <w:numPr>
          <w:ilvl w:val="0"/>
          <w:numId w:val="24"/>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The School Principal shall review the monthly bank reconciliation, sign it, and</w:t>
      </w:r>
      <w:r>
        <w:rPr>
          <w:rFonts w:ascii="Times New Roman" w:hAnsi="Times New Roman"/>
          <w:sz w:val="24"/>
          <w:szCs w:val="24"/>
          <w:lang w:val="en-CA"/>
        </w:rPr>
        <w:t xml:space="preserve"> </w:t>
      </w:r>
      <w:r w:rsidRPr="00DE5C51">
        <w:rPr>
          <w:rFonts w:ascii="Times New Roman" w:hAnsi="Times New Roman"/>
          <w:sz w:val="24"/>
          <w:szCs w:val="24"/>
          <w:lang w:val="en-CA"/>
        </w:rPr>
        <w:t>retain it in the schools files.</w:t>
      </w:r>
    </w:p>
    <w:p w:rsidR="009A3E3D" w:rsidRPr="00946F32" w:rsidRDefault="009A3E3D" w:rsidP="009A3E3D">
      <w:pPr>
        <w:autoSpaceDE w:val="0"/>
        <w:autoSpaceDN w:val="0"/>
        <w:adjustRightInd w:val="0"/>
        <w:ind w:left="720"/>
        <w:rPr>
          <w:rFonts w:ascii="Times New Roman" w:hAnsi="Times New Roman"/>
          <w:sz w:val="24"/>
          <w:szCs w:val="24"/>
          <w:lang w:val="en-CA"/>
        </w:rPr>
      </w:pPr>
    </w:p>
    <w:p w:rsidR="009A3E3D" w:rsidRPr="00946F32" w:rsidRDefault="009A3E3D" w:rsidP="009A3E3D">
      <w:pPr>
        <w:autoSpaceDE w:val="0"/>
        <w:autoSpaceDN w:val="0"/>
        <w:adjustRightInd w:val="0"/>
        <w:rPr>
          <w:rFonts w:ascii="Times New Roman" w:hAnsi="Times New Roman"/>
          <w:b/>
          <w:bCs/>
          <w:sz w:val="24"/>
          <w:szCs w:val="24"/>
          <w:lang w:val="en-CA"/>
        </w:rPr>
      </w:pPr>
      <w:r>
        <w:rPr>
          <w:rFonts w:ascii="Times New Roman" w:hAnsi="Times New Roman"/>
          <w:b/>
          <w:bCs/>
          <w:sz w:val="24"/>
          <w:szCs w:val="24"/>
          <w:lang w:val="en-CA"/>
        </w:rPr>
        <w:t xml:space="preserve">vi.  </w:t>
      </w:r>
      <w:r w:rsidRPr="00946F32">
        <w:rPr>
          <w:rFonts w:ascii="Times New Roman" w:hAnsi="Times New Roman"/>
          <w:b/>
          <w:bCs/>
          <w:sz w:val="24"/>
          <w:szCs w:val="24"/>
          <w:lang w:val="en-CA"/>
        </w:rPr>
        <w:t>Records Retention</w:t>
      </w:r>
      <w:r>
        <w:rPr>
          <w:rFonts w:ascii="Times New Roman" w:hAnsi="Times New Roman"/>
          <w:b/>
          <w:bCs/>
          <w:sz w:val="24"/>
          <w:szCs w:val="24"/>
          <w:lang w:val="en-CA"/>
        </w:rPr>
        <w:br/>
      </w:r>
    </w:p>
    <w:p w:rsidR="009A3E3D" w:rsidRPr="00DE5C51" w:rsidRDefault="009A3E3D" w:rsidP="00EC6498">
      <w:pPr>
        <w:numPr>
          <w:ilvl w:val="0"/>
          <w:numId w:val="25"/>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All original documents, including paid invoices, cancelled cheques, bank</w:t>
      </w:r>
      <w:r>
        <w:rPr>
          <w:rFonts w:ascii="Times New Roman" w:hAnsi="Times New Roman"/>
          <w:sz w:val="24"/>
          <w:szCs w:val="24"/>
          <w:lang w:val="en-CA"/>
        </w:rPr>
        <w:t xml:space="preserve"> </w:t>
      </w:r>
      <w:r w:rsidRPr="00DE5C51">
        <w:rPr>
          <w:rFonts w:ascii="Times New Roman" w:hAnsi="Times New Roman"/>
          <w:sz w:val="24"/>
          <w:szCs w:val="24"/>
          <w:lang w:val="en-CA"/>
        </w:rPr>
        <w:t>statements, support for deposits and bank reconciliations shall be retained</w:t>
      </w:r>
      <w:r w:rsidR="004A1242">
        <w:rPr>
          <w:rFonts w:ascii="Times New Roman" w:hAnsi="Times New Roman"/>
          <w:sz w:val="24"/>
          <w:szCs w:val="24"/>
          <w:lang w:val="en-CA"/>
        </w:rPr>
        <w:t xml:space="preserve"> in the school</w:t>
      </w:r>
      <w:r w:rsidRPr="00DE5C51">
        <w:rPr>
          <w:rFonts w:ascii="Times New Roman" w:hAnsi="Times New Roman"/>
          <w:sz w:val="24"/>
          <w:szCs w:val="24"/>
          <w:lang w:val="en-CA"/>
        </w:rPr>
        <w:t xml:space="preserve"> for seven years.</w:t>
      </w:r>
      <w:r w:rsidR="004A1242">
        <w:rPr>
          <w:rFonts w:ascii="Times New Roman" w:hAnsi="Times New Roman"/>
          <w:sz w:val="24"/>
          <w:szCs w:val="24"/>
          <w:lang w:val="en-CA"/>
        </w:rPr>
        <w:t xml:space="preserve">  This includes financial records of school councils.</w:t>
      </w:r>
    </w:p>
    <w:p w:rsidR="009A3E3D" w:rsidRPr="00DE5C51" w:rsidRDefault="009A3E3D" w:rsidP="00EC6498">
      <w:pPr>
        <w:numPr>
          <w:ilvl w:val="0"/>
          <w:numId w:val="25"/>
        </w:numPr>
        <w:autoSpaceDE w:val="0"/>
        <w:autoSpaceDN w:val="0"/>
        <w:adjustRightInd w:val="0"/>
        <w:rPr>
          <w:rFonts w:ascii="Times New Roman" w:hAnsi="Times New Roman"/>
          <w:sz w:val="24"/>
          <w:szCs w:val="24"/>
          <w:lang w:val="en-CA"/>
        </w:rPr>
      </w:pPr>
      <w:r w:rsidRPr="00946F32">
        <w:rPr>
          <w:rFonts w:ascii="Times New Roman" w:hAnsi="Times New Roman"/>
          <w:sz w:val="24"/>
          <w:szCs w:val="24"/>
          <w:lang w:val="en-CA"/>
        </w:rPr>
        <w:t>The records of each year should be boxed, labeled with a description of contents</w:t>
      </w:r>
      <w:r>
        <w:rPr>
          <w:rFonts w:ascii="Times New Roman" w:hAnsi="Times New Roman"/>
          <w:sz w:val="24"/>
          <w:szCs w:val="24"/>
          <w:lang w:val="en-CA"/>
        </w:rPr>
        <w:t xml:space="preserve"> </w:t>
      </w:r>
      <w:r w:rsidRPr="00DE5C51">
        <w:rPr>
          <w:rFonts w:ascii="Times New Roman" w:hAnsi="Times New Roman"/>
          <w:sz w:val="24"/>
          <w:szCs w:val="24"/>
          <w:lang w:val="en-CA"/>
        </w:rPr>
        <w:t>and the record destruction date, and securely stored in the school.</w:t>
      </w:r>
    </w:p>
    <w:p w:rsidR="009A3E3D" w:rsidRDefault="009A3E3D" w:rsidP="009A3E3D">
      <w:pPr>
        <w:autoSpaceDE w:val="0"/>
        <w:autoSpaceDN w:val="0"/>
        <w:adjustRightInd w:val="0"/>
        <w:rPr>
          <w:rFonts w:ascii="Times New Roman" w:hAnsi="Times New Roman"/>
          <w:b/>
          <w:bCs/>
          <w:sz w:val="24"/>
          <w:szCs w:val="24"/>
          <w:lang w:val="en-CA"/>
        </w:rPr>
      </w:pPr>
    </w:p>
    <w:p w:rsidR="009A3E3D" w:rsidRDefault="009A3E3D" w:rsidP="009A3E3D">
      <w:pPr>
        <w:autoSpaceDE w:val="0"/>
        <w:autoSpaceDN w:val="0"/>
        <w:adjustRightInd w:val="0"/>
        <w:rPr>
          <w:rFonts w:ascii="Times New Roman" w:hAnsi="Times New Roman"/>
          <w:sz w:val="24"/>
          <w:szCs w:val="24"/>
          <w:lang w:val="en-CA"/>
        </w:rPr>
      </w:pPr>
    </w:p>
    <w:p w:rsidR="009A3E3D" w:rsidRDefault="009A3E3D" w:rsidP="009A3E3D">
      <w:pPr>
        <w:autoSpaceDE w:val="0"/>
        <w:autoSpaceDN w:val="0"/>
        <w:adjustRightInd w:val="0"/>
        <w:rPr>
          <w:rFonts w:ascii="Times New Roman" w:hAnsi="Times New Roman"/>
          <w:sz w:val="24"/>
          <w:szCs w:val="24"/>
          <w:lang w:val="en-CA"/>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Default="009A3E3D" w:rsidP="009A3E3D">
      <w:pPr>
        <w:autoSpaceDE w:val="0"/>
        <w:autoSpaceDN w:val="0"/>
        <w:adjustRightInd w:val="0"/>
        <w:rPr>
          <w:szCs w:val="24"/>
        </w:rPr>
      </w:pPr>
    </w:p>
    <w:p w:rsidR="009A3E3D" w:rsidRPr="00DE5C51" w:rsidRDefault="009A3E3D" w:rsidP="009A3E3D">
      <w:pPr>
        <w:pStyle w:val="AABody"/>
        <w:ind w:left="0"/>
        <w:rPr>
          <w:b/>
          <w:szCs w:val="24"/>
        </w:rPr>
      </w:pPr>
      <w:r>
        <w:rPr>
          <w:b/>
          <w:szCs w:val="24"/>
        </w:rPr>
        <w:t xml:space="preserve">IV.  </w:t>
      </w:r>
      <w:r w:rsidRPr="00DE5C51">
        <w:rPr>
          <w:b/>
          <w:szCs w:val="24"/>
        </w:rPr>
        <w:t>SCHOOL GENERATED FUNDS</w:t>
      </w:r>
      <w:r>
        <w:rPr>
          <w:b/>
          <w:szCs w:val="24"/>
        </w:rPr>
        <w:t xml:space="preserve"> ANNUAL PLAN AND FINANCIAL REPORTING</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b/>
          <w:sz w:val="24"/>
          <w:szCs w:val="24"/>
        </w:rPr>
      </w:pPr>
      <w:r>
        <w:rPr>
          <w:rFonts w:ascii="Times New Roman" w:hAnsi="Times New Roman"/>
          <w:b/>
          <w:sz w:val="24"/>
          <w:szCs w:val="24"/>
        </w:rPr>
        <w:t>i.</w:t>
      </w:r>
      <w:r w:rsidRPr="00DE5C51">
        <w:rPr>
          <w:rFonts w:ascii="Times New Roman" w:hAnsi="Times New Roman"/>
          <w:b/>
          <w:sz w:val="24"/>
          <w:szCs w:val="24"/>
        </w:rPr>
        <w:t xml:space="preserve"> </w:t>
      </w:r>
      <w:r>
        <w:rPr>
          <w:rFonts w:ascii="Times New Roman" w:hAnsi="Times New Roman"/>
          <w:b/>
          <w:sz w:val="24"/>
          <w:szCs w:val="24"/>
        </w:rPr>
        <w:t xml:space="preserve">Financial </w:t>
      </w:r>
      <w:r w:rsidRPr="00DE5C51">
        <w:rPr>
          <w:rFonts w:ascii="Times New Roman" w:hAnsi="Times New Roman"/>
          <w:b/>
          <w:sz w:val="24"/>
          <w:szCs w:val="24"/>
        </w:rPr>
        <w:t>Plan for School Generated Funds</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Plan for School Generated Funds shows the purpose to which the net proceeds will</w:t>
      </w:r>
      <w:r>
        <w:rPr>
          <w:rFonts w:ascii="Times New Roman" w:hAnsi="Times New Roman"/>
          <w:sz w:val="24"/>
          <w:szCs w:val="24"/>
        </w:rPr>
        <w:t xml:space="preserve"> </w:t>
      </w:r>
      <w:r w:rsidRPr="00DE5C51">
        <w:rPr>
          <w:rFonts w:ascii="Times New Roman" w:hAnsi="Times New Roman"/>
          <w:sz w:val="24"/>
          <w:szCs w:val="24"/>
        </w:rPr>
        <w:t>be applied, how the funds are intended to be raised, the amounts projected to be raised,</w:t>
      </w:r>
      <w:r>
        <w:rPr>
          <w:rFonts w:ascii="Times New Roman" w:hAnsi="Times New Roman"/>
          <w:sz w:val="24"/>
          <w:szCs w:val="24"/>
        </w:rPr>
        <w:t xml:space="preserve"> </w:t>
      </w:r>
      <w:r w:rsidRPr="00DE5C51">
        <w:rPr>
          <w:rFonts w:ascii="Times New Roman" w:hAnsi="Times New Roman"/>
          <w:sz w:val="24"/>
          <w:szCs w:val="24"/>
        </w:rPr>
        <w:t>and the associated fund raising costs.</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Pr>
          <w:rFonts w:ascii="Times New Roman" w:hAnsi="Times New Roman"/>
          <w:sz w:val="24"/>
          <w:szCs w:val="24"/>
        </w:rPr>
        <w:t>The Pl</w:t>
      </w:r>
      <w:r w:rsidRPr="00DE5C51">
        <w:rPr>
          <w:rFonts w:ascii="Times New Roman" w:hAnsi="Times New Roman"/>
          <w:sz w:val="24"/>
          <w:szCs w:val="24"/>
        </w:rPr>
        <w:t>an must comply with the Ministry and board fundraising guidelines and procedures.</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Plan will be prepared at the beginning of the school yea</w:t>
      </w:r>
      <w:r>
        <w:rPr>
          <w:rFonts w:ascii="Times New Roman" w:hAnsi="Times New Roman"/>
          <w:sz w:val="24"/>
          <w:szCs w:val="24"/>
        </w:rPr>
        <w:t xml:space="preserve">r by the School Principal after </w:t>
      </w:r>
      <w:r w:rsidRPr="00DE5C51">
        <w:rPr>
          <w:rFonts w:ascii="Times New Roman" w:hAnsi="Times New Roman"/>
          <w:sz w:val="24"/>
          <w:szCs w:val="24"/>
        </w:rPr>
        <w:t>seeking sufficient and appropriate input from the school community. The purpose of the</w:t>
      </w:r>
      <w:r>
        <w:rPr>
          <w:rFonts w:ascii="Times New Roman" w:hAnsi="Times New Roman"/>
          <w:sz w:val="24"/>
          <w:szCs w:val="24"/>
        </w:rPr>
        <w:t xml:space="preserve"> </w:t>
      </w:r>
      <w:r w:rsidRPr="00DE5C51">
        <w:rPr>
          <w:rFonts w:ascii="Times New Roman" w:hAnsi="Times New Roman"/>
          <w:sz w:val="24"/>
          <w:szCs w:val="24"/>
        </w:rPr>
        <w:t>Plan is to identify the activities that will take place, ensure that they are in</w:t>
      </w:r>
      <w:r>
        <w:rPr>
          <w:rFonts w:ascii="Times New Roman" w:hAnsi="Times New Roman"/>
          <w:sz w:val="24"/>
          <w:szCs w:val="24"/>
        </w:rPr>
        <w:t xml:space="preserve"> </w:t>
      </w:r>
      <w:r w:rsidRPr="00DE5C51">
        <w:rPr>
          <w:rFonts w:ascii="Times New Roman" w:hAnsi="Times New Roman"/>
          <w:sz w:val="24"/>
          <w:szCs w:val="24"/>
        </w:rPr>
        <w:t>accordance with board policies, aligned with the School Improvement Plan, and to</w:t>
      </w:r>
      <w:r>
        <w:rPr>
          <w:rFonts w:ascii="Times New Roman" w:hAnsi="Times New Roman"/>
          <w:sz w:val="24"/>
          <w:szCs w:val="24"/>
        </w:rPr>
        <w:t xml:space="preserve"> </w:t>
      </w:r>
      <w:r w:rsidRPr="00DE5C51">
        <w:rPr>
          <w:rFonts w:ascii="Times New Roman" w:hAnsi="Times New Roman"/>
          <w:sz w:val="24"/>
          <w:szCs w:val="24"/>
        </w:rPr>
        <w:t>determine at the end of the year if the expectations were met.</w:t>
      </w:r>
      <w:r>
        <w:rPr>
          <w:rFonts w:ascii="Times New Roman" w:hAnsi="Times New Roman"/>
          <w:sz w:val="24"/>
          <w:szCs w:val="24"/>
        </w:rPr>
        <w:t xml:space="preserve"> </w:t>
      </w:r>
      <w:r w:rsidRPr="00DE5C51">
        <w:rPr>
          <w:rFonts w:ascii="Times New Roman" w:hAnsi="Times New Roman"/>
          <w:sz w:val="24"/>
          <w:szCs w:val="24"/>
        </w:rPr>
        <w:t>The Plan will include all money generated in the name of or under the auspices of the</w:t>
      </w:r>
      <w:r>
        <w:rPr>
          <w:rFonts w:ascii="Times New Roman" w:hAnsi="Times New Roman"/>
          <w:sz w:val="24"/>
          <w:szCs w:val="24"/>
        </w:rPr>
        <w:t xml:space="preserve"> </w:t>
      </w:r>
      <w:r w:rsidRPr="00DE5C51">
        <w:rPr>
          <w:rFonts w:ascii="Times New Roman" w:hAnsi="Times New Roman"/>
          <w:sz w:val="24"/>
          <w:szCs w:val="24"/>
        </w:rPr>
        <w:t>school regardless of its source or use and indicate the following:</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 xml:space="preserve">The purpose for which the net proceeds will be used </w:t>
      </w:r>
      <w:r>
        <w:rPr>
          <w:rFonts w:ascii="Times New Roman" w:hAnsi="Times New Roman"/>
          <w:sz w:val="24"/>
          <w:szCs w:val="24"/>
        </w:rPr>
        <w:t xml:space="preserve">and the anticipated total costs </w:t>
      </w:r>
      <w:r w:rsidRPr="00DE5C51">
        <w:rPr>
          <w:rFonts w:ascii="Times New Roman" w:hAnsi="Times New Roman"/>
          <w:sz w:val="24"/>
          <w:szCs w:val="24"/>
        </w:rPr>
        <w:t>of the item(s) being fundraised for:</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EC6498">
      <w:pPr>
        <w:numPr>
          <w:ilvl w:val="0"/>
          <w:numId w:val="26"/>
        </w:numPr>
        <w:autoSpaceDE w:val="0"/>
        <w:autoSpaceDN w:val="0"/>
        <w:adjustRightInd w:val="0"/>
        <w:rPr>
          <w:rFonts w:ascii="Times New Roman" w:hAnsi="Times New Roman"/>
          <w:sz w:val="24"/>
          <w:szCs w:val="24"/>
        </w:rPr>
      </w:pPr>
      <w:r w:rsidRPr="00DE5C51">
        <w:rPr>
          <w:rFonts w:ascii="Times New Roman" w:hAnsi="Times New Roman"/>
          <w:sz w:val="24"/>
          <w:szCs w:val="24"/>
        </w:rPr>
        <w:t>The source of revenue</w:t>
      </w:r>
    </w:p>
    <w:p w:rsidR="009A3E3D" w:rsidRPr="00DE5C51" w:rsidRDefault="009A3E3D" w:rsidP="00EC6498">
      <w:pPr>
        <w:numPr>
          <w:ilvl w:val="0"/>
          <w:numId w:val="26"/>
        </w:numPr>
        <w:autoSpaceDE w:val="0"/>
        <w:autoSpaceDN w:val="0"/>
        <w:adjustRightInd w:val="0"/>
        <w:rPr>
          <w:rFonts w:ascii="Times New Roman" w:hAnsi="Times New Roman"/>
          <w:sz w:val="24"/>
          <w:szCs w:val="24"/>
        </w:rPr>
      </w:pPr>
      <w:r w:rsidRPr="00DE5C51">
        <w:rPr>
          <w:rFonts w:ascii="Times New Roman" w:hAnsi="Times New Roman"/>
          <w:sz w:val="24"/>
          <w:szCs w:val="24"/>
        </w:rPr>
        <w:t>The time period during which it will be generated</w:t>
      </w:r>
    </w:p>
    <w:p w:rsidR="009A3E3D" w:rsidRPr="00DE5C51" w:rsidRDefault="009A3E3D" w:rsidP="00EC6498">
      <w:pPr>
        <w:numPr>
          <w:ilvl w:val="0"/>
          <w:numId w:val="26"/>
        </w:numPr>
        <w:autoSpaceDE w:val="0"/>
        <w:autoSpaceDN w:val="0"/>
        <w:adjustRightInd w:val="0"/>
        <w:rPr>
          <w:rFonts w:ascii="Times New Roman" w:hAnsi="Times New Roman"/>
          <w:sz w:val="24"/>
          <w:szCs w:val="24"/>
        </w:rPr>
      </w:pPr>
      <w:r w:rsidRPr="00DE5C51">
        <w:rPr>
          <w:rFonts w:ascii="Times New Roman" w:hAnsi="Times New Roman"/>
          <w:sz w:val="24"/>
          <w:szCs w:val="24"/>
        </w:rPr>
        <w:t>The person or group responsible for the activity</w:t>
      </w:r>
    </w:p>
    <w:p w:rsidR="009A3E3D" w:rsidRPr="00DE5C51" w:rsidRDefault="009A3E3D" w:rsidP="00EC6498">
      <w:pPr>
        <w:numPr>
          <w:ilvl w:val="0"/>
          <w:numId w:val="26"/>
        </w:numPr>
        <w:autoSpaceDE w:val="0"/>
        <w:autoSpaceDN w:val="0"/>
        <w:adjustRightInd w:val="0"/>
        <w:rPr>
          <w:rFonts w:ascii="Times New Roman" w:hAnsi="Times New Roman"/>
          <w:sz w:val="24"/>
          <w:szCs w:val="24"/>
        </w:rPr>
      </w:pPr>
      <w:r w:rsidRPr="00DE5C51">
        <w:rPr>
          <w:rFonts w:ascii="Times New Roman" w:hAnsi="Times New Roman"/>
          <w:sz w:val="24"/>
          <w:szCs w:val="24"/>
        </w:rPr>
        <w:t>The anticipated fundraising proceeds</w:t>
      </w:r>
    </w:p>
    <w:p w:rsidR="009A3E3D" w:rsidRPr="00DE5C51" w:rsidRDefault="009A3E3D" w:rsidP="00EC6498">
      <w:pPr>
        <w:numPr>
          <w:ilvl w:val="0"/>
          <w:numId w:val="26"/>
        </w:numPr>
        <w:autoSpaceDE w:val="0"/>
        <w:autoSpaceDN w:val="0"/>
        <w:adjustRightInd w:val="0"/>
        <w:rPr>
          <w:rFonts w:ascii="Times New Roman" w:hAnsi="Times New Roman"/>
          <w:sz w:val="24"/>
          <w:szCs w:val="24"/>
        </w:rPr>
      </w:pPr>
      <w:r w:rsidRPr="00DE5C51">
        <w:rPr>
          <w:rFonts w:ascii="Times New Roman" w:hAnsi="Times New Roman"/>
          <w:sz w:val="24"/>
          <w:szCs w:val="24"/>
        </w:rPr>
        <w:t>The anticipated fundraising expenses</w:t>
      </w:r>
    </w:p>
    <w:p w:rsidR="009A3E3D" w:rsidRDefault="009A3E3D" w:rsidP="00EC6498">
      <w:pPr>
        <w:numPr>
          <w:ilvl w:val="0"/>
          <w:numId w:val="26"/>
        </w:numPr>
        <w:autoSpaceDE w:val="0"/>
        <w:autoSpaceDN w:val="0"/>
        <w:adjustRightInd w:val="0"/>
        <w:rPr>
          <w:rFonts w:ascii="Times New Roman" w:hAnsi="Times New Roman"/>
          <w:sz w:val="24"/>
          <w:szCs w:val="24"/>
        </w:rPr>
      </w:pPr>
      <w:r w:rsidRPr="00DE5C51">
        <w:rPr>
          <w:rFonts w:ascii="Times New Roman" w:hAnsi="Times New Roman"/>
          <w:sz w:val="24"/>
          <w:szCs w:val="24"/>
        </w:rPr>
        <w:t>The anticipated net proceeds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 copy of the Plan signed by the School Principal will be submitted to the School</w:t>
      </w:r>
      <w:r>
        <w:rPr>
          <w:rFonts w:ascii="Times New Roman" w:hAnsi="Times New Roman"/>
          <w:sz w:val="24"/>
          <w:szCs w:val="24"/>
        </w:rPr>
        <w:t xml:space="preserve"> </w:t>
      </w:r>
      <w:r w:rsidRPr="00DE5C51">
        <w:rPr>
          <w:rFonts w:ascii="Times New Roman" w:hAnsi="Times New Roman"/>
          <w:sz w:val="24"/>
          <w:szCs w:val="24"/>
        </w:rPr>
        <w:t>Superintendent or designate for approval.</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School Superintendent or designate should review the Plan, make any necessary</w:t>
      </w:r>
      <w:r>
        <w:rPr>
          <w:rFonts w:ascii="Times New Roman" w:hAnsi="Times New Roman"/>
          <w:sz w:val="24"/>
          <w:szCs w:val="24"/>
        </w:rPr>
        <w:t xml:space="preserve"> </w:t>
      </w:r>
      <w:r w:rsidRPr="00DE5C51">
        <w:rPr>
          <w:rFonts w:ascii="Times New Roman" w:hAnsi="Times New Roman"/>
          <w:sz w:val="24"/>
          <w:szCs w:val="24"/>
        </w:rPr>
        <w:t>adjustments and communicate those adjustments to the School Principal. A signed</w:t>
      </w:r>
      <w:r>
        <w:rPr>
          <w:rFonts w:ascii="Times New Roman" w:hAnsi="Times New Roman"/>
          <w:sz w:val="24"/>
          <w:szCs w:val="24"/>
        </w:rPr>
        <w:t xml:space="preserve"> </w:t>
      </w:r>
      <w:r w:rsidRPr="00DE5C51">
        <w:rPr>
          <w:rFonts w:ascii="Times New Roman" w:hAnsi="Times New Roman"/>
          <w:sz w:val="24"/>
          <w:szCs w:val="24"/>
        </w:rPr>
        <w:t xml:space="preserve">copy of the Plan should be </w:t>
      </w:r>
      <w:r>
        <w:rPr>
          <w:rFonts w:ascii="Times New Roman" w:hAnsi="Times New Roman"/>
          <w:sz w:val="24"/>
          <w:szCs w:val="24"/>
        </w:rPr>
        <w:t xml:space="preserve">retained at </w:t>
      </w:r>
      <w:r w:rsidRPr="00DE5C51">
        <w:rPr>
          <w:rFonts w:ascii="Times New Roman" w:hAnsi="Times New Roman"/>
          <w:sz w:val="24"/>
          <w:szCs w:val="24"/>
        </w:rPr>
        <w:t>the school by the end of October. In the interim</w:t>
      </w:r>
      <w:r>
        <w:rPr>
          <w:rFonts w:ascii="Times New Roman" w:hAnsi="Times New Roman"/>
          <w:sz w:val="24"/>
          <w:szCs w:val="24"/>
        </w:rPr>
        <w:t xml:space="preserve"> </w:t>
      </w:r>
      <w:r w:rsidRPr="00DE5C51">
        <w:rPr>
          <w:rFonts w:ascii="Times New Roman" w:hAnsi="Times New Roman"/>
          <w:sz w:val="24"/>
          <w:szCs w:val="24"/>
        </w:rPr>
        <w:t>period activities similar to those in previous years may be undertaken.</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 xml:space="preserve">A copy of the approved Plan </w:t>
      </w:r>
      <w:r>
        <w:rPr>
          <w:rFonts w:ascii="Times New Roman" w:hAnsi="Times New Roman"/>
          <w:sz w:val="24"/>
          <w:szCs w:val="24"/>
        </w:rPr>
        <w:t xml:space="preserve">should be saved on the school network drive (Q: Drive) </w:t>
      </w:r>
      <w:r w:rsidRPr="00DE5C51">
        <w:rPr>
          <w:rFonts w:ascii="Times New Roman" w:hAnsi="Times New Roman"/>
          <w:sz w:val="24"/>
          <w:szCs w:val="24"/>
        </w:rPr>
        <w:t>and used in conjunction with the</w:t>
      </w:r>
      <w:r>
        <w:rPr>
          <w:rFonts w:ascii="Times New Roman" w:hAnsi="Times New Roman"/>
          <w:sz w:val="24"/>
          <w:szCs w:val="24"/>
        </w:rPr>
        <w:t xml:space="preserve"> </w:t>
      </w:r>
      <w:r w:rsidRPr="00DE5C51">
        <w:rPr>
          <w:rFonts w:ascii="Times New Roman" w:hAnsi="Times New Roman"/>
          <w:sz w:val="24"/>
          <w:szCs w:val="24"/>
        </w:rPr>
        <w:t>review of the monthly and annual financial reports.</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It is suggested that the approved Plan be communicated to the school community.</w:t>
      </w: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purpose of fundraising initiatives should be communicated to the school community</w:t>
      </w:r>
      <w:r>
        <w:rPr>
          <w:rFonts w:ascii="Times New Roman" w:hAnsi="Times New Roman"/>
          <w:sz w:val="24"/>
          <w:szCs w:val="24"/>
        </w:rPr>
        <w:t xml:space="preserve"> </w:t>
      </w:r>
      <w:r w:rsidRPr="00DE5C51">
        <w:rPr>
          <w:rFonts w:ascii="Times New Roman" w:hAnsi="Times New Roman"/>
          <w:sz w:val="24"/>
          <w:szCs w:val="24"/>
        </w:rPr>
        <w:t>prior to any funds being raised.</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47250" w:rsidRDefault="00947250"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rPr>
      </w:pPr>
      <w:r>
        <w:rPr>
          <w:rFonts w:ascii="Times New Roman" w:hAnsi="Times New Roman"/>
          <w:b/>
          <w:sz w:val="24"/>
          <w:szCs w:val="24"/>
        </w:rPr>
        <w:t>ii</w:t>
      </w:r>
      <w:r w:rsidRPr="005911A8">
        <w:rPr>
          <w:rFonts w:ascii="Times New Roman" w:hAnsi="Times New Roman"/>
          <w:b/>
          <w:sz w:val="24"/>
          <w:szCs w:val="24"/>
        </w:rPr>
        <w:t xml:space="preserve">. </w:t>
      </w:r>
      <w:r>
        <w:rPr>
          <w:rFonts w:ascii="Times New Roman" w:hAnsi="Times New Roman"/>
          <w:b/>
          <w:sz w:val="24"/>
          <w:szCs w:val="24"/>
        </w:rPr>
        <w:t>Plan for Prior Year Surplus Funds</w:t>
      </w:r>
    </w:p>
    <w:p w:rsidR="009A3E3D" w:rsidRDefault="009A3E3D" w:rsidP="009A3E3D">
      <w:pPr>
        <w:autoSpaceDE w:val="0"/>
        <w:autoSpaceDN w:val="0"/>
        <w:adjustRightInd w:val="0"/>
        <w:rPr>
          <w:rFonts w:ascii="Times New Roman" w:hAnsi="Times New Roman"/>
          <w:b/>
          <w:sz w:val="24"/>
          <w:szCs w:val="24"/>
        </w:rPr>
      </w:pPr>
    </w:p>
    <w:p w:rsidR="009A3E3D" w:rsidRPr="008D11E8" w:rsidRDefault="009A3E3D" w:rsidP="009A3E3D">
      <w:pPr>
        <w:autoSpaceDE w:val="0"/>
        <w:autoSpaceDN w:val="0"/>
        <w:adjustRightInd w:val="0"/>
        <w:rPr>
          <w:rFonts w:ascii="Times New Roman" w:hAnsi="Times New Roman"/>
          <w:sz w:val="24"/>
          <w:szCs w:val="24"/>
        </w:rPr>
      </w:pPr>
      <w:r w:rsidRPr="008D11E8">
        <w:rPr>
          <w:rFonts w:ascii="Times New Roman" w:hAnsi="Times New Roman"/>
          <w:sz w:val="24"/>
          <w:szCs w:val="24"/>
        </w:rPr>
        <w:t>The Plan should outline the use of surplus funds from prior years, and any funds invested in GICs and other investments not designated for a specific purpose.  It is recommended that funds be utilized within a 2-year period, unless designated for a specific purpose.</w:t>
      </w:r>
      <w:r>
        <w:rPr>
          <w:rFonts w:ascii="Times New Roman" w:hAnsi="Times New Roman"/>
          <w:sz w:val="24"/>
          <w:szCs w:val="24"/>
        </w:rPr>
        <w:t xml:space="preserve">  </w:t>
      </w:r>
    </w:p>
    <w:p w:rsidR="009A3E3D"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b/>
          <w:sz w:val="24"/>
          <w:szCs w:val="24"/>
        </w:rPr>
      </w:pPr>
      <w:r>
        <w:rPr>
          <w:rFonts w:ascii="Times New Roman" w:hAnsi="Times New Roman"/>
          <w:b/>
          <w:sz w:val="24"/>
          <w:szCs w:val="24"/>
        </w:rPr>
        <w:t xml:space="preserve">iii.  </w:t>
      </w:r>
      <w:r w:rsidRPr="005911A8">
        <w:rPr>
          <w:rFonts w:ascii="Times New Roman" w:hAnsi="Times New Roman"/>
          <w:b/>
          <w:sz w:val="24"/>
          <w:szCs w:val="24"/>
        </w:rPr>
        <w:t>Summary of Activities for School Generated Funds</w:t>
      </w:r>
      <w:r>
        <w:rPr>
          <w:rFonts w:ascii="Times New Roman" w:hAnsi="Times New Roman"/>
          <w:b/>
          <w:sz w:val="24"/>
          <w:szCs w:val="24"/>
        </w:rPr>
        <w:t xml:space="preserve"> – Bookkeeping Register</w:t>
      </w:r>
    </w:p>
    <w:p w:rsidR="009A3E3D" w:rsidRPr="005911A8"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Summary of Activities for School Generated Funds will be prepared for the period</w:t>
      </w:r>
      <w:r>
        <w:rPr>
          <w:rFonts w:ascii="Times New Roman" w:hAnsi="Times New Roman"/>
          <w:sz w:val="24"/>
          <w:szCs w:val="24"/>
        </w:rPr>
        <w:t xml:space="preserve"> </w:t>
      </w:r>
      <w:r w:rsidRPr="00DE5C51">
        <w:rPr>
          <w:rFonts w:ascii="Times New Roman" w:hAnsi="Times New Roman"/>
          <w:sz w:val="24"/>
          <w:szCs w:val="24"/>
        </w:rPr>
        <w:t>starting at the beginning of the fiscal year and ending at the end of each month. The</w:t>
      </w:r>
      <w:r>
        <w:rPr>
          <w:rFonts w:ascii="Times New Roman" w:hAnsi="Times New Roman"/>
          <w:sz w:val="24"/>
          <w:szCs w:val="24"/>
        </w:rPr>
        <w:t xml:space="preserve"> </w:t>
      </w:r>
      <w:r w:rsidRPr="00DE5C51">
        <w:rPr>
          <w:rFonts w:ascii="Times New Roman" w:hAnsi="Times New Roman"/>
          <w:sz w:val="24"/>
          <w:szCs w:val="24"/>
        </w:rPr>
        <w:t>Summary of Activities for School Generated Funds will show for each activity:</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EC6498">
      <w:pPr>
        <w:numPr>
          <w:ilvl w:val="0"/>
          <w:numId w:val="27"/>
        </w:numPr>
        <w:autoSpaceDE w:val="0"/>
        <w:autoSpaceDN w:val="0"/>
        <w:adjustRightInd w:val="0"/>
        <w:rPr>
          <w:rFonts w:ascii="Times New Roman" w:hAnsi="Times New Roman"/>
          <w:sz w:val="24"/>
          <w:szCs w:val="24"/>
        </w:rPr>
      </w:pPr>
      <w:r w:rsidRPr="00DE5C51">
        <w:rPr>
          <w:rFonts w:ascii="Times New Roman" w:hAnsi="Times New Roman"/>
          <w:sz w:val="24"/>
          <w:szCs w:val="24"/>
        </w:rPr>
        <w:t>Beginning balance – total for the fund at the end of the previous year</w:t>
      </w:r>
    </w:p>
    <w:p w:rsidR="009A3E3D" w:rsidRPr="00DE5C51" w:rsidRDefault="009A3E3D" w:rsidP="00EC6498">
      <w:pPr>
        <w:numPr>
          <w:ilvl w:val="0"/>
          <w:numId w:val="27"/>
        </w:numPr>
        <w:autoSpaceDE w:val="0"/>
        <w:autoSpaceDN w:val="0"/>
        <w:adjustRightInd w:val="0"/>
        <w:rPr>
          <w:rFonts w:ascii="Times New Roman" w:hAnsi="Times New Roman"/>
          <w:sz w:val="24"/>
          <w:szCs w:val="24"/>
        </w:rPr>
      </w:pPr>
      <w:r w:rsidRPr="00DE5C51">
        <w:rPr>
          <w:rFonts w:ascii="Times New Roman" w:hAnsi="Times New Roman"/>
          <w:sz w:val="24"/>
          <w:szCs w:val="24"/>
        </w:rPr>
        <w:t>Total receipts/revenue during the period</w:t>
      </w:r>
    </w:p>
    <w:p w:rsidR="009A3E3D" w:rsidRPr="00DE5C51" w:rsidRDefault="009A3E3D" w:rsidP="00EC6498">
      <w:pPr>
        <w:numPr>
          <w:ilvl w:val="0"/>
          <w:numId w:val="27"/>
        </w:numPr>
        <w:autoSpaceDE w:val="0"/>
        <w:autoSpaceDN w:val="0"/>
        <w:adjustRightInd w:val="0"/>
        <w:rPr>
          <w:rFonts w:ascii="Times New Roman" w:hAnsi="Times New Roman"/>
          <w:sz w:val="24"/>
          <w:szCs w:val="24"/>
        </w:rPr>
      </w:pPr>
      <w:r w:rsidRPr="00DE5C51">
        <w:rPr>
          <w:rFonts w:ascii="Times New Roman" w:hAnsi="Times New Roman"/>
          <w:sz w:val="24"/>
          <w:szCs w:val="24"/>
        </w:rPr>
        <w:t>Total disbursements/expenses during the period</w:t>
      </w:r>
    </w:p>
    <w:p w:rsidR="009A3E3D" w:rsidRPr="00DE5C51" w:rsidRDefault="009A3E3D" w:rsidP="00EC6498">
      <w:pPr>
        <w:numPr>
          <w:ilvl w:val="0"/>
          <w:numId w:val="27"/>
        </w:numPr>
        <w:autoSpaceDE w:val="0"/>
        <w:autoSpaceDN w:val="0"/>
        <w:adjustRightInd w:val="0"/>
        <w:rPr>
          <w:rFonts w:ascii="Times New Roman" w:hAnsi="Times New Roman"/>
          <w:sz w:val="24"/>
          <w:szCs w:val="24"/>
        </w:rPr>
      </w:pPr>
      <w:r w:rsidRPr="00DE5C51">
        <w:rPr>
          <w:rFonts w:ascii="Times New Roman" w:hAnsi="Times New Roman"/>
          <w:sz w:val="24"/>
          <w:szCs w:val="24"/>
        </w:rPr>
        <w:t>Net Proceeds</w:t>
      </w:r>
    </w:p>
    <w:p w:rsidR="009A3E3D" w:rsidRPr="00DE5C51" w:rsidRDefault="009A3E3D" w:rsidP="00EC6498">
      <w:pPr>
        <w:numPr>
          <w:ilvl w:val="0"/>
          <w:numId w:val="27"/>
        </w:numPr>
        <w:autoSpaceDE w:val="0"/>
        <w:autoSpaceDN w:val="0"/>
        <w:adjustRightInd w:val="0"/>
        <w:rPr>
          <w:rFonts w:ascii="Times New Roman" w:hAnsi="Times New Roman"/>
          <w:sz w:val="24"/>
          <w:szCs w:val="24"/>
        </w:rPr>
      </w:pPr>
      <w:r w:rsidRPr="00DE5C51">
        <w:rPr>
          <w:rFonts w:ascii="Times New Roman" w:hAnsi="Times New Roman"/>
          <w:sz w:val="24"/>
          <w:szCs w:val="24"/>
        </w:rPr>
        <w:t>Total transfers to/from other activities</w:t>
      </w:r>
    </w:p>
    <w:p w:rsidR="009A3E3D" w:rsidRDefault="009A3E3D" w:rsidP="00EC6498">
      <w:pPr>
        <w:numPr>
          <w:ilvl w:val="0"/>
          <w:numId w:val="27"/>
        </w:numPr>
        <w:autoSpaceDE w:val="0"/>
        <w:autoSpaceDN w:val="0"/>
        <w:adjustRightInd w:val="0"/>
        <w:rPr>
          <w:rFonts w:ascii="Times New Roman" w:hAnsi="Times New Roman"/>
          <w:sz w:val="24"/>
          <w:szCs w:val="24"/>
        </w:rPr>
      </w:pPr>
      <w:r w:rsidRPr="00DE5C51">
        <w:rPr>
          <w:rFonts w:ascii="Times New Roman" w:hAnsi="Times New Roman"/>
          <w:sz w:val="24"/>
          <w:szCs w:val="24"/>
        </w:rPr>
        <w:t>Closing balance</w:t>
      </w:r>
    </w:p>
    <w:p w:rsidR="009A3E3D" w:rsidRPr="00DE5C51" w:rsidRDefault="009A3E3D" w:rsidP="001A2C6F">
      <w:pPr>
        <w:autoSpaceDE w:val="0"/>
        <w:autoSpaceDN w:val="0"/>
        <w:adjustRightInd w:val="0"/>
        <w:ind w:left="72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This report should be available to the school community and the board.</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 xml:space="preserve">A detailed listing of </w:t>
      </w:r>
      <w:r>
        <w:rPr>
          <w:rFonts w:ascii="Times New Roman" w:hAnsi="Times New Roman"/>
          <w:sz w:val="24"/>
          <w:szCs w:val="24"/>
        </w:rPr>
        <w:t xml:space="preserve">all </w:t>
      </w:r>
      <w:r w:rsidRPr="00DE5C51">
        <w:rPr>
          <w:rFonts w:ascii="Times New Roman" w:hAnsi="Times New Roman"/>
          <w:sz w:val="24"/>
          <w:szCs w:val="24"/>
        </w:rPr>
        <w:t>receipts, disbursements and transfers should be maintained at the</w:t>
      </w:r>
      <w:r>
        <w:rPr>
          <w:rFonts w:ascii="Times New Roman" w:hAnsi="Times New Roman"/>
          <w:sz w:val="24"/>
          <w:szCs w:val="24"/>
        </w:rPr>
        <w:t xml:space="preserve"> </w:t>
      </w:r>
      <w:r w:rsidRPr="00DE5C51">
        <w:rPr>
          <w:rFonts w:ascii="Times New Roman" w:hAnsi="Times New Roman"/>
          <w:sz w:val="24"/>
          <w:szCs w:val="24"/>
        </w:rPr>
        <w:t>school to support the summary for each activity in this report.</w:t>
      </w:r>
    </w:p>
    <w:p w:rsidR="009A3E3D" w:rsidRPr="00DE5C51" w:rsidRDefault="009A3E3D" w:rsidP="009A3E3D">
      <w:pPr>
        <w:autoSpaceDE w:val="0"/>
        <w:autoSpaceDN w:val="0"/>
        <w:adjustRightInd w:val="0"/>
        <w:rPr>
          <w:rFonts w:ascii="Times New Roman" w:hAnsi="Times New Roman"/>
          <w:sz w:val="24"/>
          <w:szCs w:val="24"/>
        </w:rPr>
      </w:pPr>
    </w:p>
    <w:p w:rsidR="00947250" w:rsidRDefault="00947250" w:rsidP="009A3E3D">
      <w:pPr>
        <w:autoSpaceDE w:val="0"/>
        <w:autoSpaceDN w:val="0"/>
        <w:adjustRightInd w:val="0"/>
        <w:rPr>
          <w:rFonts w:ascii="Times New Roman" w:hAnsi="Times New Roman"/>
          <w:b/>
          <w:sz w:val="24"/>
          <w:szCs w:val="24"/>
        </w:rPr>
      </w:pPr>
    </w:p>
    <w:p w:rsidR="009A3E3D" w:rsidRPr="005911A8" w:rsidRDefault="009A3E3D" w:rsidP="009A3E3D">
      <w:pPr>
        <w:autoSpaceDE w:val="0"/>
        <w:autoSpaceDN w:val="0"/>
        <w:adjustRightInd w:val="0"/>
        <w:rPr>
          <w:rFonts w:ascii="Times New Roman" w:hAnsi="Times New Roman"/>
          <w:b/>
          <w:sz w:val="24"/>
          <w:szCs w:val="24"/>
        </w:rPr>
      </w:pPr>
      <w:r>
        <w:rPr>
          <w:rFonts w:ascii="Times New Roman" w:hAnsi="Times New Roman"/>
          <w:b/>
          <w:sz w:val="24"/>
          <w:szCs w:val="24"/>
        </w:rPr>
        <w:t>iv</w:t>
      </w:r>
      <w:r w:rsidRPr="005911A8">
        <w:rPr>
          <w:rFonts w:ascii="Times New Roman" w:hAnsi="Times New Roman"/>
          <w:b/>
          <w:sz w:val="24"/>
          <w:szCs w:val="24"/>
        </w:rPr>
        <w:t>. Bank Reconciliation Report</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Each month, the bank account balance(s) will be reconciled to the totals shown in the</w:t>
      </w:r>
      <w:r>
        <w:rPr>
          <w:rFonts w:ascii="Times New Roman" w:hAnsi="Times New Roman"/>
          <w:sz w:val="24"/>
          <w:szCs w:val="24"/>
        </w:rPr>
        <w:t xml:space="preserve"> </w:t>
      </w:r>
      <w:r w:rsidRPr="00DE5C51">
        <w:rPr>
          <w:rFonts w:ascii="Times New Roman" w:hAnsi="Times New Roman"/>
          <w:sz w:val="24"/>
          <w:szCs w:val="24"/>
        </w:rPr>
        <w:t>list on the Summary of Activities for School Generated Funds. The School</w:t>
      </w:r>
      <w:r>
        <w:rPr>
          <w:rFonts w:ascii="Times New Roman" w:hAnsi="Times New Roman"/>
          <w:sz w:val="24"/>
          <w:szCs w:val="24"/>
        </w:rPr>
        <w:t xml:space="preserve"> </w:t>
      </w:r>
      <w:r w:rsidRPr="00DE5C51">
        <w:rPr>
          <w:rFonts w:ascii="Times New Roman" w:hAnsi="Times New Roman"/>
          <w:sz w:val="24"/>
          <w:szCs w:val="24"/>
        </w:rPr>
        <w:t>Principal will review and sign the Bank Reconciliation Report along with the related bank</w:t>
      </w:r>
      <w:r>
        <w:rPr>
          <w:rFonts w:ascii="Times New Roman" w:hAnsi="Times New Roman"/>
          <w:sz w:val="24"/>
          <w:szCs w:val="24"/>
        </w:rPr>
        <w:t xml:space="preserve"> </w:t>
      </w:r>
      <w:r w:rsidRPr="00DE5C51">
        <w:rPr>
          <w:rFonts w:ascii="Times New Roman" w:hAnsi="Times New Roman"/>
          <w:sz w:val="24"/>
          <w:szCs w:val="24"/>
        </w:rPr>
        <w:t>statement, returned cheques or cheque images and other items. Any questionable</w:t>
      </w:r>
      <w:r>
        <w:rPr>
          <w:rFonts w:ascii="Times New Roman" w:hAnsi="Times New Roman"/>
          <w:sz w:val="24"/>
          <w:szCs w:val="24"/>
        </w:rPr>
        <w:t xml:space="preserve"> </w:t>
      </w:r>
      <w:r w:rsidRPr="00DE5C51">
        <w:rPr>
          <w:rFonts w:ascii="Times New Roman" w:hAnsi="Times New Roman"/>
          <w:sz w:val="24"/>
          <w:szCs w:val="24"/>
        </w:rPr>
        <w:t>items should be investigated. The form and content of this report is discussed in the</w:t>
      </w:r>
      <w:r>
        <w:rPr>
          <w:rFonts w:ascii="Times New Roman" w:hAnsi="Times New Roman"/>
          <w:sz w:val="24"/>
          <w:szCs w:val="24"/>
        </w:rPr>
        <w:t xml:space="preserve"> </w:t>
      </w:r>
      <w:r w:rsidRPr="00DE5C51">
        <w:rPr>
          <w:rFonts w:ascii="Times New Roman" w:hAnsi="Times New Roman"/>
          <w:sz w:val="24"/>
          <w:szCs w:val="24"/>
        </w:rPr>
        <w:t>section “Banking/Receipts/Disbursements”.</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This report along with the bank statement(s) should be available to the board.</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rPr>
      </w:pPr>
    </w:p>
    <w:p w:rsidR="00947250" w:rsidRDefault="00947250" w:rsidP="009A3E3D">
      <w:pPr>
        <w:autoSpaceDE w:val="0"/>
        <w:autoSpaceDN w:val="0"/>
        <w:adjustRightInd w:val="0"/>
        <w:rPr>
          <w:rFonts w:ascii="Times New Roman" w:hAnsi="Times New Roman"/>
          <w:b/>
          <w:sz w:val="24"/>
          <w:szCs w:val="24"/>
        </w:rPr>
      </w:pPr>
    </w:p>
    <w:p w:rsidR="00947250" w:rsidRDefault="00947250" w:rsidP="009A3E3D">
      <w:pPr>
        <w:autoSpaceDE w:val="0"/>
        <w:autoSpaceDN w:val="0"/>
        <w:adjustRightInd w:val="0"/>
        <w:rPr>
          <w:rFonts w:ascii="Times New Roman" w:hAnsi="Times New Roman"/>
          <w:b/>
          <w:sz w:val="24"/>
          <w:szCs w:val="24"/>
        </w:rPr>
      </w:pPr>
    </w:p>
    <w:p w:rsidR="00947250" w:rsidRDefault="00947250" w:rsidP="009A3E3D">
      <w:pPr>
        <w:autoSpaceDE w:val="0"/>
        <w:autoSpaceDN w:val="0"/>
        <w:adjustRightInd w:val="0"/>
        <w:rPr>
          <w:rFonts w:ascii="Times New Roman" w:hAnsi="Times New Roman"/>
          <w:b/>
          <w:sz w:val="24"/>
          <w:szCs w:val="24"/>
        </w:rPr>
      </w:pPr>
    </w:p>
    <w:p w:rsidR="00947250" w:rsidRDefault="00947250"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pStyle w:val="AABody"/>
        <w:ind w:left="0"/>
        <w:rPr>
          <w:b/>
          <w:szCs w:val="24"/>
        </w:rPr>
      </w:pPr>
      <w:r>
        <w:rPr>
          <w:b/>
          <w:szCs w:val="24"/>
        </w:rPr>
        <w:lastRenderedPageBreak/>
        <w:t>V. ACCOUNTING SYSTEMS</w:t>
      </w:r>
    </w:p>
    <w:p w:rsidR="009A3E3D" w:rsidRDefault="009A3E3D" w:rsidP="009A3E3D">
      <w:pPr>
        <w:autoSpaceDE w:val="0"/>
        <w:autoSpaceDN w:val="0"/>
        <w:adjustRightInd w:val="0"/>
        <w:rPr>
          <w:rFonts w:ascii="Times New Roman" w:hAnsi="Times New Roman"/>
          <w:sz w:val="24"/>
          <w:szCs w:val="24"/>
        </w:rPr>
      </w:pPr>
    </w:p>
    <w:p w:rsidR="009A3E3D" w:rsidRPr="005911A8" w:rsidRDefault="009A3E3D" w:rsidP="009A3E3D">
      <w:pPr>
        <w:autoSpaceDE w:val="0"/>
        <w:autoSpaceDN w:val="0"/>
        <w:adjustRightInd w:val="0"/>
        <w:rPr>
          <w:rFonts w:ascii="Times New Roman" w:hAnsi="Times New Roman"/>
          <w:b/>
          <w:sz w:val="24"/>
          <w:szCs w:val="24"/>
          <w:u w:val="single"/>
        </w:rPr>
      </w:pPr>
      <w:r w:rsidRPr="005911A8">
        <w:rPr>
          <w:rFonts w:ascii="Times New Roman" w:hAnsi="Times New Roman"/>
          <w:b/>
          <w:sz w:val="24"/>
          <w:szCs w:val="24"/>
          <w:u w:val="single"/>
        </w:rPr>
        <w:t>Background</w:t>
      </w:r>
    </w:p>
    <w:p w:rsidR="009A3E3D" w:rsidRDefault="009A3E3D" w:rsidP="009A3E3D">
      <w:pPr>
        <w:autoSpaceDE w:val="0"/>
        <w:autoSpaceDN w:val="0"/>
        <w:adjustRightInd w:val="0"/>
        <w:rPr>
          <w:rFonts w:ascii="Times New Roman" w:hAnsi="Times New Roman"/>
          <w:sz w:val="24"/>
          <w:szCs w:val="24"/>
        </w:rPr>
      </w:pPr>
    </w:p>
    <w:p w:rsidR="009A3E3D" w:rsidRDefault="001A2C6F" w:rsidP="009A3E3D">
      <w:pPr>
        <w:autoSpaceDE w:val="0"/>
        <w:autoSpaceDN w:val="0"/>
        <w:adjustRightInd w:val="0"/>
        <w:rPr>
          <w:rFonts w:ascii="Times New Roman" w:hAnsi="Times New Roman"/>
          <w:sz w:val="24"/>
          <w:szCs w:val="24"/>
        </w:rPr>
      </w:pPr>
      <w:r>
        <w:rPr>
          <w:rFonts w:ascii="Times New Roman" w:hAnsi="Times New Roman"/>
          <w:sz w:val="24"/>
          <w:szCs w:val="24"/>
        </w:rPr>
        <w:t>A</w:t>
      </w:r>
      <w:r w:rsidR="009A3E3D" w:rsidRPr="00DE5C51">
        <w:rPr>
          <w:rFonts w:ascii="Times New Roman" w:hAnsi="Times New Roman"/>
          <w:sz w:val="24"/>
          <w:szCs w:val="24"/>
        </w:rPr>
        <w:t>ccounting systems or manual</w:t>
      </w:r>
      <w:r w:rsidR="009A3E3D">
        <w:rPr>
          <w:rFonts w:ascii="Times New Roman" w:hAnsi="Times New Roman"/>
          <w:sz w:val="24"/>
          <w:szCs w:val="24"/>
        </w:rPr>
        <w:t xml:space="preserve"> </w:t>
      </w:r>
      <w:r w:rsidR="009A3E3D" w:rsidRPr="00DE5C51">
        <w:rPr>
          <w:rFonts w:ascii="Times New Roman" w:hAnsi="Times New Roman"/>
          <w:sz w:val="24"/>
          <w:szCs w:val="24"/>
        </w:rPr>
        <w:t xml:space="preserve">systems may be used to track school </w:t>
      </w:r>
      <w:r>
        <w:rPr>
          <w:rFonts w:ascii="Times New Roman" w:hAnsi="Times New Roman"/>
          <w:sz w:val="24"/>
          <w:szCs w:val="24"/>
        </w:rPr>
        <w:t>council</w:t>
      </w:r>
      <w:r w:rsidR="009A3E3D" w:rsidRPr="00DE5C51">
        <w:rPr>
          <w:rFonts w:ascii="Times New Roman" w:hAnsi="Times New Roman"/>
          <w:sz w:val="24"/>
          <w:szCs w:val="24"/>
        </w:rPr>
        <w:t xml:space="preserve"> funds. </w:t>
      </w:r>
      <w:r>
        <w:rPr>
          <w:rFonts w:ascii="Times New Roman" w:hAnsi="Times New Roman"/>
          <w:sz w:val="24"/>
          <w:szCs w:val="24"/>
        </w:rPr>
        <w:t xml:space="preserve">Quicken software or KEV School Cash Suite &amp; School Cash Online application are used for non-board funds record keeping.  </w:t>
      </w:r>
      <w:r w:rsidR="009A3E3D" w:rsidRPr="00DE5C51">
        <w:rPr>
          <w:rFonts w:ascii="Times New Roman" w:hAnsi="Times New Roman"/>
          <w:sz w:val="24"/>
          <w:szCs w:val="24"/>
        </w:rPr>
        <w:t>Regardless of the system in</w:t>
      </w:r>
      <w:r w:rsidR="009A3E3D">
        <w:rPr>
          <w:rFonts w:ascii="Times New Roman" w:hAnsi="Times New Roman"/>
          <w:sz w:val="24"/>
          <w:szCs w:val="24"/>
        </w:rPr>
        <w:t xml:space="preserve"> </w:t>
      </w:r>
      <w:r w:rsidR="009A3E3D" w:rsidRPr="00DE5C51">
        <w:rPr>
          <w:rFonts w:ascii="Times New Roman" w:hAnsi="Times New Roman"/>
          <w:sz w:val="24"/>
          <w:szCs w:val="24"/>
        </w:rPr>
        <w:t>use, this guideline outlines the common components that should be found in all</w:t>
      </w:r>
      <w:r w:rsidR="009A3E3D">
        <w:rPr>
          <w:rFonts w:ascii="Times New Roman" w:hAnsi="Times New Roman"/>
          <w:sz w:val="24"/>
          <w:szCs w:val="24"/>
        </w:rPr>
        <w:t xml:space="preserve"> </w:t>
      </w:r>
      <w:r w:rsidR="009A3E3D" w:rsidRPr="00DE5C51">
        <w:rPr>
          <w:rFonts w:ascii="Times New Roman" w:hAnsi="Times New Roman"/>
          <w:sz w:val="24"/>
          <w:szCs w:val="24"/>
        </w:rPr>
        <w:t>systems.</w:t>
      </w:r>
    </w:p>
    <w:p w:rsidR="009A3E3D" w:rsidRPr="00DE5C51" w:rsidRDefault="009A3E3D" w:rsidP="009A3E3D">
      <w:pPr>
        <w:autoSpaceDE w:val="0"/>
        <w:autoSpaceDN w:val="0"/>
        <w:adjustRightInd w:val="0"/>
        <w:rPr>
          <w:rFonts w:ascii="Times New Roman" w:hAnsi="Times New Roman"/>
          <w:sz w:val="24"/>
          <w:szCs w:val="24"/>
        </w:rPr>
      </w:pPr>
    </w:p>
    <w:p w:rsidR="009A3E3D" w:rsidRPr="005911A8" w:rsidRDefault="009A3E3D" w:rsidP="009A3E3D">
      <w:pPr>
        <w:autoSpaceDE w:val="0"/>
        <w:autoSpaceDN w:val="0"/>
        <w:adjustRightInd w:val="0"/>
        <w:rPr>
          <w:rFonts w:ascii="Times New Roman" w:hAnsi="Times New Roman"/>
          <w:b/>
          <w:sz w:val="24"/>
          <w:szCs w:val="24"/>
          <w:u w:val="single"/>
        </w:rPr>
      </w:pPr>
      <w:r w:rsidRPr="005911A8">
        <w:rPr>
          <w:rFonts w:ascii="Times New Roman" w:hAnsi="Times New Roman"/>
          <w:b/>
          <w:sz w:val="24"/>
          <w:szCs w:val="24"/>
          <w:u w:val="single"/>
        </w:rPr>
        <w:t>Objective</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 xml:space="preserve">To identify </w:t>
      </w:r>
      <w:r>
        <w:rPr>
          <w:rFonts w:ascii="Times New Roman" w:hAnsi="Times New Roman"/>
          <w:sz w:val="24"/>
          <w:szCs w:val="24"/>
        </w:rPr>
        <w:t>information in order to:</w:t>
      </w:r>
    </w:p>
    <w:p w:rsidR="009A3E3D" w:rsidRPr="00DE5C51" w:rsidRDefault="009A3E3D" w:rsidP="00EC6498">
      <w:pPr>
        <w:numPr>
          <w:ilvl w:val="0"/>
          <w:numId w:val="28"/>
        </w:numPr>
        <w:autoSpaceDE w:val="0"/>
        <w:autoSpaceDN w:val="0"/>
        <w:adjustRightInd w:val="0"/>
        <w:rPr>
          <w:rFonts w:ascii="Times New Roman" w:hAnsi="Times New Roman"/>
          <w:sz w:val="24"/>
          <w:szCs w:val="24"/>
        </w:rPr>
      </w:pPr>
      <w:r w:rsidRPr="00DE5C51">
        <w:rPr>
          <w:rFonts w:ascii="Times New Roman" w:hAnsi="Times New Roman"/>
          <w:sz w:val="24"/>
          <w:szCs w:val="24"/>
        </w:rPr>
        <w:t xml:space="preserve">Safeguard </w:t>
      </w:r>
      <w:r>
        <w:rPr>
          <w:rFonts w:ascii="Times New Roman" w:hAnsi="Times New Roman"/>
          <w:sz w:val="24"/>
          <w:szCs w:val="24"/>
        </w:rPr>
        <w:t>the funds</w:t>
      </w:r>
    </w:p>
    <w:p w:rsidR="009A3E3D" w:rsidRPr="00DE5C51" w:rsidRDefault="009A3E3D" w:rsidP="00EC6498">
      <w:pPr>
        <w:numPr>
          <w:ilvl w:val="0"/>
          <w:numId w:val="28"/>
        </w:numPr>
        <w:autoSpaceDE w:val="0"/>
        <w:autoSpaceDN w:val="0"/>
        <w:adjustRightInd w:val="0"/>
        <w:rPr>
          <w:rFonts w:ascii="Times New Roman" w:hAnsi="Times New Roman"/>
          <w:sz w:val="24"/>
          <w:szCs w:val="24"/>
        </w:rPr>
      </w:pPr>
      <w:r>
        <w:rPr>
          <w:rFonts w:ascii="Times New Roman" w:hAnsi="Times New Roman"/>
          <w:sz w:val="24"/>
          <w:szCs w:val="24"/>
        </w:rPr>
        <w:t>Protect</w:t>
      </w:r>
      <w:r w:rsidRPr="00DE5C51">
        <w:rPr>
          <w:rFonts w:ascii="Times New Roman" w:hAnsi="Times New Roman"/>
          <w:sz w:val="24"/>
          <w:szCs w:val="24"/>
        </w:rPr>
        <w:t xml:space="preserve"> those responsible for handling the money</w:t>
      </w:r>
    </w:p>
    <w:p w:rsidR="009A3E3D" w:rsidRPr="00DE5C51" w:rsidRDefault="009A3E3D" w:rsidP="00EC6498">
      <w:pPr>
        <w:numPr>
          <w:ilvl w:val="0"/>
          <w:numId w:val="28"/>
        </w:numPr>
        <w:autoSpaceDE w:val="0"/>
        <w:autoSpaceDN w:val="0"/>
        <w:adjustRightInd w:val="0"/>
        <w:rPr>
          <w:rFonts w:ascii="Times New Roman" w:hAnsi="Times New Roman"/>
          <w:sz w:val="24"/>
          <w:szCs w:val="24"/>
        </w:rPr>
      </w:pPr>
      <w:r w:rsidRPr="00DE5C51">
        <w:rPr>
          <w:rFonts w:ascii="Times New Roman" w:hAnsi="Times New Roman"/>
          <w:sz w:val="24"/>
          <w:szCs w:val="24"/>
        </w:rPr>
        <w:t>Properly account for transactions that occur electronically</w:t>
      </w:r>
    </w:p>
    <w:p w:rsidR="009A3E3D" w:rsidRPr="00DE5C51" w:rsidRDefault="009A3E3D" w:rsidP="00EC6498">
      <w:pPr>
        <w:numPr>
          <w:ilvl w:val="0"/>
          <w:numId w:val="28"/>
        </w:numPr>
        <w:autoSpaceDE w:val="0"/>
        <w:autoSpaceDN w:val="0"/>
        <w:adjustRightInd w:val="0"/>
        <w:rPr>
          <w:rFonts w:ascii="Times New Roman" w:hAnsi="Times New Roman"/>
          <w:sz w:val="24"/>
          <w:szCs w:val="24"/>
        </w:rPr>
      </w:pPr>
      <w:r w:rsidRPr="00DE5C51">
        <w:rPr>
          <w:rFonts w:ascii="Times New Roman" w:hAnsi="Times New Roman"/>
          <w:sz w:val="24"/>
          <w:szCs w:val="24"/>
        </w:rPr>
        <w:t>Maintain</w:t>
      </w:r>
      <w:r>
        <w:rPr>
          <w:rFonts w:ascii="Times New Roman" w:hAnsi="Times New Roman"/>
          <w:sz w:val="24"/>
          <w:szCs w:val="24"/>
        </w:rPr>
        <w:t xml:space="preserve"> </w:t>
      </w:r>
      <w:r w:rsidRPr="00DE5C51">
        <w:rPr>
          <w:rFonts w:ascii="Times New Roman" w:hAnsi="Times New Roman"/>
          <w:sz w:val="24"/>
          <w:szCs w:val="24"/>
        </w:rPr>
        <w:t>a thorough set of records regarding the receipt and</w:t>
      </w:r>
      <w:r>
        <w:rPr>
          <w:rFonts w:ascii="Times New Roman" w:hAnsi="Times New Roman"/>
          <w:sz w:val="24"/>
          <w:szCs w:val="24"/>
        </w:rPr>
        <w:t xml:space="preserve"> </w:t>
      </w:r>
      <w:r w:rsidRPr="00DE5C51">
        <w:rPr>
          <w:rFonts w:ascii="Times New Roman" w:hAnsi="Times New Roman"/>
          <w:sz w:val="24"/>
          <w:szCs w:val="24"/>
        </w:rPr>
        <w:t>disbursement of the</w:t>
      </w:r>
      <w:r>
        <w:rPr>
          <w:rFonts w:ascii="Times New Roman" w:hAnsi="Times New Roman"/>
          <w:sz w:val="24"/>
          <w:szCs w:val="24"/>
        </w:rPr>
        <w:t xml:space="preserve"> funds</w:t>
      </w:r>
    </w:p>
    <w:p w:rsidR="009A3E3D" w:rsidRDefault="009A3E3D" w:rsidP="009A3E3D">
      <w:pPr>
        <w:autoSpaceDE w:val="0"/>
        <w:autoSpaceDN w:val="0"/>
        <w:adjustRightInd w:val="0"/>
        <w:rPr>
          <w:rFonts w:ascii="Times New Roman" w:hAnsi="Times New Roman"/>
          <w:sz w:val="24"/>
          <w:szCs w:val="24"/>
        </w:rPr>
      </w:pPr>
    </w:p>
    <w:p w:rsidR="009A3E3D" w:rsidRPr="005911A8" w:rsidRDefault="009A3E3D" w:rsidP="009A3E3D">
      <w:pPr>
        <w:autoSpaceDE w:val="0"/>
        <w:autoSpaceDN w:val="0"/>
        <w:adjustRightInd w:val="0"/>
        <w:rPr>
          <w:rFonts w:ascii="Times New Roman" w:hAnsi="Times New Roman"/>
          <w:b/>
          <w:sz w:val="24"/>
          <w:szCs w:val="24"/>
          <w:u w:val="single"/>
        </w:rPr>
      </w:pPr>
      <w:r w:rsidRPr="005911A8">
        <w:rPr>
          <w:rFonts w:ascii="Times New Roman" w:hAnsi="Times New Roman"/>
          <w:b/>
          <w:sz w:val="24"/>
          <w:szCs w:val="24"/>
          <w:u w:val="single"/>
        </w:rPr>
        <w:t>Specifics</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Revenue and Expenditure Records (computerized or manual)</w:t>
      </w:r>
      <w:r>
        <w:rPr>
          <w:rFonts w:ascii="Times New Roman" w:hAnsi="Times New Roman"/>
          <w:sz w:val="24"/>
          <w:szCs w:val="24"/>
        </w:rPr>
        <w:t xml:space="preserve">:  </w:t>
      </w:r>
      <w:r w:rsidRPr="00DE5C51">
        <w:rPr>
          <w:rFonts w:ascii="Times New Roman" w:hAnsi="Times New Roman"/>
          <w:sz w:val="24"/>
          <w:szCs w:val="24"/>
        </w:rPr>
        <w:t>All revenue and expenditures must be recorded promptly.</w:t>
      </w:r>
      <w:r>
        <w:rPr>
          <w:rFonts w:ascii="Times New Roman" w:hAnsi="Times New Roman"/>
          <w:sz w:val="24"/>
          <w:szCs w:val="24"/>
        </w:rPr>
        <w:t xml:space="preserve">  </w:t>
      </w:r>
      <w:r w:rsidRPr="00DE5C51">
        <w:rPr>
          <w:rFonts w:ascii="Times New Roman" w:hAnsi="Times New Roman"/>
          <w:sz w:val="24"/>
          <w:szCs w:val="24"/>
        </w:rPr>
        <w:t>For money received, the following information is required:</w:t>
      </w:r>
    </w:p>
    <w:p w:rsidR="009A3E3D" w:rsidRPr="00DE5C51" w:rsidRDefault="009A3E3D" w:rsidP="00EC6498">
      <w:pPr>
        <w:numPr>
          <w:ilvl w:val="0"/>
          <w:numId w:val="29"/>
        </w:numPr>
        <w:autoSpaceDE w:val="0"/>
        <w:autoSpaceDN w:val="0"/>
        <w:adjustRightInd w:val="0"/>
        <w:rPr>
          <w:rFonts w:ascii="Times New Roman" w:hAnsi="Times New Roman"/>
          <w:sz w:val="24"/>
          <w:szCs w:val="24"/>
        </w:rPr>
      </w:pPr>
      <w:r w:rsidRPr="00DE5C51">
        <w:rPr>
          <w:rFonts w:ascii="Times New Roman" w:hAnsi="Times New Roman"/>
          <w:sz w:val="24"/>
          <w:szCs w:val="24"/>
        </w:rPr>
        <w:t>Date received</w:t>
      </w:r>
    </w:p>
    <w:p w:rsidR="009A3E3D" w:rsidRPr="00DE5C51" w:rsidRDefault="009A3E3D" w:rsidP="00EC6498">
      <w:pPr>
        <w:numPr>
          <w:ilvl w:val="0"/>
          <w:numId w:val="29"/>
        </w:numPr>
        <w:autoSpaceDE w:val="0"/>
        <w:autoSpaceDN w:val="0"/>
        <w:adjustRightInd w:val="0"/>
        <w:rPr>
          <w:rFonts w:ascii="Times New Roman" w:hAnsi="Times New Roman"/>
          <w:sz w:val="24"/>
          <w:szCs w:val="24"/>
        </w:rPr>
      </w:pPr>
      <w:r w:rsidRPr="00DE5C51">
        <w:rPr>
          <w:rFonts w:ascii="Times New Roman" w:hAnsi="Times New Roman"/>
          <w:sz w:val="24"/>
          <w:szCs w:val="24"/>
        </w:rPr>
        <w:t>Amount collected</w:t>
      </w:r>
    </w:p>
    <w:p w:rsidR="009A3E3D" w:rsidRPr="00DE5C51" w:rsidRDefault="009A3E3D" w:rsidP="00EC6498">
      <w:pPr>
        <w:numPr>
          <w:ilvl w:val="0"/>
          <w:numId w:val="29"/>
        </w:numPr>
        <w:autoSpaceDE w:val="0"/>
        <w:autoSpaceDN w:val="0"/>
        <w:adjustRightInd w:val="0"/>
        <w:rPr>
          <w:rFonts w:ascii="Times New Roman" w:hAnsi="Times New Roman"/>
          <w:sz w:val="24"/>
          <w:szCs w:val="24"/>
        </w:rPr>
      </w:pPr>
      <w:r w:rsidRPr="00DE5C51">
        <w:rPr>
          <w:rFonts w:ascii="Times New Roman" w:hAnsi="Times New Roman"/>
          <w:sz w:val="24"/>
          <w:szCs w:val="24"/>
        </w:rPr>
        <w:t>Purpose of funds collected</w:t>
      </w:r>
    </w:p>
    <w:p w:rsidR="009A3E3D" w:rsidRPr="00DE5C51" w:rsidRDefault="009A3E3D" w:rsidP="00EC6498">
      <w:pPr>
        <w:numPr>
          <w:ilvl w:val="0"/>
          <w:numId w:val="29"/>
        </w:numPr>
        <w:autoSpaceDE w:val="0"/>
        <w:autoSpaceDN w:val="0"/>
        <w:adjustRightInd w:val="0"/>
        <w:rPr>
          <w:rFonts w:ascii="Times New Roman" w:hAnsi="Times New Roman"/>
          <w:sz w:val="24"/>
          <w:szCs w:val="24"/>
        </w:rPr>
      </w:pPr>
      <w:r w:rsidRPr="00DE5C51">
        <w:rPr>
          <w:rFonts w:ascii="Times New Roman" w:hAnsi="Times New Roman"/>
          <w:sz w:val="24"/>
          <w:szCs w:val="24"/>
        </w:rPr>
        <w:t>Name and signature of person from whom money is received</w:t>
      </w:r>
    </w:p>
    <w:p w:rsidR="009A3E3D" w:rsidRDefault="009A3E3D" w:rsidP="00EC6498">
      <w:pPr>
        <w:numPr>
          <w:ilvl w:val="0"/>
          <w:numId w:val="29"/>
        </w:numPr>
        <w:autoSpaceDE w:val="0"/>
        <w:autoSpaceDN w:val="0"/>
        <w:adjustRightInd w:val="0"/>
        <w:rPr>
          <w:rFonts w:ascii="Times New Roman" w:hAnsi="Times New Roman"/>
          <w:sz w:val="24"/>
          <w:szCs w:val="24"/>
        </w:rPr>
      </w:pPr>
      <w:r w:rsidRPr="00DE5C51">
        <w:rPr>
          <w:rFonts w:ascii="Times New Roman" w:hAnsi="Times New Roman"/>
          <w:sz w:val="24"/>
          <w:szCs w:val="24"/>
        </w:rPr>
        <w:t>Date deposited</w:t>
      </w:r>
    </w:p>
    <w:p w:rsidR="00947250" w:rsidRDefault="00947250" w:rsidP="00947250">
      <w:pPr>
        <w:autoSpaceDE w:val="0"/>
        <w:autoSpaceDN w:val="0"/>
        <w:adjustRightInd w:val="0"/>
        <w:ind w:left="72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947250">
        <w:rPr>
          <w:rFonts w:ascii="Times New Roman" w:hAnsi="Times New Roman"/>
          <w:sz w:val="24"/>
          <w:szCs w:val="24"/>
        </w:rPr>
        <w:t>For payments made, the following information is required:</w:t>
      </w:r>
    </w:p>
    <w:p w:rsidR="009A3E3D" w:rsidRPr="00DE5C51" w:rsidRDefault="009A3E3D" w:rsidP="00EC6498">
      <w:pPr>
        <w:numPr>
          <w:ilvl w:val="0"/>
          <w:numId w:val="29"/>
        </w:numPr>
        <w:autoSpaceDE w:val="0"/>
        <w:autoSpaceDN w:val="0"/>
        <w:adjustRightInd w:val="0"/>
        <w:rPr>
          <w:rFonts w:ascii="Times New Roman" w:hAnsi="Times New Roman"/>
          <w:sz w:val="24"/>
          <w:szCs w:val="24"/>
        </w:rPr>
      </w:pPr>
      <w:r w:rsidRPr="00DE5C51">
        <w:rPr>
          <w:rFonts w:ascii="Times New Roman" w:hAnsi="Times New Roman"/>
          <w:sz w:val="24"/>
          <w:szCs w:val="24"/>
        </w:rPr>
        <w:t>Date cheque issued</w:t>
      </w:r>
    </w:p>
    <w:p w:rsidR="009A3E3D" w:rsidRPr="00DE5C51" w:rsidRDefault="009A3E3D" w:rsidP="00EC6498">
      <w:pPr>
        <w:numPr>
          <w:ilvl w:val="0"/>
          <w:numId w:val="29"/>
        </w:numPr>
        <w:autoSpaceDE w:val="0"/>
        <w:autoSpaceDN w:val="0"/>
        <w:adjustRightInd w:val="0"/>
        <w:rPr>
          <w:rFonts w:ascii="Times New Roman" w:hAnsi="Times New Roman"/>
          <w:sz w:val="24"/>
          <w:szCs w:val="24"/>
        </w:rPr>
      </w:pPr>
      <w:r w:rsidRPr="00DE5C51">
        <w:rPr>
          <w:rFonts w:ascii="Times New Roman" w:hAnsi="Times New Roman"/>
          <w:sz w:val="24"/>
          <w:szCs w:val="24"/>
        </w:rPr>
        <w:t>Amount of cheque</w:t>
      </w:r>
    </w:p>
    <w:p w:rsidR="009A3E3D" w:rsidRPr="00DE5C51" w:rsidRDefault="009A3E3D" w:rsidP="00EC6498">
      <w:pPr>
        <w:numPr>
          <w:ilvl w:val="0"/>
          <w:numId w:val="29"/>
        </w:numPr>
        <w:autoSpaceDE w:val="0"/>
        <w:autoSpaceDN w:val="0"/>
        <w:adjustRightInd w:val="0"/>
        <w:rPr>
          <w:rFonts w:ascii="Times New Roman" w:hAnsi="Times New Roman"/>
          <w:sz w:val="24"/>
          <w:szCs w:val="24"/>
        </w:rPr>
      </w:pPr>
      <w:r w:rsidRPr="00DE5C51">
        <w:rPr>
          <w:rFonts w:ascii="Times New Roman" w:hAnsi="Times New Roman"/>
          <w:sz w:val="24"/>
          <w:szCs w:val="24"/>
        </w:rPr>
        <w:t>Name of payee</w:t>
      </w:r>
    </w:p>
    <w:p w:rsidR="009A3E3D" w:rsidRPr="00DE5C51" w:rsidRDefault="009A3E3D" w:rsidP="00EC6498">
      <w:pPr>
        <w:numPr>
          <w:ilvl w:val="0"/>
          <w:numId w:val="29"/>
        </w:numPr>
        <w:autoSpaceDE w:val="0"/>
        <w:autoSpaceDN w:val="0"/>
        <w:adjustRightInd w:val="0"/>
        <w:rPr>
          <w:rFonts w:ascii="Times New Roman" w:hAnsi="Times New Roman"/>
          <w:sz w:val="24"/>
          <w:szCs w:val="24"/>
        </w:rPr>
      </w:pPr>
      <w:r w:rsidRPr="00DE5C51">
        <w:rPr>
          <w:rFonts w:ascii="Times New Roman" w:hAnsi="Times New Roman"/>
          <w:sz w:val="24"/>
          <w:szCs w:val="24"/>
        </w:rPr>
        <w:t>Reason of payment issued</w:t>
      </w:r>
    </w:p>
    <w:p w:rsidR="009A3E3D" w:rsidRDefault="009A3E3D" w:rsidP="00EC6498">
      <w:pPr>
        <w:numPr>
          <w:ilvl w:val="0"/>
          <w:numId w:val="29"/>
        </w:numPr>
        <w:autoSpaceDE w:val="0"/>
        <w:autoSpaceDN w:val="0"/>
        <w:adjustRightInd w:val="0"/>
        <w:rPr>
          <w:rFonts w:ascii="Times New Roman" w:hAnsi="Times New Roman"/>
          <w:sz w:val="24"/>
          <w:szCs w:val="24"/>
        </w:rPr>
      </w:pPr>
      <w:r w:rsidRPr="00DE5C51">
        <w:rPr>
          <w:rFonts w:ascii="Times New Roman" w:hAnsi="Times New Roman"/>
          <w:sz w:val="24"/>
          <w:szCs w:val="24"/>
        </w:rPr>
        <w:t>HST paid</w:t>
      </w:r>
    </w:p>
    <w:p w:rsidR="009A3E3D" w:rsidRPr="00DE5C51" w:rsidRDefault="009A3E3D" w:rsidP="009A3E3D">
      <w:pPr>
        <w:autoSpaceDE w:val="0"/>
        <w:autoSpaceDN w:val="0"/>
        <w:adjustRightInd w:val="0"/>
        <w:ind w:left="72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sidRPr="00F57604">
        <w:rPr>
          <w:rFonts w:ascii="Times New Roman" w:hAnsi="Times New Roman"/>
          <w:b/>
          <w:sz w:val="24"/>
          <w:szCs w:val="24"/>
          <w:u w:val="single"/>
        </w:rPr>
        <w:t>Notes</w:t>
      </w:r>
    </w:p>
    <w:p w:rsidR="009A3E3D" w:rsidRPr="00F57604" w:rsidRDefault="009A3E3D" w:rsidP="009A3E3D">
      <w:pPr>
        <w:autoSpaceDE w:val="0"/>
        <w:autoSpaceDN w:val="0"/>
        <w:adjustRightInd w:val="0"/>
        <w:rPr>
          <w:rFonts w:ascii="Times New Roman" w:hAnsi="Times New Roman"/>
          <w:b/>
          <w:sz w:val="24"/>
          <w:szCs w:val="24"/>
          <w:u w:val="single"/>
        </w:rPr>
      </w:pPr>
    </w:p>
    <w:p w:rsidR="009A3E3D" w:rsidRPr="00F57604" w:rsidRDefault="009A3E3D" w:rsidP="00EC6498">
      <w:pPr>
        <w:numPr>
          <w:ilvl w:val="0"/>
          <w:numId w:val="30"/>
        </w:numPr>
        <w:autoSpaceDE w:val="0"/>
        <w:autoSpaceDN w:val="0"/>
        <w:adjustRightInd w:val="0"/>
        <w:rPr>
          <w:rFonts w:ascii="Times New Roman" w:hAnsi="Times New Roman"/>
          <w:sz w:val="24"/>
          <w:szCs w:val="24"/>
        </w:rPr>
      </w:pPr>
      <w:r w:rsidRPr="00DE5C51">
        <w:rPr>
          <w:rFonts w:ascii="Times New Roman" w:hAnsi="Times New Roman"/>
          <w:sz w:val="24"/>
          <w:szCs w:val="24"/>
        </w:rPr>
        <w:t>The accounting system must track and report revenue and expenditures for</w:t>
      </w:r>
      <w:r>
        <w:rPr>
          <w:rFonts w:ascii="Times New Roman" w:hAnsi="Times New Roman"/>
          <w:sz w:val="24"/>
          <w:szCs w:val="24"/>
        </w:rPr>
        <w:t xml:space="preserve"> </w:t>
      </w:r>
      <w:r w:rsidRPr="00F57604">
        <w:rPr>
          <w:rFonts w:ascii="Times New Roman" w:hAnsi="Times New Roman"/>
          <w:sz w:val="24"/>
          <w:szCs w:val="24"/>
        </w:rPr>
        <w:t>each school activity. The accumulated balance of all school activities should</w:t>
      </w:r>
      <w:r>
        <w:rPr>
          <w:rFonts w:ascii="Times New Roman" w:hAnsi="Times New Roman"/>
          <w:sz w:val="24"/>
          <w:szCs w:val="24"/>
        </w:rPr>
        <w:t xml:space="preserve"> </w:t>
      </w:r>
      <w:r w:rsidRPr="00F57604">
        <w:rPr>
          <w:rFonts w:ascii="Times New Roman" w:hAnsi="Times New Roman"/>
          <w:sz w:val="24"/>
          <w:szCs w:val="24"/>
        </w:rPr>
        <w:t>equal the reconciled bank balance.</w:t>
      </w:r>
    </w:p>
    <w:p w:rsidR="009A3E3D" w:rsidRDefault="009A3E3D" w:rsidP="00EC6498">
      <w:pPr>
        <w:numPr>
          <w:ilvl w:val="0"/>
          <w:numId w:val="30"/>
        </w:numPr>
        <w:autoSpaceDE w:val="0"/>
        <w:autoSpaceDN w:val="0"/>
        <w:adjustRightInd w:val="0"/>
        <w:rPr>
          <w:rFonts w:ascii="Times New Roman" w:hAnsi="Times New Roman"/>
          <w:sz w:val="24"/>
          <w:szCs w:val="24"/>
        </w:rPr>
      </w:pPr>
      <w:r w:rsidRPr="00DE5C51">
        <w:rPr>
          <w:rFonts w:ascii="Times New Roman" w:hAnsi="Times New Roman"/>
          <w:sz w:val="24"/>
          <w:szCs w:val="24"/>
        </w:rPr>
        <w:t>The revenue and expenditure records should be reviewed periodically by</w:t>
      </w:r>
      <w:r>
        <w:rPr>
          <w:rFonts w:ascii="Times New Roman" w:hAnsi="Times New Roman"/>
          <w:sz w:val="24"/>
          <w:szCs w:val="24"/>
        </w:rPr>
        <w:t xml:space="preserve"> </w:t>
      </w:r>
      <w:r w:rsidRPr="00F57604">
        <w:rPr>
          <w:rFonts w:ascii="Times New Roman" w:hAnsi="Times New Roman"/>
          <w:sz w:val="24"/>
          <w:szCs w:val="24"/>
        </w:rPr>
        <w:t>the School Principal.</w:t>
      </w:r>
    </w:p>
    <w:p w:rsidR="009A3E3D" w:rsidRDefault="009A3E3D" w:rsidP="009A3E3D">
      <w:pPr>
        <w:autoSpaceDE w:val="0"/>
        <w:autoSpaceDN w:val="0"/>
        <w:adjustRightInd w:val="0"/>
        <w:rPr>
          <w:rFonts w:ascii="Times New Roman" w:hAnsi="Times New Roman"/>
          <w:sz w:val="24"/>
          <w:szCs w:val="24"/>
        </w:rPr>
      </w:pPr>
    </w:p>
    <w:p w:rsidR="009A3E3D" w:rsidRDefault="009A3E3D" w:rsidP="00EC6498">
      <w:pPr>
        <w:numPr>
          <w:ilvl w:val="0"/>
          <w:numId w:val="31"/>
        </w:numPr>
        <w:autoSpaceDE w:val="0"/>
        <w:autoSpaceDN w:val="0"/>
        <w:adjustRightInd w:val="0"/>
        <w:rPr>
          <w:rFonts w:ascii="Times New Roman" w:hAnsi="Times New Roman"/>
          <w:sz w:val="24"/>
          <w:szCs w:val="24"/>
        </w:rPr>
      </w:pPr>
      <w:r w:rsidRPr="00DE5C51">
        <w:rPr>
          <w:rFonts w:ascii="Times New Roman" w:hAnsi="Times New Roman"/>
          <w:sz w:val="24"/>
          <w:szCs w:val="24"/>
        </w:rPr>
        <w:t>To ensure appropriate controls are in place, it is critical to keep accurate, up-to</w:t>
      </w:r>
      <w:r>
        <w:rPr>
          <w:rFonts w:ascii="Times New Roman" w:hAnsi="Times New Roman"/>
          <w:sz w:val="24"/>
          <w:szCs w:val="24"/>
        </w:rPr>
        <w:t>-</w:t>
      </w:r>
      <w:r w:rsidRPr="00DE5C51">
        <w:rPr>
          <w:rFonts w:ascii="Times New Roman" w:hAnsi="Times New Roman"/>
          <w:sz w:val="24"/>
          <w:szCs w:val="24"/>
        </w:rPr>
        <w:t>date</w:t>
      </w:r>
      <w:r>
        <w:rPr>
          <w:rFonts w:ascii="Times New Roman" w:hAnsi="Times New Roman"/>
          <w:sz w:val="24"/>
          <w:szCs w:val="24"/>
        </w:rPr>
        <w:t xml:space="preserve"> </w:t>
      </w:r>
      <w:r w:rsidRPr="00F57604">
        <w:rPr>
          <w:rFonts w:ascii="Times New Roman" w:hAnsi="Times New Roman"/>
          <w:sz w:val="24"/>
          <w:szCs w:val="24"/>
        </w:rPr>
        <w:t>records regarding the receipt and disbursement of funds. This will</w:t>
      </w:r>
      <w:r>
        <w:rPr>
          <w:rFonts w:ascii="Times New Roman" w:hAnsi="Times New Roman"/>
          <w:sz w:val="24"/>
          <w:szCs w:val="24"/>
        </w:rPr>
        <w:t xml:space="preserve"> </w:t>
      </w:r>
      <w:r w:rsidRPr="00F57604">
        <w:rPr>
          <w:rFonts w:ascii="Times New Roman" w:hAnsi="Times New Roman"/>
          <w:sz w:val="24"/>
          <w:szCs w:val="24"/>
        </w:rPr>
        <w:t>ensure that the money is handled appropriately, that staff are protected and that</w:t>
      </w:r>
      <w:r>
        <w:rPr>
          <w:rFonts w:ascii="Times New Roman" w:hAnsi="Times New Roman"/>
          <w:sz w:val="24"/>
          <w:szCs w:val="24"/>
        </w:rPr>
        <w:t xml:space="preserve"> </w:t>
      </w:r>
      <w:r w:rsidRPr="00F57604">
        <w:rPr>
          <w:rFonts w:ascii="Times New Roman" w:hAnsi="Times New Roman"/>
          <w:sz w:val="24"/>
          <w:szCs w:val="24"/>
        </w:rPr>
        <w:t>written records exist which can be relied on for review/audit purposes. The</w:t>
      </w:r>
      <w:r>
        <w:rPr>
          <w:rFonts w:ascii="Times New Roman" w:hAnsi="Times New Roman"/>
          <w:sz w:val="24"/>
          <w:szCs w:val="24"/>
        </w:rPr>
        <w:t xml:space="preserve"> </w:t>
      </w:r>
      <w:r w:rsidRPr="00F57604">
        <w:rPr>
          <w:rFonts w:ascii="Times New Roman" w:hAnsi="Times New Roman"/>
          <w:sz w:val="24"/>
          <w:szCs w:val="24"/>
        </w:rPr>
        <w:t xml:space="preserve">controls are only as good as their </w:t>
      </w:r>
      <w:r w:rsidRPr="00F57604">
        <w:rPr>
          <w:rFonts w:ascii="Times New Roman" w:hAnsi="Times New Roman"/>
          <w:sz w:val="24"/>
          <w:szCs w:val="24"/>
        </w:rPr>
        <w:lastRenderedPageBreak/>
        <w:t>enforcement. It is important that school</w:t>
      </w:r>
      <w:r>
        <w:rPr>
          <w:rFonts w:ascii="Times New Roman" w:hAnsi="Times New Roman"/>
          <w:sz w:val="24"/>
          <w:szCs w:val="24"/>
        </w:rPr>
        <w:t xml:space="preserve"> </w:t>
      </w:r>
      <w:r w:rsidRPr="00F57604">
        <w:rPr>
          <w:rFonts w:ascii="Times New Roman" w:hAnsi="Times New Roman"/>
          <w:sz w:val="24"/>
          <w:szCs w:val="24"/>
        </w:rPr>
        <w:t>administrators support and follow the established practices.</w:t>
      </w:r>
    </w:p>
    <w:p w:rsidR="009A3E3D" w:rsidRPr="00F57604" w:rsidRDefault="009A3E3D" w:rsidP="009A3E3D">
      <w:pPr>
        <w:autoSpaceDE w:val="0"/>
        <w:autoSpaceDN w:val="0"/>
        <w:adjustRightInd w:val="0"/>
        <w:ind w:left="720"/>
        <w:rPr>
          <w:rFonts w:ascii="Times New Roman" w:hAnsi="Times New Roman"/>
          <w:sz w:val="24"/>
          <w:szCs w:val="24"/>
        </w:rPr>
      </w:pPr>
    </w:p>
    <w:p w:rsidR="009A3E3D" w:rsidRPr="00F57604" w:rsidRDefault="009A3E3D" w:rsidP="00EC6498">
      <w:pPr>
        <w:numPr>
          <w:ilvl w:val="0"/>
          <w:numId w:val="31"/>
        </w:numPr>
        <w:autoSpaceDE w:val="0"/>
        <w:autoSpaceDN w:val="0"/>
        <w:adjustRightInd w:val="0"/>
        <w:rPr>
          <w:rFonts w:ascii="Times New Roman" w:hAnsi="Times New Roman"/>
          <w:sz w:val="24"/>
          <w:szCs w:val="24"/>
        </w:rPr>
      </w:pPr>
      <w:r w:rsidRPr="00DE5C51">
        <w:rPr>
          <w:rFonts w:ascii="Times New Roman" w:hAnsi="Times New Roman"/>
          <w:sz w:val="24"/>
          <w:szCs w:val="24"/>
        </w:rPr>
        <w:t>Ensure that a reliable back-up system is in place and that it has been secured</w:t>
      </w:r>
      <w:r>
        <w:rPr>
          <w:rFonts w:ascii="Times New Roman" w:hAnsi="Times New Roman"/>
          <w:sz w:val="24"/>
          <w:szCs w:val="24"/>
        </w:rPr>
        <w:t xml:space="preserve"> </w:t>
      </w:r>
      <w:r w:rsidRPr="00F57604">
        <w:rPr>
          <w:rFonts w:ascii="Times New Roman" w:hAnsi="Times New Roman"/>
          <w:sz w:val="24"/>
          <w:szCs w:val="24"/>
        </w:rPr>
        <w:t>and tested.</w:t>
      </w:r>
      <w:r>
        <w:rPr>
          <w:rFonts w:ascii="Times New Roman" w:hAnsi="Times New Roman"/>
          <w:sz w:val="24"/>
          <w:szCs w:val="24"/>
        </w:rPr>
        <w:br/>
      </w:r>
    </w:p>
    <w:p w:rsidR="009A3E3D" w:rsidRDefault="009A3E3D" w:rsidP="00EC6498">
      <w:pPr>
        <w:numPr>
          <w:ilvl w:val="0"/>
          <w:numId w:val="31"/>
        </w:numPr>
        <w:autoSpaceDE w:val="0"/>
        <w:autoSpaceDN w:val="0"/>
        <w:adjustRightInd w:val="0"/>
        <w:rPr>
          <w:rFonts w:ascii="Times New Roman" w:hAnsi="Times New Roman"/>
          <w:sz w:val="24"/>
          <w:szCs w:val="24"/>
        </w:rPr>
      </w:pPr>
      <w:r w:rsidRPr="00DE5C51">
        <w:rPr>
          <w:rFonts w:ascii="Times New Roman" w:hAnsi="Times New Roman"/>
          <w:sz w:val="24"/>
          <w:szCs w:val="24"/>
        </w:rPr>
        <w:t>To ensure accountability, logins to computerized accounting systems should not</w:t>
      </w:r>
      <w:r>
        <w:rPr>
          <w:rFonts w:ascii="Times New Roman" w:hAnsi="Times New Roman"/>
          <w:sz w:val="24"/>
          <w:szCs w:val="24"/>
        </w:rPr>
        <w:t xml:space="preserve"> </w:t>
      </w:r>
      <w:r w:rsidRPr="00F57604">
        <w:rPr>
          <w:rFonts w:ascii="Times New Roman" w:hAnsi="Times New Roman"/>
          <w:sz w:val="24"/>
          <w:szCs w:val="24"/>
        </w:rPr>
        <w:t>be shared with other users.</w:t>
      </w:r>
    </w:p>
    <w:p w:rsidR="009A3E3D" w:rsidRPr="00F57604" w:rsidRDefault="009A3E3D" w:rsidP="009A3E3D">
      <w:pPr>
        <w:autoSpaceDE w:val="0"/>
        <w:autoSpaceDN w:val="0"/>
        <w:adjustRightInd w:val="0"/>
        <w:ind w:left="720"/>
        <w:rPr>
          <w:rFonts w:ascii="Times New Roman" w:hAnsi="Times New Roman"/>
          <w:sz w:val="24"/>
          <w:szCs w:val="24"/>
        </w:rPr>
      </w:pPr>
    </w:p>
    <w:p w:rsidR="009A3E3D" w:rsidRPr="00F57604" w:rsidRDefault="009A3E3D" w:rsidP="00EC6498">
      <w:pPr>
        <w:numPr>
          <w:ilvl w:val="0"/>
          <w:numId w:val="31"/>
        </w:numPr>
        <w:autoSpaceDE w:val="0"/>
        <w:autoSpaceDN w:val="0"/>
        <w:adjustRightInd w:val="0"/>
        <w:rPr>
          <w:rFonts w:ascii="Times New Roman" w:hAnsi="Times New Roman"/>
          <w:sz w:val="24"/>
          <w:szCs w:val="24"/>
        </w:rPr>
      </w:pPr>
      <w:r w:rsidRPr="00DE5C51">
        <w:rPr>
          <w:rFonts w:ascii="Times New Roman" w:hAnsi="Times New Roman"/>
          <w:sz w:val="24"/>
          <w:szCs w:val="24"/>
        </w:rPr>
        <w:t>Where data is hosted outside of the board, boards should ensure data is</w:t>
      </w:r>
      <w:r>
        <w:rPr>
          <w:rFonts w:ascii="Times New Roman" w:hAnsi="Times New Roman"/>
          <w:sz w:val="24"/>
          <w:szCs w:val="24"/>
        </w:rPr>
        <w:t xml:space="preserve"> </w:t>
      </w:r>
      <w:r w:rsidRPr="00F57604">
        <w:rPr>
          <w:rFonts w:ascii="Times New Roman" w:hAnsi="Times New Roman"/>
          <w:sz w:val="24"/>
          <w:szCs w:val="24"/>
        </w:rPr>
        <w:t>appropriately protected and secured by the third-party.</w:t>
      </w:r>
    </w:p>
    <w:p w:rsidR="009A3E3D" w:rsidRDefault="009A3E3D" w:rsidP="009A3E3D">
      <w:pPr>
        <w:autoSpaceDE w:val="0"/>
        <w:autoSpaceDN w:val="0"/>
        <w:adjustRightInd w:val="0"/>
        <w:rPr>
          <w:rFonts w:ascii="Times New Roman" w:hAnsi="Times New Roman"/>
          <w:sz w:val="24"/>
          <w:szCs w:val="24"/>
        </w:rPr>
      </w:pPr>
    </w:p>
    <w:p w:rsidR="00947250" w:rsidRDefault="00947250" w:rsidP="00947250">
      <w:pPr>
        <w:autoSpaceDE w:val="0"/>
        <w:autoSpaceDN w:val="0"/>
        <w:adjustRightInd w:val="0"/>
        <w:rPr>
          <w:rFonts w:ascii="Times New Roman" w:hAnsi="Times New Roman"/>
          <w:sz w:val="24"/>
          <w:szCs w:val="24"/>
        </w:rPr>
      </w:pPr>
    </w:p>
    <w:p w:rsidR="00947250" w:rsidRPr="00947250" w:rsidRDefault="00947250" w:rsidP="00947250">
      <w:pPr>
        <w:autoSpaceDE w:val="0"/>
        <w:autoSpaceDN w:val="0"/>
        <w:adjustRightInd w:val="0"/>
        <w:rPr>
          <w:rFonts w:ascii="Times New Roman" w:hAnsi="Times New Roman"/>
          <w:b/>
          <w:sz w:val="24"/>
          <w:szCs w:val="24"/>
        </w:rPr>
      </w:pPr>
      <w:r w:rsidRPr="00947250">
        <w:rPr>
          <w:rFonts w:ascii="Times New Roman" w:hAnsi="Times New Roman"/>
          <w:b/>
          <w:sz w:val="24"/>
          <w:szCs w:val="24"/>
        </w:rPr>
        <w:t xml:space="preserve">For detailed procedures around use of the Quicken Software or </w:t>
      </w:r>
      <w:r w:rsidR="001A2C6F">
        <w:rPr>
          <w:rFonts w:ascii="Times New Roman" w:hAnsi="Times New Roman"/>
          <w:b/>
          <w:sz w:val="24"/>
          <w:szCs w:val="24"/>
        </w:rPr>
        <w:t xml:space="preserve">KEV </w:t>
      </w:r>
      <w:r w:rsidRPr="00947250">
        <w:rPr>
          <w:rFonts w:ascii="Times New Roman" w:hAnsi="Times New Roman"/>
          <w:b/>
          <w:sz w:val="24"/>
          <w:szCs w:val="24"/>
        </w:rPr>
        <w:t xml:space="preserve">School Cash </w:t>
      </w:r>
      <w:r w:rsidR="001A2C6F">
        <w:rPr>
          <w:rFonts w:ascii="Times New Roman" w:hAnsi="Times New Roman"/>
          <w:b/>
          <w:sz w:val="24"/>
          <w:szCs w:val="24"/>
        </w:rPr>
        <w:t>Suite/</w:t>
      </w:r>
      <w:r w:rsidRPr="00947250">
        <w:rPr>
          <w:rFonts w:ascii="Times New Roman" w:hAnsi="Times New Roman"/>
          <w:b/>
          <w:sz w:val="24"/>
          <w:szCs w:val="24"/>
        </w:rPr>
        <w:t xml:space="preserve">Online application, please refer to the available </w:t>
      </w:r>
      <w:r>
        <w:rPr>
          <w:rFonts w:ascii="Times New Roman" w:hAnsi="Times New Roman"/>
          <w:b/>
          <w:sz w:val="24"/>
          <w:szCs w:val="24"/>
        </w:rPr>
        <w:t>training guides on the TDSB Business Services website</w:t>
      </w:r>
      <w:r w:rsidRPr="00947250">
        <w:rPr>
          <w:rFonts w:ascii="Times New Roman" w:hAnsi="Times New Roman"/>
          <w:b/>
          <w:sz w:val="24"/>
          <w:szCs w:val="24"/>
        </w:rPr>
        <w:t xml:space="preserve"> or contact your Finance Support Officer.</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47250" w:rsidRDefault="00947250"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Pr="00DE5C51" w:rsidRDefault="001A2C6F" w:rsidP="009A3E3D">
      <w:pPr>
        <w:pStyle w:val="AABody"/>
        <w:ind w:left="0"/>
        <w:rPr>
          <w:b/>
          <w:szCs w:val="24"/>
        </w:rPr>
      </w:pPr>
      <w:r>
        <w:rPr>
          <w:b/>
          <w:szCs w:val="24"/>
        </w:rPr>
        <w:lastRenderedPageBreak/>
        <w:t xml:space="preserve">VI. </w:t>
      </w:r>
      <w:r w:rsidR="009A3E3D">
        <w:rPr>
          <w:b/>
          <w:szCs w:val="24"/>
        </w:rPr>
        <w:t>FINANCIAL REVIEW / AUDIT</w:t>
      </w:r>
    </w:p>
    <w:p w:rsidR="009A3E3D" w:rsidRDefault="009A3E3D" w:rsidP="009A3E3D">
      <w:pPr>
        <w:autoSpaceDE w:val="0"/>
        <w:autoSpaceDN w:val="0"/>
        <w:adjustRightInd w:val="0"/>
        <w:rPr>
          <w:rFonts w:ascii="Times New Roman" w:hAnsi="Times New Roman"/>
          <w:sz w:val="24"/>
          <w:szCs w:val="24"/>
        </w:rPr>
      </w:pPr>
    </w:p>
    <w:p w:rsidR="009A3E3D" w:rsidRPr="007525DE" w:rsidRDefault="009A3E3D" w:rsidP="009A3E3D">
      <w:pPr>
        <w:autoSpaceDE w:val="0"/>
        <w:autoSpaceDN w:val="0"/>
        <w:adjustRightInd w:val="0"/>
        <w:rPr>
          <w:rFonts w:ascii="Times New Roman" w:hAnsi="Times New Roman"/>
          <w:b/>
          <w:sz w:val="24"/>
          <w:szCs w:val="24"/>
          <w:u w:val="single"/>
        </w:rPr>
      </w:pPr>
      <w:r w:rsidRPr="007525DE">
        <w:rPr>
          <w:rFonts w:ascii="Times New Roman" w:hAnsi="Times New Roman"/>
          <w:b/>
          <w:sz w:val="24"/>
          <w:szCs w:val="24"/>
          <w:u w:val="single"/>
        </w:rPr>
        <w:t>Background</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Regular reviews/audits of school generated funds help to ensure compliance with board</w:t>
      </w:r>
      <w:r>
        <w:rPr>
          <w:rFonts w:ascii="Times New Roman" w:hAnsi="Times New Roman"/>
          <w:sz w:val="24"/>
          <w:szCs w:val="24"/>
        </w:rPr>
        <w:t xml:space="preserve"> </w:t>
      </w:r>
      <w:r w:rsidRPr="00DE5C51">
        <w:rPr>
          <w:rFonts w:ascii="Times New Roman" w:hAnsi="Times New Roman"/>
          <w:sz w:val="24"/>
          <w:szCs w:val="24"/>
        </w:rPr>
        <w:t xml:space="preserve">policies and procedures. </w:t>
      </w:r>
      <w:r>
        <w:rPr>
          <w:rFonts w:ascii="Times New Roman" w:hAnsi="Times New Roman"/>
          <w:sz w:val="24"/>
          <w:szCs w:val="24"/>
        </w:rPr>
        <w:t xml:space="preserve">The board’s </w:t>
      </w:r>
      <w:r w:rsidR="002069C6">
        <w:rPr>
          <w:rFonts w:ascii="Times New Roman" w:hAnsi="Times New Roman"/>
          <w:sz w:val="24"/>
          <w:szCs w:val="24"/>
        </w:rPr>
        <w:t>Internal Audit</w:t>
      </w:r>
      <w:r>
        <w:rPr>
          <w:rFonts w:ascii="Times New Roman" w:hAnsi="Times New Roman"/>
          <w:sz w:val="24"/>
          <w:szCs w:val="24"/>
        </w:rPr>
        <w:t xml:space="preserve"> department</w:t>
      </w:r>
      <w:r w:rsidRPr="00DE5C51">
        <w:rPr>
          <w:rFonts w:ascii="Times New Roman" w:hAnsi="Times New Roman"/>
          <w:sz w:val="24"/>
          <w:szCs w:val="24"/>
        </w:rPr>
        <w:t xml:space="preserve"> conduct</w:t>
      </w:r>
      <w:r>
        <w:rPr>
          <w:rFonts w:ascii="Times New Roman" w:hAnsi="Times New Roman"/>
          <w:sz w:val="24"/>
          <w:szCs w:val="24"/>
        </w:rPr>
        <w:t>s</w:t>
      </w:r>
      <w:r w:rsidRPr="00DE5C51">
        <w:rPr>
          <w:rFonts w:ascii="Times New Roman" w:hAnsi="Times New Roman"/>
          <w:sz w:val="24"/>
          <w:szCs w:val="24"/>
        </w:rPr>
        <w:t xml:space="preserve"> regular reviews/audits</w:t>
      </w:r>
      <w:r>
        <w:rPr>
          <w:rFonts w:ascii="Times New Roman" w:hAnsi="Times New Roman"/>
          <w:sz w:val="24"/>
          <w:szCs w:val="24"/>
        </w:rPr>
        <w:t xml:space="preserve"> </w:t>
      </w:r>
      <w:r w:rsidRPr="00DE5C51">
        <w:rPr>
          <w:rFonts w:ascii="Times New Roman" w:hAnsi="Times New Roman"/>
          <w:sz w:val="24"/>
          <w:szCs w:val="24"/>
        </w:rPr>
        <w:t>of school generated funds.</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Both an audit and a review will follow the process described in this section. The</w:t>
      </w:r>
      <w:r>
        <w:rPr>
          <w:rFonts w:ascii="Times New Roman" w:hAnsi="Times New Roman"/>
          <w:sz w:val="24"/>
          <w:szCs w:val="24"/>
        </w:rPr>
        <w:t xml:space="preserve"> </w:t>
      </w:r>
      <w:r w:rsidRPr="00DE5C51">
        <w:rPr>
          <w:rFonts w:ascii="Times New Roman" w:hAnsi="Times New Roman"/>
          <w:sz w:val="24"/>
          <w:szCs w:val="24"/>
        </w:rPr>
        <w:t>difference between these two functions is that the internal auditor will make</w:t>
      </w:r>
      <w:r>
        <w:rPr>
          <w:rFonts w:ascii="Times New Roman" w:hAnsi="Times New Roman"/>
          <w:sz w:val="24"/>
          <w:szCs w:val="24"/>
        </w:rPr>
        <w:t xml:space="preserve"> </w:t>
      </w:r>
      <w:r w:rsidRPr="00DE5C51">
        <w:rPr>
          <w:rFonts w:ascii="Times New Roman" w:hAnsi="Times New Roman"/>
          <w:sz w:val="24"/>
          <w:szCs w:val="24"/>
        </w:rPr>
        <w:t>recommendations and others will ensure that they are followed while a reviewer will</w:t>
      </w:r>
      <w:r>
        <w:rPr>
          <w:rFonts w:ascii="Times New Roman" w:hAnsi="Times New Roman"/>
          <w:sz w:val="24"/>
          <w:szCs w:val="24"/>
        </w:rPr>
        <w:t xml:space="preserve"> </w:t>
      </w:r>
      <w:r w:rsidRPr="00DE5C51">
        <w:rPr>
          <w:rFonts w:ascii="Times New Roman" w:hAnsi="Times New Roman"/>
          <w:sz w:val="24"/>
          <w:szCs w:val="24"/>
        </w:rPr>
        <w:t>make recommendations and assist school staff with implementing them. The internal</w:t>
      </w:r>
      <w:r>
        <w:rPr>
          <w:rFonts w:ascii="Times New Roman" w:hAnsi="Times New Roman"/>
          <w:sz w:val="24"/>
          <w:szCs w:val="24"/>
        </w:rPr>
        <w:t xml:space="preserve"> </w:t>
      </w:r>
      <w:r w:rsidRPr="00DE5C51">
        <w:rPr>
          <w:rFonts w:ascii="Times New Roman" w:hAnsi="Times New Roman"/>
          <w:sz w:val="24"/>
          <w:szCs w:val="24"/>
        </w:rPr>
        <w:t>auditor remains independent and objective.</w:t>
      </w: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Boards may also have audits of school generated funds performed by external audit firms.</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Purpose</w:t>
      </w:r>
    </w:p>
    <w:p w:rsidR="009A3E3D" w:rsidRPr="00230B69"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 review/audit is an independent examination of specified activities, which is used</w:t>
      </w:r>
      <w:r>
        <w:rPr>
          <w:rFonts w:ascii="Times New Roman" w:hAnsi="Times New Roman"/>
          <w:sz w:val="24"/>
          <w:szCs w:val="24"/>
        </w:rPr>
        <w:t xml:space="preserve"> </w:t>
      </w:r>
      <w:r w:rsidRPr="00DE5C51">
        <w:rPr>
          <w:rFonts w:ascii="Times New Roman" w:hAnsi="Times New Roman"/>
          <w:sz w:val="24"/>
          <w:szCs w:val="24"/>
        </w:rPr>
        <w:t>to assist management in the assessment of whether the organization’s plans are</w:t>
      </w:r>
      <w:r>
        <w:rPr>
          <w:rFonts w:ascii="Times New Roman" w:hAnsi="Times New Roman"/>
          <w:sz w:val="24"/>
          <w:szCs w:val="24"/>
        </w:rPr>
        <w:t xml:space="preserve"> </w:t>
      </w:r>
      <w:r w:rsidRPr="00DE5C51">
        <w:rPr>
          <w:rFonts w:ascii="Times New Roman" w:hAnsi="Times New Roman"/>
          <w:sz w:val="24"/>
          <w:szCs w:val="24"/>
        </w:rPr>
        <w:t>carried out; policies and procedures are observed; and accounting is accurate for assets,</w:t>
      </w:r>
      <w:r>
        <w:rPr>
          <w:rFonts w:ascii="Times New Roman" w:hAnsi="Times New Roman"/>
          <w:sz w:val="24"/>
          <w:szCs w:val="24"/>
        </w:rPr>
        <w:t xml:space="preserve"> </w:t>
      </w:r>
      <w:r w:rsidRPr="00DE5C51">
        <w:rPr>
          <w:rFonts w:ascii="Times New Roman" w:hAnsi="Times New Roman"/>
          <w:sz w:val="24"/>
          <w:szCs w:val="24"/>
        </w:rPr>
        <w:t>liabilities, revenues, and expenses and reporting is done on a timely basis. The</w:t>
      </w:r>
      <w:r>
        <w:rPr>
          <w:rFonts w:ascii="Times New Roman" w:hAnsi="Times New Roman"/>
          <w:sz w:val="24"/>
          <w:szCs w:val="24"/>
        </w:rPr>
        <w:t xml:space="preserve"> </w:t>
      </w:r>
      <w:r w:rsidRPr="00DE5C51">
        <w:rPr>
          <w:rFonts w:ascii="Times New Roman" w:hAnsi="Times New Roman"/>
          <w:sz w:val="24"/>
          <w:szCs w:val="24"/>
        </w:rPr>
        <w:t>audit/review usually consists of analysis, recommendations, and comments regarding</w:t>
      </w:r>
      <w:r>
        <w:rPr>
          <w:rFonts w:ascii="Times New Roman" w:hAnsi="Times New Roman"/>
          <w:sz w:val="24"/>
          <w:szCs w:val="24"/>
        </w:rPr>
        <w:t xml:space="preserve"> </w:t>
      </w:r>
      <w:r w:rsidRPr="00DE5C51">
        <w:rPr>
          <w:rFonts w:ascii="Times New Roman" w:hAnsi="Times New Roman"/>
          <w:sz w:val="24"/>
          <w:szCs w:val="24"/>
        </w:rPr>
        <w:t>the activities reviewed/audited.</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This section of the Guidelines provides guidance for a review/audit of school generated</w:t>
      </w:r>
      <w:r>
        <w:rPr>
          <w:rFonts w:ascii="Times New Roman" w:hAnsi="Times New Roman"/>
          <w:sz w:val="24"/>
          <w:szCs w:val="24"/>
        </w:rPr>
        <w:t xml:space="preserve"> </w:t>
      </w:r>
      <w:r w:rsidRPr="00DE5C51">
        <w:rPr>
          <w:rFonts w:ascii="Times New Roman" w:hAnsi="Times New Roman"/>
          <w:sz w:val="24"/>
          <w:szCs w:val="24"/>
        </w:rPr>
        <w:t>funds as outlined in the section on Sources and Uses of school generated funds.</w:t>
      </w: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Scope</w:t>
      </w:r>
    </w:p>
    <w:p w:rsidR="009A3E3D" w:rsidRPr="00230B69" w:rsidRDefault="009A3E3D" w:rsidP="009A3E3D">
      <w:pPr>
        <w:autoSpaceDE w:val="0"/>
        <w:autoSpaceDN w:val="0"/>
        <w:adjustRightInd w:val="0"/>
        <w:rPr>
          <w:rFonts w:ascii="Times New Roman" w:hAnsi="Times New Roman"/>
          <w:b/>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scope of the review/audit includes:</w:t>
      </w:r>
    </w:p>
    <w:p w:rsidR="009A3E3D" w:rsidRPr="00230B69" w:rsidRDefault="009A3E3D" w:rsidP="00EC6498">
      <w:pPr>
        <w:numPr>
          <w:ilvl w:val="0"/>
          <w:numId w:val="32"/>
        </w:numPr>
        <w:autoSpaceDE w:val="0"/>
        <w:autoSpaceDN w:val="0"/>
        <w:adjustRightInd w:val="0"/>
        <w:rPr>
          <w:rFonts w:ascii="Times New Roman" w:hAnsi="Times New Roman"/>
          <w:sz w:val="24"/>
          <w:szCs w:val="24"/>
        </w:rPr>
      </w:pPr>
      <w:r w:rsidRPr="00230B69">
        <w:rPr>
          <w:rFonts w:ascii="Times New Roman" w:hAnsi="Times New Roman"/>
          <w:sz w:val="24"/>
          <w:szCs w:val="24"/>
        </w:rPr>
        <w:t>Evaluating the adequacy and application of financial and other operating</w:t>
      </w:r>
      <w:r>
        <w:rPr>
          <w:rFonts w:ascii="Times New Roman" w:hAnsi="Times New Roman"/>
          <w:sz w:val="24"/>
          <w:szCs w:val="24"/>
        </w:rPr>
        <w:t xml:space="preserve"> </w:t>
      </w:r>
      <w:r w:rsidRPr="00230B69">
        <w:rPr>
          <w:rFonts w:ascii="Times New Roman" w:hAnsi="Times New Roman"/>
          <w:sz w:val="24"/>
          <w:szCs w:val="24"/>
        </w:rPr>
        <w:t>controls</w:t>
      </w:r>
    </w:p>
    <w:p w:rsidR="009A3E3D" w:rsidRPr="00DE5C51" w:rsidRDefault="009A3E3D" w:rsidP="00EC6498">
      <w:pPr>
        <w:numPr>
          <w:ilvl w:val="0"/>
          <w:numId w:val="32"/>
        </w:numPr>
        <w:autoSpaceDE w:val="0"/>
        <w:autoSpaceDN w:val="0"/>
        <w:adjustRightInd w:val="0"/>
        <w:rPr>
          <w:rFonts w:ascii="Times New Roman" w:hAnsi="Times New Roman"/>
          <w:sz w:val="24"/>
          <w:szCs w:val="24"/>
        </w:rPr>
      </w:pPr>
      <w:r w:rsidRPr="00DE5C51">
        <w:rPr>
          <w:rFonts w:ascii="Times New Roman" w:hAnsi="Times New Roman"/>
          <w:sz w:val="24"/>
          <w:szCs w:val="24"/>
        </w:rPr>
        <w:t>Reviewing compliance with related board policies, Ministry guidelines</w:t>
      </w:r>
    </w:p>
    <w:p w:rsidR="009A3E3D" w:rsidRPr="00230B69" w:rsidRDefault="009A3E3D" w:rsidP="00EC6498">
      <w:pPr>
        <w:numPr>
          <w:ilvl w:val="0"/>
          <w:numId w:val="32"/>
        </w:numPr>
        <w:autoSpaceDE w:val="0"/>
        <w:autoSpaceDN w:val="0"/>
        <w:adjustRightInd w:val="0"/>
        <w:rPr>
          <w:rFonts w:ascii="Times New Roman" w:hAnsi="Times New Roman"/>
          <w:sz w:val="24"/>
          <w:szCs w:val="24"/>
        </w:rPr>
      </w:pPr>
      <w:r w:rsidRPr="00DE5C51">
        <w:rPr>
          <w:rFonts w:ascii="Times New Roman" w:hAnsi="Times New Roman"/>
          <w:sz w:val="24"/>
          <w:szCs w:val="24"/>
        </w:rPr>
        <w:t>Evaluating the timeliness, accuracy, and usefulness of the school’s records</w:t>
      </w:r>
      <w:r>
        <w:rPr>
          <w:rFonts w:ascii="Times New Roman" w:hAnsi="Times New Roman"/>
          <w:sz w:val="24"/>
          <w:szCs w:val="24"/>
        </w:rPr>
        <w:t xml:space="preserve"> </w:t>
      </w:r>
      <w:r w:rsidRPr="00230B69">
        <w:rPr>
          <w:rFonts w:ascii="Times New Roman" w:hAnsi="Times New Roman"/>
          <w:sz w:val="24"/>
          <w:szCs w:val="24"/>
        </w:rPr>
        <w:t>and reports</w:t>
      </w:r>
    </w:p>
    <w:p w:rsidR="009A3E3D" w:rsidRPr="00230B69" w:rsidRDefault="009A3E3D" w:rsidP="00EC6498">
      <w:pPr>
        <w:numPr>
          <w:ilvl w:val="0"/>
          <w:numId w:val="32"/>
        </w:numPr>
        <w:autoSpaceDE w:val="0"/>
        <w:autoSpaceDN w:val="0"/>
        <w:adjustRightInd w:val="0"/>
        <w:rPr>
          <w:rFonts w:ascii="Times New Roman" w:hAnsi="Times New Roman"/>
          <w:sz w:val="24"/>
          <w:szCs w:val="24"/>
        </w:rPr>
      </w:pPr>
      <w:r w:rsidRPr="00DE5C51">
        <w:rPr>
          <w:rFonts w:ascii="Times New Roman" w:hAnsi="Times New Roman"/>
          <w:sz w:val="24"/>
          <w:szCs w:val="24"/>
        </w:rPr>
        <w:t>Ensuring that school generated funds are properly accounted for and</w:t>
      </w:r>
      <w:r>
        <w:rPr>
          <w:rFonts w:ascii="Times New Roman" w:hAnsi="Times New Roman"/>
          <w:sz w:val="24"/>
          <w:szCs w:val="24"/>
        </w:rPr>
        <w:t xml:space="preserve"> </w:t>
      </w:r>
      <w:r w:rsidRPr="00230B69">
        <w:rPr>
          <w:rFonts w:ascii="Times New Roman" w:hAnsi="Times New Roman"/>
          <w:sz w:val="24"/>
          <w:szCs w:val="24"/>
        </w:rPr>
        <w:t>safeguarded from loss</w:t>
      </w:r>
    </w:p>
    <w:p w:rsidR="009A3E3D" w:rsidRPr="00230B69" w:rsidRDefault="009A3E3D" w:rsidP="00EC6498">
      <w:pPr>
        <w:numPr>
          <w:ilvl w:val="0"/>
          <w:numId w:val="32"/>
        </w:numPr>
        <w:autoSpaceDE w:val="0"/>
        <w:autoSpaceDN w:val="0"/>
        <w:adjustRightInd w:val="0"/>
        <w:rPr>
          <w:rFonts w:ascii="Times New Roman" w:hAnsi="Times New Roman"/>
          <w:sz w:val="24"/>
          <w:szCs w:val="24"/>
        </w:rPr>
      </w:pPr>
      <w:r w:rsidRPr="00DE5C51">
        <w:rPr>
          <w:rFonts w:ascii="Times New Roman" w:hAnsi="Times New Roman"/>
          <w:sz w:val="24"/>
          <w:szCs w:val="24"/>
        </w:rPr>
        <w:t>Commenting on the extent to which funds raised are used efficiently,</w:t>
      </w:r>
      <w:r>
        <w:rPr>
          <w:rFonts w:ascii="Times New Roman" w:hAnsi="Times New Roman"/>
          <w:sz w:val="24"/>
          <w:szCs w:val="24"/>
        </w:rPr>
        <w:t xml:space="preserve"> </w:t>
      </w:r>
      <w:r w:rsidRPr="00230B69">
        <w:rPr>
          <w:rFonts w:ascii="Times New Roman" w:hAnsi="Times New Roman"/>
          <w:sz w:val="24"/>
          <w:szCs w:val="24"/>
        </w:rPr>
        <w:t>effectively, and for the purpose stated prior to the funds being raised.</w:t>
      </w:r>
    </w:p>
    <w:p w:rsidR="009A3E3D" w:rsidRPr="00230B69" w:rsidRDefault="009A3E3D" w:rsidP="00EC6498">
      <w:pPr>
        <w:numPr>
          <w:ilvl w:val="0"/>
          <w:numId w:val="32"/>
        </w:numPr>
        <w:autoSpaceDE w:val="0"/>
        <w:autoSpaceDN w:val="0"/>
        <w:adjustRightInd w:val="0"/>
        <w:rPr>
          <w:rFonts w:ascii="Times New Roman" w:hAnsi="Times New Roman"/>
          <w:sz w:val="24"/>
          <w:szCs w:val="24"/>
        </w:rPr>
      </w:pPr>
      <w:r w:rsidRPr="00DE5C51">
        <w:rPr>
          <w:rFonts w:ascii="Times New Roman" w:hAnsi="Times New Roman"/>
          <w:sz w:val="24"/>
          <w:szCs w:val="24"/>
        </w:rPr>
        <w:t>The review/audit should examine the most recent completed fiscal year. The financial</w:t>
      </w:r>
      <w:r>
        <w:rPr>
          <w:rFonts w:ascii="Times New Roman" w:hAnsi="Times New Roman"/>
          <w:sz w:val="24"/>
          <w:szCs w:val="24"/>
        </w:rPr>
        <w:t xml:space="preserve"> </w:t>
      </w:r>
      <w:r w:rsidRPr="00230B69">
        <w:rPr>
          <w:rFonts w:ascii="Times New Roman" w:hAnsi="Times New Roman"/>
          <w:sz w:val="24"/>
          <w:szCs w:val="24"/>
        </w:rPr>
        <w:t>reports for previous fiscal years may be used for comparative purposes.</w:t>
      </w:r>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Involvement of School Superintendent, School Principal, school staff, School</w:t>
      </w: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Council, Student Council</w:t>
      </w:r>
    </w:p>
    <w:p w:rsidR="009A3E3D" w:rsidRPr="00230B69"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It is expected that the School Superintendent, School Princ</w:t>
      </w:r>
      <w:r>
        <w:rPr>
          <w:rFonts w:ascii="Times New Roman" w:hAnsi="Times New Roman"/>
          <w:sz w:val="24"/>
          <w:szCs w:val="24"/>
        </w:rPr>
        <w:t xml:space="preserve">ipal, Vice-Principal(s) if any, </w:t>
      </w:r>
      <w:r w:rsidRPr="00DE5C51">
        <w:rPr>
          <w:rFonts w:ascii="Times New Roman" w:hAnsi="Times New Roman"/>
          <w:sz w:val="24"/>
          <w:szCs w:val="24"/>
        </w:rPr>
        <w:t>other school staff, and representatives of the School Council and Student Council,</w:t>
      </w:r>
      <w:r>
        <w:rPr>
          <w:rFonts w:ascii="Times New Roman" w:hAnsi="Times New Roman"/>
          <w:sz w:val="24"/>
          <w:szCs w:val="24"/>
        </w:rPr>
        <w:t xml:space="preserve"> </w:t>
      </w:r>
      <w:r w:rsidRPr="00DE5C51">
        <w:rPr>
          <w:rFonts w:ascii="Times New Roman" w:hAnsi="Times New Roman"/>
          <w:sz w:val="24"/>
          <w:szCs w:val="24"/>
        </w:rPr>
        <w:t>where one exists, will be called upon at times to provide information and records and to</w:t>
      </w:r>
      <w:r>
        <w:rPr>
          <w:rFonts w:ascii="Times New Roman" w:hAnsi="Times New Roman"/>
          <w:sz w:val="24"/>
          <w:szCs w:val="24"/>
        </w:rPr>
        <w:t xml:space="preserve"> </w:t>
      </w:r>
      <w:r w:rsidRPr="00DE5C51">
        <w:rPr>
          <w:rFonts w:ascii="Times New Roman" w:hAnsi="Times New Roman"/>
          <w:sz w:val="24"/>
          <w:szCs w:val="24"/>
        </w:rPr>
        <w:t xml:space="preserve">clarify such information. It </w:t>
      </w:r>
      <w:r w:rsidRPr="00DE5C51">
        <w:rPr>
          <w:rFonts w:ascii="Times New Roman" w:hAnsi="Times New Roman"/>
          <w:sz w:val="24"/>
          <w:szCs w:val="24"/>
        </w:rPr>
        <w:lastRenderedPageBreak/>
        <w:t>is expected that full cooperation and access to school records</w:t>
      </w:r>
      <w:r>
        <w:rPr>
          <w:rFonts w:ascii="Times New Roman" w:hAnsi="Times New Roman"/>
          <w:sz w:val="24"/>
          <w:szCs w:val="24"/>
        </w:rPr>
        <w:t xml:space="preserve"> </w:t>
      </w:r>
      <w:r w:rsidRPr="00DE5C51">
        <w:rPr>
          <w:rFonts w:ascii="Times New Roman" w:hAnsi="Times New Roman"/>
          <w:sz w:val="24"/>
          <w:szCs w:val="24"/>
        </w:rPr>
        <w:t>will be given to the reviewer/auditor. The reviewer/auditor should take into account time</w:t>
      </w:r>
      <w:r>
        <w:rPr>
          <w:rFonts w:ascii="Times New Roman" w:hAnsi="Times New Roman"/>
          <w:sz w:val="24"/>
          <w:szCs w:val="24"/>
        </w:rPr>
        <w:t xml:space="preserve"> </w:t>
      </w:r>
      <w:r w:rsidRPr="00DE5C51">
        <w:rPr>
          <w:rFonts w:ascii="Times New Roman" w:hAnsi="Times New Roman"/>
          <w:sz w:val="24"/>
          <w:szCs w:val="24"/>
        </w:rPr>
        <w:t>pressures on school staff when making requests for records and should not unduly</w:t>
      </w:r>
      <w:r>
        <w:rPr>
          <w:rFonts w:ascii="Times New Roman" w:hAnsi="Times New Roman"/>
          <w:sz w:val="24"/>
          <w:szCs w:val="24"/>
        </w:rPr>
        <w:t xml:space="preserve"> </w:t>
      </w:r>
      <w:r w:rsidRPr="00DE5C51">
        <w:rPr>
          <w:rFonts w:ascii="Times New Roman" w:hAnsi="Times New Roman"/>
          <w:sz w:val="24"/>
          <w:szCs w:val="24"/>
        </w:rPr>
        <w:t>interfere with school operations.</w:t>
      </w: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Review</w:t>
      </w:r>
    </w:p>
    <w:p w:rsidR="009A3E3D" w:rsidRPr="00230B69" w:rsidRDefault="009A3E3D" w:rsidP="009A3E3D">
      <w:pPr>
        <w:autoSpaceDE w:val="0"/>
        <w:autoSpaceDN w:val="0"/>
        <w:adjustRightInd w:val="0"/>
        <w:rPr>
          <w:rFonts w:ascii="Times New Roman" w:hAnsi="Times New Roman"/>
          <w:b/>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review/audit will consist of the following elements:</w:t>
      </w:r>
    </w:p>
    <w:p w:rsidR="009A3E3D" w:rsidRPr="00DE5C51" w:rsidRDefault="009A3E3D" w:rsidP="00EC6498">
      <w:pPr>
        <w:numPr>
          <w:ilvl w:val="0"/>
          <w:numId w:val="33"/>
        </w:numPr>
        <w:autoSpaceDE w:val="0"/>
        <w:autoSpaceDN w:val="0"/>
        <w:adjustRightInd w:val="0"/>
        <w:rPr>
          <w:rFonts w:ascii="Times New Roman" w:hAnsi="Times New Roman"/>
          <w:sz w:val="24"/>
          <w:szCs w:val="24"/>
        </w:rPr>
      </w:pPr>
      <w:r w:rsidRPr="00DE5C51">
        <w:rPr>
          <w:rFonts w:ascii="Times New Roman" w:hAnsi="Times New Roman"/>
          <w:sz w:val="24"/>
          <w:szCs w:val="24"/>
        </w:rPr>
        <w:t>A meeting with School Principal</w:t>
      </w:r>
    </w:p>
    <w:p w:rsidR="009A3E3D" w:rsidRPr="00230B69" w:rsidRDefault="009A3E3D" w:rsidP="00EC6498">
      <w:pPr>
        <w:numPr>
          <w:ilvl w:val="0"/>
          <w:numId w:val="33"/>
        </w:numPr>
        <w:autoSpaceDE w:val="0"/>
        <w:autoSpaceDN w:val="0"/>
        <w:adjustRightInd w:val="0"/>
        <w:rPr>
          <w:rFonts w:ascii="Times New Roman" w:hAnsi="Times New Roman"/>
          <w:sz w:val="24"/>
          <w:szCs w:val="24"/>
        </w:rPr>
      </w:pPr>
      <w:r w:rsidRPr="00DE5C51">
        <w:rPr>
          <w:rFonts w:ascii="Times New Roman" w:hAnsi="Times New Roman"/>
          <w:sz w:val="24"/>
          <w:szCs w:val="24"/>
        </w:rPr>
        <w:t xml:space="preserve">Follow-up meeting </w:t>
      </w:r>
      <w:r>
        <w:rPr>
          <w:rFonts w:ascii="Times New Roman" w:hAnsi="Times New Roman"/>
          <w:sz w:val="24"/>
          <w:szCs w:val="24"/>
        </w:rPr>
        <w:t xml:space="preserve">or correspondence </w:t>
      </w:r>
      <w:r w:rsidRPr="00DE5C51">
        <w:rPr>
          <w:rFonts w:ascii="Times New Roman" w:hAnsi="Times New Roman"/>
          <w:sz w:val="24"/>
          <w:szCs w:val="24"/>
        </w:rPr>
        <w:t>with School Principal, school staff, School Council and</w:t>
      </w:r>
      <w:r>
        <w:rPr>
          <w:rFonts w:ascii="Times New Roman" w:hAnsi="Times New Roman"/>
          <w:sz w:val="24"/>
          <w:szCs w:val="24"/>
        </w:rPr>
        <w:t xml:space="preserve"> </w:t>
      </w:r>
      <w:r w:rsidRPr="00230B69">
        <w:rPr>
          <w:rFonts w:ascii="Times New Roman" w:hAnsi="Times New Roman"/>
          <w:sz w:val="24"/>
          <w:szCs w:val="24"/>
        </w:rPr>
        <w:t>Student</w:t>
      </w:r>
      <w:r>
        <w:rPr>
          <w:rFonts w:ascii="Times New Roman" w:hAnsi="Times New Roman"/>
          <w:sz w:val="24"/>
          <w:szCs w:val="24"/>
        </w:rPr>
        <w:t xml:space="preserve"> </w:t>
      </w:r>
      <w:r w:rsidRPr="00230B69">
        <w:rPr>
          <w:rFonts w:ascii="Times New Roman" w:hAnsi="Times New Roman"/>
          <w:sz w:val="24"/>
          <w:szCs w:val="24"/>
        </w:rPr>
        <w:t>Council representatives, as necessary</w:t>
      </w:r>
    </w:p>
    <w:p w:rsidR="009A3E3D" w:rsidRPr="00230B69" w:rsidRDefault="009A3E3D" w:rsidP="00EC6498">
      <w:pPr>
        <w:numPr>
          <w:ilvl w:val="0"/>
          <w:numId w:val="33"/>
        </w:numPr>
        <w:autoSpaceDE w:val="0"/>
        <w:autoSpaceDN w:val="0"/>
        <w:adjustRightInd w:val="0"/>
        <w:rPr>
          <w:rFonts w:ascii="Times New Roman" w:hAnsi="Times New Roman"/>
          <w:sz w:val="24"/>
          <w:szCs w:val="24"/>
        </w:rPr>
      </w:pPr>
      <w:r w:rsidRPr="00DE5C51">
        <w:rPr>
          <w:rFonts w:ascii="Times New Roman" w:hAnsi="Times New Roman"/>
          <w:sz w:val="24"/>
          <w:szCs w:val="24"/>
        </w:rPr>
        <w:t>Gathering of relevant records from the school, banking institutions, School</w:t>
      </w:r>
      <w:r>
        <w:rPr>
          <w:rFonts w:ascii="Times New Roman" w:hAnsi="Times New Roman"/>
          <w:sz w:val="24"/>
          <w:szCs w:val="24"/>
        </w:rPr>
        <w:t xml:space="preserve"> </w:t>
      </w:r>
      <w:r w:rsidRPr="00230B69">
        <w:rPr>
          <w:rFonts w:ascii="Times New Roman" w:hAnsi="Times New Roman"/>
          <w:sz w:val="24"/>
          <w:szCs w:val="24"/>
        </w:rPr>
        <w:t>Council, Student Council, and the board’s Accounting and Budget departments, as necessary</w:t>
      </w:r>
    </w:p>
    <w:p w:rsidR="009A3E3D" w:rsidRPr="00DE5C51" w:rsidRDefault="009A3E3D" w:rsidP="00EC6498">
      <w:pPr>
        <w:numPr>
          <w:ilvl w:val="0"/>
          <w:numId w:val="33"/>
        </w:numPr>
        <w:autoSpaceDE w:val="0"/>
        <w:autoSpaceDN w:val="0"/>
        <w:adjustRightInd w:val="0"/>
        <w:rPr>
          <w:rFonts w:ascii="Times New Roman" w:hAnsi="Times New Roman"/>
          <w:sz w:val="24"/>
          <w:szCs w:val="24"/>
        </w:rPr>
      </w:pPr>
      <w:r w:rsidRPr="00DE5C51">
        <w:rPr>
          <w:rFonts w:ascii="Times New Roman" w:hAnsi="Times New Roman"/>
          <w:sz w:val="24"/>
          <w:szCs w:val="24"/>
        </w:rPr>
        <w:t>Examination of records</w:t>
      </w:r>
    </w:p>
    <w:p w:rsidR="009A3E3D" w:rsidRPr="00C128EF" w:rsidRDefault="009A3E3D" w:rsidP="00EC6498">
      <w:pPr>
        <w:numPr>
          <w:ilvl w:val="0"/>
          <w:numId w:val="33"/>
        </w:numPr>
        <w:autoSpaceDE w:val="0"/>
        <w:autoSpaceDN w:val="0"/>
        <w:adjustRightInd w:val="0"/>
        <w:rPr>
          <w:rFonts w:ascii="Times New Roman" w:hAnsi="Times New Roman"/>
          <w:sz w:val="24"/>
          <w:szCs w:val="24"/>
        </w:rPr>
      </w:pPr>
      <w:r w:rsidRPr="00C128EF">
        <w:rPr>
          <w:rFonts w:ascii="Times New Roman" w:hAnsi="Times New Roman"/>
          <w:sz w:val="24"/>
          <w:szCs w:val="24"/>
        </w:rPr>
        <w:t xml:space="preserve">Preparation of draft review/audit report and meeting </w:t>
      </w:r>
      <w:r>
        <w:rPr>
          <w:rFonts w:ascii="Times New Roman" w:hAnsi="Times New Roman"/>
          <w:sz w:val="24"/>
          <w:szCs w:val="24"/>
        </w:rPr>
        <w:t xml:space="preserve">or correspondence </w:t>
      </w:r>
      <w:r w:rsidRPr="00C128EF">
        <w:rPr>
          <w:rFonts w:ascii="Times New Roman" w:hAnsi="Times New Roman"/>
          <w:sz w:val="24"/>
          <w:szCs w:val="24"/>
        </w:rPr>
        <w:t xml:space="preserve">with the School Principal to discuss and review findings. </w:t>
      </w:r>
      <w:r>
        <w:rPr>
          <w:rFonts w:ascii="Times New Roman" w:hAnsi="Times New Roman"/>
          <w:sz w:val="24"/>
          <w:szCs w:val="24"/>
        </w:rPr>
        <w:t>The meeting or correspondence</w:t>
      </w:r>
      <w:r w:rsidRPr="00C128EF">
        <w:rPr>
          <w:rFonts w:ascii="Times New Roman" w:hAnsi="Times New Roman"/>
          <w:sz w:val="24"/>
          <w:szCs w:val="24"/>
        </w:rPr>
        <w:t xml:space="preserve"> will give the reviewer/auditor the opportunity to informally discuss findings and to give the School Principal the opportunity to identify any errors or omissions in the draft report</w:t>
      </w:r>
      <w:r>
        <w:rPr>
          <w:rFonts w:ascii="Times New Roman" w:hAnsi="Times New Roman"/>
          <w:sz w:val="24"/>
          <w:szCs w:val="24"/>
        </w:rPr>
        <w:t>.</w:t>
      </w:r>
    </w:p>
    <w:p w:rsidR="009A3E3D" w:rsidRPr="00230B69" w:rsidRDefault="009A3E3D" w:rsidP="00EC6498">
      <w:pPr>
        <w:numPr>
          <w:ilvl w:val="0"/>
          <w:numId w:val="33"/>
        </w:numPr>
        <w:autoSpaceDE w:val="0"/>
        <w:autoSpaceDN w:val="0"/>
        <w:adjustRightInd w:val="0"/>
        <w:rPr>
          <w:rFonts w:ascii="Times New Roman" w:hAnsi="Times New Roman"/>
          <w:sz w:val="24"/>
          <w:szCs w:val="24"/>
        </w:rPr>
      </w:pPr>
      <w:r w:rsidRPr="00DE5C51">
        <w:rPr>
          <w:rFonts w:ascii="Times New Roman" w:hAnsi="Times New Roman"/>
          <w:sz w:val="24"/>
          <w:szCs w:val="24"/>
        </w:rPr>
        <w:t>Preparation of the final review/audit report incorporating any responses to</w:t>
      </w:r>
      <w:r>
        <w:rPr>
          <w:rFonts w:ascii="Times New Roman" w:hAnsi="Times New Roman"/>
          <w:sz w:val="24"/>
          <w:szCs w:val="24"/>
        </w:rPr>
        <w:t xml:space="preserve"> </w:t>
      </w:r>
      <w:r w:rsidRPr="00230B69">
        <w:rPr>
          <w:rFonts w:ascii="Times New Roman" w:hAnsi="Times New Roman"/>
          <w:sz w:val="24"/>
          <w:szCs w:val="24"/>
        </w:rPr>
        <w:t>recommendations from the School Principal.</w:t>
      </w:r>
    </w:p>
    <w:p w:rsidR="009A3E3D" w:rsidRDefault="009A3E3D" w:rsidP="00EC6498">
      <w:pPr>
        <w:numPr>
          <w:ilvl w:val="0"/>
          <w:numId w:val="33"/>
        </w:numPr>
        <w:autoSpaceDE w:val="0"/>
        <w:autoSpaceDN w:val="0"/>
        <w:adjustRightInd w:val="0"/>
        <w:rPr>
          <w:rFonts w:ascii="Times New Roman" w:hAnsi="Times New Roman"/>
          <w:sz w:val="24"/>
          <w:szCs w:val="24"/>
        </w:rPr>
      </w:pPr>
      <w:r w:rsidRPr="00DE5C51">
        <w:rPr>
          <w:rFonts w:ascii="Times New Roman" w:hAnsi="Times New Roman"/>
          <w:sz w:val="24"/>
          <w:szCs w:val="24"/>
        </w:rPr>
        <w:t>Follow-up Review and Reporting</w:t>
      </w:r>
    </w:p>
    <w:p w:rsidR="009A3E3D" w:rsidRPr="00DE5C51" w:rsidRDefault="009A3E3D" w:rsidP="009A3E3D">
      <w:pPr>
        <w:autoSpaceDE w:val="0"/>
        <w:autoSpaceDN w:val="0"/>
        <w:adjustRightInd w:val="0"/>
        <w:ind w:left="72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Reporting</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Following completion of the review/audit, the final report could be submitted to t</w:t>
      </w:r>
      <w:r>
        <w:rPr>
          <w:rFonts w:ascii="Times New Roman" w:hAnsi="Times New Roman"/>
          <w:sz w:val="24"/>
          <w:szCs w:val="24"/>
        </w:rPr>
        <w:t>he</w:t>
      </w:r>
      <w:r w:rsidRPr="00DE5C51">
        <w:rPr>
          <w:rFonts w:ascii="Times New Roman" w:hAnsi="Times New Roman"/>
          <w:sz w:val="24"/>
          <w:szCs w:val="24"/>
        </w:rPr>
        <w:t xml:space="preserve"> School Superintendent and t</w:t>
      </w:r>
      <w:r>
        <w:rPr>
          <w:rFonts w:ascii="Times New Roman" w:hAnsi="Times New Roman"/>
          <w:sz w:val="24"/>
          <w:szCs w:val="24"/>
        </w:rPr>
        <w:t xml:space="preserve">he School Principal for action </w:t>
      </w:r>
      <w:r w:rsidRPr="00DE5C51">
        <w:rPr>
          <w:rFonts w:ascii="Times New Roman" w:hAnsi="Times New Roman"/>
          <w:sz w:val="24"/>
          <w:szCs w:val="24"/>
        </w:rPr>
        <w:t>as required.</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Pr>
          <w:rFonts w:ascii="Times New Roman" w:hAnsi="Times New Roman"/>
          <w:sz w:val="24"/>
          <w:szCs w:val="24"/>
        </w:rPr>
        <w:t>If significant findings are identified, the report should also be submitted to the board’s senior business official.</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rPr>
      </w:pPr>
      <w:r>
        <w:rPr>
          <w:rFonts w:ascii="Times New Roman" w:hAnsi="Times New Roman"/>
          <w:sz w:val="24"/>
          <w:szCs w:val="24"/>
        </w:rPr>
        <w:t xml:space="preserve">The </w:t>
      </w:r>
      <w:r w:rsidR="002069C6">
        <w:rPr>
          <w:rFonts w:ascii="Times New Roman" w:hAnsi="Times New Roman"/>
          <w:sz w:val="24"/>
          <w:szCs w:val="24"/>
        </w:rPr>
        <w:t>Internal Audit</w:t>
      </w:r>
      <w:r>
        <w:rPr>
          <w:rFonts w:ascii="Times New Roman" w:hAnsi="Times New Roman"/>
          <w:sz w:val="24"/>
          <w:szCs w:val="24"/>
        </w:rPr>
        <w:t xml:space="preserve"> Department shall prepare a summary report of significant findings from the audits/reviews to the board’s Audit committee on an annual basis, or as required.</w:t>
      </w:r>
    </w:p>
    <w:p w:rsidR="009A3E3D"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b/>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The Review/Audit Process</w:t>
      </w:r>
    </w:p>
    <w:p w:rsidR="009A3E3D" w:rsidRPr="00DE5C51" w:rsidRDefault="009A3E3D" w:rsidP="009A3E3D">
      <w:pPr>
        <w:autoSpaceDE w:val="0"/>
        <w:autoSpaceDN w:val="0"/>
        <w:adjustRightInd w:val="0"/>
        <w:rPr>
          <w:rFonts w:ascii="Times New Roman" w:hAnsi="Times New Roman"/>
          <w:sz w:val="24"/>
          <w:szCs w:val="24"/>
        </w:rPr>
      </w:pPr>
    </w:p>
    <w:p w:rsidR="009A3E3D" w:rsidRPr="00A5253F" w:rsidRDefault="009A3E3D" w:rsidP="009A3E3D">
      <w:pPr>
        <w:autoSpaceDE w:val="0"/>
        <w:autoSpaceDN w:val="0"/>
        <w:adjustRightInd w:val="0"/>
        <w:rPr>
          <w:rFonts w:ascii="Times New Roman" w:hAnsi="Times New Roman"/>
          <w:sz w:val="24"/>
          <w:szCs w:val="24"/>
        </w:rPr>
      </w:pPr>
      <w:r w:rsidRPr="00A5253F">
        <w:rPr>
          <w:rFonts w:ascii="Times New Roman" w:hAnsi="Times New Roman"/>
          <w:sz w:val="24"/>
          <w:szCs w:val="24"/>
        </w:rPr>
        <w:t>Step 1 - Initial Meeting with the School Principal</w:t>
      </w:r>
    </w:p>
    <w:p w:rsidR="009A3E3D" w:rsidRPr="00A5253F" w:rsidRDefault="009A3E3D" w:rsidP="009A3E3D">
      <w:pPr>
        <w:autoSpaceDE w:val="0"/>
        <w:autoSpaceDN w:val="0"/>
        <w:adjustRightInd w:val="0"/>
        <w:rPr>
          <w:rFonts w:ascii="Times New Roman" w:hAnsi="Times New Roman"/>
          <w:sz w:val="24"/>
          <w:szCs w:val="24"/>
        </w:rPr>
      </w:pPr>
      <w:r w:rsidRPr="00A5253F">
        <w:rPr>
          <w:rFonts w:ascii="Times New Roman" w:hAnsi="Times New Roman"/>
          <w:sz w:val="24"/>
          <w:szCs w:val="24"/>
        </w:rPr>
        <w:t>Step 2 - Access to Records</w:t>
      </w:r>
    </w:p>
    <w:p w:rsidR="009A3E3D" w:rsidRPr="00A5253F" w:rsidRDefault="009A3E3D" w:rsidP="009A3E3D">
      <w:pPr>
        <w:autoSpaceDE w:val="0"/>
        <w:autoSpaceDN w:val="0"/>
        <w:adjustRightInd w:val="0"/>
        <w:rPr>
          <w:rFonts w:ascii="Times New Roman" w:hAnsi="Times New Roman"/>
          <w:sz w:val="24"/>
          <w:szCs w:val="24"/>
        </w:rPr>
      </w:pPr>
      <w:r w:rsidRPr="00A5253F">
        <w:rPr>
          <w:rFonts w:ascii="Times New Roman" w:hAnsi="Times New Roman"/>
          <w:sz w:val="24"/>
          <w:szCs w:val="24"/>
        </w:rPr>
        <w:t>Step 3 - Review of Records by Reviewer/Auditor</w:t>
      </w:r>
    </w:p>
    <w:p w:rsidR="009A3E3D" w:rsidRPr="00A5253F" w:rsidRDefault="009A3E3D" w:rsidP="009A3E3D">
      <w:pPr>
        <w:autoSpaceDE w:val="0"/>
        <w:autoSpaceDN w:val="0"/>
        <w:adjustRightInd w:val="0"/>
        <w:rPr>
          <w:rFonts w:ascii="Times New Roman" w:hAnsi="Times New Roman"/>
          <w:sz w:val="24"/>
          <w:szCs w:val="24"/>
        </w:rPr>
      </w:pPr>
      <w:r w:rsidRPr="00A5253F">
        <w:rPr>
          <w:rFonts w:ascii="Times New Roman" w:hAnsi="Times New Roman"/>
          <w:sz w:val="24"/>
          <w:szCs w:val="24"/>
        </w:rPr>
        <w:t>Step 4 - Preparation of Draft Report</w:t>
      </w:r>
    </w:p>
    <w:p w:rsidR="009A3E3D" w:rsidRPr="00A5253F" w:rsidRDefault="009A3E3D" w:rsidP="009A3E3D">
      <w:pPr>
        <w:autoSpaceDE w:val="0"/>
        <w:autoSpaceDN w:val="0"/>
        <w:adjustRightInd w:val="0"/>
        <w:rPr>
          <w:rFonts w:ascii="Times New Roman" w:hAnsi="Times New Roman"/>
          <w:sz w:val="24"/>
          <w:szCs w:val="24"/>
        </w:rPr>
      </w:pPr>
      <w:r w:rsidRPr="00A5253F">
        <w:rPr>
          <w:rFonts w:ascii="Times New Roman" w:hAnsi="Times New Roman"/>
          <w:sz w:val="24"/>
          <w:szCs w:val="24"/>
        </w:rPr>
        <w:t>Step 5 - Final Report</w:t>
      </w:r>
    </w:p>
    <w:p w:rsidR="009A3E3D" w:rsidRPr="00A5253F" w:rsidRDefault="009A3E3D" w:rsidP="009A3E3D">
      <w:pPr>
        <w:autoSpaceDE w:val="0"/>
        <w:autoSpaceDN w:val="0"/>
        <w:adjustRightInd w:val="0"/>
        <w:rPr>
          <w:rFonts w:ascii="Times New Roman" w:hAnsi="Times New Roman"/>
          <w:sz w:val="24"/>
          <w:szCs w:val="24"/>
        </w:rPr>
      </w:pPr>
      <w:r w:rsidRPr="00A5253F">
        <w:rPr>
          <w:rFonts w:ascii="Times New Roman" w:hAnsi="Times New Roman"/>
          <w:sz w:val="24"/>
          <w:szCs w:val="24"/>
        </w:rPr>
        <w:t>Step 6 - Follow-up Review and Reporting</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2069C6" w:rsidRDefault="002069C6"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tbl>
      <w:tblPr>
        <w:tblStyle w:val="TableGrid"/>
        <w:tblW w:w="0" w:type="auto"/>
        <w:tblLook w:val="04A0" w:firstRow="1" w:lastRow="0" w:firstColumn="1" w:lastColumn="0" w:noHBand="0" w:noVBand="1"/>
      </w:tblPr>
      <w:tblGrid>
        <w:gridCol w:w="1728"/>
        <w:gridCol w:w="6300"/>
        <w:gridCol w:w="1548"/>
      </w:tblGrid>
      <w:tr w:rsidR="002069C6" w:rsidTr="00B75753">
        <w:tc>
          <w:tcPr>
            <w:tcW w:w="802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069C6" w:rsidRPr="002069C6" w:rsidRDefault="002069C6">
            <w:pPr>
              <w:jc w:val="center"/>
              <w:rPr>
                <w:rFonts w:ascii="Times New Roman" w:hAnsi="Times New Roman"/>
                <w:b/>
                <w:sz w:val="24"/>
                <w:szCs w:val="24"/>
              </w:rPr>
            </w:pPr>
            <w:r w:rsidRPr="002069C6">
              <w:rPr>
                <w:rFonts w:ascii="Times New Roman" w:hAnsi="Times New Roman"/>
                <w:b/>
                <w:sz w:val="24"/>
                <w:szCs w:val="24"/>
              </w:rPr>
              <w:lastRenderedPageBreak/>
              <w:t>Types of School Generated Funds Reviews</w:t>
            </w:r>
          </w:p>
          <w:p w:rsidR="002069C6" w:rsidRPr="002069C6" w:rsidRDefault="002069C6">
            <w:pPr>
              <w:jc w:val="center"/>
              <w:rPr>
                <w:rFonts w:ascii="Times New Roman" w:hAnsi="Times New Roman"/>
                <w:b/>
                <w:sz w:val="24"/>
                <w:szCs w:val="24"/>
                <w:lang w:eastAsia="en-US"/>
              </w:rPr>
            </w:pPr>
            <w:r w:rsidRPr="002069C6">
              <w:rPr>
                <w:rFonts w:ascii="Times New Roman" w:hAnsi="Times New Roman"/>
                <w:b/>
                <w:sz w:val="24"/>
                <w:szCs w:val="24"/>
              </w:rPr>
              <w:t>And Audits</w:t>
            </w:r>
          </w:p>
        </w:tc>
        <w:tc>
          <w:tcPr>
            <w:tcW w:w="154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069C6" w:rsidRPr="002069C6" w:rsidRDefault="002069C6">
            <w:pPr>
              <w:jc w:val="center"/>
              <w:rPr>
                <w:rFonts w:ascii="Times New Roman" w:hAnsi="Times New Roman"/>
                <w:b/>
                <w:sz w:val="24"/>
                <w:szCs w:val="24"/>
                <w:lang w:eastAsia="en-US"/>
              </w:rPr>
            </w:pPr>
            <w:r w:rsidRPr="002069C6">
              <w:rPr>
                <w:rFonts w:ascii="Times New Roman" w:hAnsi="Times New Roman"/>
                <w:b/>
                <w:sz w:val="24"/>
                <w:szCs w:val="24"/>
              </w:rPr>
              <w:t>Conducted by</w:t>
            </w:r>
          </w:p>
        </w:tc>
      </w:tr>
      <w:tr w:rsidR="001A2C6F" w:rsidTr="002069C6">
        <w:tc>
          <w:tcPr>
            <w:tcW w:w="1728" w:type="dxa"/>
            <w:tcBorders>
              <w:top w:val="single" w:sz="4" w:space="0" w:color="auto"/>
              <w:left w:val="single" w:sz="4" w:space="0" w:color="auto"/>
              <w:bottom w:val="single" w:sz="4" w:space="0" w:color="auto"/>
              <w:right w:val="single" w:sz="4" w:space="0" w:color="auto"/>
            </w:tcBorders>
          </w:tcPr>
          <w:p w:rsidR="001A2C6F" w:rsidRPr="002069C6" w:rsidRDefault="001A2C6F">
            <w:pPr>
              <w:rPr>
                <w:rFonts w:ascii="Times New Roman" w:hAnsi="Times New Roman"/>
                <w:b/>
                <w:sz w:val="24"/>
                <w:szCs w:val="24"/>
              </w:rPr>
            </w:pPr>
            <w:r w:rsidRPr="002069C6">
              <w:rPr>
                <w:rFonts w:ascii="Times New Roman" w:hAnsi="Times New Roman"/>
                <w:b/>
                <w:sz w:val="24"/>
                <w:szCs w:val="24"/>
              </w:rPr>
              <w:t>School Financial Audits</w:t>
            </w:r>
          </w:p>
          <w:p w:rsidR="001A2C6F" w:rsidRPr="002069C6" w:rsidRDefault="001A2C6F">
            <w:pPr>
              <w:rPr>
                <w:rFonts w:ascii="Times New Roman" w:hAnsi="Times New Roman"/>
                <w:b/>
                <w:sz w:val="24"/>
                <w:szCs w:val="24"/>
              </w:rPr>
            </w:pPr>
          </w:p>
          <w:p w:rsidR="001A2C6F" w:rsidRPr="002069C6" w:rsidRDefault="001A2C6F">
            <w:pPr>
              <w:rPr>
                <w:rFonts w:ascii="Times New Roman" w:hAnsi="Times New Roman"/>
                <w:b/>
                <w:sz w:val="24"/>
                <w:szCs w:val="24"/>
                <w:lang w:eastAsia="en-US"/>
              </w:rPr>
            </w:pPr>
          </w:p>
        </w:tc>
        <w:tc>
          <w:tcPr>
            <w:tcW w:w="6300" w:type="dxa"/>
            <w:tcBorders>
              <w:top w:val="single" w:sz="4" w:space="0" w:color="auto"/>
              <w:left w:val="single" w:sz="4" w:space="0" w:color="auto"/>
              <w:bottom w:val="single" w:sz="4" w:space="0" w:color="auto"/>
              <w:right w:val="single" w:sz="4" w:space="0" w:color="auto"/>
            </w:tcBorders>
          </w:tcPr>
          <w:p w:rsidR="001A2C6F" w:rsidRPr="002069C6" w:rsidRDefault="001A2C6F">
            <w:pPr>
              <w:rPr>
                <w:rFonts w:ascii="Times New Roman" w:hAnsi="Times New Roman"/>
                <w:sz w:val="24"/>
                <w:szCs w:val="24"/>
              </w:rPr>
            </w:pPr>
            <w:r w:rsidRPr="002069C6">
              <w:rPr>
                <w:rFonts w:ascii="Times New Roman" w:hAnsi="Times New Roman"/>
                <w:sz w:val="24"/>
                <w:szCs w:val="24"/>
              </w:rPr>
              <w:t xml:space="preserve">Planned school audits are conducted as part of the TDSB annual audit plan.  General findings are reported to the Audit Committee.  These audits are conducted using a standard set of audit procedures designed for this purpose. Sample reviews of transactions and documents are conducted.  Interviews are conducted with Principal and office budget staff.  </w:t>
            </w:r>
          </w:p>
          <w:p w:rsidR="001A2C6F" w:rsidRDefault="001A2C6F" w:rsidP="002069C6">
            <w:pPr>
              <w:rPr>
                <w:rFonts w:ascii="Times New Roman" w:hAnsi="Times New Roman"/>
                <w:sz w:val="24"/>
                <w:szCs w:val="24"/>
              </w:rPr>
            </w:pPr>
            <w:r w:rsidRPr="002069C6">
              <w:rPr>
                <w:rFonts w:ascii="Times New Roman" w:hAnsi="Times New Roman"/>
                <w:sz w:val="24"/>
                <w:szCs w:val="24"/>
              </w:rPr>
              <w:t xml:space="preserve">A formal report of findings and recommendations is provided </w:t>
            </w:r>
            <w:r w:rsidR="002069C6">
              <w:rPr>
                <w:rFonts w:ascii="Times New Roman" w:hAnsi="Times New Roman"/>
                <w:sz w:val="24"/>
                <w:szCs w:val="24"/>
              </w:rPr>
              <w:t xml:space="preserve">to the Principal and Superintendent </w:t>
            </w:r>
            <w:r w:rsidRPr="002069C6">
              <w:rPr>
                <w:rFonts w:ascii="Times New Roman" w:hAnsi="Times New Roman"/>
                <w:sz w:val="24"/>
                <w:szCs w:val="24"/>
              </w:rPr>
              <w:t>at the end of the audit.</w:t>
            </w:r>
          </w:p>
          <w:p w:rsidR="002069C6" w:rsidRPr="002069C6" w:rsidRDefault="002069C6" w:rsidP="002069C6">
            <w:pPr>
              <w:rPr>
                <w:rFonts w:ascii="Times New Roman" w:hAnsi="Times New Roman"/>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tcPr>
          <w:p w:rsidR="001A2C6F" w:rsidRPr="002069C6" w:rsidRDefault="001A2C6F">
            <w:pPr>
              <w:rPr>
                <w:rFonts w:ascii="Times New Roman" w:hAnsi="Times New Roman"/>
                <w:sz w:val="24"/>
                <w:szCs w:val="24"/>
              </w:rPr>
            </w:pPr>
            <w:r w:rsidRPr="002069C6">
              <w:rPr>
                <w:rFonts w:ascii="Times New Roman" w:hAnsi="Times New Roman"/>
                <w:sz w:val="24"/>
                <w:szCs w:val="24"/>
              </w:rPr>
              <w:t>TDSB Internal Audit Department</w:t>
            </w:r>
          </w:p>
          <w:p w:rsidR="001A2C6F" w:rsidRPr="002069C6" w:rsidRDefault="001A2C6F">
            <w:pPr>
              <w:rPr>
                <w:rFonts w:ascii="Times New Roman" w:hAnsi="Times New Roman"/>
                <w:sz w:val="24"/>
                <w:szCs w:val="24"/>
              </w:rPr>
            </w:pPr>
          </w:p>
          <w:p w:rsidR="001A2C6F" w:rsidRPr="002069C6" w:rsidRDefault="001A2C6F">
            <w:pPr>
              <w:rPr>
                <w:rFonts w:ascii="Times New Roman" w:hAnsi="Times New Roman"/>
                <w:sz w:val="24"/>
                <w:szCs w:val="24"/>
                <w:lang w:eastAsia="en-US"/>
              </w:rPr>
            </w:pPr>
          </w:p>
        </w:tc>
      </w:tr>
      <w:tr w:rsidR="001A2C6F" w:rsidTr="002069C6">
        <w:tc>
          <w:tcPr>
            <w:tcW w:w="1728" w:type="dxa"/>
            <w:tcBorders>
              <w:top w:val="single" w:sz="4" w:space="0" w:color="auto"/>
              <w:left w:val="single" w:sz="4" w:space="0" w:color="auto"/>
              <w:bottom w:val="single" w:sz="4" w:space="0" w:color="auto"/>
              <w:right w:val="single" w:sz="4" w:space="0" w:color="auto"/>
            </w:tcBorders>
            <w:hideMark/>
          </w:tcPr>
          <w:p w:rsidR="001A2C6F" w:rsidRPr="002069C6" w:rsidRDefault="001A2C6F">
            <w:pPr>
              <w:rPr>
                <w:rFonts w:ascii="Times New Roman" w:hAnsi="Times New Roman"/>
                <w:b/>
                <w:sz w:val="24"/>
                <w:szCs w:val="24"/>
                <w:lang w:eastAsia="en-US"/>
              </w:rPr>
            </w:pPr>
            <w:r w:rsidRPr="002069C6">
              <w:rPr>
                <w:rFonts w:ascii="Times New Roman" w:hAnsi="Times New Roman"/>
                <w:b/>
                <w:sz w:val="24"/>
                <w:szCs w:val="24"/>
              </w:rPr>
              <w:t>School Process Reviews</w:t>
            </w:r>
          </w:p>
        </w:tc>
        <w:tc>
          <w:tcPr>
            <w:tcW w:w="6300" w:type="dxa"/>
            <w:tcBorders>
              <w:top w:val="single" w:sz="4" w:space="0" w:color="auto"/>
              <w:left w:val="single" w:sz="4" w:space="0" w:color="auto"/>
              <w:bottom w:val="single" w:sz="4" w:space="0" w:color="auto"/>
              <w:right w:val="single" w:sz="4" w:space="0" w:color="auto"/>
            </w:tcBorders>
          </w:tcPr>
          <w:p w:rsidR="002069C6" w:rsidRDefault="001A2C6F" w:rsidP="002069C6">
            <w:pPr>
              <w:rPr>
                <w:rFonts w:ascii="Times New Roman" w:hAnsi="Times New Roman"/>
                <w:sz w:val="24"/>
                <w:szCs w:val="24"/>
              </w:rPr>
            </w:pPr>
            <w:r w:rsidRPr="002069C6">
              <w:rPr>
                <w:rFonts w:ascii="Times New Roman" w:hAnsi="Times New Roman"/>
                <w:sz w:val="24"/>
                <w:szCs w:val="24"/>
              </w:rPr>
              <w:t>High level walkthrough of the school’s financial processes and transactions.  Interviews are conducted with the Principal and school budget staff.  This type of review is ideal for new incoming or existing principals and office administrators who want to obtain a better understanding of their school’s finances, and whether they are compliant with Board policies and procedures.  Training will be provided to staff during the process.  A written summary of findings and recommendations may be provided</w:t>
            </w:r>
            <w:r w:rsidR="002069C6">
              <w:rPr>
                <w:rFonts w:ascii="Times New Roman" w:hAnsi="Times New Roman"/>
                <w:sz w:val="24"/>
                <w:szCs w:val="24"/>
              </w:rPr>
              <w:t xml:space="preserve"> to the Principal and Superintendent</w:t>
            </w:r>
            <w:r w:rsidRPr="002069C6">
              <w:rPr>
                <w:rFonts w:ascii="Times New Roman" w:hAnsi="Times New Roman"/>
                <w:sz w:val="24"/>
                <w:szCs w:val="24"/>
              </w:rPr>
              <w:t xml:space="preserve"> at the end of the review.</w:t>
            </w:r>
          </w:p>
          <w:p w:rsidR="002069C6" w:rsidRPr="002069C6" w:rsidRDefault="002069C6" w:rsidP="002069C6">
            <w:pPr>
              <w:rPr>
                <w:rFonts w:ascii="Times New Roman" w:hAnsi="Times New Roman"/>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tcPr>
          <w:p w:rsidR="001A2C6F" w:rsidRPr="002069C6" w:rsidRDefault="001A2C6F">
            <w:pPr>
              <w:rPr>
                <w:rFonts w:ascii="Times New Roman" w:hAnsi="Times New Roman"/>
                <w:sz w:val="24"/>
                <w:szCs w:val="24"/>
              </w:rPr>
            </w:pPr>
            <w:r w:rsidRPr="002069C6">
              <w:rPr>
                <w:rFonts w:ascii="Times New Roman" w:hAnsi="Times New Roman"/>
                <w:sz w:val="24"/>
                <w:szCs w:val="24"/>
              </w:rPr>
              <w:t>TDSB Finance Department</w:t>
            </w:r>
          </w:p>
          <w:p w:rsidR="001A2C6F" w:rsidRPr="002069C6" w:rsidRDefault="001A2C6F">
            <w:pPr>
              <w:rPr>
                <w:rFonts w:ascii="Times New Roman" w:hAnsi="Times New Roman"/>
                <w:sz w:val="24"/>
                <w:szCs w:val="24"/>
              </w:rPr>
            </w:pPr>
          </w:p>
          <w:p w:rsidR="001A2C6F" w:rsidRPr="002069C6" w:rsidRDefault="001A2C6F" w:rsidP="001A2C6F">
            <w:pPr>
              <w:rPr>
                <w:rFonts w:ascii="Times New Roman" w:hAnsi="Times New Roman"/>
                <w:sz w:val="24"/>
                <w:szCs w:val="24"/>
                <w:lang w:eastAsia="en-US"/>
              </w:rPr>
            </w:pPr>
          </w:p>
        </w:tc>
      </w:tr>
      <w:tr w:rsidR="001A2C6F" w:rsidTr="002069C6">
        <w:tc>
          <w:tcPr>
            <w:tcW w:w="1728" w:type="dxa"/>
            <w:tcBorders>
              <w:top w:val="single" w:sz="4" w:space="0" w:color="auto"/>
              <w:left w:val="single" w:sz="4" w:space="0" w:color="auto"/>
              <w:bottom w:val="single" w:sz="4" w:space="0" w:color="auto"/>
              <w:right w:val="single" w:sz="4" w:space="0" w:color="auto"/>
            </w:tcBorders>
            <w:hideMark/>
          </w:tcPr>
          <w:p w:rsidR="001A2C6F" w:rsidRPr="002069C6" w:rsidRDefault="001A2C6F">
            <w:pPr>
              <w:rPr>
                <w:rFonts w:ascii="Times New Roman" w:hAnsi="Times New Roman"/>
                <w:b/>
                <w:sz w:val="24"/>
                <w:szCs w:val="24"/>
                <w:lang w:eastAsia="en-US"/>
              </w:rPr>
            </w:pPr>
            <w:r w:rsidRPr="002069C6">
              <w:rPr>
                <w:rFonts w:ascii="Times New Roman" w:hAnsi="Times New Roman"/>
                <w:b/>
                <w:sz w:val="24"/>
                <w:szCs w:val="24"/>
              </w:rPr>
              <w:t>School Investigations</w:t>
            </w:r>
          </w:p>
        </w:tc>
        <w:tc>
          <w:tcPr>
            <w:tcW w:w="6300" w:type="dxa"/>
            <w:tcBorders>
              <w:top w:val="single" w:sz="4" w:space="0" w:color="auto"/>
              <w:left w:val="single" w:sz="4" w:space="0" w:color="auto"/>
              <w:bottom w:val="single" w:sz="4" w:space="0" w:color="auto"/>
              <w:right w:val="single" w:sz="4" w:space="0" w:color="auto"/>
            </w:tcBorders>
          </w:tcPr>
          <w:p w:rsidR="001A2C6F" w:rsidRDefault="001A2C6F" w:rsidP="002069C6">
            <w:pPr>
              <w:rPr>
                <w:rFonts w:ascii="Times New Roman" w:hAnsi="Times New Roman"/>
                <w:sz w:val="24"/>
                <w:szCs w:val="24"/>
              </w:rPr>
            </w:pPr>
            <w:r w:rsidRPr="002069C6">
              <w:rPr>
                <w:rFonts w:ascii="Times New Roman" w:hAnsi="Times New Roman"/>
                <w:sz w:val="24"/>
                <w:szCs w:val="24"/>
              </w:rPr>
              <w:t>These are conducted when there are suspicions or reported incidents of misappropriation of funds, policy non-compliance or other financial anomalies.</w:t>
            </w:r>
            <w:r w:rsidR="002069C6" w:rsidRPr="002069C6">
              <w:rPr>
                <w:rFonts w:ascii="Times New Roman" w:hAnsi="Times New Roman"/>
                <w:sz w:val="24"/>
                <w:szCs w:val="24"/>
              </w:rPr>
              <w:t xml:space="preserve">  </w:t>
            </w:r>
            <w:r w:rsidRPr="002069C6">
              <w:rPr>
                <w:rFonts w:ascii="Times New Roman" w:hAnsi="Times New Roman"/>
                <w:sz w:val="24"/>
                <w:szCs w:val="24"/>
              </w:rPr>
              <w:t>In-depth review of the questionable transactions or financial anomalies will be conducted and the scope of the review could be up to 7 years</w:t>
            </w:r>
            <w:r w:rsidR="002069C6" w:rsidRPr="002069C6">
              <w:rPr>
                <w:rFonts w:ascii="Times New Roman" w:hAnsi="Times New Roman"/>
                <w:sz w:val="24"/>
                <w:szCs w:val="24"/>
              </w:rPr>
              <w:t>, or more, if applicable</w:t>
            </w:r>
            <w:r w:rsidRPr="002069C6">
              <w:rPr>
                <w:rFonts w:ascii="Times New Roman" w:hAnsi="Times New Roman"/>
                <w:sz w:val="24"/>
                <w:szCs w:val="24"/>
              </w:rPr>
              <w:t>.</w:t>
            </w:r>
          </w:p>
          <w:p w:rsidR="002069C6" w:rsidRPr="002069C6" w:rsidRDefault="002069C6" w:rsidP="002069C6">
            <w:pPr>
              <w:rPr>
                <w:rFonts w:ascii="Times New Roman" w:hAnsi="Times New Roman"/>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tcPr>
          <w:p w:rsidR="001A2C6F" w:rsidRPr="002069C6" w:rsidRDefault="001A2C6F">
            <w:pPr>
              <w:rPr>
                <w:rFonts w:ascii="Times New Roman" w:hAnsi="Times New Roman"/>
                <w:sz w:val="24"/>
                <w:szCs w:val="24"/>
              </w:rPr>
            </w:pPr>
            <w:r w:rsidRPr="002069C6">
              <w:rPr>
                <w:rFonts w:ascii="Times New Roman" w:hAnsi="Times New Roman"/>
                <w:sz w:val="24"/>
                <w:szCs w:val="24"/>
              </w:rPr>
              <w:t xml:space="preserve">TDSB Internal Audit Department </w:t>
            </w:r>
          </w:p>
          <w:p w:rsidR="001A2C6F" w:rsidRPr="002069C6" w:rsidRDefault="001A2C6F">
            <w:pPr>
              <w:rPr>
                <w:rFonts w:ascii="Times New Roman" w:hAnsi="Times New Roman"/>
                <w:sz w:val="24"/>
                <w:szCs w:val="24"/>
              </w:rPr>
            </w:pPr>
          </w:p>
          <w:p w:rsidR="001A2C6F" w:rsidRPr="002069C6" w:rsidRDefault="001A2C6F" w:rsidP="002069C6">
            <w:pPr>
              <w:rPr>
                <w:rFonts w:ascii="Times New Roman" w:hAnsi="Times New Roman"/>
                <w:sz w:val="24"/>
                <w:szCs w:val="24"/>
                <w:lang w:eastAsia="en-US"/>
              </w:rPr>
            </w:pPr>
          </w:p>
        </w:tc>
      </w:tr>
    </w:tbl>
    <w:p w:rsidR="002069C6" w:rsidRDefault="002069C6" w:rsidP="009A3E3D">
      <w:pPr>
        <w:autoSpaceDE w:val="0"/>
        <w:autoSpaceDN w:val="0"/>
        <w:adjustRightInd w:val="0"/>
        <w:rPr>
          <w:rFonts w:ascii="Times New Roman" w:hAnsi="Times New Roman"/>
          <w:b/>
          <w:sz w:val="24"/>
          <w:szCs w:val="24"/>
        </w:rPr>
      </w:pPr>
    </w:p>
    <w:p w:rsidR="002069C6" w:rsidRPr="002069C6" w:rsidRDefault="002069C6" w:rsidP="002069C6">
      <w:pPr>
        <w:keepNext/>
        <w:spacing w:line="276" w:lineRule="auto"/>
        <w:outlineLvl w:val="1"/>
        <w:rPr>
          <w:rFonts w:ascii="Times New Roman" w:hAnsi="Times New Roman"/>
          <w:b/>
          <w:bCs/>
          <w:iCs/>
          <w:sz w:val="24"/>
          <w:szCs w:val="22"/>
          <w:u w:val="single"/>
          <w:lang w:eastAsia="en-US"/>
        </w:rPr>
      </w:pPr>
      <w:r w:rsidRPr="002069C6">
        <w:rPr>
          <w:rFonts w:ascii="Times New Roman" w:hAnsi="Times New Roman"/>
          <w:b/>
          <w:bCs/>
          <w:iCs/>
          <w:sz w:val="24"/>
          <w:szCs w:val="22"/>
          <w:u w:val="single"/>
          <w:lang w:eastAsia="en-US"/>
        </w:rPr>
        <w:t>Criteria for School Financial Audit Selection:</w:t>
      </w:r>
    </w:p>
    <w:p w:rsidR="002069C6" w:rsidRPr="002069C6" w:rsidRDefault="002069C6" w:rsidP="002069C6">
      <w:pPr>
        <w:keepNext/>
        <w:spacing w:line="276" w:lineRule="auto"/>
        <w:outlineLvl w:val="1"/>
        <w:rPr>
          <w:rFonts w:ascii="Times New Roman" w:hAnsi="Times New Roman"/>
          <w:b/>
          <w:bCs/>
          <w:iCs/>
          <w:sz w:val="24"/>
          <w:szCs w:val="22"/>
          <w:lang w:eastAsia="en-US"/>
        </w:rPr>
      </w:pPr>
    </w:p>
    <w:p w:rsidR="002069C6" w:rsidRPr="002069C6" w:rsidRDefault="002069C6" w:rsidP="002069C6">
      <w:pPr>
        <w:keepNext/>
        <w:numPr>
          <w:ilvl w:val="0"/>
          <w:numId w:val="55"/>
        </w:numPr>
        <w:spacing w:line="276" w:lineRule="auto"/>
        <w:outlineLvl w:val="1"/>
        <w:rPr>
          <w:rFonts w:ascii="Times New Roman" w:hAnsi="Times New Roman"/>
          <w:bCs/>
          <w:iCs/>
          <w:sz w:val="24"/>
          <w:szCs w:val="22"/>
          <w:lang w:eastAsia="en-US"/>
        </w:rPr>
      </w:pPr>
      <w:r w:rsidRPr="002069C6">
        <w:rPr>
          <w:rFonts w:ascii="Times New Roman" w:hAnsi="Times New Roman"/>
          <w:bCs/>
          <w:iCs/>
          <w:sz w:val="24"/>
          <w:szCs w:val="22"/>
          <w:lang w:eastAsia="en-US"/>
        </w:rPr>
        <w:t>Significant budget and/or school generated funds financial activities.</w:t>
      </w:r>
    </w:p>
    <w:p w:rsidR="002069C6" w:rsidRPr="002069C6" w:rsidRDefault="002069C6" w:rsidP="002069C6">
      <w:pPr>
        <w:keepNext/>
        <w:numPr>
          <w:ilvl w:val="0"/>
          <w:numId w:val="55"/>
        </w:numPr>
        <w:spacing w:line="276" w:lineRule="auto"/>
        <w:outlineLvl w:val="1"/>
        <w:rPr>
          <w:rFonts w:ascii="Times New Roman" w:hAnsi="Times New Roman"/>
          <w:bCs/>
          <w:iCs/>
          <w:sz w:val="24"/>
          <w:szCs w:val="22"/>
          <w:lang w:eastAsia="en-US"/>
        </w:rPr>
      </w:pPr>
      <w:r w:rsidRPr="002069C6">
        <w:rPr>
          <w:rFonts w:ascii="Times New Roman" w:hAnsi="Times New Roman"/>
          <w:bCs/>
          <w:iCs/>
          <w:sz w:val="24"/>
          <w:szCs w:val="22"/>
          <w:lang w:eastAsia="en-US"/>
        </w:rPr>
        <w:t>Significant budget and/or school generated funds surpluses or deficits.</w:t>
      </w:r>
    </w:p>
    <w:p w:rsidR="002069C6" w:rsidRPr="002069C6" w:rsidRDefault="002069C6" w:rsidP="002069C6">
      <w:pPr>
        <w:numPr>
          <w:ilvl w:val="0"/>
          <w:numId w:val="55"/>
        </w:numPr>
        <w:spacing w:line="276" w:lineRule="auto"/>
        <w:contextualSpacing/>
        <w:rPr>
          <w:rFonts w:ascii="Times New Roman" w:eastAsiaTheme="minorHAnsi" w:hAnsi="Times New Roman"/>
          <w:sz w:val="24"/>
          <w:szCs w:val="22"/>
          <w:lang w:eastAsia="en-US"/>
        </w:rPr>
      </w:pPr>
      <w:r w:rsidRPr="002069C6">
        <w:rPr>
          <w:rFonts w:ascii="Times New Roman" w:eastAsiaTheme="minorHAnsi" w:hAnsi="Times New Roman"/>
          <w:sz w:val="24"/>
          <w:szCs w:val="22"/>
          <w:lang w:eastAsia="en-US"/>
        </w:rPr>
        <w:t>Reported incidents of thefts or losses.</w:t>
      </w:r>
    </w:p>
    <w:p w:rsidR="002069C6" w:rsidRPr="002069C6" w:rsidRDefault="002069C6" w:rsidP="002069C6">
      <w:pPr>
        <w:numPr>
          <w:ilvl w:val="0"/>
          <w:numId w:val="55"/>
        </w:numPr>
        <w:spacing w:line="276" w:lineRule="auto"/>
        <w:contextualSpacing/>
        <w:rPr>
          <w:rFonts w:ascii="Times New Roman" w:eastAsiaTheme="minorHAnsi" w:hAnsi="Times New Roman"/>
          <w:sz w:val="24"/>
          <w:szCs w:val="22"/>
          <w:lang w:eastAsia="en-US"/>
        </w:rPr>
      </w:pPr>
      <w:r w:rsidRPr="002069C6">
        <w:rPr>
          <w:rFonts w:ascii="Times New Roman" w:eastAsiaTheme="minorHAnsi" w:hAnsi="Times New Roman"/>
          <w:sz w:val="24"/>
          <w:szCs w:val="22"/>
          <w:lang w:eastAsia="en-US"/>
        </w:rPr>
        <w:t>Have not been selected for an audit for over four years.</w:t>
      </w:r>
    </w:p>
    <w:p w:rsidR="002069C6" w:rsidRPr="002069C6" w:rsidRDefault="002069C6" w:rsidP="002069C6">
      <w:pPr>
        <w:numPr>
          <w:ilvl w:val="0"/>
          <w:numId w:val="55"/>
        </w:numPr>
        <w:spacing w:line="276" w:lineRule="auto"/>
        <w:contextualSpacing/>
        <w:rPr>
          <w:rFonts w:ascii="Times New Roman" w:eastAsiaTheme="minorHAnsi" w:hAnsi="Times New Roman"/>
          <w:sz w:val="24"/>
          <w:szCs w:val="22"/>
          <w:lang w:eastAsia="en-US"/>
        </w:rPr>
      </w:pPr>
      <w:r w:rsidRPr="002069C6">
        <w:rPr>
          <w:rFonts w:ascii="Times New Roman" w:eastAsiaTheme="minorHAnsi" w:hAnsi="Times New Roman"/>
          <w:sz w:val="24"/>
          <w:szCs w:val="22"/>
          <w:lang w:eastAsia="en-US"/>
        </w:rPr>
        <w:t>Recent or pending turnover of principal or budget staff.</w:t>
      </w:r>
    </w:p>
    <w:p w:rsidR="002069C6" w:rsidRPr="002069C6" w:rsidRDefault="002069C6" w:rsidP="002069C6">
      <w:pPr>
        <w:numPr>
          <w:ilvl w:val="0"/>
          <w:numId w:val="55"/>
        </w:numPr>
        <w:spacing w:line="276" w:lineRule="auto"/>
        <w:contextualSpacing/>
        <w:rPr>
          <w:rFonts w:ascii="Times New Roman" w:eastAsiaTheme="minorHAnsi" w:hAnsi="Times New Roman"/>
          <w:sz w:val="24"/>
          <w:szCs w:val="22"/>
          <w:lang w:eastAsia="en-US"/>
        </w:rPr>
      </w:pPr>
      <w:r w:rsidRPr="002069C6">
        <w:rPr>
          <w:rFonts w:ascii="Times New Roman" w:eastAsiaTheme="minorHAnsi" w:hAnsi="Times New Roman"/>
          <w:sz w:val="24"/>
          <w:szCs w:val="22"/>
          <w:lang w:eastAsia="en-US"/>
        </w:rPr>
        <w:t xml:space="preserve">Known financial issues based on information from staff, management or parent community. </w:t>
      </w:r>
    </w:p>
    <w:p w:rsidR="002069C6" w:rsidRPr="002069C6" w:rsidRDefault="002069C6" w:rsidP="002069C6">
      <w:pPr>
        <w:numPr>
          <w:ilvl w:val="0"/>
          <w:numId w:val="55"/>
        </w:numPr>
        <w:spacing w:line="276" w:lineRule="auto"/>
        <w:contextualSpacing/>
        <w:rPr>
          <w:rFonts w:ascii="Times New Roman" w:eastAsiaTheme="minorHAnsi" w:hAnsi="Times New Roman"/>
          <w:sz w:val="24"/>
          <w:szCs w:val="22"/>
          <w:lang w:eastAsia="en-US"/>
        </w:rPr>
      </w:pPr>
      <w:r w:rsidRPr="002069C6">
        <w:rPr>
          <w:rFonts w:ascii="Times New Roman" w:eastAsiaTheme="minorHAnsi" w:hAnsi="Times New Roman"/>
          <w:sz w:val="24"/>
          <w:szCs w:val="22"/>
          <w:lang w:eastAsia="en-US"/>
        </w:rPr>
        <w:t>Questio</w:t>
      </w:r>
      <w:r>
        <w:rPr>
          <w:rFonts w:ascii="Times New Roman" w:eastAsiaTheme="minorHAnsi" w:hAnsi="Times New Roman"/>
          <w:sz w:val="24"/>
          <w:szCs w:val="22"/>
          <w:lang w:eastAsia="en-US"/>
        </w:rPr>
        <w:t>nable transactions based on</w:t>
      </w:r>
      <w:r w:rsidRPr="002069C6">
        <w:rPr>
          <w:rFonts w:ascii="Times New Roman" w:eastAsiaTheme="minorHAnsi" w:hAnsi="Times New Roman"/>
          <w:sz w:val="24"/>
          <w:szCs w:val="22"/>
          <w:lang w:eastAsia="en-US"/>
        </w:rPr>
        <w:t xml:space="preserve"> </w:t>
      </w:r>
      <w:r>
        <w:rPr>
          <w:rFonts w:ascii="Times New Roman" w:eastAsiaTheme="minorHAnsi" w:hAnsi="Times New Roman"/>
          <w:sz w:val="24"/>
          <w:szCs w:val="22"/>
          <w:lang w:eastAsia="en-US"/>
        </w:rPr>
        <w:t>review of</w:t>
      </w:r>
      <w:r w:rsidRPr="002069C6">
        <w:rPr>
          <w:rFonts w:ascii="Times New Roman" w:eastAsiaTheme="minorHAnsi" w:hAnsi="Times New Roman"/>
          <w:sz w:val="24"/>
          <w:szCs w:val="22"/>
          <w:lang w:eastAsia="en-US"/>
        </w:rPr>
        <w:t xml:space="preserve"> semi-annual and year-end Public Sector Accounting Board (PSAB) reports.</w:t>
      </w:r>
    </w:p>
    <w:p w:rsidR="002069C6" w:rsidRPr="002069C6" w:rsidRDefault="002069C6" w:rsidP="002069C6">
      <w:pPr>
        <w:numPr>
          <w:ilvl w:val="0"/>
          <w:numId w:val="55"/>
        </w:numPr>
        <w:spacing w:line="276" w:lineRule="auto"/>
        <w:contextualSpacing/>
        <w:rPr>
          <w:rFonts w:ascii="Times New Roman" w:eastAsiaTheme="minorHAnsi" w:hAnsi="Times New Roman"/>
          <w:sz w:val="24"/>
          <w:szCs w:val="22"/>
          <w:lang w:eastAsia="en-US"/>
        </w:rPr>
      </w:pPr>
      <w:r w:rsidRPr="002069C6">
        <w:rPr>
          <w:rFonts w:ascii="Times New Roman" w:eastAsiaTheme="minorHAnsi" w:hAnsi="Times New Roman"/>
          <w:sz w:val="24"/>
          <w:szCs w:val="22"/>
          <w:lang w:eastAsia="en-US"/>
        </w:rPr>
        <w:t>Special requests from Superintendents and Principals.</w:t>
      </w:r>
    </w:p>
    <w:p w:rsidR="002069C6" w:rsidRDefault="002069C6" w:rsidP="009A3E3D">
      <w:pPr>
        <w:autoSpaceDE w:val="0"/>
        <w:autoSpaceDN w:val="0"/>
        <w:adjustRightInd w:val="0"/>
        <w:rPr>
          <w:rFonts w:ascii="Times New Roman" w:hAnsi="Times New Roman"/>
          <w:b/>
          <w:sz w:val="24"/>
          <w:szCs w:val="24"/>
        </w:rPr>
      </w:pPr>
    </w:p>
    <w:p w:rsidR="002069C6" w:rsidRDefault="002069C6" w:rsidP="009A3E3D">
      <w:pPr>
        <w:autoSpaceDE w:val="0"/>
        <w:autoSpaceDN w:val="0"/>
        <w:adjustRightInd w:val="0"/>
        <w:rPr>
          <w:rFonts w:ascii="Times New Roman" w:hAnsi="Times New Roman"/>
          <w:b/>
          <w:sz w:val="24"/>
          <w:szCs w:val="24"/>
        </w:rPr>
      </w:pPr>
    </w:p>
    <w:p w:rsidR="002069C6" w:rsidRDefault="002069C6" w:rsidP="009A3E3D">
      <w:pPr>
        <w:autoSpaceDE w:val="0"/>
        <w:autoSpaceDN w:val="0"/>
        <w:adjustRightInd w:val="0"/>
        <w:rPr>
          <w:rFonts w:ascii="Times New Roman" w:hAnsi="Times New Roman"/>
          <w:b/>
          <w:sz w:val="24"/>
          <w:szCs w:val="24"/>
        </w:rPr>
      </w:pPr>
    </w:p>
    <w:p w:rsidR="002069C6" w:rsidRDefault="002069C6"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b/>
          <w:sz w:val="24"/>
          <w:szCs w:val="24"/>
        </w:rPr>
      </w:pPr>
      <w:r>
        <w:rPr>
          <w:rFonts w:ascii="Times New Roman" w:hAnsi="Times New Roman"/>
          <w:b/>
          <w:sz w:val="24"/>
          <w:szCs w:val="24"/>
        </w:rPr>
        <w:lastRenderedPageBreak/>
        <w:t>VII. CHARITABLE DONATIONS REQUIRING TAX RECEIPTS</w:t>
      </w:r>
    </w:p>
    <w:p w:rsidR="009A3E3D" w:rsidRPr="005B1409" w:rsidRDefault="009A3E3D" w:rsidP="009A3E3D">
      <w:pPr>
        <w:autoSpaceDE w:val="0"/>
        <w:autoSpaceDN w:val="0"/>
        <w:adjustRightInd w:val="0"/>
        <w:rPr>
          <w:rFonts w:ascii="Times New Roman" w:hAnsi="Times New Roman"/>
          <w:b/>
          <w:sz w:val="24"/>
          <w:szCs w:val="24"/>
        </w:rPr>
      </w:pPr>
    </w:p>
    <w:p w:rsidR="009A3E3D" w:rsidRPr="005B1409" w:rsidRDefault="009A3E3D" w:rsidP="009A3E3D">
      <w:pPr>
        <w:autoSpaceDE w:val="0"/>
        <w:autoSpaceDN w:val="0"/>
        <w:adjustRightInd w:val="0"/>
        <w:rPr>
          <w:rFonts w:ascii="Times New Roman" w:hAnsi="Times New Roman"/>
          <w:b/>
          <w:sz w:val="24"/>
          <w:szCs w:val="24"/>
        </w:rPr>
      </w:pPr>
      <w:r w:rsidRPr="005B1409">
        <w:rPr>
          <w:rFonts w:ascii="Times New Roman" w:hAnsi="Times New Roman"/>
          <w:b/>
          <w:sz w:val="24"/>
          <w:szCs w:val="24"/>
        </w:rPr>
        <w:t>Background</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Canadian tax system encourages taxpayers to support the activities of</w:t>
      </w:r>
      <w:r>
        <w:rPr>
          <w:rFonts w:ascii="Times New Roman" w:hAnsi="Times New Roman"/>
          <w:sz w:val="24"/>
          <w:szCs w:val="24"/>
        </w:rPr>
        <w:t xml:space="preserve"> </w:t>
      </w:r>
      <w:r w:rsidRPr="00DE5C51">
        <w:rPr>
          <w:rFonts w:ascii="Times New Roman" w:hAnsi="Times New Roman"/>
          <w:sz w:val="24"/>
          <w:szCs w:val="24"/>
        </w:rPr>
        <w:t>registered charities by allowing an income tax credit to be claimed by a donor. If the</w:t>
      </w:r>
      <w:r>
        <w:rPr>
          <w:rFonts w:ascii="Times New Roman" w:hAnsi="Times New Roman"/>
          <w:sz w:val="24"/>
          <w:szCs w:val="24"/>
        </w:rPr>
        <w:t xml:space="preserve"> </w:t>
      </w:r>
      <w:r w:rsidRPr="00DE5C51">
        <w:rPr>
          <w:rFonts w:ascii="Times New Roman" w:hAnsi="Times New Roman"/>
          <w:sz w:val="24"/>
          <w:szCs w:val="24"/>
        </w:rPr>
        <w:t>board is a registered charitable organization, it may issue receipts that may be used by a</w:t>
      </w:r>
      <w:r>
        <w:rPr>
          <w:rFonts w:ascii="Times New Roman" w:hAnsi="Times New Roman"/>
          <w:sz w:val="24"/>
          <w:szCs w:val="24"/>
        </w:rPr>
        <w:t xml:space="preserve"> </w:t>
      </w:r>
      <w:r w:rsidRPr="00DE5C51">
        <w:rPr>
          <w:rFonts w:ascii="Times New Roman" w:hAnsi="Times New Roman"/>
          <w:sz w:val="24"/>
          <w:szCs w:val="24"/>
        </w:rPr>
        <w:t>donor to claim an income tax credit.</w:t>
      </w:r>
    </w:p>
    <w:p w:rsidR="009A3E3D" w:rsidRPr="005B1409" w:rsidRDefault="009A3E3D" w:rsidP="009A3E3D">
      <w:pPr>
        <w:autoSpaceDE w:val="0"/>
        <w:autoSpaceDN w:val="0"/>
        <w:adjustRightInd w:val="0"/>
        <w:rPr>
          <w:rFonts w:ascii="Times New Roman" w:hAnsi="Times New Roman"/>
          <w:b/>
          <w:sz w:val="24"/>
          <w:szCs w:val="24"/>
          <w:u w:val="single"/>
        </w:rPr>
      </w:pPr>
    </w:p>
    <w:p w:rsidR="009A3E3D" w:rsidRDefault="009A3E3D" w:rsidP="009A3E3D">
      <w:pPr>
        <w:autoSpaceDE w:val="0"/>
        <w:autoSpaceDN w:val="0"/>
        <w:adjustRightInd w:val="0"/>
        <w:rPr>
          <w:rFonts w:ascii="Times New Roman" w:hAnsi="Times New Roman"/>
          <w:b/>
          <w:sz w:val="24"/>
          <w:szCs w:val="24"/>
          <w:u w:val="single"/>
        </w:rPr>
      </w:pPr>
      <w:r w:rsidRPr="005B1409">
        <w:rPr>
          <w:rFonts w:ascii="Times New Roman" w:hAnsi="Times New Roman"/>
          <w:b/>
          <w:sz w:val="24"/>
          <w:szCs w:val="24"/>
          <w:u w:val="single"/>
        </w:rPr>
        <w:t>Objective</w:t>
      </w:r>
    </w:p>
    <w:p w:rsidR="009A3E3D" w:rsidRDefault="009A3E3D" w:rsidP="009A3E3D">
      <w:pPr>
        <w:autoSpaceDE w:val="0"/>
        <w:autoSpaceDN w:val="0"/>
        <w:adjustRightInd w:val="0"/>
        <w:rPr>
          <w:rFonts w:ascii="Times New Roman" w:hAnsi="Times New Roman"/>
          <w:b/>
          <w:sz w:val="24"/>
          <w:szCs w:val="24"/>
          <w:u w:val="single"/>
        </w:rPr>
      </w:pPr>
    </w:p>
    <w:p w:rsidR="009A3E3D" w:rsidRPr="005256B6" w:rsidRDefault="009A3E3D" w:rsidP="009A3E3D">
      <w:pPr>
        <w:autoSpaceDE w:val="0"/>
        <w:autoSpaceDN w:val="0"/>
        <w:adjustRightInd w:val="0"/>
        <w:rPr>
          <w:rFonts w:ascii="Times New Roman" w:hAnsi="Times New Roman"/>
          <w:sz w:val="24"/>
          <w:szCs w:val="24"/>
        </w:rPr>
      </w:pPr>
      <w:r w:rsidRPr="00947250">
        <w:rPr>
          <w:rFonts w:ascii="Times New Roman" w:hAnsi="Times New Roman"/>
          <w:sz w:val="24"/>
          <w:szCs w:val="24"/>
        </w:rPr>
        <w:t xml:space="preserve">To </w:t>
      </w:r>
      <w:r w:rsidR="00947250">
        <w:rPr>
          <w:rFonts w:ascii="Times New Roman" w:hAnsi="Times New Roman"/>
          <w:sz w:val="24"/>
          <w:szCs w:val="24"/>
        </w:rPr>
        <w:t>outline</w:t>
      </w:r>
      <w:r w:rsidRPr="00947250">
        <w:rPr>
          <w:rFonts w:ascii="Times New Roman" w:hAnsi="Times New Roman"/>
          <w:sz w:val="24"/>
          <w:szCs w:val="24"/>
        </w:rPr>
        <w:t>:</w:t>
      </w:r>
    </w:p>
    <w:p w:rsidR="009A3E3D" w:rsidRPr="00DE5C51" w:rsidRDefault="009A3E3D" w:rsidP="00EC6498">
      <w:pPr>
        <w:numPr>
          <w:ilvl w:val="0"/>
          <w:numId w:val="34"/>
        </w:numPr>
        <w:autoSpaceDE w:val="0"/>
        <w:autoSpaceDN w:val="0"/>
        <w:adjustRightInd w:val="0"/>
        <w:rPr>
          <w:rFonts w:ascii="Times New Roman" w:hAnsi="Times New Roman"/>
          <w:sz w:val="24"/>
          <w:szCs w:val="24"/>
        </w:rPr>
      </w:pPr>
      <w:r w:rsidRPr="00DE5C51">
        <w:rPr>
          <w:rFonts w:ascii="Times New Roman" w:hAnsi="Times New Roman"/>
          <w:sz w:val="24"/>
          <w:szCs w:val="24"/>
        </w:rPr>
        <w:t>The types of donations that qualify for tax receipts</w:t>
      </w:r>
    </w:p>
    <w:p w:rsidR="009A3E3D" w:rsidRPr="00DE5C51" w:rsidRDefault="009A3E3D" w:rsidP="00EC6498">
      <w:pPr>
        <w:numPr>
          <w:ilvl w:val="0"/>
          <w:numId w:val="34"/>
        </w:numPr>
        <w:autoSpaceDE w:val="0"/>
        <w:autoSpaceDN w:val="0"/>
        <w:adjustRightInd w:val="0"/>
        <w:rPr>
          <w:rFonts w:ascii="Times New Roman" w:hAnsi="Times New Roman"/>
          <w:sz w:val="24"/>
          <w:szCs w:val="24"/>
        </w:rPr>
      </w:pPr>
      <w:r w:rsidRPr="00DE5C51">
        <w:rPr>
          <w:rFonts w:ascii="Times New Roman" w:hAnsi="Times New Roman"/>
          <w:sz w:val="24"/>
          <w:szCs w:val="24"/>
        </w:rPr>
        <w:t>The types of donations that do not qualify for tax receipts</w:t>
      </w:r>
    </w:p>
    <w:p w:rsidR="009A3E3D" w:rsidRDefault="009A3E3D" w:rsidP="00EC6498">
      <w:pPr>
        <w:numPr>
          <w:ilvl w:val="0"/>
          <w:numId w:val="34"/>
        </w:numPr>
        <w:autoSpaceDE w:val="0"/>
        <w:autoSpaceDN w:val="0"/>
        <w:adjustRightInd w:val="0"/>
        <w:rPr>
          <w:rFonts w:ascii="Times New Roman" w:hAnsi="Times New Roman"/>
          <w:sz w:val="24"/>
          <w:szCs w:val="24"/>
        </w:rPr>
      </w:pPr>
      <w:r w:rsidRPr="00DE5C51">
        <w:rPr>
          <w:rFonts w:ascii="Times New Roman" w:hAnsi="Times New Roman"/>
          <w:sz w:val="24"/>
          <w:szCs w:val="24"/>
        </w:rPr>
        <w:t>A process for issuing tax receipts</w:t>
      </w:r>
    </w:p>
    <w:p w:rsidR="009A3E3D" w:rsidRPr="00DE5C51" w:rsidRDefault="009A3E3D" w:rsidP="009A3E3D">
      <w:pPr>
        <w:autoSpaceDE w:val="0"/>
        <w:autoSpaceDN w:val="0"/>
        <w:adjustRightInd w:val="0"/>
        <w:ind w:left="72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Definition</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 charitable donation for which a charitable donation recei</w:t>
      </w:r>
      <w:r>
        <w:rPr>
          <w:rFonts w:ascii="Times New Roman" w:hAnsi="Times New Roman"/>
          <w:sz w:val="24"/>
          <w:szCs w:val="24"/>
        </w:rPr>
        <w:t xml:space="preserve">pt can be issued is a voluntary </w:t>
      </w:r>
      <w:r w:rsidRPr="00DE5C51">
        <w:rPr>
          <w:rFonts w:ascii="Times New Roman" w:hAnsi="Times New Roman"/>
          <w:sz w:val="24"/>
          <w:szCs w:val="24"/>
        </w:rPr>
        <w:t>transfer of property or cash without valuable consideration (benefit of any kind) being</w:t>
      </w:r>
      <w:r>
        <w:rPr>
          <w:rFonts w:ascii="Times New Roman" w:hAnsi="Times New Roman"/>
          <w:sz w:val="24"/>
          <w:szCs w:val="24"/>
        </w:rPr>
        <w:t xml:space="preserve"> </w:t>
      </w:r>
      <w:r w:rsidRPr="00DE5C51">
        <w:rPr>
          <w:rFonts w:ascii="Times New Roman" w:hAnsi="Times New Roman"/>
          <w:sz w:val="24"/>
          <w:szCs w:val="24"/>
        </w:rPr>
        <w:t>received by the donor.</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 donation is made when all three of the following conditions are met:</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 Property or cash is transferred by a donor to the board</w:t>
      </w:r>
    </w:p>
    <w:p w:rsidR="009A3E3D" w:rsidRPr="005B1409" w:rsidRDefault="009A3E3D" w:rsidP="00EC6498">
      <w:pPr>
        <w:numPr>
          <w:ilvl w:val="0"/>
          <w:numId w:val="35"/>
        </w:numPr>
        <w:autoSpaceDE w:val="0"/>
        <w:autoSpaceDN w:val="0"/>
        <w:adjustRightInd w:val="0"/>
        <w:rPr>
          <w:rFonts w:ascii="Times New Roman" w:hAnsi="Times New Roman"/>
          <w:sz w:val="24"/>
          <w:szCs w:val="24"/>
        </w:rPr>
      </w:pPr>
      <w:r w:rsidRPr="00DE5C51">
        <w:rPr>
          <w:rFonts w:ascii="Times New Roman" w:hAnsi="Times New Roman"/>
          <w:sz w:val="24"/>
          <w:szCs w:val="24"/>
        </w:rPr>
        <w:t>Cheques should be made payable to the board/ foundation and not payable</w:t>
      </w:r>
      <w:r>
        <w:rPr>
          <w:rFonts w:ascii="Times New Roman" w:hAnsi="Times New Roman"/>
          <w:sz w:val="24"/>
          <w:szCs w:val="24"/>
        </w:rPr>
        <w:t xml:space="preserve"> </w:t>
      </w:r>
      <w:r w:rsidRPr="005B1409">
        <w:rPr>
          <w:rFonts w:ascii="Times New Roman" w:hAnsi="Times New Roman"/>
          <w:sz w:val="24"/>
          <w:szCs w:val="24"/>
        </w:rPr>
        <w:t>directly to the school.</w:t>
      </w:r>
    </w:p>
    <w:p w:rsidR="009A3E3D" w:rsidRPr="00DE5C51" w:rsidRDefault="009A3E3D" w:rsidP="00EC6498">
      <w:pPr>
        <w:numPr>
          <w:ilvl w:val="0"/>
          <w:numId w:val="35"/>
        </w:numPr>
        <w:autoSpaceDE w:val="0"/>
        <w:autoSpaceDN w:val="0"/>
        <w:adjustRightInd w:val="0"/>
        <w:rPr>
          <w:rFonts w:ascii="Times New Roman" w:hAnsi="Times New Roman"/>
          <w:sz w:val="24"/>
          <w:szCs w:val="24"/>
        </w:rPr>
      </w:pPr>
      <w:r w:rsidRPr="00947250">
        <w:rPr>
          <w:rFonts w:ascii="Times New Roman" w:hAnsi="Times New Roman"/>
          <w:sz w:val="24"/>
          <w:szCs w:val="24"/>
        </w:rPr>
        <w:t>Note:</w:t>
      </w:r>
      <w:r>
        <w:rPr>
          <w:rFonts w:ascii="Times New Roman" w:hAnsi="Times New Roman"/>
          <w:sz w:val="24"/>
          <w:szCs w:val="24"/>
        </w:rPr>
        <w:t xml:space="preserve"> </w:t>
      </w:r>
      <w:r w:rsidRPr="00DE5C51">
        <w:rPr>
          <w:rFonts w:ascii="Times New Roman" w:hAnsi="Times New Roman"/>
          <w:sz w:val="24"/>
          <w:szCs w:val="24"/>
        </w:rPr>
        <w:t>Contribution of services (e.g. times, skills, effort) does not qualify.</w:t>
      </w:r>
    </w:p>
    <w:p w:rsidR="009A3E3D" w:rsidRDefault="009A3E3D" w:rsidP="00EC6498">
      <w:pPr>
        <w:numPr>
          <w:ilvl w:val="0"/>
          <w:numId w:val="35"/>
        </w:numPr>
        <w:autoSpaceDE w:val="0"/>
        <w:autoSpaceDN w:val="0"/>
        <w:adjustRightInd w:val="0"/>
        <w:rPr>
          <w:rFonts w:ascii="Times New Roman" w:hAnsi="Times New Roman"/>
          <w:sz w:val="24"/>
          <w:szCs w:val="24"/>
        </w:rPr>
      </w:pPr>
      <w:r w:rsidRPr="00DE5C51">
        <w:rPr>
          <w:rFonts w:ascii="Times New Roman" w:hAnsi="Times New Roman"/>
          <w:sz w:val="24"/>
          <w:szCs w:val="24"/>
        </w:rPr>
        <w:t>However, there is nothing to prohibit the board from paying for services and</w:t>
      </w:r>
      <w:r>
        <w:rPr>
          <w:rFonts w:ascii="Times New Roman" w:hAnsi="Times New Roman"/>
          <w:sz w:val="24"/>
          <w:szCs w:val="24"/>
        </w:rPr>
        <w:t xml:space="preserve"> </w:t>
      </w:r>
      <w:r w:rsidRPr="005B1409">
        <w:rPr>
          <w:rFonts w:ascii="Times New Roman" w:hAnsi="Times New Roman"/>
          <w:sz w:val="24"/>
          <w:szCs w:val="24"/>
        </w:rPr>
        <w:t>later accepting all or a portion of the payment back as a donation, provided that</w:t>
      </w:r>
      <w:r>
        <w:rPr>
          <w:rFonts w:ascii="Times New Roman" w:hAnsi="Times New Roman"/>
          <w:sz w:val="24"/>
          <w:szCs w:val="24"/>
        </w:rPr>
        <w:t xml:space="preserve"> </w:t>
      </w:r>
      <w:r w:rsidRPr="005B1409">
        <w:rPr>
          <w:rFonts w:ascii="Times New Roman" w:hAnsi="Times New Roman"/>
          <w:sz w:val="24"/>
          <w:szCs w:val="24"/>
        </w:rPr>
        <w:t>it is returned voluntarily.</w:t>
      </w:r>
    </w:p>
    <w:p w:rsidR="009A3E3D" w:rsidRPr="005B1409" w:rsidRDefault="009A3E3D" w:rsidP="009A3E3D">
      <w:pPr>
        <w:autoSpaceDE w:val="0"/>
        <w:autoSpaceDN w:val="0"/>
        <w:adjustRightInd w:val="0"/>
        <w:ind w:left="72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b) The donation is voluntary.</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c) The donation is made without expectation of a return.</w:t>
      </w:r>
    </w:p>
    <w:p w:rsidR="009A3E3D" w:rsidRPr="00DE5C51" w:rsidRDefault="009A3E3D" w:rsidP="009A3E3D">
      <w:pPr>
        <w:autoSpaceDE w:val="0"/>
        <w:autoSpaceDN w:val="0"/>
        <w:adjustRightInd w:val="0"/>
        <w:rPr>
          <w:rFonts w:ascii="Times New Roman" w:hAnsi="Times New Roman"/>
          <w:sz w:val="24"/>
          <w:szCs w:val="24"/>
        </w:rPr>
      </w:pPr>
    </w:p>
    <w:p w:rsidR="009A3E3D" w:rsidRPr="005B1409" w:rsidRDefault="009A3E3D" w:rsidP="00EC6498">
      <w:pPr>
        <w:numPr>
          <w:ilvl w:val="0"/>
          <w:numId w:val="36"/>
        </w:numPr>
        <w:autoSpaceDE w:val="0"/>
        <w:autoSpaceDN w:val="0"/>
        <w:adjustRightInd w:val="0"/>
        <w:rPr>
          <w:rFonts w:ascii="Times New Roman" w:hAnsi="Times New Roman"/>
          <w:sz w:val="24"/>
          <w:szCs w:val="24"/>
        </w:rPr>
      </w:pPr>
      <w:r w:rsidRPr="00DE5C51">
        <w:rPr>
          <w:rFonts w:ascii="Times New Roman" w:hAnsi="Times New Roman"/>
          <w:sz w:val="24"/>
          <w:szCs w:val="24"/>
        </w:rPr>
        <w:t>No valuable consideration (no benefit of any kind) to the donor or to anyone</w:t>
      </w:r>
      <w:r>
        <w:rPr>
          <w:rFonts w:ascii="Times New Roman" w:hAnsi="Times New Roman"/>
          <w:sz w:val="24"/>
          <w:szCs w:val="24"/>
        </w:rPr>
        <w:t xml:space="preserve"> </w:t>
      </w:r>
      <w:r w:rsidRPr="005B1409">
        <w:rPr>
          <w:rFonts w:ascii="Times New Roman" w:hAnsi="Times New Roman"/>
          <w:sz w:val="24"/>
          <w:szCs w:val="24"/>
        </w:rPr>
        <w:t>designated by the donor may result from the donation.</w:t>
      </w:r>
    </w:p>
    <w:p w:rsidR="009A3E3D" w:rsidRPr="005B1409" w:rsidRDefault="009A3E3D" w:rsidP="00EC6498">
      <w:pPr>
        <w:numPr>
          <w:ilvl w:val="0"/>
          <w:numId w:val="36"/>
        </w:numPr>
        <w:autoSpaceDE w:val="0"/>
        <w:autoSpaceDN w:val="0"/>
        <w:adjustRightInd w:val="0"/>
        <w:rPr>
          <w:rFonts w:ascii="Times New Roman" w:hAnsi="Times New Roman"/>
          <w:sz w:val="24"/>
          <w:szCs w:val="24"/>
        </w:rPr>
      </w:pPr>
      <w:r w:rsidRPr="00DE5C51">
        <w:rPr>
          <w:rFonts w:ascii="Times New Roman" w:hAnsi="Times New Roman"/>
          <w:sz w:val="24"/>
          <w:szCs w:val="24"/>
        </w:rPr>
        <w:t>Donations made to the board can be subject to general direction (e.g. to the</w:t>
      </w:r>
      <w:r>
        <w:rPr>
          <w:rFonts w:ascii="Times New Roman" w:hAnsi="Times New Roman"/>
          <w:sz w:val="24"/>
          <w:szCs w:val="24"/>
        </w:rPr>
        <w:t xml:space="preserve"> </w:t>
      </w:r>
      <w:r w:rsidRPr="005B1409">
        <w:rPr>
          <w:rFonts w:ascii="Times New Roman" w:hAnsi="Times New Roman"/>
          <w:sz w:val="24"/>
          <w:szCs w:val="24"/>
        </w:rPr>
        <w:t>benefit of a specific school) but cannot be directed to the benefit of a specific</w:t>
      </w:r>
      <w:r>
        <w:rPr>
          <w:rFonts w:ascii="Times New Roman" w:hAnsi="Times New Roman"/>
          <w:sz w:val="24"/>
          <w:szCs w:val="24"/>
        </w:rPr>
        <w:t xml:space="preserve"> </w:t>
      </w:r>
      <w:r w:rsidRPr="005B1409">
        <w:rPr>
          <w:rFonts w:ascii="Times New Roman" w:hAnsi="Times New Roman"/>
          <w:sz w:val="24"/>
          <w:szCs w:val="24"/>
        </w:rPr>
        <w:t>individual.</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Gifts in Kind</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 gift in kind is a donation other than cash. It does not include a gift of services.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Examples which would qualify are computer equipment</w:t>
      </w:r>
      <w:r w:rsidRPr="00947250">
        <w:rPr>
          <w:rFonts w:ascii="Times New Roman" w:hAnsi="Times New Roman"/>
          <w:sz w:val="24"/>
          <w:szCs w:val="24"/>
        </w:rPr>
        <w:t>, books, furniture, etc.</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date of donation is the date that the donor transfers legal ownership to the board.</w:t>
      </w: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This may not be the date of physical delivery since an object may be on loan to the board</w:t>
      </w:r>
      <w:r>
        <w:rPr>
          <w:rFonts w:ascii="Times New Roman" w:hAnsi="Times New Roman"/>
          <w:sz w:val="24"/>
          <w:szCs w:val="24"/>
        </w:rPr>
        <w:t xml:space="preserve"> </w:t>
      </w:r>
      <w:r w:rsidRPr="00DE5C51">
        <w:rPr>
          <w:rFonts w:ascii="Times New Roman" w:hAnsi="Times New Roman"/>
          <w:sz w:val="24"/>
          <w:szCs w:val="24"/>
        </w:rPr>
        <w:t>before the date of donation.</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For donations of gifts in kind, the board may issue a char</w:t>
      </w:r>
      <w:r>
        <w:rPr>
          <w:rFonts w:ascii="Times New Roman" w:hAnsi="Times New Roman"/>
          <w:sz w:val="24"/>
          <w:szCs w:val="24"/>
        </w:rPr>
        <w:t xml:space="preserve">itable donation receipt stating </w:t>
      </w:r>
      <w:r w:rsidRPr="00DE5C51">
        <w:rPr>
          <w:rFonts w:ascii="Times New Roman" w:hAnsi="Times New Roman"/>
          <w:sz w:val="24"/>
          <w:szCs w:val="24"/>
        </w:rPr>
        <w:t>the fair market value of the donation once the object has been appraised.</w:t>
      </w:r>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For new items, the donation receipt will be for an amoun</w:t>
      </w:r>
      <w:r>
        <w:rPr>
          <w:rFonts w:ascii="Times New Roman" w:hAnsi="Times New Roman"/>
          <w:sz w:val="24"/>
          <w:szCs w:val="24"/>
        </w:rPr>
        <w:t xml:space="preserve">t equal to the original invoice </w:t>
      </w:r>
      <w:r w:rsidRPr="00DE5C51">
        <w:rPr>
          <w:rFonts w:ascii="Times New Roman" w:hAnsi="Times New Roman"/>
          <w:sz w:val="24"/>
          <w:szCs w:val="24"/>
        </w:rPr>
        <w:t>amount less HST.</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For used items, the amount of the donation receipt will be based on the</w:t>
      </w:r>
      <w:r>
        <w:rPr>
          <w:rFonts w:ascii="Times New Roman" w:hAnsi="Times New Roman"/>
          <w:sz w:val="24"/>
          <w:szCs w:val="24"/>
        </w:rPr>
        <w:t xml:space="preserve"> </w:t>
      </w:r>
      <w:r w:rsidRPr="00DE5C51">
        <w:rPr>
          <w:rFonts w:ascii="Times New Roman" w:hAnsi="Times New Roman"/>
          <w:sz w:val="24"/>
          <w:szCs w:val="24"/>
        </w:rPr>
        <w:t>appraised fair market value of the item.</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 xml:space="preserve">Although fair market value is not defined in the Income </w:t>
      </w:r>
      <w:r>
        <w:rPr>
          <w:rFonts w:ascii="Times New Roman" w:hAnsi="Times New Roman"/>
          <w:sz w:val="24"/>
          <w:szCs w:val="24"/>
        </w:rPr>
        <w:t xml:space="preserve">Tax Act, the generally accepted </w:t>
      </w:r>
      <w:r w:rsidRPr="00DE5C51">
        <w:rPr>
          <w:rFonts w:ascii="Times New Roman" w:hAnsi="Times New Roman"/>
          <w:sz w:val="24"/>
          <w:szCs w:val="24"/>
        </w:rPr>
        <w:t>meaning is the highest pri</w:t>
      </w:r>
      <w:r>
        <w:rPr>
          <w:rFonts w:ascii="Times New Roman" w:hAnsi="Times New Roman"/>
          <w:sz w:val="24"/>
          <w:szCs w:val="24"/>
        </w:rPr>
        <w:t>ce, expressed in terms of money</w:t>
      </w:r>
      <w:r w:rsidRPr="00DE5C51">
        <w:rPr>
          <w:rFonts w:ascii="Times New Roman" w:hAnsi="Times New Roman"/>
          <w:sz w:val="24"/>
          <w:szCs w:val="24"/>
        </w:rPr>
        <w:t xml:space="preserve"> that the property would bring</w:t>
      </w:r>
      <w:r>
        <w:rPr>
          <w:rFonts w:ascii="Times New Roman" w:hAnsi="Times New Roman"/>
          <w:sz w:val="24"/>
          <w:szCs w:val="24"/>
        </w:rPr>
        <w:t xml:space="preserve"> </w:t>
      </w:r>
      <w:r w:rsidRPr="00DE5C51">
        <w:rPr>
          <w:rFonts w:ascii="Times New Roman" w:hAnsi="Times New Roman"/>
          <w:sz w:val="24"/>
          <w:szCs w:val="24"/>
        </w:rPr>
        <w:t>in an open and unrestricted market between a will</w:t>
      </w:r>
      <w:r>
        <w:rPr>
          <w:rFonts w:ascii="Times New Roman" w:hAnsi="Times New Roman"/>
          <w:sz w:val="24"/>
          <w:szCs w:val="24"/>
        </w:rPr>
        <w:t xml:space="preserve">ing buyer and a willing seller.  Both of </w:t>
      </w:r>
      <w:r w:rsidRPr="00DE5C51">
        <w:rPr>
          <w:rFonts w:ascii="Times New Roman" w:hAnsi="Times New Roman"/>
          <w:sz w:val="24"/>
          <w:szCs w:val="24"/>
        </w:rPr>
        <w:t>whom are knowledge</w:t>
      </w:r>
      <w:r>
        <w:rPr>
          <w:rFonts w:ascii="Times New Roman" w:hAnsi="Times New Roman"/>
          <w:sz w:val="24"/>
          <w:szCs w:val="24"/>
        </w:rPr>
        <w:t xml:space="preserve">able, informed, and prudent and </w:t>
      </w:r>
      <w:r w:rsidRPr="00DE5C51">
        <w:rPr>
          <w:rFonts w:ascii="Times New Roman" w:hAnsi="Times New Roman"/>
          <w:sz w:val="24"/>
          <w:szCs w:val="24"/>
        </w:rPr>
        <w:t>who are acting independently of</w:t>
      </w:r>
      <w:r>
        <w:rPr>
          <w:rFonts w:ascii="Times New Roman" w:hAnsi="Times New Roman"/>
          <w:sz w:val="24"/>
          <w:szCs w:val="24"/>
        </w:rPr>
        <w:t xml:space="preserve"> </w:t>
      </w:r>
      <w:r w:rsidRPr="00DE5C51">
        <w:rPr>
          <w:rFonts w:ascii="Times New Roman" w:hAnsi="Times New Roman"/>
          <w:sz w:val="24"/>
          <w:szCs w:val="24"/>
        </w:rPr>
        <w:t>each other.</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person who determines the fair market value of the property must be independent of</w:t>
      </w:r>
      <w:r>
        <w:rPr>
          <w:rFonts w:ascii="Times New Roman" w:hAnsi="Times New Roman"/>
          <w:sz w:val="24"/>
          <w:szCs w:val="24"/>
        </w:rPr>
        <w:t xml:space="preserve"> </w:t>
      </w:r>
      <w:r w:rsidRPr="00DE5C51">
        <w:rPr>
          <w:rFonts w:ascii="Times New Roman" w:hAnsi="Times New Roman"/>
          <w:sz w:val="24"/>
          <w:szCs w:val="24"/>
        </w:rPr>
        <w:t>the transaction, competent and qualified to evaluate the particular property being</w:t>
      </w:r>
      <w:r>
        <w:rPr>
          <w:rFonts w:ascii="Times New Roman" w:hAnsi="Times New Roman"/>
          <w:sz w:val="24"/>
          <w:szCs w:val="24"/>
        </w:rPr>
        <w:t xml:space="preserve"> </w:t>
      </w:r>
      <w:r w:rsidRPr="00DE5C51">
        <w:rPr>
          <w:rFonts w:ascii="Times New Roman" w:hAnsi="Times New Roman"/>
          <w:sz w:val="24"/>
          <w:szCs w:val="24"/>
        </w:rPr>
        <w:t>transferred by way of a donation. They must also put their evaluation in writing.</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Property of little value will not qualify as a “gift in k</w:t>
      </w:r>
      <w:r>
        <w:rPr>
          <w:rFonts w:ascii="Times New Roman" w:hAnsi="Times New Roman"/>
          <w:sz w:val="24"/>
          <w:szCs w:val="24"/>
        </w:rPr>
        <w:t xml:space="preserve">ind”. Used clothing would be an </w:t>
      </w:r>
      <w:r w:rsidRPr="00DE5C51">
        <w:rPr>
          <w:rFonts w:ascii="Times New Roman" w:hAnsi="Times New Roman"/>
          <w:sz w:val="24"/>
          <w:szCs w:val="24"/>
        </w:rPr>
        <w:t>example of a non-qualifying donation.</w:t>
      </w: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Inducements</w:t>
      </w:r>
    </w:p>
    <w:p w:rsidR="009A3E3D" w:rsidRPr="005B1409" w:rsidRDefault="009A3E3D" w:rsidP="009A3E3D">
      <w:pPr>
        <w:autoSpaceDE w:val="0"/>
        <w:autoSpaceDN w:val="0"/>
        <w:adjustRightInd w:val="0"/>
        <w:rPr>
          <w:rFonts w:ascii="Times New Roman" w:hAnsi="Times New Roman"/>
          <w:b/>
          <w:i/>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general rule that no benefit of any kind may be made available to the donor in</w:t>
      </w:r>
      <w:r>
        <w:rPr>
          <w:rFonts w:ascii="Times New Roman" w:hAnsi="Times New Roman"/>
          <w:sz w:val="24"/>
          <w:szCs w:val="24"/>
        </w:rPr>
        <w:t xml:space="preserve"> </w:t>
      </w:r>
      <w:r w:rsidRPr="00DE5C51">
        <w:rPr>
          <w:rFonts w:ascii="Times New Roman" w:hAnsi="Times New Roman"/>
          <w:sz w:val="24"/>
          <w:szCs w:val="24"/>
        </w:rPr>
        <w:t>recognition of their contribution does not include items of little or no value. For example,</w:t>
      </w:r>
      <w:r>
        <w:rPr>
          <w:rFonts w:ascii="Times New Roman" w:hAnsi="Times New Roman"/>
          <w:sz w:val="24"/>
          <w:szCs w:val="24"/>
        </w:rPr>
        <w:t xml:space="preserve"> </w:t>
      </w:r>
      <w:r w:rsidRPr="00DE5C51">
        <w:rPr>
          <w:rFonts w:ascii="Times New Roman" w:hAnsi="Times New Roman"/>
          <w:sz w:val="24"/>
          <w:szCs w:val="24"/>
        </w:rPr>
        <w:t>the school may wish to give the donor a small token as a gesture of appreciation.</w:t>
      </w:r>
      <w:r>
        <w:rPr>
          <w:rFonts w:ascii="Times New Roman" w:hAnsi="Times New Roman"/>
          <w:sz w:val="24"/>
          <w:szCs w:val="24"/>
        </w:rPr>
        <w:t xml:space="preserve"> </w:t>
      </w:r>
      <w:r w:rsidRPr="00DE5C51">
        <w:rPr>
          <w:rFonts w:ascii="Times New Roman" w:hAnsi="Times New Roman"/>
          <w:sz w:val="24"/>
          <w:szCs w:val="24"/>
        </w:rPr>
        <w:t>These items (e.g. a single flower, a pamphlet, a plastic pin, tag, envelope seals)</w:t>
      </w:r>
      <w:r>
        <w:rPr>
          <w:rFonts w:ascii="Times New Roman" w:hAnsi="Times New Roman"/>
          <w:sz w:val="24"/>
          <w:szCs w:val="24"/>
        </w:rPr>
        <w:t xml:space="preserve"> </w:t>
      </w:r>
      <w:r w:rsidRPr="00DE5C51">
        <w:rPr>
          <w:rFonts w:ascii="Times New Roman" w:hAnsi="Times New Roman"/>
          <w:sz w:val="24"/>
          <w:szCs w:val="24"/>
        </w:rPr>
        <w:t>have no resale value, and accordingly, such inducements are to be ignored; they</w:t>
      </w:r>
      <w:r>
        <w:rPr>
          <w:rFonts w:ascii="Times New Roman" w:hAnsi="Times New Roman"/>
          <w:sz w:val="24"/>
          <w:szCs w:val="24"/>
        </w:rPr>
        <w:t xml:space="preserve"> </w:t>
      </w:r>
      <w:r w:rsidRPr="00DE5C51">
        <w:rPr>
          <w:rFonts w:ascii="Times New Roman" w:hAnsi="Times New Roman"/>
          <w:sz w:val="24"/>
          <w:szCs w:val="24"/>
        </w:rPr>
        <w:t>do not disqualify the donation.</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Charitable Donation Receipts</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There are no regulations requiring the issuance of charitable donation receipts within a</w:t>
      </w:r>
      <w:r>
        <w:rPr>
          <w:rFonts w:ascii="Times New Roman" w:hAnsi="Times New Roman"/>
          <w:sz w:val="24"/>
          <w:szCs w:val="24"/>
        </w:rPr>
        <w:t xml:space="preserve"> </w:t>
      </w:r>
      <w:r w:rsidRPr="00DE5C51">
        <w:rPr>
          <w:rFonts w:ascii="Times New Roman" w:hAnsi="Times New Roman"/>
          <w:sz w:val="24"/>
          <w:szCs w:val="24"/>
        </w:rPr>
        <w:t>particular time frame; but it is suggested that they be issued at least by the last day of</w:t>
      </w:r>
      <w:r>
        <w:rPr>
          <w:rFonts w:ascii="Times New Roman" w:hAnsi="Times New Roman"/>
          <w:sz w:val="24"/>
          <w:szCs w:val="24"/>
        </w:rPr>
        <w:t xml:space="preserve"> </w:t>
      </w:r>
      <w:r w:rsidRPr="00DE5C51">
        <w:rPr>
          <w:rFonts w:ascii="Times New Roman" w:hAnsi="Times New Roman"/>
          <w:sz w:val="24"/>
          <w:szCs w:val="24"/>
        </w:rPr>
        <w:t>February following the calendar year when the donation was made.</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more important date is the date of the donation. Donations received after the end</w:t>
      </w:r>
      <w:r>
        <w:rPr>
          <w:rFonts w:ascii="Times New Roman" w:hAnsi="Times New Roman"/>
          <w:sz w:val="24"/>
          <w:szCs w:val="24"/>
        </w:rPr>
        <w:t xml:space="preserve"> </w:t>
      </w:r>
      <w:r w:rsidRPr="00DE5C51">
        <w:rPr>
          <w:rFonts w:ascii="Times New Roman" w:hAnsi="Times New Roman"/>
          <w:sz w:val="24"/>
          <w:szCs w:val="24"/>
        </w:rPr>
        <w:t>of the year may not be added to the prior year’s donations unless the donation was</w:t>
      </w:r>
      <w:r>
        <w:rPr>
          <w:rFonts w:ascii="Times New Roman" w:hAnsi="Times New Roman"/>
          <w:sz w:val="24"/>
          <w:szCs w:val="24"/>
        </w:rPr>
        <w:t xml:space="preserve"> </w:t>
      </w:r>
      <w:r w:rsidRPr="00DE5C51">
        <w:rPr>
          <w:rFonts w:ascii="Times New Roman" w:hAnsi="Times New Roman"/>
          <w:sz w:val="24"/>
          <w:szCs w:val="24"/>
        </w:rPr>
        <w:t>postmarked in the previous year.</w:t>
      </w:r>
      <w:r>
        <w:rPr>
          <w:rFonts w:ascii="Times New Roman" w:hAnsi="Times New Roman"/>
          <w:sz w:val="24"/>
          <w:szCs w:val="24"/>
        </w:rPr>
        <w:t xml:space="preserve"> </w:t>
      </w:r>
      <w:r w:rsidRPr="00DE5C51">
        <w:rPr>
          <w:rFonts w:ascii="Times New Roman" w:hAnsi="Times New Roman"/>
          <w:sz w:val="24"/>
          <w:szCs w:val="24"/>
        </w:rPr>
        <w:t>Charitable donation receipts issued will be mailed directly to the donor by the board</w:t>
      </w:r>
      <w:r>
        <w:rPr>
          <w:rFonts w:ascii="Times New Roman" w:hAnsi="Times New Roman"/>
          <w:sz w:val="24"/>
          <w:szCs w:val="24"/>
        </w:rPr>
        <w:t xml:space="preserve"> o</w:t>
      </w:r>
      <w:r w:rsidRPr="00DE5C51">
        <w:rPr>
          <w:rFonts w:ascii="Times New Roman" w:hAnsi="Times New Roman"/>
          <w:sz w:val="24"/>
          <w:szCs w:val="24"/>
        </w:rPr>
        <w:t>ffice.</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lastRenderedPageBreak/>
        <w:t>Charitable donation receipts will be issued for donations</w:t>
      </w:r>
      <w:r w:rsidR="00947250">
        <w:rPr>
          <w:rFonts w:ascii="Times New Roman" w:hAnsi="Times New Roman"/>
          <w:sz w:val="24"/>
          <w:szCs w:val="24"/>
        </w:rPr>
        <w:t xml:space="preserve"> over $25.</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Submission of the completed “</w:t>
      </w:r>
      <w:r>
        <w:rPr>
          <w:rFonts w:ascii="Times New Roman" w:hAnsi="Times New Roman"/>
          <w:sz w:val="24"/>
          <w:szCs w:val="24"/>
        </w:rPr>
        <w:t xml:space="preserve">Request to Issue Tax Receipt Form” along with the monetary </w:t>
      </w:r>
      <w:r w:rsidRPr="00DE5C51">
        <w:rPr>
          <w:rFonts w:ascii="Times New Roman" w:hAnsi="Times New Roman"/>
          <w:sz w:val="24"/>
          <w:szCs w:val="24"/>
        </w:rPr>
        <w:t>donation and/or independent appraisal will trigger the issuance of an official tax receipt</w:t>
      </w:r>
      <w:r>
        <w:rPr>
          <w:rFonts w:ascii="Times New Roman" w:hAnsi="Times New Roman"/>
          <w:sz w:val="24"/>
          <w:szCs w:val="24"/>
        </w:rPr>
        <w:t xml:space="preserve"> </w:t>
      </w:r>
      <w:r w:rsidRPr="00DE5C51">
        <w:rPr>
          <w:rFonts w:ascii="Times New Roman" w:hAnsi="Times New Roman"/>
          <w:sz w:val="24"/>
          <w:szCs w:val="24"/>
        </w:rPr>
        <w:t>from the board office.</w:t>
      </w:r>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Before indicating to a prospective donor that a tax receipt will be issued, the School</w:t>
      </w: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Principal must contact the board office to assess wheth</w:t>
      </w:r>
      <w:r>
        <w:rPr>
          <w:rFonts w:ascii="Times New Roman" w:hAnsi="Times New Roman"/>
          <w:sz w:val="24"/>
          <w:szCs w:val="24"/>
        </w:rPr>
        <w:t xml:space="preserve">er the activity qualifies for a </w:t>
      </w:r>
      <w:r w:rsidRPr="00DE5C51">
        <w:rPr>
          <w:rFonts w:ascii="Times New Roman" w:hAnsi="Times New Roman"/>
          <w:sz w:val="24"/>
          <w:szCs w:val="24"/>
        </w:rPr>
        <w:t>charitable donation receipt.</w:t>
      </w:r>
    </w:p>
    <w:p w:rsidR="00947250" w:rsidRDefault="00947250" w:rsidP="009A3E3D">
      <w:pPr>
        <w:autoSpaceDE w:val="0"/>
        <w:autoSpaceDN w:val="0"/>
        <w:adjustRightInd w:val="0"/>
        <w:rPr>
          <w:rFonts w:ascii="Times New Roman" w:hAnsi="Times New Roman"/>
          <w:sz w:val="24"/>
          <w:szCs w:val="24"/>
        </w:rPr>
      </w:pPr>
    </w:p>
    <w:p w:rsidR="00947250" w:rsidRDefault="00947250" w:rsidP="009A3E3D">
      <w:pPr>
        <w:autoSpaceDE w:val="0"/>
        <w:autoSpaceDN w:val="0"/>
        <w:adjustRightInd w:val="0"/>
        <w:rPr>
          <w:rFonts w:ascii="Times New Roman" w:hAnsi="Times New Roman"/>
          <w:sz w:val="24"/>
          <w:szCs w:val="24"/>
        </w:rPr>
      </w:pPr>
    </w:p>
    <w:p w:rsidR="00947250" w:rsidRDefault="00947250" w:rsidP="009A3E3D">
      <w:pPr>
        <w:autoSpaceDE w:val="0"/>
        <w:autoSpaceDN w:val="0"/>
        <w:adjustRightInd w:val="0"/>
        <w:rPr>
          <w:rFonts w:ascii="Times New Roman" w:hAnsi="Times New Roman"/>
          <w:b/>
          <w:sz w:val="24"/>
          <w:szCs w:val="24"/>
          <w:u w:val="single"/>
        </w:rPr>
      </w:pPr>
      <w:r w:rsidRPr="00947250">
        <w:rPr>
          <w:rFonts w:ascii="Times New Roman" w:hAnsi="Times New Roman"/>
          <w:b/>
          <w:sz w:val="24"/>
          <w:szCs w:val="24"/>
          <w:u w:val="single"/>
        </w:rPr>
        <w:t>Online Donations</w:t>
      </w:r>
      <w:r>
        <w:rPr>
          <w:rFonts w:ascii="Times New Roman" w:hAnsi="Times New Roman"/>
          <w:b/>
          <w:sz w:val="24"/>
          <w:szCs w:val="24"/>
          <w:u w:val="single"/>
        </w:rPr>
        <w:t xml:space="preserve"> and Crowdfunding</w:t>
      </w:r>
    </w:p>
    <w:p w:rsidR="00947250" w:rsidRDefault="00947250" w:rsidP="009A3E3D">
      <w:pPr>
        <w:autoSpaceDE w:val="0"/>
        <w:autoSpaceDN w:val="0"/>
        <w:adjustRightInd w:val="0"/>
        <w:rPr>
          <w:rFonts w:ascii="Times New Roman" w:hAnsi="Times New Roman"/>
          <w:b/>
          <w:sz w:val="24"/>
          <w:szCs w:val="24"/>
          <w:u w:val="single"/>
        </w:rPr>
      </w:pPr>
    </w:p>
    <w:p w:rsidR="00947250" w:rsidRDefault="00947250" w:rsidP="00947250">
      <w:pPr>
        <w:rPr>
          <w:rFonts w:ascii="Times New Roman" w:hAnsi="Times New Roman"/>
          <w:sz w:val="24"/>
        </w:rPr>
      </w:pPr>
      <w:r>
        <w:rPr>
          <w:rFonts w:ascii="Times New Roman" w:hAnsi="Times New Roman"/>
          <w:sz w:val="24"/>
        </w:rPr>
        <w:t>The TDSB Online Donation Module</w:t>
      </w:r>
      <w:r w:rsidRPr="00947250">
        <w:rPr>
          <w:rFonts w:ascii="Times New Roman" w:hAnsi="Times New Roman"/>
          <w:sz w:val="24"/>
        </w:rPr>
        <w:t xml:space="preserve"> allows all TDSB schools to collect and track online donations.   Donors will receive tax receipts for donations over $25</w:t>
      </w:r>
      <w:r>
        <w:rPr>
          <w:rFonts w:ascii="Times New Roman" w:hAnsi="Times New Roman"/>
          <w:sz w:val="24"/>
        </w:rPr>
        <w:t xml:space="preserve">.  They can also </w:t>
      </w:r>
      <w:r w:rsidRPr="00947250">
        <w:rPr>
          <w:rFonts w:ascii="Times New Roman" w:hAnsi="Times New Roman"/>
          <w:sz w:val="24"/>
        </w:rPr>
        <w:t xml:space="preserve">reprint tax receipts </w:t>
      </w:r>
      <w:r>
        <w:rPr>
          <w:rFonts w:ascii="Times New Roman" w:hAnsi="Times New Roman"/>
          <w:sz w:val="24"/>
        </w:rPr>
        <w:t xml:space="preserve">from the site.  </w:t>
      </w:r>
      <w:r w:rsidRPr="00947250">
        <w:rPr>
          <w:rFonts w:ascii="Times New Roman" w:hAnsi="Times New Roman"/>
          <w:sz w:val="24"/>
        </w:rPr>
        <w:t xml:space="preserve"> </w:t>
      </w:r>
    </w:p>
    <w:p w:rsidR="00947250" w:rsidRDefault="00947250" w:rsidP="00947250">
      <w:pPr>
        <w:rPr>
          <w:rFonts w:ascii="Times New Roman" w:hAnsi="Times New Roman"/>
          <w:sz w:val="24"/>
        </w:rPr>
      </w:pPr>
    </w:p>
    <w:p w:rsidR="00947250" w:rsidRDefault="00947250" w:rsidP="00947250">
      <w:pPr>
        <w:rPr>
          <w:rFonts w:ascii="Times New Roman" w:hAnsi="Times New Roman"/>
          <w:sz w:val="24"/>
        </w:rPr>
      </w:pPr>
      <w:r>
        <w:rPr>
          <w:rFonts w:ascii="Times New Roman" w:hAnsi="Times New Roman"/>
          <w:sz w:val="24"/>
        </w:rPr>
        <w:t>Link to the Online Donation Module:</w:t>
      </w:r>
    </w:p>
    <w:p w:rsidR="00947250" w:rsidRPr="00947250" w:rsidRDefault="00C40304" w:rsidP="00947250">
      <w:pPr>
        <w:rPr>
          <w:rFonts w:ascii="Times New Roman" w:hAnsi="Times New Roman"/>
          <w:sz w:val="24"/>
        </w:rPr>
      </w:pPr>
      <w:hyperlink r:id="rId12" w:history="1">
        <w:r w:rsidR="00947250" w:rsidRPr="00FD510E">
          <w:rPr>
            <w:rStyle w:val="Hyperlink"/>
            <w:rFonts w:ascii="Times New Roman" w:hAnsi="Times New Roman"/>
            <w:sz w:val="24"/>
          </w:rPr>
          <w:t>http://www.tdsb.schoolcashonline.com/Fee/Details/457/153/false/true</w:t>
        </w:r>
      </w:hyperlink>
      <w:r w:rsidR="00947250">
        <w:rPr>
          <w:rFonts w:ascii="Times New Roman" w:hAnsi="Times New Roman"/>
          <w:sz w:val="24"/>
        </w:rPr>
        <w:t xml:space="preserve"> </w:t>
      </w:r>
      <w:r w:rsidR="00947250" w:rsidRPr="00947250">
        <w:rPr>
          <w:rFonts w:ascii="Times New Roman" w:hAnsi="Times New Roman"/>
          <w:sz w:val="24"/>
        </w:rPr>
        <w:t xml:space="preserve">  </w:t>
      </w:r>
    </w:p>
    <w:p w:rsidR="00947250" w:rsidRPr="00947250" w:rsidRDefault="00947250" w:rsidP="00947250">
      <w:pPr>
        <w:rPr>
          <w:rFonts w:ascii="Times New Roman" w:hAnsi="Times New Roman"/>
          <w:sz w:val="24"/>
        </w:rPr>
      </w:pPr>
    </w:p>
    <w:p w:rsidR="00947250" w:rsidRPr="00947250" w:rsidRDefault="00947250" w:rsidP="00947250">
      <w:pPr>
        <w:rPr>
          <w:rFonts w:ascii="Times New Roman" w:hAnsi="Times New Roman"/>
          <w:sz w:val="24"/>
        </w:rPr>
      </w:pPr>
      <w:r w:rsidRPr="00947250">
        <w:rPr>
          <w:rFonts w:ascii="Times New Roman" w:hAnsi="Times New Roman"/>
          <w:sz w:val="24"/>
        </w:rPr>
        <w:t>Please note that the online donations module is intended for TDSB internal fundraising purposes only and funds collected via this method are not intended for redistribution to other external charitable organizations.</w:t>
      </w:r>
    </w:p>
    <w:p w:rsidR="00947250" w:rsidRPr="00947250" w:rsidRDefault="00947250" w:rsidP="00947250">
      <w:pPr>
        <w:rPr>
          <w:rFonts w:ascii="Times New Roman" w:hAnsi="Times New Roman"/>
          <w:sz w:val="24"/>
        </w:rPr>
      </w:pPr>
    </w:p>
    <w:p w:rsidR="00947250" w:rsidRPr="00947250" w:rsidRDefault="00947250" w:rsidP="00947250">
      <w:pPr>
        <w:rPr>
          <w:rFonts w:ascii="Times New Roman" w:hAnsi="Times New Roman"/>
          <w:sz w:val="24"/>
        </w:rPr>
      </w:pPr>
      <w:r w:rsidRPr="00947250">
        <w:rPr>
          <w:rFonts w:ascii="Times New Roman" w:hAnsi="Times New Roman"/>
          <w:sz w:val="24"/>
        </w:rPr>
        <w:t>All schools are encouraged to use this site for online fundraising purposes and they should refrain from using other external crowdfunding or collection sites</w:t>
      </w:r>
      <w:r w:rsidR="00EC6498">
        <w:rPr>
          <w:rFonts w:ascii="Times New Roman" w:hAnsi="Times New Roman"/>
          <w:sz w:val="24"/>
        </w:rPr>
        <w:t>.</w:t>
      </w:r>
    </w:p>
    <w:p w:rsidR="00947250" w:rsidRDefault="00947250" w:rsidP="009A3E3D">
      <w:pPr>
        <w:autoSpaceDE w:val="0"/>
        <w:autoSpaceDN w:val="0"/>
        <w:adjustRightInd w:val="0"/>
        <w:rPr>
          <w:rFonts w:ascii="Times New Roman" w:hAnsi="Times New Roman"/>
          <w:b/>
          <w:sz w:val="24"/>
          <w:szCs w:val="24"/>
          <w:u w:val="single"/>
        </w:rPr>
      </w:pPr>
    </w:p>
    <w:p w:rsidR="00D30C41" w:rsidRPr="00D30C41" w:rsidRDefault="00D30C41" w:rsidP="00D30C41">
      <w:pPr>
        <w:tabs>
          <w:tab w:val="left" w:pos="540"/>
        </w:tabs>
        <w:ind w:left="90"/>
        <w:rPr>
          <w:rFonts w:ascii="Times New Roman" w:hAnsi="Times New Roman"/>
          <w:sz w:val="24"/>
          <w:szCs w:val="24"/>
        </w:rPr>
      </w:pPr>
      <w:r>
        <w:rPr>
          <w:rFonts w:ascii="Times New Roman" w:hAnsi="Times New Roman"/>
          <w:sz w:val="24"/>
          <w:szCs w:val="24"/>
        </w:rPr>
        <w:t>Donors will</w:t>
      </w:r>
      <w:r w:rsidRPr="00D30C41">
        <w:rPr>
          <w:rFonts w:ascii="Times New Roman" w:hAnsi="Times New Roman"/>
          <w:sz w:val="24"/>
          <w:szCs w:val="24"/>
        </w:rPr>
        <w:t xml:space="preserve"> receive a copy of the donation receipt via email.  The donation will be made in the name of the account holder.  </w:t>
      </w:r>
    </w:p>
    <w:p w:rsidR="00D30C41" w:rsidRPr="00D30C41" w:rsidRDefault="00D30C41" w:rsidP="00D30C41">
      <w:pPr>
        <w:tabs>
          <w:tab w:val="left" w:pos="540"/>
        </w:tabs>
        <w:ind w:left="630" w:hanging="540"/>
        <w:rPr>
          <w:rFonts w:ascii="Times New Roman" w:hAnsi="Times New Roman"/>
          <w:sz w:val="24"/>
          <w:szCs w:val="24"/>
        </w:rPr>
      </w:pPr>
    </w:p>
    <w:p w:rsidR="00D30C41" w:rsidRPr="00D30C41" w:rsidRDefault="00D30C41" w:rsidP="00D30C41">
      <w:pPr>
        <w:tabs>
          <w:tab w:val="left" w:pos="540"/>
        </w:tabs>
        <w:rPr>
          <w:rFonts w:ascii="Times New Roman" w:hAnsi="Times New Roman"/>
          <w:sz w:val="24"/>
          <w:szCs w:val="24"/>
        </w:rPr>
      </w:pPr>
      <w:r w:rsidRPr="00D30C41">
        <w:rPr>
          <w:rFonts w:ascii="Times New Roman" w:hAnsi="Times New Roman"/>
          <w:sz w:val="24"/>
          <w:szCs w:val="24"/>
        </w:rPr>
        <w:t>The donations will be processed centrally through our TDSB General Accounting Department.  Donation reports will be available through the Trust &amp; Donations Administrators in the General Accounting department</w:t>
      </w:r>
      <w:r>
        <w:rPr>
          <w:rFonts w:ascii="Times New Roman" w:hAnsi="Times New Roman"/>
          <w:sz w:val="24"/>
          <w:szCs w:val="24"/>
        </w:rPr>
        <w:t xml:space="preserve"> or the school’s Finance Support Officer</w:t>
      </w:r>
      <w:r w:rsidRPr="00D30C41">
        <w:rPr>
          <w:rFonts w:ascii="Times New Roman" w:hAnsi="Times New Roman"/>
          <w:sz w:val="24"/>
          <w:szCs w:val="24"/>
        </w:rPr>
        <w:t xml:space="preserve">.  School administrators can also review their donations received through their school budget, under the XXXX0135 Donations cost center.  Please note that it may take up to 14 business days from the date of the donation to when the donations are recorded in the XXXX0135 Donations cost center.  A copy of the donation receipt is sent to the schools’ generic email address </w:t>
      </w:r>
      <w:r>
        <w:rPr>
          <w:rFonts w:ascii="Times New Roman" w:hAnsi="Times New Roman"/>
          <w:sz w:val="24"/>
          <w:szCs w:val="24"/>
        </w:rPr>
        <w:t>at the time the</w:t>
      </w:r>
      <w:r w:rsidRPr="00D30C41">
        <w:rPr>
          <w:rFonts w:ascii="Times New Roman" w:hAnsi="Times New Roman"/>
          <w:sz w:val="24"/>
          <w:szCs w:val="24"/>
        </w:rPr>
        <w:t xml:space="preserve"> donor submits an online donation.</w:t>
      </w:r>
    </w:p>
    <w:p w:rsidR="002069C6" w:rsidRPr="00947250" w:rsidRDefault="002069C6" w:rsidP="009A3E3D">
      <w:pPr>
        <w:autoSpaceDE w:val="0"/>
        <w:autoSpaceDN w:val="0"/>
        <w:adjustRightInd w:val="0"/>
        <w:rPr>
          <w:rFonts w:ascii="Times New Roman" w:hAnsi="Times New Roman"/>
          <w:b/>
          <w:sz w:val="24"/>
          <w:szCs w:val="24"/>
          <w:u w:val="single"/>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Pr>
          <w:rFonts w:ascii="Times New Roman" w:hAnsi="Times New Roman"/>
          <w:b/>
          <w:sz w:val="24"/>
          <w:szCs w:val="24"/>
          <w:u w:val="single"/>
        </w:rPr>
        <w:t>Affiliated or Associated Charities</w:t>
      </w:r>
    </w:p>
    <w:p w:rsidR="009A3E3D" w:rsidRPr="005B1409" w:rsidRDefault="009A3E3D" w:rsidP="009A3E3D">
      <w:pPr>
        <w:autoSpaceDE w:val="0"/>
        <w:autoSpaceDN w:val="0"/>
        <w:adjustRightInd w:val="0"/>
        <w:rPr>
          <w:rFonts w:ascii="Times New Roman" w:hAnsi="Times New Roman"/>
          <w:b/>
          <w:sz w:val="24"/>
          <w:szCs w:val="24"/>
          <w:u w:val="single"/>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Schools, School Councils or other bodies affiliated with</w:t>
      </w:r>
      <w:r>
        <w:rPr>
          <w:rFonts w:ascii="Times New Roman" w:hAnsi="Times New Roman"/>
          <w:sz w:val="24"/>
          <w:szCs w:val="24"/>
        </w:rPr>
        <w:t xml:space="preserve"> the school should neither have </w:t>
      </w:r>
      <w:r w:rsidRPr="00DE5C51">
        <w:rPr>
          <w:rFonts w:ascii="Times New Roman" w:hAnsi="Times New Roman"/>
          <w:sz w:val="24"/>
          <w:szCs w:val="24"/>
        </w:rPr>
        <w:t xml:space="preserve">nor </w:t>
      </w:r>
      <w:r>
        <w:rPr>
          <w:rFonts w:ascii="Times New Roman" w:hAnsi="Times New Roman"/>
          <w:sz w:val="24"/>
          <w:szCs w:val="24"/>
        </w:rPr>
        <w:t xml:space="preserve">    </w:t>
      </w:r>
      <w:r w:rsidRPr="00DE5C51">
        <w:rPr>
          <w:rFonts w:ascii="Times New Roman" w:hAnsi="Times New Roman"/>
          <w:sz w:val="24"/>
          <w:szCs w:val="24"/>
        </w:rPr>
        <w:t>obtain Charitable Registration Status with Canada Revenue Agency.</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pStyle w:val="AABody"/>
        <w:ind w:left="0"/>
        <w:rPr>
          <w:b/>
          <w:szCs w:val="24"/>
        </w:rPr>
      </w:pPr>
      <w:r>
        <w:rPr>
          <w:b/>
          <w:szCs w:val="24"/>
        </w:rPr>
        <w:lastRenderedPageBreak/>
        <w:t>VIII. LOTTERIES AND GAMES OF CHANCE</w:t>
      </w:r>
    </w:p>
    <w:p w:rsidR="009A3E3D" w:rsidRDefault="009A3E3D" w:rsidP="009A3E3D">
      <w:pPr>
        <w:pStyle w:val="AABody"/>
        <w:ind w:left="0"/>
        <w:rPr>
          <w:b/>
          <w:szCs w:val="24"/>
        </w:rPr>
      </w:pPr>
    </w:p>
    <w:p w:rsidR="009A3E3D" w:rsidRPr="0003417E" w:rsidRDefault="009A3E3D" w:rsidP="009A3E3D">
      <w:pPr>
        <w:pStyle w:val="AABody"/>
        <w:ind w:left="0"/>
        <w:rPr>
          <w:b/>
          <w:szCs w:val="24"/>
          <w:u w:val="single"/>
        </w:rPr>
      </w:pPr>
      <w:r w:rsidRPr="0003417E">
        <w:rPr>
          <w:b/>
          <w:szCs w:val="24"/>
          <w:u w:val="single"/>
        </w:rPr>
        <w:t>Background</w:t>
      </w: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Board policy may prohibit schools and School Councils from engaging in lotteries and</w:t>
      </w:r>
      <w:r>
        <w:rPr>
          <w:rFonts w:ascii="Times New Roman" w:hAnsi="Times New Roman"/>
          <w:sz w:val="24"/>
          <w:szCs w:val="24"/>
        </w:rPr>
        <w:t xml:space="preserve"> </w:t>
      </w:r>
      <w:r w:rsidRPr="00DE5C51">
        <w:rPr>
          <w:rFonts w:ascii="Times New Roman" w:hAnsi="Times New Roman"/>
          <w:sz w:val="24"/>
          <w:szCs w:val="24"/>
        </w:rPr>
        <w:t>games of chance.</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Lotteries and games of chance are governed by the Criminal Code of Canada which</w:t>
      </w:r>
      <w:r>
        <w:rPr>
          <w:rFonts w:ascii="Times New Roman" w:hAnsi="Times New Roman"/>
          <w:sz w:val="24"/>
          <w:szCs w:val="24"/>
        </w:rPr>
        <w:t xml:space="preserve"> </w:t>
      </w:r>
      <w:r w:rsidRPr="00DE5C51">
        <w:rPr>
          <w:rFonts w:ascii="Times New Roman" w:hAnsi="Times New Roman"/>
          <w:sz w:val="24"/>
          <w:szCs w:val="24"/>
        </w:rPr>
        <w:t xml:space="preserve">permits licensing of these activities. They may include bingo events, raffles, </w:t>
      </w:r>
      <w:r w:rsidR="00D30C41">
        <w:rPr>
          <w:rFonts w:ascii="Times New Roman" w:hAnsi="Times New Roman"/>
          <w:sz w:val="24"/>
          <w:szCs w:val="24"/>
        </w:rPr>
        <w:t xml:space="preserve">50/50 draw, </w:t>
      </w:r>
      <w:r w:rsidRPr="00DE5C51">
        <w:rPr>
          <w:rFonts w:ascii="Times New Roman" w:hAnsi="Times New Roman"/>
          <w:sz w:val="24"/>
          <w:szCs w:val="24"/>
        </w:rPr>
        <w:t>break</w:t>
      </w:r>
      <w:r>
        <w:rPr>
          <w:rFonts w:ascii="Times New Roman" w:hAnsi="Times New Roman"/>
          <w:sz w:val="24"/>
          <w:szCs w:val="24"/>
        </w:rPr>
        <w:t xml:space="preserve"> </w:t>
      </w:r>
      <w:r w:rsidRPr="00DE5C51">
        <w:rPr>
          <w:rFonts w:ascii="Times New Roman" w:hAnsi="Times New Roman"/>
          <w:sz w:val="24"/>
          <w:szCs w:val="24"/>
        </w:rPr>
        <w:t>open tickets and social gaming events.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Alcohol and Gaming Commission of Ontario is responsible for administering the</w:t>
      </w:r>
      <w:r>
        <w:rPr>
          <w:rFonts w:ascii="Times New Roman" w:hAnsi="Times New Roman"/>
          <w:sz w:val="24"/>
          <w:szCs w:val="24"/>
        </w:rPr>
        <w:t xml:space="preserve"> </w:t>
      </w:r>
      <w:r w:rsidRPr="00DE5C51">
        <w:rPr>
          <w:rFonts w:ascii="Times New Roman" w:hAnsi="Times New Roman"/>
          <w:sz w:val="24"/>
          <w:szCs w:val="24"/>
        </w:rPr>
        <w:t>lottery licensing program in Ontario. Municipalities issue licenses for the smaller</w:t>
      </w:r>
      <w:r>
        <w:rPr>
          <w:rFonts w:ascii="Times New Roman" w:hAnsi="Times New Roman"/>
          <w:sz w:val="24"/>
          <w:szCs w:val="24"/>
        </w:rPr>
        <w:t xml:space="preserve"> </w:t>
      </w:r>
      <w:r w:rsidRPr="00DE5C51">
        <w:rPr>
          <w:rFonts w:ascii="Times New Roman" w:hAnsi="Times New Roman"/>
          <w:sz w:val="24"/>
          <w:szCs w:val="24"/>
        </w:rPr>
        <w:t>lotteries and games of chance in which schools may be involved.</w:t>
      </w:r>
    </w:p>
    <w:p w:rsidR="009A3E3D" w:rsidRPr="00DE5C51" w:rsidRDefault="009A3E3D" w:rsidP="009A3E3D">
      <w:pPr>
        <w:autoSpaceDE w:val="0"/>
        <w:autoSpaceDN w:val="0"/>
        <w:adjustRightInd w:val="0"/>
        <w:rPr>
          <w:rFonts w:ascii="Times New Roman" w:hAnsi="Times New Roman"/>
          <w:sz w:val="24"/>
          <w:szCs w:val="24"/>
        </w:rPr>
      </w:pPr>
    </w:p>
    <w:p w:rsidR="009A3E3D" w:rsidRPr="0003417E" w:rsidRDefault="009A3E3D" w:rsidP="009A3E3D">
      <w:pPr>
        <w:autoSpaceDE w:val="0"/>
        <w:autoSpaceDN w:val="0"/>
        <w:adjustRightInd w:val="0"/>
        <w:rPr>
          <w:rFonts w:ascii="Times New Roman" w:hAnsi="Times New Roman"/>
          <w:b/>
          <w:sz w:val="24"/>
          <w:szCs w:val="24"/>
          <w:u w:val="single"/>
        </w:rPr>
      </w:pPr>
      <w:r w:rsidRPr="0003417E">
        <w:rPr>
          <w:rFonts w:ascii="Times New Roman" w:hAnsi="Times New Roman"/>
          <w:b/>
          <w:sz w:val="24"/>
          <w:szCs w:val="24"/>
          <w:u w:val="single"/>
        </w:rPr>
        <w:t>Objective</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To provide information for schools and School Councils so that they can readily</w:t>
      </w:r>
      <w:r>
        <w:rPr>
          <w:rFonts w:ascii="Times New Roman" w:hAnsi="Times New Roman"/>
          <w:sz w:val="24"/>
          <w:szCs w:val="24"/>
        </w:rPr>
        <w:t xml:space="preserve"> </w:t>
      </w:r>
      <w:r w:rsidRPr="00DE5C51">
        <w:rPr>
          <w:rFonts w:ascii="Times New Roman" w:hAnsi="Times New Roman"/>
          <w:sz w:val="24"/>
          <w:szCs w:val="24"/>
        </w:rPr>
        <w:t>comply with the rules and regulations of the Alcohol and Gaming Commission</w:t>
      </w:r>
      <w:r>
        <w:rPr>
          <w:rFonts w:ascii="Times New Roman" w:hAnsi="Times New Roman"/>
          <w:sz w:val="24"/>
          <w:szCs w:val="24"/>
        </w:rPr>
        <w:t xml:space="preserve"> </w:t>
      </w:r>
      <w:r w:rsidRPr="00DE5C51">
        <w:rPr>
          <w:rFonts w:ascii="Times New Roman" w:hAnsi="Times New Roman"/>
          <w:sz w:val="24"/>
          <w:szCs w:val="24"/>
        </w:rPr>
        <w:t>as they relate to lotteries and games of chance in which schools and School</w:t>
      </w:r>
      <w:r>
        <w:rPr>
          <w:rFonts w:ascii="Times New Roman" w:hAnsi="Times New Roman"/>
          <w:sz w:val="24"/>
          <w:szCs w:val="24"/>
        </w:rPr>
        <w:t xml:space="preserve"> </w:t>
      </w:r>
      <w:r w:rsidRPr="00DE5C51">
        <w:rPr>
          <w:rFonts w:ascii="Times New Roman" w:hAnsi="Times New Roman"/>
          <w:sz w:val="24"/>
          <w:szCs w:val="24"/>
        </w:rPr>
        <w:t>Councils may be involved.</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sidRPr="0003417E">
        <w:rPr>
          <w:rFonts w:ascii="Times New Roman" w:hAnsi="Times New Roman"/>
          <w:b/>
          <w:sz w:val="24"/>
          <w:szCs w:val="24"/>
          <w:u w:val="single"/>
        </w:rPr>
        <w:t>Specifics</w:t>
      </w:r>
    </w:p>
    <w:p w:rsidR="009A3E3D" w:rsidRPr="0003417E" w:rsidRDefault="009A3E3D" w:rsidP="009A3E3D">
      <w:pPr>
        <w:autoSpaceDE w:val="0"/>
        <w:autoSpaceDN w:val="0"/>
        <w:adjustRightInd w:val="0"/>
        <w:rPr>
          <w:rFonts w:ascii="Times New Roman" w:hAnsi="Times New Roman"/>
          <w:b/>
          <w:sz w:val="24"/>
          <w:szCs w:val="24"/>
          <w:u w:val="single"/>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Application Process</w:t>
      </w:r>
    </w:p>
    <w:p w:rsidR="009A3E3D" w:rsidRPr="0003417E" w:rsidRDefault="009A3E3D" w:rsidP="009A3E3D">
      <w:pPr>
        <w:autoSpaceDE w:val="0"/>
        <w:autoSpaceDN w:val="0"/>
        <w:adjustRightInd w:val="0"/>
        <w:rPr>
          <w:rFonts w:ascii="Times New Roman" w:hAnsi="Times New Roman"/>
          <w:b/>
          <w:sz w:val="24"/>
          <w:szCs w:val="24"/>
        </w:rPr>
      </w:pPr>
    </w:p>
    <w:p w:rsidR="009A3E3D" w:rsidRPr="0003417E" w:rsidRDefault="009A3E3D" w:rsidP="00EC6498">
      <w:pPr>
        <w:numPr>
          <w:ilvl w:val="0"/>
          <w:numId w:val="38"/>
        </w:numPr>
        <w:autoSpaceDE w:val="0"/>
        <w:autoSpaceDN w:val="0"/>
        <w:adjustRightInd w:val="0"/>
        <w:rPr>
          <w:rFonts w:ascii="Times New Roman" w:hAnsi="Times New Roman"/>
          <w:sz w:val="24"/>
          <w:szCs w:val="24"/>
        </w:rPr>
      </w:pPr>
      <w:r w:rsidRPr="0003417E">
        <w:rPr>
          <w:rFonts w:ascii="Times New Roman" w:hAnsi="Times New Roman"/>
          <w:sz w:val="24"/>
          <w:szCs w:val="24"/>
        </w:rPr>
        <w:t>Municipalities issue licenses for Bingo events with prize boards of up to $5,500</w:t>
      </w:r>
      <w:r>
        <w:rPr>
          <w:rFonts w:ascii="Times New Roman" w:hAnsi="Times New Roman"/>
          <w:sz w:val="24"/>
          <w:szCs w:val="24"/>
        </w:rPr>
        <w:t>.</w:t>
      </w:r>
    </w:p>
    <w:p w:rsidR="009A3E3D" w:rsidRPr="00DE5C51" w:rsidRDefault="009A3E3D" w:rsidP="00EC6498">
      <w:pPr>
        <w:numPr>
          <w:ilvl w:val="0"/>
          <w:numId w:val="38"/>
        </w:numPr>
        <w:autoSpaceDE w:val="0"/>
        <w:autoSpaceDN w:val="0"/>
        <w:adjustRightInd w:val="0"/>
        <w:rPr>
          <w:rFonts w:ascii="Times New Roman" w:hAnsi="Times New Roman"/>
          <w:sz w:val="24"/>
          <w:szCs w:val="24"/>
        </w:rPr>
      </w:pPr>
      <w:r w:rsidRPr="00DE5C51">
        <w:rPr>
          <w:rFonts w:ascii="Times New Roman" w:hAnsi="Times New Roman"/>
          <w:sz w:val="24"/>
          <w:szCs w:val="24"/>
        </w:rPr>
        <w:t>Break open tickets for local organizations (Nevada tickets)</w:t>
      </w:r>
      <w:r>
        <w:rPr>
          <w:rFonts w:ascii="Times New Roman" w:hAnsi="Times New Roman"/>
          <w:sz w:val="24"/>
          <w:szCs w:val="24"/>
        </w:rPr>
        <w:t>.</w:t>
      </w:r>
    </w:p>
    <w:p w:rsidR="009A3E3D" w:rsidRPr="00DE5C51" w:rsidRDefault="009A3E3D" w:rsidP="00EC6498">
      <w:pPr>
        <w:numPr>
          <w:ilvl w:val="0"/>
          <w:numId w:val="38"/>
        </w:numPr>
        <w:autoSpaceDE w:val="0"/>
        <w:autoSpaceDN w:val="0"/>
        <w:adjustRightInd w:val="0"/>
        <w:rPr>
          <w:rFonts w:ascii="Times New Roman" w:hAnsi="Times New Roman"/>
          <w:sz w:val="24"/>
          <w:szCs w:val="24"/>
        </w:rPr>
      </w:pPr>
      <w:r w:rsidRPr="00DE5C51">
        <w:rPr>
          <w:rFonts w:ascii="Times New Roman" w:hAnsi="Times New Roman"/>
          <w:sz w:val="24"/>
          <w:szCs w:val="24"/>
        </w:rPr>
        <w:t>Raffle lotteries for total prizes of $50,000 and under</w:t>
      </w:r>
      <w:r>
        <w:rPr>
          <w:rFonts w:ascii="Times New Roman" w:hAnsi="Times New Roman"/>
          <w:sz w:val="24"/>
          <w:szCs w:val="24"/>
        </w:rPr>
        <w:t>.</w:t>
      </w:r>
    </w:p>
    <w:p w:rsidR="009A3E3D" w:rsidRPr="0003417E" w:rsidRDefault="009A3E3D" w:rsidP="00EC6498">
      <w:pPr>
        <w:numPr>
          <w:ilvl w:val="0"/>
          <w:numId w:val="38"/>
        </w:numPr>
        <w:autoSpaceDE w:val="0"/>
        <w:autoSpaceDN w:val="0"/>
        <w:adjustRightInd w:val="0"/>
        <w:rPr>
          <w:rFonts w:ascii="Times New Roman" w:hAnsi="Times New Roman"/>
          <w:sz w:val="24"/>
          <w:szCs w:val="24"/>
        </w:rPr>
      </w:pPr>
      <w:r w:rsidRPr="0003417E">
        <w:rPr>
          <w:rFonts w:ascii="Times New Roman" w:hAnsi="Times New Roman"/>
          <w:sz w:val="24"/>
          <w:szCs w:val="24"/>
        </w:rPr>
        <w:t>Bazaar lotteries which include - wheels of fortune with a maximum bet of $2.00, raffles not exceeding $500, and bingo events up to $500</w:t>
      </w:r>
      <w:r>
        <w:rPr>
          <w:rFonts w:ascii="Times New Roman" w:hAnsi="Times New Roman"/>
          <w:sz w:val="24"/>
          <w:szCs w:val="24"/>
        </w:rPr>
        <w:t>.</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If a school is involved in events that exceed these limits, they are required to obtain a</w:t>
      </w:r>
      <w:r>
        <w:rPr>
          <w:rFonts w:ascii="Times New Roman" w:hAnsi="Times New Roman"/>
          <w:sz w:val="24"/>
          <w:szCs w:val="24"/>
        </w:rPr>
        <w:t xml:space="preserve"> </w:t>
      </w:r>
      <w:r w:rsidRPr="00DE5C51">
        <w:rPr>
          <w:rFonts w:ascii="Times New Roman" w:hAnsi="Times New Roman"/>
          <w:sz w:val="24"/>
          <w:szCs w:val="24"/>
        </w:rPr>
        <w:t>license from the Alcohol and Gaming Commission of Ontario. This process is not</w:t>
      </w:r>
      <w:r>
        <w:rPr>
          <w:rFonts w:ascii="Times New Roman" w:hAnsi="Times New Roman"/>
          <w:sz w:val="24"/>
          <w:szCs w:val="24"/>
        </w:rPr>
        <w:t xml:space="preserve"> </w:t>
      </w:r>
      <w:r w:rsidRPr="00DE5C51">
        <w:rPr>
          <w:rFonts w:ascii="Times New Roman" w:hAnsi="Times New Roman"/>
          <w:sz w:val="24"/>
          <w:szCs w:val="24"/>
        </w:rPr>
        <w:t>covered in these instructions.</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Detailed information about lotteries and games of chance including Nevada tickets</w:t>
      </w:r>
      <w:r>
        <w:rPr>
          <w:rFonts w:ascii="Times New Roman" w:hAnsi="Times New Roman"/>
          <w:sz w:val="24"/>
          <w:szCs w:val="24"/>
        </w:rPr>
        <w:t xml:space="preserve"> </w:t>
      </w:r>
      <w:r w:rsidRPr="00DE5C51">
        <w:rPr>
          <w:rFonts w:ascii="Times New Roman" w:hAnsi="Times New Roman"/>
          <w:sz w:val="24"/>
          <w:szCs w:val="24"/>
        </w:rPr>
        <w:t>can be obtained on the Internet at http</w:t>
      </w:r>
      <w:r>
        <w:rPr>
          <w:rFonts w:ascii="Times New Roman" w:hAnsi="Times New Roman"/>
          <w:sz w:val="24"/>
          <w:szCs w:val="24"/>
        </w:rPr>
        <w:t>:</w:t>
      </w:r>
      <w:r w:rsidRPr="00DE5C51">
        <w:rPr>
          <w:rFonts w:ascii="Times New Roman" w:hAnsi="Times New Roman"/>
          <w:sz w:val="24"/>
          <w:szCs w:val="24"/>
        </w:rPr>
        <w:t>//agco.on.ca/.</w:t>
      </w:r>
      <w:r>
        <w:rPr>
          <w:rFonts w:ascii="Times New Roman" w:hAnsi="Times New Roman"/>
          <w:sz w:val="24"/>
          <w:szCs w:val="24"/>
        </w:rPr>
        <w:t xml:space="preserve"> </w:t>
      </w:r>
      <w:r w:rsidRPr="00DE5C51">
        <w:rPr>
          <w:rFonts w:ascii="Times New Roman" w:hAnsi="Times New Roman"/>
          <w:sz w:val="24"/>
          <w:szCs w:val="24"/>
        </w:rPr>
        <w:t>Contact the local municipality, explain the type of activity contemplated and follow</w:t>
      </w:r>
      <w:r>
        <w:rPr>
          <w:rFonts w:ascii="Times New Roman" w:hAnsi="Times New Roman"/>
          <w:sz w:val="24"/>
          <w:szCs w:val="24"/>
        </w:rPr>
        <w:t xml:space="preserve"> </w:t>
      </w:r>
      <w:r w:rsidRPr="00DE5C51">
        <w:rPr>
          <w:rFonts w:ascii="Times New Roman" w:hAnsi="Times New Roman"/>
          <w:sz w:val="24"/>
          <w:szCs w:val="24"/>
        </w:rPr>
        <w:t>their instructions. The application should be prepared in the name of the school and</w:t>
      </w:r>
      <w:r>
        <w:rPr>
          <w:rFonts w:ascii="Times New Roman" w:hAnsi="Times New Roman"/>
          <w:sz w:val="24"/>
          <w:szCs w:val="24"/>
        </w:rPr>
        <w:t xml:space="preserve"> </w:t>
      </w:r>
      <w:r w:rsidRPr="00DE5C51">
        <w:rPr>
          <w:rFonts w:ascii="Times New Roman" w:hAnsi="Times New Roman"/>
          <w:sz w:val="24"/>
          <w:szCs w:val="24"/>
        </w:rPr>
        <w:t>signed by the School Principal. The application may take a few weeks to a month, so</w:t>
      </w:r>
      <w:r>
        <w:rPr>
          <w:rFonts w:ascii="Times New Roman" w:hAnsi="Times New Roman"/>
          <w:sz w:val="24"/>
          <w:szCs w:val="24"/>
        </w:rPr>
        <w:t xml:space="preserve"> </w:t>
      </w:r>
      <w:r w:rsidRPr="00DE5C51">
        <w:rPr>
          <w:rFonts w:ascii="Times New Roman" w:hAnsi="Times New Roman"/>
          <w:sz w:val="24"/>
          <w:szCs w:val="24"/>
        </w:rPr>
        <w:t>start the process as early as possible.</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EC6498" w:rsidRDefault="00EC6498" w:rsidP="009A3E3D">
      <w:pPr>
        <w:autoSpaceDE w:val="0"/>
        <w:autoSpaceDN w:val="0"/>
        <w:adjustRightInd w:val="0"/>
        <w:rPr>
          <w:rFonts w:ascii="Times New Roman" w:hAnsi="Times New Roman"/>
          <w:b/>
          <w:sz w:val="24"/>
          <w:szCs w:val="24"/>
          <w:u w:val="single"/>
        </w:rPr>
      </w:pPr>
    </w:p>
    <w:p w:rsidR="00EC6498" w:rsidRDefault="00EC6498" w:rsidP="009A3E3D">
      <w:pPr>
        <w:autoSpaceDE w:val="0"/>
        <w:autoSpaceDN w:val="0"/>
        <w:adjustRightInd w:val="0"/>
        <w:rPr>
          <w:rFonts w:ascii="Times New Roman" w:hAnsi="Times New Roman"/>
          <w:b/>
          <w:sz w:val="24"/>
          <w:szCs w:val="24"/>
          <w:u w:val="single"/>
        </w:rPr>
      </w:pPr>
    </w:p>
    <w:p w:rsidR="00EC6498" w:rsidRDefault="00EC6498" w:rsidP="009A3E3D">
      <w:pPr>
        <w:autoSpaceDE w:val="0"/>
        <w:autoSpaceDN w:val="0"/>
        <w:adjustRightInd w:val="0"/>
        <w:rPr>
          <w:rFonts w:ascii="Times New Roman" w:hAnsi="Times New Roman"/>
          <w:b/>
          <w:sz w:val="24"/>
          <w:szCs w:val="24"/>
          <w:u w:val="single"/>
        </w:rPr>
      </w:pPr>
    </w:p>
    <w:p w:rsidR="00EC6498" w:rsidRDefault="00EC6498" w:rsidP="009A3E3D">
      <w:pPr>
        <w:autoSpaceDE w:val="0"/>
        <w:autoSpaceDN w:val="0"/>
        <w:adjustRightInd w:val="0"/>
        <w:rPr>
          <w:rFonts w:ascii="Times New Roman" w:hAnsi="Times New Roman"/>
          <w:b/>
          <w:sz w:val="24"/>
          <w:szCs w:val="24"/>
          <w:u w:val="single"/>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lastRenderedPageBreak/>
        <w:t>Banking</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All licenses require that a separate and distinct school bank account be used for revenue</w:t>
      </w:r>
      <w:r>
        <w:rPr>
          <w:rFonts w:ascii="Times New Roman" w:hAnsi="Times New Roman"/>
          <w:sz w:val="24"/>
          <w:szCs w:val="24"/>
        </w:rPr>
        <w:t xml:space="preserve"> </w:t>
      </w:r>
      <w:r w:rsidRPr="00DE5C51">
        <w:rPr>
          <w:rFonts w:ascii="Times New Roman" w:hAnsi="Times New Roman"/>
          <w:sz w:val="24"/>
          <w:szCs w:val="24"/>
        </w:rPr>
        <w:t>and expenses. A single account may be used for multiple licenses as long as the</w:t>
      </w:r>
      <w:r>
        <w:rPr>
          <w:rFonts w:ascii="Times New Roman" w:hAnsi="Times New Roman"/>
          <w:sz w:val="24"/>
          <w:szCs w:val="24"/>
        </w:rPr>
        <w:t xml:space="preserve"> </w:t>
      </w:r>
      <w:r w:rsidRPr="00DE5C51">
        <w:rPr>
          <w:rFonts w:ascii="Times New Roman" w:hAnsi="Times New Roman"/>
          <w:sz w:val="24"/>
          <w:szCs w:val="24"/>
        </w:rPr>
        <w:t>accounting system permits separate reporting for each license.</w:t>
      </w: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Reporting</w:t>
      </w:r>
    </w:p>
    <w:p w:rsidR="009A3E3D" w:rsidRPr="0003417E"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 condition of all licenses is reporting on the financial activity of the project. Detailed</w:t>
      </w:r>
      <w:r>
        <w:rPr>
          <w:rFonts w:ascii="Times New Roman" w:hAnsi="Times New Roman"/>
          <w:sz w:val="24"/>
          <w:szCs w:val="24"/>
        </w:rPr>
        <w:t xml:space="preserve"> </w:t>
      </w:r>
      <w:r w:rsidRPr="00DE5C51">
        <w:rPr>
          <w:rFonts w:ascii="Times New Roman" w:hAnsi="Times New Roman"/>
          <w:sz w:val="24"/>
          <w:szCs w:val="24"/>
        </w:rPr>
        <w:t>reporting requirements are outlined in the license. Prior to starting the project, ensure</w:t>
      </w:r>
      <w:r>
        <w:rPr>
          <w:rFonts w:ascii="Times New Roman" w:hAnsi="Times New Roman"/>
          <w:sz w:val="24"/>
          <w:szCs w:val="24"/>
        </w:rPr>
        <w:t xml:space="preserve"> </w:t>
      </w:r>
      <w:r w:rsidRPr="00DE5C51">
        <w:rPr>
          <w:rFonts w:ascii="Times New Roman" w:hAnsi="Times New Roman"/>
          <w:sz w:val="24"/>
          <w:szCs w:val="24"/>
        </w:rPr>
        <w:t>that the school’s accounting system is able to provide the reports required. If the</w:t>
      </w:r>
      <w:r>
        <w:rPr>
          <w:rFonts w:ascii="Times New Roman" w:hAnsi="Times New Roman"/>
          <w:sz w:val="24"/>
          <w:szCs w:val="24"/>
        </w:rPr>
        <w:t xml:space="preserve"> </w:t>
      </w:r>
      <w:r w:rsidRPr="00DE5C51">
        <w:rPr>
          <w:rFonts w:ascii="Times New Roman" w:hAnsi="Times New Roman"/>
          <w:sz w:val="24"/>
          <w:szCs w:val="24"/>
        </w:rPr>
        <w:t>accounting system cannot generate the information, it will be necessary to set up a</w:t>
      </w:r>
      <w:r>
        <w:rPr>
          <w:rFonts w:ascii="Times New Roman" w:hAnsi="Times New Roman"/>
          <w:sz w:val="24"/>
          <w:szCs w:val="24"/>
        </w:rPr>
        <w:t xml:space="preserve"> </w:t>
      </w:r>
      <w:r w:rsidRPr="00DE5C51">
        <w:rPr>
          <w:rFonts w:ascii="Times New Roman" w:hAnsi="Times New Roman"/>
          <w:sz w:val="24"/>
          <w:szCs w:val="24"/>
        </w:rPr>
        <w:t>system that will provide the required information.</w:t>
      </w: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Audit</w:t>
      </w:r>
    </w:p>
    <w:p w:rsidR="009A3E3D" w:rsidRPr="0003417E"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All licenses provide for examination of the licensee’s books and records by the licensing</w:t>
      </w:r>
      <w:r>
        <w:rPr>
          <w:rFonts w:ascii="Times New Roman" w:hAnsi="Times New Roman"/>
          <w:sz w:val="24"/>
          <w:szCs w:val="24"/>
        </w:rPr>
        <w:t xml:space="preserve"> </w:t>
      </w:r>
      <w:r w:rsidRPr="00DE5C51">
        <w:rPr>
          <w:rFonts w:ascii="Times New Roman" w:hAnsi="Times New Roman"/>
          <w:sz w:val="24"/>
          <w:szCs w:val="24"/>
        </w:rPr>
        <w:t>agent. Therefore, records should keep in such a way that an auditor would be able to</w:t>
      </w:r>
      <w:r>
        <w:rPr>
          <w:rFonts w:ascii="Times New Roman" w:hAnsi="Times New Roman"/>
          <w:sz w:val="24"/>
          <w:szCs w:val="24"/>
        </w:rPr>
        <w:t xml:space="preserve"> </w:t>
      </w:r>
      <w:r w:rsidRPr="00DE5C51">
        <w:rPr>
          <w:rFonts w:ascii="Times New Roman" w:hAnsi="Times New Roman"/>
          <w:sz w:val="24"/>
          <w:szCs w:val="24"/>
        </w:rPr>
        <w:t>find the required information easily.</w:t>
      </w:r>
    </w:p>
    <w:p w:rsidR="009A3E3D" w:rsidRPr="00DE5C51" w:rsidRDefault="009A3E3D" w:rsidP="009A3E3D">
      <w:pPr>
        <w:autoSpaceDE w:val="0"/>
        <w:autoSpaceDN w:val="0"/>
        <w:adjustRightInd w:val="0"/>
        <w:rPr>
          <w:rFonts w:ascii="Times New Roman" w:hAnsi="Times New Roman"/>
          <w:sz w:val="24"/>
          <w:szCs w:val="24"/>
        </w:rPr>
      </w:pPr>
    </w:p>
    <w:p w:rsidR="009A3E3D" w:rsidRPr="0003417E" w:rsidRDefault="009A3E3D" w:rsidP="009A3E3D">
      <w:pPr>
        <w:autoSpaceDE w:val="0"/>
        <w:autoSpaceDN w:val="0"/>
        <w:adjustRightInd w:val="0"/>
        <w:rPr>
          <w:rFonts w:ascii="Times New Roman" w:hAnsi="Times New Roman"/>
          <w:b/>
          <w:sz w:val="24"/>
          <w:szCs w:val="24"/>
          <w:u w:val="single"/>
        </w:rPr>
      </w:pPr>
      <w:r>
        <w:rPr>
          <w:rFonts w:ascii="Times New Roman" w:hAnsi="Times New Roman"/>
          <w:b/>
          <w:sz w:val="24"/>
          <w:szCs w:val="24"/>
          <w:u w:val="single"/>
        </w:rPr>
        <w:t>Licensing</w:t>
      </w: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person who runs a lottery or game of chance without a license is subject to</w:t>
      </w:r>
      <w:r>
        <w:rPr>
          <w:rFonts w:ascii="Times New Roman" w:hAnsi="Times New Roman"/>
          <w:sz w:val="24"/>
          <w:szCs w:val="24"/>
        </w:rPr>
        <w:t xml:space="preserve"> </w:t>
      </w:r>
      <w:r w:rsidRPr="00DE5C51">
        <w:rPr>
          <w:rFonts w:ascii="Times New Roman" w:hAnsi="Times New Roman"/>
          <w:sz w:val="24"/>
          <w:szCs w:val="24"/>
        </w:rPr>
        <w:t>penalties under the Criminal Code of Canada.</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Always check with the municipality before commencing one of these activities. If the</w:t>
      </w:r>
      <w:r>
        <w:rPr>
          <w:rFonts w:ascii="Times New Roman" w:hAnsi="Times New Roman"/>
          <w:sz w:val="24"/>
          <w:szCs w:val="24"/>
        </w:rPr>
        <w:t xml:space="preserve"> </w:t>
      </w:r>
      <w:r w:rsidRPr="00DE5C51">
        <w:rPr>
          <w:rFonts w:ascii="Times New Roman" w:hAnsi="Times New Roman"/>
          <w:sz w:val="24"/>
          <w:szCs w:val="24"/>
        </w:rPr>
        <w:t>person who responds says a license is not needed for a particular activity, document the</w:t>
      </w:r>
      <w:r>
        <w:rPr>
          <w:rFonts w:ascii="Times New Roman" w:hAnsi="Times New Roman"/>
          <w:sz w:val="24"/>
          <w:szCs w:val="24"/>
        </w:rPr>
        <w:t xml:space="preserve"> </w:t>
      </w:r>
      <w:r w:rsidRPr="00DE5C51">
        <w:rPr>
          <w:rFonts w:ascii="Times New Roman" w:hAnsi="Times New Roman"/>
          <w:sz w:val="24"/>
          <w:szCs w:val="24"/>
        </w:rPr>
        <w:t>call with details including the name of the person, the date of the conversation and details</w:t>
      </w:r>
      <w:r>
        <w:rPr>
          <w:rFonts w:ascii="Times New Roman" w:hAnsi="Times New Roman"/>
          <w:sz w:val="24"/>
          <w:szCs w:val="24"/>
        </w:rPr>
        <w:t xml:space="preserve"> </w:t>
      </w:r>
      <w:r w:rsidRPr="00DE5C51">
        <w:rPr>
          <w:rFonts w:ascii="Times New Roman" w:hAnsi="Times New Roman"/>
          <w:sz w:val="24"/>
          <w:szCs w:val="24"/>
        </w:rPr>
        <w:t>of the conversation.</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pStyle w:val="AABody"/>
        <w:ind w:left="0"/>
        <w:rPr>
          <w:b/>
          <w:szCs w:val="24"/>
        </w:rPr>
      </w:pPr>
      <w:r>
        <w:rPr>
          <w:b/>
          <w:szCs w:val="24"/>
        </w:rPr>
        <w:t>IX. ENTERING INTO CONTRACTS</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sidRPr="001B01E9">
        <w:rPr>
          <w:rFonts w:ascii="Times New Roman" w:hAnsi="Times New Roman"/>
          <w:b/>
          <w:sz w:val="24"/>
          <w:szCs w:val="24"/>
          <w:u w:val="single"/>
        </w:rPr>
        <w:t>Background</w:t>
      </w:r>
    </w:p>
    <w:p w:rsidR="009A3E3D" w:rsidRPr="001B01E9" w:rsidRDefault="009A3E3D" w:rsidP="009A3E3D">
      <w:pPr>
        <w:autoSpaceDE w:val="0"/>
        <w:autoSpaceDN w:val="0"/>
        <w:adjustRightInd w:val="0"/>
        <w:rPr>
          <w:rFonts w:ascii="Times New Roman" w:hAnsi="Times New Roman"/>
          <w:b/>
          <w:sz w:val="24"/>
          <w:szCs w:val="24"/>
          <w:u w:val="single"/>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Board Administration, in consultation with schools, will determine the extent to which</w:t>
      </w:r>
      <w:r>
        <w:rPr>
          <w:rFonts w:ascii="Times New Roman" w:hAnsi="Times New Roman"/>
          <w:sz w:val="24"/>
          <w:szCs w:val="24"/>
        </w:rPr>
        <w:t xml:space="preserve"> </w:t>
      </w:r>
      <w:r w:rsidRPr="00DE5C51">
        <w:rPr>
          <w:rFonts w:ascii="Times New Roman" w:hAnsi="Times New Roman"/>
          <w:sz w:val="24"/>
          <w:szCs w:val="24"/>
        </w:rPr>
        <w:t>schools can enter into individual school contracts. In many cases, board policy,</w:t>
      </w:r>
      <w:r>
        <w:rPr>
          <w:rFonts w:ascii="Times New Roman" w:hAnsi="Times New Roman"/>
          <w:sz w:val="24"/>
          <w:szCs w:val="24"/>
        </w:rPr>
        <w:t xml:space="preserve"> </w:t>
      </w:r>
      <w:r w:rsidRPr="00DE5C51">
        <w:rPr>
          <w:rFonts w:ascii="Times New Roman" w:hAnsi="Times New Roman"/>
          <w:sz w:val="24"/>
          <w:szCs w:val="24"/>
        </w:rPr>
        <w:t>procedures and guidelines will establish the parameters regarding the dollar amount and</w:t>
      </w:r>
      <w:r>
        <w:rPr>
          <w:rFonts w:ascii="Times New Roman" w:hAnsi="Times New Roman"/>
          <w:sz w:val="24"/>
          <w:szCs w:val="24"/>
        </w:rPr>
        <w:t xml:space="preserve"> </w:t>
      </w:r>
      <w:r w:rsidRPr="00DE5C51">
        <w:rPr>
          <w:rFonts w:ascii="Times New Roman" w:hAnsi="Times New Roman"/>
          <w:sz w:val="24"/>
          <w:szCs w:val="24"/>
        </w:rPr>
        <w:t>the duration of contracts into which schools may enter.</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sidRPr="001B01E9">
        <w:rPr>
          <w:rFonts w:ascii="Times New Roman" w:hAnsi="Times New Roman"/>
          <w:b/>
          <w:sz w:val="24"/>
          <w:szCs w:val="24"/>
          <w:u w:val="single"/>
        </w:rPr>
        <w:t>Objective</w:t>
      </w:r>
    </w:p>
    <w:p w:rsidR="009A3E3D" w:rsidRPr="001B01E9" w:rsidRDefault="009A3E3D" w:rsidP="009A3E3D">
      <w:pPr>
        <w:autoSpaceDE w:val="0"/>
        <w:autoSpaceDN w:val="0"/>
        <w:adjustRightInd w:val="0"/>
        <w:rPr>
          <w:rFonts w:ascii="Times New Roman" w:hAnsi="Times New Roman"/>
          <w:b/>
          <w:sz w:val="24"/>
          <w:szCs w:val="24"/>
          <w:u w:val="single"/>
        </w:rPr>
      </w:pPr>
    </w:p>
    <w:p w:rsidR="009A3E3D" w:rsidRPr="00DE5C51" w:rsidRDefault="009A3E3D" w:rsidP="00EC6498">
      <w:pPr>
        <w:numPr>
          <w:ilvl w:val="0"/>
          <w:numId w:val="39"/>
        </w:numPr>
        <w:autoSpaceDE w:val="0"/>
        <w:autoSpaceDN w:val="0"/>
        <w:adjustRightInd w:val="0"/>
        <w:rPr>
          <w:rFonts w:ascii="Times New Roman" w:hAnsi="Times New Roman"/>
          <w:sz w:val="24"/>
          <w:szCs w:val="24"/>
        </w:rPr>
      </w:pPr>
      <w:r w:rsidRPr="00DE5C51">
        <w:rPr>
          <w:rFonts w:ascii="Times New Roman" w:hAnsi="Times New Roman"/>
          <w:sz w:val="24"/>
          <w:szCs w:val="24"/>
        </w:rPr>
        <w:t>To define different types of contracts</w:t>
      </w:r>
    </w:p>
    <w:p w:rsidR="009A3E3D" w:rsidRDefault="009A3E3D" w:rsidP="00EC6498">
      <w:pPr>
        <w:numPr>
          <w:ilvl w:val="0"/>
          <w:numId w:val="39"/>
        </w:numPr>
        <w:autoSpaceDE w:val="0"/>
        <w:autoSpaceDN w:val="0"/>
        <w:adjustRightInd w:val="0"/>
        <w:rPr>
          <w:rFonts w:ascii="Times New Roman" w:hAnsi="Times New Roman"/>
          <w:sz w:val="24"/>
          <w:szCs w:val="24"/>
        </w:rPr>
      </w:pPr>
      <w:r w:rsidRPr="00DE5C51">
        <w:rPr>
          <w:rFonts w:ascii="Times New Roman" w:hAnsi="Times New Roman"/>
          <w:sz w:val="24"/>
          <w:szCs w:val="24"/>
        </w:rPr>
        <w:t>To outline why some contracts require closer scrutiny</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sidRPr="001B01E9">
        <w:rPr>
          <w:rFonts w:ascii="Times New Roman" w:hAnsi="Times New Roman"/>
          <w:b/>
          <w:sz w:val="24"/>
          <w:szCs w:val="24"/>
          <w:u w:val="single"/>
        </w:rPr>
        <w:t>Specifics</w:t>
      </w:r>
    </w:p>
    <w:p w:rsidR="009A3E3D" w:rsidRPr="001B01E9" w:rsidRDefault="009A3E3D" w:rsidP="009A3E3D">
      <w:pPr>
        <w:autoSpaceDE w:val="0"/>
        <w:autoSpaceDN w:val="0"/>
        <w:adjustRightInd w:val="0"/>
        <w:rPr>
          <w:rFonts w:ascii="Times New Roman" w:hAnsi="Times New Roman"/>
          <w:b/>
          <w:sz w:val="24"/>
          <w:szCs w:val="24"/>
          <w:u w:val="single"/>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Corporate Sponsorship</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Boards may enter into corporate sponsorships in order to enhance the</w:t>
      </w:r>
      <w:r>
        <w:rPr>
          <w:rFonts w:ascii="Times New Roman" w:hAnsi="Times New Roman"/>
          <w:sz w:val="24"/>
          <w:szCs w:val="24"/>
        </w:rPr>
        <w:t xml:space="preserve"> </w:t>
      </w:r>
      <w:r w:rsidRPr="00DE5C51">
        <w:rPr>
          <w:rFonts w:ascii="Times New Roman" w:hAnsi="Times New Roman"/>
          <w:sz w:val="24"/>
          <w:szCs w:val="24"/>
        </w:rPr>
        <w:t>educational opportunities for an improved learning environment for students. Corporate</w:t>
      </w:r>
      <w:r>
        <w:rPr>
          <w:rFonts w:ascii="Times New Roman" w:hAnsi="Times New Roman"/>
          <w:sz w:val="24"/>
          <w:szCs w:val="24"/>
        </w:rPr>
        <w:t xml:space="preserve"> </w:t>
      </w:r>
      <w:r w:rsidRPr="00DE5C51">
        <w:rPr>
          <w:rFonts w:ascii="Times New Roman" w:hAnsi="Times New Roman"/>
          <w:sz w:val="24"/>
          <w:szCs w:val="24"/>
        </w:rPr>
        <w:t>sponsors exchange goods, money or services in return for advertising or other benefits.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This type of contract may either be done on a board wide basis or at the local school</w:t>
      </w:r>
      <w:r>
        <w:rPr>
          <w:rFonts w:ascii="Times New Roman" w:hAnsi="Times New Roman"/>
          <w:sz w:val="24"/>
          <w:szCs w:val="24"/>
        </w:rPr>
        <w:t xml:space="preserve"> </w:t>
      </w:r>
      <w:r w:rsidRPr="00DE5C51">
        <w:rPr>
          <w:rFonts w:ascii="Times New Roman" w:hAnsi="Times New Roman"/>
          <w:sz w:val="24"/>
          <w:szCs w:val="24"/>
        </w:rPr>
        <w:t>level. In most cases, schools will not have the authority to unilaterally enter into this type</w:t>
      </w:r>
      <w:r>
        <w:rPr>
          <w:rFonts w:ascii="Times New Roman" w:hAnsi="Times New Roman"/>
          <w:sz w:val="24"/>
          <w:szCs w:val="24"/>
        </w:rPr>
        <w:t xml:space="preserve"> </w:t>
      </w:r>
      <w:r w:rsidRPr="00DE5C51">
        <w:rPr>
          <w:rFonts w:ascii="Times New Roman" w:hAnsi="Times New Roman"/>
          <w:sz w:val="24"/>
          <w:szCs w:val="24"/>
        </w:rPr>
        <w:t>of contract.</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Sponsorship agreements will vary in nature depending on the situation; however, all</w:t>
      </w:r>
      <w:r>
        <w:rPr>
          <w:rFonts w:ascii="Times New Roman" w:hAnsi="Times New Roman"/>
          <w:sz w:val="24"/>
          <w:szCs w:val="24"/>
        </w:rPr>
        <w:t xml:space="preserve"> </w:t>
      </w:r>
      <w:r w:rsidRPr="00DE5C51">
        <w:rPr>
          <w:rFonts w:ascii="Times New Roman" w:hAnsi="Times New Roman"/>
          <w:sz w:val="24"/>
          <w:szCs w:val="24"/>
        </w:rPr>
        <w:t>agreements must be in writing. Agreements should clearly outline the expectations,</w:t>
      </w:r>
      <w:r>
        <w:rPr>
          <w:rFonts w:ascii="Times New Roman" w:hAnsi="Times New Roman"/>
          <w:sz w:val="24"/>
          <w:szCs w:val="24"/>
        </w:rPr>
        <w:t xml:space="preserve"> </w:t>
      </w:r>
      <w:r w:rsidRPr="00DE5C51">
        <w:rPr>
          <w:rFonts w:ascii="Times New Roman" w:hAnsi="Times New Roman"/>
          <w:sz w:val="24"/>
          <w:szCs w:val="24"/>
        </w:rPr>
        <w:t xml:space="preserve">roles and responsibilities of both parties. </w:t>
      </w:r>
      <w:r w:rsidR="00D30C41">
        <w:rPr>
          <w:rFonts w:ascii="Times New Roman" w:hAnsi="Times New Roman"/>
          <w:sz w:val="24"/>
          <w:szCs w:val="24"/>
        </w:rPr>
        <w:t xml:space="preserve">Any contract or </w:t>
      </w:r>
      <w:r w:rsidRPr="00DE5C51">
        <w:rPr>
          <w:rFonts w:ascii="Times New Roman" w:hAnsi="Times New Roman"/>
          <w:sz w:val="24"/>
          <w:szCs w:val="24"/>
        </w:rPr>
        <w:t>agreement should be</w:t>
      </w:r>
      <w:r w:rsidR="00D30C41">
        <w:rPr>
          <w:rFonts w:ascii="Times New Roman" w:hAnsi="Times New Roman"/>
          <w:sz w:val="24"/>
          <w:szCs w:val="24"/>
        </w:rPr>
        <w:t xml:space="preserve"> forwarded to the TDSB’s Business Development for review.  They are to be </w:t>
      </w:r>
      <w:r w:rsidRPr="00DE5C51">
        <w:rPr>
          <w:rFonts w:ascii="Times New Roman" w:hAnsi="Times New Roman"/>
          <w:sz w:val="24"/>
          <w:szCs w:val="24"/>
        </w:rPr>
        <w:t>signed by the Senior</w:t>
      </w:r>
      <w:r>
        <w:rPr>
          <w:rFonts w:ascii="Times New Roman" w:hAnsi="Times New Roman"/>
          <w:sz w:val="24"/>
          <w:szCs w:val="24"/>
        </w:rPr>
        <w:t xml:space="preserve"> </w:t>
      </w:r>
      <w:r w:rsidRPr="00DE5C51">
        <w:rPr>
          <w:rFonts w:ascii="Times New Roman" w:hAnsi="Times New Roman"/>
          <w:sz w:val="24"/>
          <w:szCs w:val="24"/>
        </w:rPr>
        <w:t>Business Official or designate.</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Schools should refer to specific board policies/practices and particular attention should be</w:t>
      </w:r>
      <w:r>
        <w:rPr>
          <w:rFonts w:ascii="Times New Roman" w:hAnsi="Times New Roman"/>
          <w:sz w:val="24"/>
          <w:szCs w:val="24"/>
        </w:rPr>
        <w:t xml:space="preserve"> </w:t>
      </w:r>
      <w:r w:rsidRPr="00DE5C51">
        <w:rPr>
          <w:rFonts w:ascii="Times New Roman" w:hAnsi="Times New Roman"/>
          <w:sz w:val="24"/>
          <w:szCs w:val="24"/>
        </w:rPr>
        <w:t>pa</w:t>
      </w:r>
      <w:r>
        <w:rPr>
          <w:rFonts w:ascii="Times New Roman" w:hAnsi="Times New Roman"/>
          <w:sz w:val="24"/>
          <w:szCs w:val="24"/>
        </w:rPr>
        <w:t>id to board purchasing policies, such as the P.021 Fundraising Policy and the PR508 Fundraising Procedures.</w:t>
      </w: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Lease Agreements</w:t>
      </w:r>
    </w:p>
    <w:p w:rsidR="009A3E3D" w:rsidRPr="00D40E13"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 xml:space="preserve">Lease agreements, by their nature, usually extend over multiple years. </w:t>
      </w:r>
      <w:r w:rsidR="00D30C41">
        <w:rPr>
          <w:rFonts w:ascii="Times New Roman" w:hAnsi="Times New Roman"/>
          <w:sz w:val="24"/>
          <w:szCs w:val="24"/>
        </w:rPr>
        <w:t>TDSB does not</w:t>
      </w:r>
      <w:r w:rsidRPr="00DE5C51">
        <w:rPr>
          <w:rFonts w:ascii="Times New Roman" w:hAnsi="Times New Roman"/>
          <w:sz w:val="24"/>
          <w:szCs w:val="24"/>
        </w:rPr>
        <w:t xml:space="preserve"> grant principals the authority to enter into a lease agreement for either goods</w:t>
      </w:r>
      <w:r>
        <w:rPr>
          <w:rFonts w:ascii="Times New Roman" w:hAnsi="Times New Roman"/>
          <w:sz w:val="24"/>
          <w:szCs w:val="24"/>
        </w:rPr>
        <w:t xml:space="preserve"> </w:t>
      </w:r>
      <w:r w:rsidRPr="00DE5C51">
        <w:rPr>
          <w:rFonts w:ascii="Times New Roman" w:hAnsi="Times New Roman"/>
          <w:sz w:val="24"/>
          <w:szCs w:val="24"/>
        </w:rPr>
        <w:t xml:space="preserve">or services since the commitment for future expenditure </w:t>
      </w:r>
      <w:r>
        <w:rPr>
          <w:rFonts w:ascii="Times New Roman" w:hAnsi="Times New Roman"/>
          <w:sz w:val="24"/>
          <w:szCs w:val="24"/>
        </w:rPr>
        <w:t>might</w:t>
      </w:r>
      <w:r w:rsidRPr="00DE5C51">
        <w:rPr>
          <w:rFonts w:ascii="Times New Roman" w:hAnsi="Times New Roman"/>
          <w:sz w:val="24"/>
          <w:szCs w:val="24"/>
        </w:rPr>
        <w:t xml:space="preserve"> exceed the </w:t>
      </w:r>
      <w:r>
        <w:rPr>
          <w:rFonts w:ascii="Times New Roman" w:hAnsi="Times New Roman"/>
          <w:sz w:val="24"/>
          <w:szCs w:val="24"/>
        </w:rPr>
        <w:t>principal’s term</w:t>
      </w:r>
      <w:r w:rsidRPr="00DE5C51">
        <w:rPr>
          <w:rFonts w:ascii="Times New Roman" w:hAnsi="Times New Roman"/>
          <w:sz w:val="24"/>
          <w:szCs w:val="24"/>
        </w:rPr>
        <w:t xml:space="preserve"> at that particular school. Where lease agreements are being contemplated</w:t>
      </w:r>
      <w:r>
        <w:rPr>
          <w:rFonts w:ascii="Times New Roman" w:hAnsi="Times New Roman"/>
          <w:sz w:val="24"/>
          <w:szCs w:val="24"/>
        </w:rPr>
        <w:t xml:space="preserve"> </w:t>
      </w:r>
      <w:r w:rsidRPr="00DE5C51">
        <w:rPr>
          <w:rFonts w:ascii="Times New Roman" w:hAnsi="Times New Roman"/>
          <w:sz w:val="24"/>
          <w:szCs w:val="24"/>
        </w:rPr>
        <w:t>at the school level, the original agreement should be sent to the Senior Business Official</w:t>
      </w:r>
      <w:r>
        <w:rPr>
          <w:rFonts w:ascii="Times New Roman" w:hAnsi="Times New Roman"/>
          <w:sz w:val="24"/>
          <w:szCs w:val="24"/>
        </w:rPr>
        <w:t xml:space="preserve"> </w:t>
      </w:r>
      <w:r w:rsidRPr="00DE5C51">
        <w:rPr>
          <w:rFonts w:ascii="Times New Roman" w:hAnsi="Times New Roman"/>
          <w:sz w:val="24"/>
          <w:szCs w:val="24"/>
        </w:rPr>
        <w:t>or designate for review</w:t>
      </w:r>
      <w:r>
        <w:rPr>
          <w:rFonts w:ascii="Times New Roman" w:hAnsi="Times New Roman"/>
          <w:sz w:val="24"/>
          <w:szCs w:val="24"/>
        </w:rPr>
        <w:t xml:space="preserve"> and approval</w:t>
      </w:r>
      <w:r w:rsidRPr="00DE5C51">
        <w:rPr>
          <w:rFonts w:ascii="Times New Roman" w:hAnsi="Times New Roman"/>
          <w:sz w:val="24"/>
          <w:szCs w:val="24"/>
        </w:rPr>
        <w:t>.</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Pr="00D40E13" w:rsidRDefault="009A3E3D" w:rsidP="009A3E3D">
      <w:pPr>
        <w:autoSpaceDE w:val="0"/>
        <w:autoSpaceDN w:val="0"/>
        <w:adjustRightInd w:val="0"/>
        <w:rPr>
          <w:rFonts w:ascii="Times New Roman" w:hAnsi="Times New Roman"/>
          <w:b/>
          <w:sz w:val="24"/>
          <w:szCs w:val="24"/>
        </w:rPr>
      </w:pPr>
    </w:p>
    <w:p w:rsidR="009A3E3D" w:rsidRPr="00D40E13" w:rsidRDefault="009A3E3D" w:rsidP="009A3E3D">
      <w:pPr>
        <w:autoSpaceDE w:val="0"/>
        <w:autoSpaceDN w:val="0"/>
        <w:adjustRightInd w:val="0"/>
        <w:rPr>
          <w:rFonts w:ascii="Times New Roman" w:hAnsi="Times New Roman"/>
          <w:b/>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Vending Machine and Cafeteria Contracts</w:t>
      </w:r>
    </w:p>
    <w:p w:rsidR="009A3E3D" w:rsidRPr="00D40E13"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 steady and reliable source of revenue for many schools is derived from sales made</w:t>
      </w:r>
      <w:r>
        <w:rPr>
          <w:rFonts w:ascii="Times New Roman" w:hAnsi="Times New Roman"/>
          <w:sz w:val="24"/>
          <w:szCs w:val="24"/>
        </w:rPr>
        <w:t xml:space="preserve"> </w:t>
      </w:r>
      <w:r w:rsidRPr="00DE5C51">
        <w:rPr>
          <w:rFonts w:ascii="Times New Roman" w:hAnsi="Times New Roman"/>
          <w:sz w:val="24"/>
          <w:szCs w:val="24"/>
        </w:rPr>
        <w:t xml:space="preserve">through on site vending machines and cafeterias. </w:t>
      </w:r>
      <w:r w:rsidR="00D30C41">
        <w:rPr>
          <w:rFonts w:ascii="Times New Roman" w:hAnsi="Times New Roman"/>
          <w:sz w:val="24"/>
          <w:szCs w:val="24"/>
        </w:rPr>
        <w:t>TDSB has</w:t>
      </w:r>
      <w:r w:rsidRPr="00DE5C51">
        <w:rPr>
          <w:rFonts w:ascii="Times New Roman" w:hAnsi="Times New Roman"/>
          <w:sz w:val="24"/>
          <w:szCs w:val="24"/>
        </w:rPr>
        <w:t xml:space="preserve"> </w:t>
      </w:r>
      <w:r w:rsidR="00D30C41">
        <w:rPr>
          <w:rFonts w:ascii="Times New Roman" w:hAnsi="Times New Roman"/>
          <w:sz w:val="24"/>
          <w:szCs w:val="24"/>
        </w:rPr>
        <w:t>Board contracts</w:t>
      </w:r>
      <w:r w:rsidRPr="00DE5C51">
        <w:rPr>
          <w:rFonts w:ascii="Times New Roman" w:hAnsi="Times New Roman"/>
          <w:sz w:val="24"/>
          <w:szCs w:val="24"/>
        </w:rPr>
        <w:t xml:space="preserve"> </w:t>
      </w:r>
      <w:r w:rsidR="00D30C41">
        <w:rPr>
          <w:rFonts w:ascii="Times New Roman" w:hAnsi="Times New Roman"/>
          <w:sz w:val="24"/>
          <w:szCs w:val="24"/>
        </w:rPr>
        <w:t>for vending machines and Cafeteria services</w:t>
      </w:r>
      <w:r w:rsidRPr="00DE5C51">
        <w:rPr>
          <w:rFonts w:ascii="Times New Roman" w:hAnsi="Times New Roman"/>
          <w:sz w:val="24"/>
          <w:szCs w:val="24"/>
        </w:rPr>
        <w:t xml:space="preserve">. </w:t>
      </w:r>
      <w:r w:rsidR="00D30C41">
        <w:rPr>
          <w:rFonts w:ascii="Times New Roman" w:hAnsi="Times New Roman"/>
          <w:sz w:val="24"/>
          <w:szCs w:val="24"/>
        </w:rPr>
        <w:t xml:space="preserve">Schools shall not </w:t>
      </w:r>
      <w:r w:rsidRPr="00DE5C51">
        <w:rPr>
          <w:rFonts w:ascii="Times New Roman" w:hAnsi="Times New Roman"/>
          <w:sz w:val="24"/>
          <w:szCs w:val="24"/>
        </w:rPr>
        <w:t xml:space="preserve">enter into </w:t>
      </w:r>
      <w:r w:rsidR="00D30C41">
        <w:rPr>
          <w:rFonts w:ascii="Times New Roman" w:hAnsi="Times New Roman"/>
          <w:sz w:val="24"/>
          <w:szCs w:val="24"/>
        </w:rPr>
        <w:t xml:space="preserve">school level </w:t>
      </w:r>
      <w:r w:rsidRPr="00DE5C51">
        <w:rPr>
          <w:rFonts w:ascii="Times New Roman" w:hAnsi="Times New Roman"/>
          <w:sz w:val="24"/>
          <w:szCs w:val="24"/>
        </w:rPr>
        <w:t>agreements</w:t>
      </w:r>
      <w:r w:rsidR="00D30C41">
        <w:rPr>
          <w:rFonts w:ascii="Times New Roman" w:hAnsi="Times New Roman"/>
          <w:sz w:val="24"/>
          <w:szCs w:val="24"/>
        </w:rPr>
        <w:t xml:space="preserve"> for these types of services. All vending machine commissions received from vendors are recorded in the school budget.</w:t>
      </w: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Day-To-Day Contracts</w:t>
      </w:r>
    </w:p>
    <w:p w:rsidR="009A3E3D" w:rsidRPr="00D40E13"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agreement to purchase a good or service constitutes a contract. While it is true that</w:t>
      </w:r>
      <w:r>
        <w:rPr>
          <w:rFonts w:ascii="Times New Roman" w:hAnsi="Times New Roman"/>
          <w:sz w:val="24"/>
          <w:szCs w:val="24"/>
        </w:rPr>
        <w:t xml:space="preserve"> </w:t>
      </w:r>
      <w:r w:rsidRPr="00DE5C51">
        <w:rPr>
          <w:rFonts w:ascii="Times New Roman" w:hAnsi="Times New Roman"/>
          <w:sz w:val="24"/>
          <w:szCs w:val="24"/>
        </w:rPr>
        <w:t>in most cases schools do not enter into long term contracts, certainly on a day to day</w:t>
      </w:r>
      <w:r>
        <w:rPr>
          <w:rFonts w:ascii="Times New Roman" w:hAnsi="Times New Roman"/>
          <w:sz w:val="24"/>
          <w:szCs w:val="24"/>
        </w:rPr>
        <w:t xml:space="preserve"> </w:t>
      </w:r>
      <w:r w:rsidRPr="00DE5C51">
        <w:rPr>
          <w:rFonts w:ascii="Times New Roman" w:hAnsi="Times New Roman"/>
          <w:sz w:val="24"/>
          <w:szCs w:val="24"/>
        </w:rPr>
        <w:t>basis schools are within their rights to enter into contracts</w:t>
      </w:r>
      <w:r w:rsidR="00D30C41">
        <w:rPr>
          <w:rFonts w:ascii="Times New Roman" w:hAnsi="Times New Roman"/>
          <w:sz w:val="24"/>
          <w:szCs w:val="24"/>
        </w:rPr>
        <w:t>, such as prom event venue bookings</w:t>
      </w:r>
      <w:r w:rsidRPr="00DE5C51">
        <w:rPr>
          <w:rFonts w:ascii="Times New Roman" w:hAnsi="Times New Roman"/>
          <w:sz w:val="24"/>
          <w:szCs w:val="24"/>
        </w:rPr>
        <w:t xml:space="preserve">. </w:t>
      </w:r>
      <w:r>
        <w:rPr>
          <w:rFonts w:ascii="Times New Roman" w:hAnsi="Times New Roman"/>
          <w:sz w:val="24"/>
          <w:szCs w:val="24"/>
        </w:rPr>
        <w:t xml:space="preserve">Even in these normal </w:t>
      </w:r>
      <w:r w:rsidRPr="00DE5C51">
        <w:rPr>
          <w:rFonts w:ascii="Times New Roman" w:hAnsi="Times New Roman"/>
          <w:sz w:val="24"/>
          <w:szCs w:val="24"/>
        </w:rPr>
        <w:t>day-to- day contractual situations, schools are</w:t>
      </w:r>
      <w:r>
        <w:rPr>
          <w:rFonts w:ascii="Times New Roman" w:hAnsi="Times New Roman"/>
          <w:sz w:val="24"/>
          <w:szCs w:val="24"/>
        </w:rPr>
        <w:t xml:space="preserve"> </w:t>
      </w:r>
      <w:r w:rsidRPr="00DE5C51">
        <w:rPr>
          <w:rFonts w:ascii="Times New Roman" w:hAnsi="Times New Roman"/>
          <w:sz w:val="24"/>
          <w:szCs w:val="24"/>
        </w:rPr>
        <w:t>still required to follow board policies and procedures.</w:t>
      </w:r>
    </w:p>
    <w:p w:rsidR="009A3E3D" w:rsidRPr="00DE5C51" w:rsidRDefault="009A3E3D" w:rsidP="009A3E3D">
      <w:pPr>
        <w:autoSpaceDE w:val="0"/>
        <w:autoSpaceDN w:val="0"/>
        <w:adjustRightInd w:val="0"/>
        <w:rPr>
          <w:rFonts w:ascii="Times New Roman" w:hAnsi="Times New Roman"/>
          <w:sz w:val="24"/>
          <w:szCs w:val="24"/>
        </w:rPr>
      </w:pPr>
    </w:p>
    <w:p w:rsidR="009A3E3D" w:rsidRPr="006E435D" w:rsidRDefault="009A3E3D" w:rsidP="009A3E3D">
      <w:pPr>
        <w:autoSpaceDE w:val="0"/>
        <w:autoSpaceDN w:val="0"/>
        <w:adjustRightInd w:val="0"/>
        <w:rPr>
          <w:rFonts w:ascii="Times New Roman" w:hAnsi="Times New Roman"/>
          <w:b/>
          <w:sz w:val="24"/>
          <w:szCs w:val="24"/>
        </w:rPr>
      </w:pPr>
      <w:r w:rsidRPr="006E435D">
        <w:rPr>
          <w:rFonts w:ascii="Times New Roman" w:hAnsi="Times New Roman"/>
          <w:b/>
          <w:sz w:val="24"/>
          <w:szCs w:val="24"/>
        </w:rPr>
        <w:t>The school should consult with the Purchasing Department to verify if there are any existing Board-level contracts that provide similar goods or services before entering into the contract.</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Pr>
          <w:rFonts w:ascii="Times New Roman" w:hAnsi="Times New Roman"/>
          <w:b/>
          <w:sz w:val="24"/>
          <w:szCs w:val="24"/>
          <w:u w:val="single"/>
        </w:rPr>
        <w:t>Long-term contracts</w:t>
      </w:r>
    </w:p>
    <w:p w:rsidR="009A3E3D" w:rsidRPr="00D40E13" w:rsidRDefault="009A3E3D" w:rsidP="009A3E3D">
      <w:pPr>
        <w:autoSpaceDE w:val="0"/>
        <w:autoSpaceDN w:val="0"/>
        <w:adjustRightInd w:val="0"/>
        <w:rPr>
          <w:rFonts w:ascii="Times New Roman" w:hAnsi="Times New Roman"/>
          <w:b/>
          <w:sz w:val="24"/>
          <w:szCs w:val="24"/>
          <w:u w:val="single"/>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When a school contract for a good or service spans an extended period of time or</w:t>
      </w:r>
      <w:r>
        <w:rPr>
          <w:rFonts w:ascii="Times New Roman" w:hAnsi="Times New Roman"/>
          <w:sz w:val="24"/>
          <w:szCs w:val="24"/>
        </w:rPr>
        <w:t xml:space="preserve"> </w:t>
      </w:r>
      <w:r w:rsidRPr="00DE5C51">
        <w:rPr>
          <w:rFonts w:ascii="Times New Roman" w:hAnsi="Times New Roman"/>
          <w:sz w:val="24"/>
          <w:szCs w:val="24"/>
        </w:rPr>
        <w:t>commits to a significant amount of money, School Principals must contact the board</w:t>
      </w:r>
      <w:r>
        <w:rPr>
          <w:rFonts w:ascii="Times New Roman" w:hAnsi="Times New Roman"/>
          <w:sz w:val="24"/>
          <w:szCs w:val="24"/>
        </w:rPr>
        <w:t xml:space="preserve"> </w:t>
      </w:r>
      <w:r w:rsidRPr="00DE5C51">
        <w:rPr>
          <w:rFonts w:ascii="Times New Roman" w:hAnsi="Times New Roman"/>
          <w:sz w:val="24"/>
          <w:szCs w:val="24"/>
        </w:rPr>
        <w:t>office to determine the appropriateness of such actions.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Contracts that are being contemplated may cover many areas of law and a poorly</w:t>
      </w:r>
      <w:r>
        <w:rPr>
          <w:rFonts w:ascii="Times New Roman" w:hAnsi="Times New Roman"/>
          <w:sz w:val="24"/>
          <w:szCs w:val="24"/>
        </w:rPr>
        <w:t xml:space="preserve"> </w:t>
      </w:r>
      <w:r w:rsidRPr="00DE5C51">
        <w:rPr>
          <w:rFonts w:ascii="Times New Roman" w:hAnsi="Times New Roman"/>
          <w:sz w:val="24"/>
          <w:szCs w:val="24"/>
        </w:rPr>
        <w:t>executed contract can cost the board in both dollars and time. Among other things,</w:t>
      </w:r>
      <w:r>
        <w:rPr>
          <w:rFonts w:ascii="Times New Roman" w:hAnsi="Times New Roman"/>
          <w:sz w:val="24"/>
          <w:szCs w:val="24"/>
        </w:rPr>
        <w:t xml:space="preserve"> </w:t>
      </w:r>
      <w:r w:rsidRPr="00DE5C51">
        <w:rPr>
          <w:rFonts w:ascii="Times New Roman" w:hAnsi="Times New Roman"/>
          <w:sz w:val="24"/>
          <w:szCs w:val="24"/>
        </w:rPr>
        <w:t>consideration should be given to the following:</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EC6498">
      <w:pPr>
        <w:numPr>
          <w:ilvl w:val="0"/>
          <w:numId w:val="51"/>
        </w:numPr>
        <w:autoSpaceDE w:val="0"/>
        <w:autoSpaceDN w:val="0"/>
        <w:adjustRightInd w:val="0"/>
        <w:rPr>
          <w:rFonts w:ascii="Times New Roman" w:hAnsi="Times New Roman"/>
          <w:sz w:val="24"/>
          <w:szCs w:val="24"/>
        </w:rPr>
      </w:pPr>
      <w:r>
        <w:rPr>
          <w:rFonts w:ascii="Times New Roman" w:hAnsi="Times New Roman"/>
          <w:sz w:val="24"/>
          <w:szCs w:val="24"/>
        </w:rPr>
        <w:t>I</w:t>
      </w:r>
      <w:r w:rsidRPr="00DE5C51">
        <w:rPr>
          <w:rFonts w:ascii="Times New Roman" w:hAnsi="Times New Roman"/>
          <w:sz w:val="24"/>
          <w:szCs w:val="24"/>
        </w:rPr>
        <w:t>nsurance</w:t>
      </w:r>
    </w:p>
    <w:p w:rsidR="009A3E3D" w:rsidRPr="00DE5C51" w:rsidRDefault="009A3E3D" w:rsidP="00EC6498">
      <w:pPr>
        <w:numPr>
          <w:ilvl w:val="0"/>
          <w:numId w:val="51"/>
        </w:numPr>
        <w:autoSpaceDE w:val="0"/>
        <w:autoSpaceDN w:val="0"/>
        <w:adjustRightInd w:val="0"/>
        <w:rPr>
          <w:rFonts w:ascii="Times New Roman" w:hAnsi="Times New Roman"/>
          <w:sz w:val="24"/>
          <w:szCs w:val="24"/>
        </w:rPr>
      </w:pPr>
      <w:r>
        <w:rPr>
          <w:rFonts w:ascii="Times New Roman" w:hAnsi="Times New Roman"/>
          <w:sz w:val="24"/>
          <w:szCs w:val="24"/>
        </w:rPr>
        <w:t>S</w:t>
      </w:r>
      <w:r w:rsidRPr="00DE5C51">
        <w:rPr>
          <w:rFonts w:ascii="Times New Roman" w:hAnsi="Times New Roman"/>
          <w:sz w:val="24"/>
          <w:szCs w:val="24"/>
        </w:rPr>
        <w:t>afety standards</w:t>
      </w:r>
    </w:p>
    <w:p w:rsidR="009A3E3D" w:rsidRPr="00DE5C51" w:rsidRDefault="009A3E3D" w:rsidP="00EC6498">
      <w:pPr>
        <w:numPr>
          <w:ilvl w:val="0"/>
          <w:numId w:val="51"/>
        </w:numPr>
        <w:autoSpaceDE w:val="0"/>
        <w:autoSpaceDN w:val="0"/>
        <w:adjustRightInd w:val="0"/>
        <w:rPr>
          <w:rFonts w:ascii="Times New Roman" w:hAnsi="Times New Roman"/>
          <w:sz w:val="24"/>
          <w:szCs w:val="24"/>
        </w:rPr>
      </w:pPr>
      <w:r>
        <w:rPr>
          <w:rFonts w:ascii="Times New Roman" w:hAnsi="Times New Roman"/>
          <w:sz w:val="24"/>
          <w:szCs w:val="24"/>
        </w:rPr>
        <w:t>C</w:t>
      </w:r>
      <w:r w:rsidRPr="00DE5C51">
        <w:rPr>
          <w:rFonts w:ascii="Times New Roman" w:hAnsi="Times New Roman"/>
          <w:sz w:val="24"/>
          <w:szCs w:val="24"/>
        </w:rPr>
        <w:t>ompetitive bidding</w:t>
      </w:r>
    </w:p>
    <w:p w:rsidR="009A3E3D" w:rsidRPr="00DE5C51" w:rsidRDefault="009A3E3D" w:rsidP="00EC6498">
      <w:pPr>
        <w:numPr>
          <w:ilvl w:val="0"/>
          <w:numId w:val="51"/>
        </w:numPr>
        <w:autoSpaceDE w:val="0"/>
        <w:autoSpaceDN w:val="0"/>
        <w:adjustRightInd w:val="0"/>
        <w:rPr>
          <w:rFonts w:ascii="Times New Roman" w:hAnsi="Times New Roman"/>
          <w:sz w:val="24"/>
          <w:szCs w:val="24"/>
        </w:rPr>
      </w:pPr>
      <w:r>
        <w:rPr>
          <w:rFonts w:ascii="Times New Roman" w:hAnsi="Times New Roman"/>
          <w:sz w:val="24"/>
          <w:szCs w:val="24"/>
        </w:rPr>
        <w:t>Cr</w:t>
      </w:r>
      <w:r w:rsidRPr="00DE5C51">
        <w:rPr>
          <w:rFonts w:ascii="Times New Roman" w:hAnsi="Times New Roman"/>
          <w:sz w:val="24"/>
          <w:szCs w:val="24"/>
        </w:rPr>
        <w:t>iminal background checks</w:t>
      </w:r>
    </w:p>
    <w:p w:rsidR="009A3E3D" w:rsidRDefault="009A3E3D" w:rsidP="00EC6498">
      <w:pPr>
        <w:numPr>
          <w:ilvl w:val="0"/>
          <w:numId w:val="51"/>
        </w:numPr>
        <w:autoSpaceDE w:val="0"/>
        <w:autoSpaceDN w:val="0"/>
        <w:adjustRightInd w:val="0"/>
        <w:rPr>
          <w:rFonts w:ascii="Times New Roman" w:hAnsi="Times New Roman"/>
          <w:sz w:val="24"/>
          <w:szCs w:val="24"/>
        </w:rPr>
      </w:pPr>
      <w:r w:rsidRPr="006E435D">
        <w:rPr>
          <w:rFonts w:ascii="Times New Roman" w:hAnsi="Times New Roman"/>
          <w:sz w:val="24"/>
          <w:szCs w:val="24"/>
        </w:rPr>
        <w:t>Conflict of interest</w:t>
      </w:r>
    </w:p>
    <w:p w:rsidR="00D30C41" w:rsidRDefault="00D30C41" w:rsidP="00D30C41">
      <w:pPr>
        <w:autoSpaceDE w:val="0"/>
        <w:autoSpaceDN w:val="0"/>
        <w:adjustRightInd w:val="0"/>
        <w:rPr>
          <w:rFonts w:ascii="Times New Roman" w:hAnsi="Times New Roman"/>
          <w:sz w:val="24"/>
          <w:szCs w:val="24"/>
        </w:rPr>
      </w:pPr>
    </w:p>
    <w:p w:rsidR="00D30C41" w:rsidRDefault="00D30C41" w:rsidP="00D30C41">
      <w:pPr>
        <w:autoSpaceDE w:val="0"/>
        <w:autoSpaceDN w:val="0"/>
        <w:adjustRightInd w:val="0"/>
        <w:rPr>
          <w:rFonts w:ascii="Times New Roman" w:hAnsi="Times New Roman"/>
          <w:sz w:val="24"/>
          <w:szCs w:val="24"/>
        </w:rPr>
      </w:pPr>
    </w:p>
    <w:p w:rsidR="00D30C41" w:rsidRDefault="00D30C41" w:rsidP="00D30C41">
      <w:pPr>
        <w:autoSpaceDE w:val="0"/>
        <w:autoSpaceDN w:val="0"/>
        <w:adjustRightInd w:val="0"/>
        <w:rPr>
          <w:rFonts w:ascii="Times New Roman" w:hAnsi="Times New Roman"/>
          <w:sz w:val="24"/>
          <w:szCs w:val="24"/>
        </w:rPr>
      </w:pPr>
    </w:p>
    <w:p w:rsidR="00D30C41" w:rsidRDefault="00D30C41" w:rsidP="00D30C41">
      <w:pPr>
        <w:autoSpaceDE w:val="0"/>
        <w:autoSpaceDN w:val="0"/>
        <w:adjustRightInd w:val="0"/>
        <w:rPr>
          <w:rFonts w:ascii="Times New Roman" w:hAnsi="Times New Roman"/>
          <w:sz w:val="24"/>
          <w:szCs w:val="24"/>
        </w:rPr>
      </w:pPr>
    </w:p>
    <w:p w:rsidR="00D30C41" w:rsidRDefault="00D30C41" w:rsidP="00D30C41">
      <w:pPr>
        <w:autoSpaceDE w:val="0"/>
        <w:autoSpaceDN w:val="0"/>
        <w:adjustRightInd w:val="0"/>
        <w:rPr>
          <w:rFonts w:ascii="Times New Roman" w:hAnsi="Times New Roman"/>
          <w:sz w:val="24"/>
          <w:szCs w:val="24"/>
        </w:rPr>
      </w:pPr>
    </w:p>
    <w:p w:rsidR="00D30C41" w:rsidRDefault="00D30C41" w:rsidP="00D30C41">
      <w:pPr>
        <w:autoSpaceDE w:val="0"/>
        <w:autoSpaceDN w:val="0"/>
        <w:adjustRightInd w:val="0"/>
        <w:rPr>
          <w:rFonts w:ascii="Times New Roman" w:hAnsi="Times New Roman"/>
          <w:sz w:val="24"/>
          <w:szCs w:val="24"/>
        </w:rPr>
      </w:pPr>
    </w:p>
    <w:p w:rsidR="00D30C41" w:rsidRDefault="00D30C41" w:rsidP="00D30C41">
      <w:pPr>
        <w:autoSpaceDE w:val="0"/>
        <w:autoSpaceDN w:val="0"/>
        <w:adjustRightInd w:val="0"/>
        <w:rPr>
          <w:rFonts w:ascii="Times New Roman" w:hAnsi="Times New Roman"/>
          <w:sz w:val="24"/>
          <w:szCs w:val="24"/>
        </w:rPr>
      </w:pPr>
    </w:p>
    <w:p w:rsidR="00D30C41" w:rsidRDefault="00D30C41" w:rsidP="00D30C41">
      <w:pPr>
        <w:autoSpaceDE w:val="0"/>
        <w:autoSpaceDN w:val="0"/>
        <w:adjustRightInd w:val="0"/>
        <w:rPr>
          <w:rFonts w:ascii="Times New Roman" w:hAnsi="Times New Roman"/>
          <w:sz w:val="24"/>
          <w:szCs w:val="24"/>
        </w:rPr>
      </w:pPr>
    </w:p>
    <w:p w:rsidR="00D30C41" w:rsidRDefault="00D30C41" w:rsidP="00D30C41">
      <w:pPr>
        <w:autoSpaceDE w:val="0"/>
        <w:autoSpaceDN w:val="0"/>
        <w:adjustRightInd w:val="0"/>
        <w:rPr>
          <w:rFonts w:ascii="Times New Roman" w:hAnsi="Times New Roman"/>
          <w:sz w:val="24"/>
          <w:szCs w:val="24"/>
        </w:rPr>
      </w:pPr>
    </w:p>
    <w:p w:rsidR="00D30C41" w:rsidRPr="006E435D" w:rsidRDefault="00D30C41" w:rsidP="00D30C41">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rPr>
      </w:pPr>
      <w:r>
        <w:rPr>
          <w:rFonts w:ascii="Times New Roman" w:hAnsi="Times New Roman"/>
          <w:b/>
          <w:sz w:val="24"/>
          <w:szCs w:val="24"/>
        </w:rPr>
        <w:lastRenderedPageBreak/>
        <w:t xml:space="preserve">X. </w:t>
      </w:r>
      <w:r w:rsidRPr="00D40E13">
        <w:rPr>
          <w:rFonts w:ascii="Times New Roman" w:hAnsi="Times New Roman"/>
          <w:b/>
          <w:sz w:val="24"/>
          <w:szCs w:val="24"/>
        </w:rPr>
        <w:t xml:space="preserve"> </w:t>
      </w:r>
      <w:r>
        <w:rPr>
          <w:rFonts w:ascii="Times New Roman" w:hAnsi="Times New Roman"/>
          <w:b/>
          <w:sz w:val="24"/>
          <w:szCs w:val="24"/>
        </w:rPr>
        <w:t>SCHOOL COUNCILS</w:t>
      </w:r>
    </w:p>
    <w:p w:rsidR="009A3E3D" w:rsidRPr="00D40E13" w:rsidRDefault="009A3E3D" w:rsidP="009A3E3D">
      <w:pPr>
        <w:autoSpaceDE w:val="0"/>
        <w:autoSpaceDN w:val="0"/>
        <w:adjustRightInd w:val="0"/>
        <w:rPr>
          <w:rFonts w:ascii="Times New Roman" w:hAnsi="Times New Roman"/>
          <w:sz w:val="24"/>
          <w:szCs w:val="24"/>
        </w:rPr>
      </w:pPr>
    </w:p>
    <w:p w:rsidR="009A3E3D" w:rsidRPr="00461AAF" w:rsidRDefault="009A3E3D" w:rsidP="009A3E3D">
      <w:pPr>
        <w:autoSpaceDE w:val="0"/>
        <w:autoSpaceDN w:val="0"/>
        <w:adjustRightInd w:val="0"/>
        <w:rPr>
          <w:rFonts w:ascii="Times New Roman" w:hAnsi="Times New Roman"/>
          <w:b/>
          <w:sz w:val="24"/>
          <w:szCs w:val="24"/>
          <w:u w:val="single"/>
        </w:rPr>
      </w:pPr>
      <w:r w:rsidRPr="00461AAF">
        <w:rPr>
          <w:rFonts w:ascii="Times New Roman" w:hAnsi="Times New Roman"/>
          <w:b/>
          <w:sz w:val="24"/>
          <w:szCs w:val="24"/>
          <w:u w:val="single"/>
        </w:rPr>
        <w:t>Background</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Under the Education Act Regulation 612, school boards in Ontario are required to</w:t>
      </w:r>
      <w:r>
        <w:rPr>
          <w:rFonts w:ascii="Times New Roman" w:hAnsi="Times New Roman"/>
          <w:sz w:val="24"/>
          <w:szCs w:val="24"/>
        </w:rPr>
        <w:t xml:space="preserve"> </w:t>
      </w:r>
      <w:r w:rsidRPr="00DE5C51">
        <w:rPr>
          <w:rFonts w:ascii="Times New Roman" w:hAnsi="Times New Roman"/>
          <w:sz w:val="24"/>
          <w:szCs w:val="24"/>
        </w:rPr>
        <w:t>establish a School Council for each school within the board. These Councils provide</w:t>
      </w:r>
      <w:r>
        <w:rPr>
          <w:rFonts w:ascii="Times New Roman" w:hAnsi="Times New Roman"/>
          <w:sz w:val="24"/>
          <w:szCs w:val="24"/>
        </w:rPr>
        <w:t xml:space="preserve"> </w:t>
      </w:r>
      <w:r w:rsidRPr="00DE5C51">
        <w:rPr>
          <w:rFonts w:ascii="Times New Roman" w:hAnsi="Times New Roman"/>
          <w:sz w:val="24"/>
          <w:szCs w:val="24"/>
        </w:rPr>
        <w:t>input to the School Principal or the board on any matter. The School Principal is</w:t>
      </w:r>
      <w:r>
        <w:rPr>
          <w:rFonts w:ascii="Times New Roman" w:hAnsi="Times New Roman"/>
          <w:sz w:val="24"/>
          <w:szCs w:val="24"/>
        </w:rPr>
        <w:t xml:space="preserve"> </w:t>
      </w:r>
      <w:r w:rsidRPr="00DE5C51">
        <w:rPr>
          <w:rFonts w:ascii="Times New Roman" w:hAnsi="Times New Roman"/>
          <w:sz w:val="24"/>
          <w:szCs w:val="24"/>
        </w:rPr>
        <w:t>ultimately responsible for activities related to the school and therefore is also</w:t>
      </w:r>
      <w:r>
        <w:rPr>
          <w:rFonts w:ascii="Times New Roman" w:hAnsi="Times New Roman"/>
          <w:sz w:val="24"/>
          <w:szCs w:val="24"/>
        </w:rPr>
        <w:t xml:space="preserve"> </w:t>
      </w:r>
      <w:r w:rsidRPr="00DE5C51">
        <w:rPr>
          <w:rFonts w:ascii="Times New Roman" w:hAnsi="Times New Roman"/>
          <w:sz w:val="24"/>
          <w:szCs w:val="24"/>
        </w:rPr>
        <w:t>responsible for School Council activities. Many School Councils are active in</w:t>
      </w:r>
      <w:r>
        <w:rPr>
          <w:rFonts w:ascii="Times New Roman" w:hAnsi="Times New Roman"/>
          <w:sz w:val="24"/>
          <w:szCs w:val="24"/>
        </w:rPr>
        <w:t xml:space="preserve"> </w:t>
      </w:r>
      <w:r w:rsidRPr="00DE5C51">
        <w:rPr>
          <w:rFonts w:ascii="Times New Roman" w:hAnsi="Times New Roman"/>
          <w:sz w:val="24"/>
          <w:szCs w:val="24"/>
        </w:rPr>
        <w:t>fundraising activities in the name of the school and as such are required to conform to</w:t>
      </w:r>
      <w:r>
        <w:rPr>
          <w:rFonts w:ascii="Times New Roman" w:hAnsi="Times New Roman"/>
          <w:sz w:val="24"/>
          <w:szCs w:val="24"/>
        </w:rPr>
        <w:t xml:space="preserve"> </w:t>
      </w:r>
      <w:r w:rsidRPr="00DE5C51">
        <w:rPr>
          <w:rFonts w:ascii="Times New Roman" w:hAnsi="Times New Roman"/>
          <w:sz w:val="24"/>
          <w:szCs w:val="24"/>
        </w:rPr>
        <w:t>the appropriate sections of Regulation 612 to the Education Act that deal with</w:t>
      </w:r>
      <w:r>
        <w:rPr>
          <w:rFonts w:ascii="Times New Roman" w:hAnsi="Times New Roman"/>
          <w:sz w:val="24"/>
          <w:szCs w:val="24"/>
        </w:rPr>
        <w:t xml:space="preserve"> </w:t>
      </w:r>
      <w:r w:rsidRPr="00DE5C51">
        <w:rPr>
          <w:rFonts w:ascii="Times New Roman" w:hAnsi="Times New Roman"/>
          <w:sz w:val="24"/>
          <w:szCs w:val="24"/>
        </w:rPr>
        <w:t>fundraising issues.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sidRPr="00461AAF">
        <w:rPr>
          <w:rFonts w:ascii="Times New Roman" w:hAnsi="Times New Roman"/>
          <w:b/>
          <w:sz w:val="24"/>
          <w:szCs w:val="24"/>
          <w:u w:val="single"/>
        </w:rPr>
        <w:t>Objective</w:t>
      </w:r>
    </w:p>
    <w:p w:rsidR="009A3E3D" w:rsidRPr="00461AAF" w:rsidRDefault="009A3E3D" w:rsidP="009A3E3D">
      <w:pPr>
        <w:autoSpaceDE w:val="0"/>
        <w:autoSpaceDN w:val="0"/>
        <w:adjustRightInd w:val="0"/>
        <w:rPr>
          <w:rFonts w:ascii="Times New Roman" w:hAnsi="Times New Roman"/>
          <w:b/>
          <w:sz w:val="24"/>
          <w:szCs w:val="24"/>
          <w:u w:val="single"/>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To clarify:</w:t>
      </w:r>
    </w:p>
    <w:p w:rsidR="009A3E3D" w:rsidRPr="00DE5C51" w:rsidRDefault="009A3E3D" w:rsidP="00EC6498">
      <w:pPr>
        <w:numPr>
          <w:ilvl w:val="0"/>
          <w:numId w:val="41"/>
        </w:numPr>
        <w:autoSpaceDE w:val="0"/>
        <w:autoSpaceDN w:val="0"/>
        <w:adjustRightInd w:val="0"/>
        <w:rPr>
          <w:rFonts w:ascii="Times New Roman" w:hAnsi="Times New Roman"/>
          <w:sz w:val="24"/>
          <w:szCs w:val="24"/>
        </w:rPr>
      </w:pPr>
      <w:r w:rsidRPr="00DE5C51">
        <w:rPr>
          <w:rFonts w:ascii="Times New Roman" w:hAnsi="Times New Roman"/>
          <w:sz w:val="24"/>
          <w:szCs w:val="24"/>
        </w:rPr>
        <w:t>Ownership of School Council funds</w:t>
      </w:r>
    </w:p>
    <w:p w:rsidR="009A3E3D" w:rsidRPr="00DE5C51" w:rsidRDefault="009A3E3D" w:rsidP="00EC6498">
      <w:pPr>
        <w:numPr>
          <w:ilvl w:val="0"/>
          <w:numId w:val="41"/>
        </w:numPr>
        <w:autoSpaceDE w:val="0"/>
        <w:autoSpaceDN w:val="0"/>
        <w:adjustRightInd w:val="0"/>
        <w:rPr>
          <w:rFonts w:ascii="Times New Roman" w:hAnsi="Times New Roman"/>
          <w:sz w:val="24"/>
          <w:szCs w:val="24"/>
        </w:rPr>
      </w:pPr>
      <w:r w:rsidRPr="00DE5C51">
        <w:rPr>
          <w:rFonts w:ascii="Times New Roman" w:hAnsi="Times New Roman"/>
          <w:sz w:val="24"/>
          <w:szCs w:val="24"/>
        </w:rPr>
        <w:t>Banking procedures</w:t>
      </w:r>
    </w:p>
    <w:p w:rsidR="009A3E3D" w:rsidRPr="00DE5C51" w:rsidRDefault="009A3E3D" w:rsidP="00EC6498">
      <w:pPr>
        <w:numPr>
          <w:ilvl w:val="0"/>
          <w:numId w:val="41"/>
        </w:numPr>
        <w:autoSpaceDE w:val="0"/>
        <w:autoSpaceDN w:val="0"/>
        <w:adjustRightInd w:val="0"/>
        <w:rPr>
          <w:rFonts w:ascii="Times New Roman" w:hAnsi="Times New Roman"/>
          <w:sz w:val="24"/>
          <w:szCs w:val="24"/>
        </w:rPr>
      </w:pPr>
      <w:r w:rsidRPr="00DE5C51">
        <w:rPr>
          <w:rFonts w:ascii="Times New Roman" w:hAnsi="Times New Roman"/>
          <w:sz w:val="24"/>
          <w:szCs w:val="24"/>
        </w:rPr>
        <w:t>Financial reporting requirements</w:t>
      </w:r>
    </w:p>
    <w:p w:rsidR="009A3E3D" w:rsidRDefault="009A3E3D" w:rsidP="00EC6498">
      <w:pPr>
        <w:numPr>
          <w:ilvl w:val="0"/>
          <w:numId w:val="41"/>
        </w:numPr>
        <w:autoSpaceDE w:val="0"/>
        <w:autoSpaceDN w:val="0"/>
        <w:adjustRightInd w:val="0"/>
        <w:rPr>
          <w:rFonts w:ascii="Times New Roman" w:hAnsi="Times New Roman"/>
          <w:sz w:val="24"/>
          <w:szCs w:val="24"/>
        </w:rPr>
      </w:pPr>
      <w:r w:rsidRPr="00DE5C51">
        <w:rPr>
          <w:rFonts w:ascii="Times New Roman" w:hAnsi="Times New Roman"/>
          <w:sz w:val="24"/>
          <w:szCs w:val="24"/>
        </w:rPr>
        <w:t>Record retention</w:t>
      </w:r>
    </w:p>
    <w:p w:rsidR="009A3E3D" w:rsidRPr="00DE5C51" w:rsidRDefault="009A3E3D" w:rsidP="009A3E3D">
      <w:pPr>
        <w:autoSpaceDE w:val="0"/>
        <w:autoSpaceDN w:val="0"/>
        <w:adjustRightInd w:val="0"/>
        <w:ind w:left="72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sidRPr="00461AAF">
        <w:rPr>
          <w:rFonts w:ascii="Times New Roman" w:hAnsi="Times New Roman"/>
          <w:b/>
          <w:sz w:val="24"/>
          <w:szCs w:val="24"/>
          <w:u w:val="single"/>
        </w:rPr>
        <w:t>Specifics</w:t>
      </w:r>
    </w:p>
    <w:p w:rsidR="009A3E3D" w:rsidRPr="00461AAF" w:rsidRDefault="009A3E3D" w:rsidP="009A3E3D">
      <w:pPr>
        <w:autoSpaceDE w:val="0"/>
        <w:autoSpaceDN w:val="0"/>
        <w:adjustRightInd w:val="0"/>
        <w:rPr>
          <w:rFonts w:ascii="Times New Roman" w:hAnsi="Times New Roman"/>
          <w:b/>
          <w:sz w:val="24"/>
          <w:szCs w:val="24"/>
          <w:u w:val="single"/>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Ownership of School Council Funds</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Ministry of Education’s document, School Councils: A Guide for Members</w:t>
      </w:r>
      <w:r>
        <w:rPr>
          <w:rFonts w:ascii="Times New Roman" w:hAnsi="Times New Roman"/>
          <w:sz w:val="24"/>
          <w:szCs w:val="24"/>
        </w:rPr>
        <w:t xml:space="preserve"> </w:t>
      </w:r>
      <w:r w:rsidRPr="00DE5C51">
        <w:rPr>
          <w:rFonts w:ascii="Times New Roman" w:hAnsi="Times New Roman"/>
          <w:sz w:val="24"/>
          <w:szCs w:val="24"/>
        </w:rPr>
        <w:t>(2002), states “School Councils should be aware that, because the school</w:t>
      </w:r>
      <w:r>
        <w:rPr>
          <w:rFonts w:ascii="Times New Roman" w:hAnsi="Times New Roman"/>
          <w:sz w:val="24"/>
          <w:szCs w:val="24"/>
        </w:rPr>
        <w:t xml:space="preserve"> </w:t>
      </w:r>
      <w:r w:rsidRPr="00DE5C51">
        <w:rPr>
          <w:rFonts w:ascii="Times New Roman" w:hAnsi="Times New Roman"/>
          <w:sz w:val="24"/>
          <w:szCs w:val="24"/>
        </w:rPr>
        <w:t>board is a corporate entity and the school is not, any funds raised by the</w:t>
      </w:r>
      <w:r>
        <w:rPr>
          <w:rFonts w:ascii="Times New Roman" w:hAnsi="Times New Roman"/>
          <w:sz w:val="24"/>
          <w:szCs w:val="24"/>
        </w:rPr>
        <w:t xml:space="preserve"> </w:t>
      </w:r>
      <w:r w:rsidRPr="00DE5C51">
        <w:rPr>
          <w:rFonts w:ascii="Times New Roman" w:hAnsi="Times New Roman"/>
          <w:sz w:val="24"/>
          <w:szCs w:val="24"/>
        </w:rPr>
        <w:t>school council (and any assets purchased with those funds) belong,</w:t>
      </w:r>
      <w:r>
        <w:rPr>
          <w:rFonts w:ascii="Times New Roman" w:hAnsi="Times New Roman"/>
          <w:sz w:val="24"/>
          <w:szCs w:val="24"/>
        </w:rPr>
        <w:t xml:space="preserve"> </w:t>
      </w:r>
      <w:r w:rsidRPr="00DE5C51">
        <w:rPr>
          <w:rFonts w:ascii="Times New Roman" w:hAnsi="Times New Roman"/>
          <w:sz w:val="24"/>
          <w:szCs w:val="24"/>
        </w:rPr>
        <w:t>legally, to the board.” Fundraising for schools by</w:t>
      </w:r>
      <w:r>
        <w:rPr>
          <w:rFonts w:ascii="Times New Roman" w:hAnsi="Times New Roman"/>
          <w:sz w:val="24"/>
          <w:szCs w:val="24"/>
        </w:rPr>
        <w:t xml:space="preserve"> School Councils is </w:t>
      </w:r>
      <w:r w:rsidRPr="00DE5C51">
        <w:rPr>
          <w:rFonts w:ascii="Times New Roman" w:hAnsi="Times New Roman"/>
          <w:sz w:val="24"/>
          <w:szCs w:val="24"/>
        </w:rPr>
        <w:t>collaboration between the school, the board and the fundraising group. The full</w:t>
      </w:r>
      <w:r>
        <w:rPr>
          <w:rFonts w:ascii="Times New Roman" w:hAnsi="Times New Roman"/>
          <w:sz w:val="24"/>
          <w:szCs w:val="24"/>
        </w:rPr>
        <w:t xml:space="preserve"> </w:t>
      </w:r>
      <w:r w:rsidRPr="00DE5C51">
        <w:rPr>
          <w:rFonts w:ascii="Times New Roman" w:hAnsi="Times New Roman"/>
          <w:sz w:val="24"/>
          <w:szCs w:val="24"/>
        </w:rPr>
        <w:t>document can be viewed at</w:t>
      </w:r>
    </w:p>
    <w:p w:rsidR="009A3E3D" w:rsidRDefault="00C40304" w:rsidP="009A3E3D">
      <w:pPr>
        <w:autoSpaceDE w:val="0"/>
        <w:autoSpaceDN w:val="0"/>
        <w:adjustRightInd w:val="0"/>
        <w:rPr>
          <w:rFonts w:ascii="Times New Roman" w:hAnsi="Times New Roman"/>
          <w:sz w:val="24"/>
          <w:szCs w:val="24"/>
        </w:rPr>
      </w:pPr>
      <w:hyperlink r:id="rId13" w:history="1">
        <w:r w:rsidR="009A3E3D" w:rsidRPr="00415BE5">
          <w:rPr>
            <w:rStyle w:val="Hyperlink"/>
            <w:rFonts w:ascii="Times New Roman" w:hAnsi="Times New Roman"/>
            <w:sz w:val="24"/>
            <w:szCs w:val="24"/>
          </w:rPr>
          <w:t>http://www.edu.gov.on.ca/eng/general/elemsec/council</w:t>
        </w:r>
      </w:hyperlink>
      <w:r w:rsidR="009A3E3D">
        <w:rPr>
          <w:rFonts w:ascii="Times New Roman" w:hAnsi="Times New Roman"/>
          <w:sz w:val="24"/>
          <w:szCs w:val="24"/>
        </w:rPr>
        <w:t>.</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All fundraising activities and expenditures must be conducted in accordance with</w:t>
      </w:r>
      <w:r>
        <w:rPr>
          <w:rFonts w:ascii="Times New Roman" w:hAnsi="Times New Roman"/>
          <w:sz w:val="24"/>
          <w:szCs w:val="24"/>
        </w:rPr>
        <w:t xml:space="preserve"> </w:t>
      </w:r>
      <w:r w:rsidRPr="00DE5C51">
        <w:rPr>
          <w:rFonts w:ascii="Times New Roman" w:hAnsi="Times New Roman"/>
          <w:sz w:val="24"/>
          <w:szCs w:val="24"/>
        </w:rPr>
        <w:t>board policies, Ministry guidelines and municipal regulations. School Council</w:t>
      </w:r>
      <w:r>
        <w:rPr>
          <w:rFonts w:ascii="Times New Roman" w:hAnsi="Times New Roman"/>
          <w:sz w:val="24"/>
          <w:szCs w:val="24"/>
        </w:rPr>
        <w:t xml:space="preserve"> </w:t>
      </w:r>
      <w:r w:rsidRPr="00DE5C51">
        <w:rPr>
          <w:rFonts w:ascii="Times New Roman" w:hAnsi="Times New Roman"/>
          <w:sz w:val="24"/>
          <w:szCs w:val="24"/>
        </w:rPr>
        <w:t>activities must also align with the annual Plan for school generated funds,</w:t>
      </w:r>
      <w:r>
        <w:rPr>
          <w:rFonts w:ascii="Times New Roman" w:hAnsi="Times New Roman"/>
          <w:sz w:val="24"/>
          <w:szCs w:val="24"/>
        </w:rPr>
        <w:t xml:space="preserve"> </w:t>
      </w:r>
      <w:r w:rsidRPr="00DE5C51">
        <w:rPr>
          <w:rFonts w:ascii="Times New Roman" w:hAnsi="Times New Roman"/>
          <w:sz w:val="24"/>
          <w:szCs w:val="24"/>
        </w:rPr>
        <w:t>prepared by the School Principal. Particular attention needs to be paid to policies</w:t>
      </w:r>
      <w:r>
        <w:rPr>
          <w:rFonts w:ascii="Times New Roman" w:hAnsi="Times New Roman"/>
          <w:sz w:val="24"/>
          <w:szCs w:val="24"/>
        </w:rPr>
        <w:t xml:space="preserve"> </w:t>
      </w:r>
      <w:r w:rsidRPr="00DE5C51">
        <w:rPr>
          <w:rFonts w:ascii="Times New Roman" w:hAnsi="Times New Roman"/>
          <w:sz w:val="24"/>
          <w:szCs w:val="24"/>
        </w:rPr>
        <w:t>on procurement, conf</w:t>
      </w:r>
      <w:r>
        <w:rPr>
          <w:rFonts w:ascii="Times New Roman" w:hAnsi="Times New Roman"/>
          <w:sz w:val="24"/>
          <w:szCs w:val="24"/>
        </w:rPr>
        <w:t xml:space="preserve">licts of interest, fundraising </w:t>
      </w:r>
      <w:r w:rsidRPr="00DE5C51">
        <w:rPr>
          <w:rFonts w:ascii="Times New Roman" w:hAnsi="Times New Roman"/>
          <w:sz w:val="24"/>
          <w:szCs w:val="24"/>
        </w:rPr>
        <w:t>and other similar policies. This</w:t>
      </w:r>
      <w:r>
        <w:rPr>
          <w:rFonts w:ascii="Times New Roman" w:hAnsi="Times New Roman"/>
          <w:sz w:val="24"/>
          <w:szCs w:val="24"/>
        </w:rPr>
        <w:t xml:space="preserve"> </w:t>
      </w:r>
      <w:r w:rsidRPr="00DE5C51">
        <w:rPr>
          <w:rFonts w:ascii="Times New Roman" w:hAnsi="Times New Roman"/>
          <w:sz w:val="24"/>
          <w:szCs w:val="24"/>
        </w:rPr>
        <w:t>is clearly stated in Regulation 612, section 22 to the Education Act.</w:t>
      </w:r>
    </w:p>
    <w:p w:rsidR="009A3E3D"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Banking Procedures</w:t>
      </w:r>
    </w:p>
    <w:p w:rsidR="009A3E3D" w:rsidRPr="006858AD"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6E435D">
        <w:rPr>
          <w:rFonts w:ascii="Times New Roman" w:hAnsi="Times New Roman"/>
          <w:b/>
          <w:sz w:val="24"/>
          <w:szCs w:val="24"/>
        </w:rPr>
        <w:t>Signing officers on the School Council bank account, where a separate account exists, must include the School Principal and a member of the School Council.</w:t>
      </w:r>
      <w:r w:rsidRPr="00DE5C51">
        <w:rPr>
          <w:rFonts w:ascii="Times New Roman" w:hAnsi="Times New Roman"/>
          <w:sz w:val="24"/>
          <w:szCs w:val="24"/>
        </w:rPr>
        <w:t xml:space="preserve"> </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It is</w:t>
      </w:r>
      <w:r>
        <w:rPr>
          <w:rFonts w:ascii="Times New Roman" w:hAnsi="Times New Roman"/>
          <w:sz w:val="24"/>
          <w:szCs w:val="24"/>
        </w:rPr>
        <w:t xml:space="preserve"> </w:t>
      </w:r>
      <w:r w:rsidRPr="00DE5C51">
        <w:rPr>
          <w:rFonts w:ascii="Times New Roman" w:hAnsi="Times New Roman"/>
          <w:sz w:val="24"/>
          <w:szCs w:val="24"/>
        </w:rPr>
        <w:t xml:space="preserve">common practice to have the School Principal and </w:t>
      </w:r>
      <w:r>
        <w:rPr>
          <w:rFonts w:ascii="Times New Roman" w:hAnsi="Times New Roman"/>
          <w:sz w:val="24"/>
          <w:szCs w:val="24"/>
        </w:rPr>
        <w:t xml:space="preserve">at least </w:t>
      </w:r>
      <w:r w:rsidRPr="00DE5C51">
        <w:rPr>
          <w:rFonts w:ascii="Times New Roman" w:hAnsi="Times New Roman"/>
          <w:sz w:val="24"/>
          <w:szCs w:val="24"/>
        </w:rPr>
        <w:t>two members of the School</w:t>
      </w:r>
      <w:r>
        <w:rPr>
          <w:rFonts w:ascii="Times New Roman" w:hAnsi="Times New Roman"/>
          <w:sz w:val="24"/>
          <w:szCs w:val="24"/>
        </w:rPr>
        <w:t xml:space="preserve"> </w:t>
      </w:r>
      <w:r w:rsidRPr="00DE5C51">
        <w:rPr>
          <w:rFonts w:ascii="Times New Roman" w:hAnsi="Times New Roman"/>
          <w:sz w:val="24"/>
          <w:szCs w:val="24"/>
        </w:rPr>
        <w:t xml:space="preserve">Council </w:t>
      </w:r>
      <w:r w:rsidR="00D30C41">
        <w:rPr>
          <w:rFonts w:ascii="Times New Roman" w:hAnsi="Times New Roman"/>
          <w:sz w:val="24"/>
          <w:szCs w:val="24"/>
        </w:rPr>
        <w:t>as bank signatories for signing of school council cheques</w:t>
      </w:r>
      <w:r w:rsidRPr="00DE5C51">
        <w:rPr>
          <w:rFonts w:ascii="Times New Roman" w:hAnsi="Times New Roman"/>
          <w:sz w:val="24"/>
          <w:szCs w:val="24"/>
        </w:rPr>
        <w:t xml:space="preserve">. </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lastRenderedPageBreak/>
        <w:t>The section in this manual dealing with Banking/Receipts/ Disbursements</w:t>
      </w:r>
      <w:r>
        <w:rPr>
          <w:rFonts w:ascii="Times New Roman" w:hAnsi="Times New Roman"/>
          <w:sz w:val="24"/>
          <w:szCs w:val="24"/>
        </w:rPr>
        <w:t xml:space="preserve"> </w:t>
      </w:r>
      <w:r w:rsidRPr="00DE5C51">
        <w:rPr>
          <w:rFonts w:ascii="Times New Roman" w:hAnsi="Times New Roman"/>
          <w:sz w:val="24"/>
          <w:szCs w:val="24"/>
        </w:rPr>
        <w:t>also applies to School Council accounts. For the security of the funds and to</w:t>
      </w:r>
      <w:r>
        <w:rPr>
          <w:rFonts w:ascii="Times New Roman" w:hAnsi="Times New Roman"/>
          <w:sz w:val="24"/>
          <w:szCs w:val="24"/>
        </w:rPr>
        <w:t xml:space="preserve"> </w:t>
      </w:r>
      <w:r w:rsidRPr="00DE5C51">
        <w:rPr>
          <w:rFonts w:ascii="Times New Roman" w:hAnsi="Times New Roman"/>
          <w:sz w:val="24"/>
          <w:szCs w:val="24"/>
        </w:rPr>
        <w:t>protect anyone handling money raised through School Council activities, all money</w:t>
      </w:r>
      <w:r>
        <w:rPr>
          <w:rFonts w:ascii="Times New Roman" w:hAnsi="Times New Roman"/>
          <w:sz w:val="24"/>
          <w:szCs w:val="24"/>
        </w:rPr>
        <w:t xml:space="preserve"> </w:t>
      </w:r>
      <w:r w:rsidRPr="00DE5C51">
        <w:rPr>
          <w:rFonts w:ascii="Times New Roman" w:hAnsi="Times New Roman"/>
          <w:sz w:val="24"/>
          <w:szCs w:val="24"/>
        </w:rPr>
        <w:t>needs to be counted and kept in the school for prompt deposit to the bank account.</w:t>
      </w:r>
      <w:r>
        <w:rPr>
          <w:rFonts w:ascii="Times New Roman" w:hAnsi="Times New Roman"/>
          <w:sz w:val="24"/>
          <w:szCs w:val="24"/>
        </w:rPr>
        <w:t xml:space="preserve"> </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Requests for disbursements from School Council funds must be accompanied by</w:t>
      </w:r>
      <w:r>
        <w:rPr>
          <w:rFonts w:ascii="Times New Roman" w:hAnsi="Times New Roman"/>
          <w:sz w:val="24"/>
          <w:szCs w:val="24"/>
        </w:rPr>
        <w:t xml:space="preserve"> </w:t>
      </w:r>
      <w:r w:rsidRPr="00DE5C51">
        <w:rPr>
          <w:rFonts w:ascii="Times New Roman" w:hAnsi="Times New Roman"/>
          <w:sz w:val="24"/>
          <w:szCs w:val="24"/>
        </w:rPr>
        <w:t>appropriate supporting documentation and approved by the School Principal.</w:t>
      </w: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Financial Reporting Requirements</w:t>
      </w:r>
    </w:p>
    <w:p w:rsidR="009A3E3D" w:rsidRPr="006858AD"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Information in the form of monthly summary reports outlining the sources and uses</w:t>
      </w:r>
      <w:r>
        <w:rPr>
          <w:rFonts w:ascii="Times New Roman" w:hAnsi="Times New Roman"/>
          <w:sz w:val="24"/>
          <w:szCs w:val="24"/>
        </w:rPr>
        <w:t xml:space="preserve"> </w:t>
      </w:r>
      <w:r w:rsidRPr="00DE5C51">
        <w:rPr>
          <w:rFonts w:ascii="Times New Roman" w:hAnsi="Times New Roman"/>
          <w:sz w:val="24"/>
          <w:szCs w:val="24"/>
        </w:rPr>
        <w:t>of the funds and the current financial position of the School Council should be</w:t>
      </w:r>
      <w:r>
        <w:rPr>
          <w:rFonts w:ascii="Times New Roman" w:hAnsi="Times New Roman"/>
          <w:sz w:val="24"/>
          <w:szCs w:val="24"/>
        </w:rPr>
        <w:t xml:space="preserve"> </w:t>
      </w:r>
      <w:r w:rsidRPr="00DE5C51">
        <w:rPr>
          <w:rFonts w:ascii="Times New Roman" w:hAnsi="Times New Roman"/>
          <w:sz w:val="24"/>
          <w:szCs w:val="24"/>
        </w:rPr>
        <w:t>provided by the school for fundraising activities.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 monthly summary report should be presented at the School Council meeting</w:t>
      </w:r>
      <w:r>
        <w:rPr>
          <w:rFonts w:ascii="Times New Roman" w:hAnsi="Times New Roman"/>
          <w:sz w:val="24"/>
          <w:szCs w:val="24"/>
        </w:rPr>
        <w:t xml:space="preserve"> </w:t>
      </w:r>
      <w:r w:rsidRPr="00DE5C51">
        <w:rPr>
          <w:rFonts w:ascii="Times New Roman" w:hAnsi="Times New Roman"/>
          <w:sz w:val="24"/>
          <w:szCs w:val="24"/>
        </w:rPr>
        <w:t>and the minutes should note that it was received and approved.</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In some schools, separate groups such as a parent teacher association administer</w:t>
      </w:r>
      <w:r>
        <w:rPr>
          <w:rFonts w:ascii="Times New Roman" w:hAnsi="Times New Roman"/>
          <w:sz w:val="24"/>
          <w:szCs w:val="24"/>
        </w:rPr>
        <w:t xml:space="preserve"> </w:t>
      </w:r>
      <w:r w:rsidRPr="00DE5C51">
        <w:rPr>
          <w:rFonts w:ascii="Times New Roman" w:hAnsi="Times New Roman"/>
          <w:sz w:val="24"/>
          <w:szCs w:val="24"/>
        </w:rPr>
        <w:t>fundraising activities. These groups, as subcommittees of the School Council, must</w:t>
      </w:r>
      <w:r>
        <w:rPr>
          <w:rFonts w:ascii="Times New Roman" w:hAnsi="Times New Roman"/>
          <w:sz w:val="24"/>
          <w:szCs w:val="24"/>
        </w:rPr>
        <w:t xml:space="preserve"> </w:t>
      </w:r>
      <w:r w:rsidRPr="00DE5C51">
        <w:rPr>
          <w:rFonts w:ascii="Times New Roman" w:hAnsi="Times New Roman"/>
          <w:sz w:val="24"/>
          <w:szCs w:val="24"/>
        </w:rPr>
        <w:t>follow the same processes prescribed for School Councils.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 xml:space="preserve">The fiscal year for School Councils is </w:t>
      </w:r>
      <w:r>
        <w:rPr>
          <w:rFonts w:ascii="Times New Roman" w:hAnsi="Times New Roman"/>
          <w:sz w:val="24"/>
          <w:szCs w:val="24"/>
        </w:rPr>
        <w:t>August</w:t>
      </w:r>
      <w:r w:rsidRPr="00DE5C51">
        <w:rPr>
          <w:rFonts w:ascii="Times New Roman" w:hAnsi="Times New Roman"/>
          <w:sz w:val="24"/>
          <w:szCs w:val="24"/>
        </w:rPr>
        <w:t xml:space="preserve"> 1 to </w:t>
      </w:r>
      <w:r>
        <w:rPr>
          <w:rFonts w:ascii="Times New Roman" w:hAnsi="Times New Roman"/>
          <w:sz w:val="24"/>
          <w:szCs w:val="24"/>
        </w:rPr>
        <w:t>July</w:t>
      </w:r>
      <w:r w:rsidRPr="00DE5C51">
        <w:rPr>
          <w:rFonts w:ascii="Times New Roman" w:hAnsi="Times New Roman"/>
          <w:sz w:val="24"/>
          <w:szCs w:val="24"/>
        </w:rPr>
        <w:t xml:space="preserve"> 31 of the following</w:t>
      </w:r>
      <w:r>
        <w:rPr>
          <w:rFonts w:ascii="Times New Roman" w:hAnsi="Times New Roman"/>
          <w:sz w:val="24"/>
          <w:szCs w:val="24"/>
        </w:rPr>
        <w:t xml:space="preserve"> </w:t>
      </w:r>
      <w:r w:rsidRPr="00DE5C51">
        <w:rPr>
          <w:rFonts w:ascii="Times New Roman" w:hAnsi="Times New Roman"/>
          <w:sz w:val="24"/>
          <w:szCs w:val="24"/>
        </w:rPr>
        <w:t xml:space="preserve">year. </w:t>
      </w:r>
      <w:r>
        <w:rPr>
          <w:rFonts w:ascii="Times New Roman" w:hAnsi="Times New Roman"/>
          <w:sz w:val="24"/>
          <w:szCs w:val="24"/>
        </w:rPr>
        <w:t xml:space="preserve">  </w:t>
      </w:r>
      <w:r w:rsidRPr="00DE5C51">
        <w:rPr>
          <w:rFonts w:ascii="Times New Roman" w:hAnsi="Times New Roman"/>
          <w:sz w:val="24"/>
          <w:szCs w:val="24"/>
        </w:rPr>
        <w:t>Annual financial reports shall reflect the activities undertaken during this</w:t>
      </w:r>
      <w:r>
        <w:rPr>
          <w:rFonts w:ascii="Times New Roman" w:hAnsi="Times New Roman"/>
          <w:sz w:val="24"/>
          <w:szCs w:val="24"/>
        </w:rPr>
        <w:t xml:space="preserve"> </w:t>
      </w:r>
      <w:r w:rsidRPr="00DE5C51">
        <w:rPr>
          <w:rFonts w:ascii="Times New Roman" w:hAnsi="Times New Roman"/>
          <w:sz w:val="24"/>
          <w:szCs w:val="24"/>
        </w:rPr>
        <w:t xml:space="preserve">timeframe. </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These reports will allow the Council to confirm that disbursements</w:t>
      </w:r>
      <w:r>
        <w:rPr>
          <w:rFonts w:ascii="Times New Roman" w:hAnsi="Times New Roman"/>
          <w:sz w:val="24"/>
          <w:szCs w:val="24"/>
        </w:rPr>
        <w:t xml:space="preserve"> </w:t>
      </w:r>
      <w:r w:rsidRPr="00DE5C51">
        <w:rPr>
          <w:rFonts w:ascii="Times New Roman" w:hAnsi="Times New Roman"/>
          <w:sz w:val="24"/>
          <w:szCs w:val="24"/>
        </w:rPr>
        <w:t>made coincide with previously approved disbursements.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Regulation 612, section 24, to the Education Act, School Councils states that</w:t>
      </w:r>
      <w:r>
        <w:rPr>
          <w:rFonts w:ascii="Times New Roman" w:hAnsi="Times New Roman"/>
          <w:sz w:val="24"/>
          <w:szCs w:val="24"/>
        </w:rPr>
        <w:t xml:space="preserve">: </w:t>
      </w:r>
      <w:r w:rsidRPr="00DE5C51">
        <w:rPr>
          <w:rFonts w:ascii="Times New Roman" w:hAnsi="Times New Roman"/>
          <w:sz w:val="24"/>
          <w:szCs w:val="24"/>
        </w:rPr>
        <w:t>“every School Council shall annually submit a written report on its activities to the</w:t>
      </w:r>
      <w:r>
        <w:rPr>
          <w:rFonts w:ascii="Times New Roman" w:hAnsi="Times New Roman"/>
          <w:sz w:val="24"/>
          <w:szCs w:val="24"/>
        </w:rPr>
        <w:t xml:space="preserve"> </w:t>
      </w:r>
      <w:r w:rsidRPr="00DE5C51">
        <w:rPr>
          <w:rFonts w:ascii="Times New Roman" w:hAnsi="Times New Roman"/>
          <w:sz w:val="24"/>
          <w:szCs w:val="24"/>
        </w:rPr>
        <w:t>School Principal of the school and to the board”. It further states “If the School</w:t>
      </w:r>
      <w:r>
        <w:rPr>
          <w:rFonts w:ascii="Times New Roman" w:hAnsi="Times New Roman"/>
          <w:sz w:val="24"/>
          <w:szCs w:val="24"/>
        </w:rPr>
        <w:t xml:space="preserve"> </w:t>
      </w:r>
      <w:r w:rsidRPr="00DE5C51">
        <w:rPr>
          <w:rFonts w:ascii="Times New Roman" w:hAnsi="Times New Roman"/>
          <w:sz w:val="24"/>
          <w:szCs w:val="24"/>
        </w:rPr>
        <w:t>Council engages in fundraising activities, the annual report shall include a report on</w:t>
      </w:r>
      <w:r>
        <w:rPr>
          <w:rFonts w:ascii="Times New Roman" w:hAnsi="Times New Roman"/>
          <w:sz w:val="24"/>
          <w:szCs w:val="24"/>
        </w:rPr>
        <w:t xml:space="preserve"> </w:t>
      </w:r>
      <w:r w:rsidRPr="00DE5C51">
        <w:rPr>
          <w:rFonts w:ascii="Times New Roman" w:hAnsi="Times New Roman"/>
          <w:sz w:val="24"/>
          <w:szCs w:val="24"/>
        </w:rPr>
        <w:t>those activities.”</w:t>
      </w:r>
    </w:p>
    <w:p w:rsidR="009A3E3D"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School Council Financial Reports</w:t>
      </w:r>
    </w:p>
    <w:p w:rsidR="009A3E3D" w:rsidRDefault="009A3E3D" w:rsidP="009A3E3D">
      <w:pPr>
        <w:autoSpaceDE w:val="0"/>
        <w:autoSpaceDN w:val="0"/>
        <w:adjustRightInd w:val="0"/>
        <w:rPr>
          <w:rFonts w:ascii="Times New Roman" w:hAnsi="Times New Roman"/>
          <w:b/>
          <w:sz w:val="24"/>
          <w:szCs w:val="24"/>
        </w:rPr>
      </w:pPr>
    </w:p>
    <w:p w:rsidR="009A3E3D" w:rsidRPr="00980F41" w:rsidRDefault="009A3E3D" w:rsidP="009A3E3D">
      <w:pPr>
        <w:autoSpaceDE w:val="0"/>
        <w:autoSpaceDN w:val="0"/>
        <w:adjustRightInd w:val="0"/>
        <w:rPr>
          <w:rFonts w:ascii="Times New Roman" w:hAnsi="Times New Roman"/>
          <w:sz w:val="24"/>
          <w:szCs w:val="24"/>
        </w:rPr>
      </w:pPr>
      <w:r w:rsidRPr="00980F41">
        <w:rPr>
          <w:rFonts w:ascii="Times New Roman" w:hAnsi="Times New Roman"/>
          <w:sz w:val="24"/>
          <w:szCs w:val="24"/>
        </w:rPr>
        <w:t>Where a separate School Council bank account exists, financial reports should include:</w:t>
      </w:r>
    </w:p>
    <w:p w:rsidR="009A3E3D" w:rsidRPr="00FC56CF" w:rsidRDefault="009A3E3D" w:rsidP="009A3E3D">
      <w:pPr>
        <w:autoSpaceDE w:val="0"/>
        <w:autoSpaceDN w:val="0"/>
        <w:adjustRightInd w:val="0"/>
        <w:rPr>
          <w:rFonts w:ascii="Times New Roman" w:hAnsi="Times New Roman"/>
          <w:b/>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w:t>
      </w:r>
      <w:r>
        <w:rPr>
          <w:rFonts w:ascii="Times New Roman" w:hAnsi="Times New Roman"/>
          <w:sz w:val="24"/>
          <w:szCs w:val="24"/>
        </w:rPr>
        <w:t>)</w:t>
      </w:r>
      <w:r w:rsidRPr="00DE5C51">
        <w:rPr>
          <w:rFonts w:ascii="Times New Roman" w:hAnsi="Times New Roman"/>
          <w:sz w:val="24"/>
          <w:szCs w:val="24"/>
        </w:rPr>
        <w:t xml:space="preserve"> A </w:t>
      </w:r>
      <w:r>
        <w:rPr>
          <w:rFonts w:ascii="Times New Roman" w:hAnsi="Times New Roman"/>
          <w:sz w:val="24"/>
          <w:szCs w:val="24"/>
        </w:rPr>
        <w:t>Transactions</w:t>
      </w:r>
      <w:r w:rsidRPr="00DE5C51">
        <w:rPr>
          <w:rFonts w:ascii="Times New Roman" w:hAnsi="Times New Roman"/>
          <w:sz w:val="24"/>
          <w:szCs w:val="24"/>
        </w:rPr>
        <w:t xml:space="preserve"> Report</w:t>
      </w:r>
      <w:r>
        <w:rPr>
          <w:rFonts w:ascii="Times New Roman" w:hAnsi="Times New Roman"/>
          <w:sz w:val="24"/>
          <w:szCs w:val="24"/>
        </w:rPr>
        <w:t xml:space="preserve"> (Bookkeeping Register)</w:t>
      </w:r>
      <w:r w:rsidRPr="00DE5C51">
        <w:rPr>
          <w:rFonts w:ascii="Times New Roman" w:hAnsi="Times New Roman"/>
          <w:sz w:val="24"/>
          <w:szCs w:val="24"/>
        </w:rPr>
        <w:t xml:space="preserve"> containing</w:t>
      </w:r>
      <w:r>
        <w:rPr>
          <w:rFonts w:ascii="Times New Roman" w:hAnsi="Times New Roman"/>
          <w:sz w:val="24"/>
          <w:szCs w:val="24"/>
        </w:rPr>
        <w:t>:</w:t>
      </w:r>
    </w:p>
    <w:p w:rsidR="009A3E3D" w:rsidRPr="00DE5C51" w:rsidRDefault="009A3E3D" w:rsidP="00EC6498">
      <w:pPr>
        <w:numPr>
          <w:ilvl w:val="0"/>
          <w:numId w:val="42"/>
        </w:numPr>
        <w:autoSpaceDE w:val="0"/>
        <w:autoSpaceDN w:val="0"/>
        <w:adjustRightInd w:val="0"/>
        <w:rPr>
          <w:rFonts w:ascii="Times New Roman" w:hAnsi="Times New Roman"/>
          <w:sz w:val="24"/>
          <w:szCs w:val="24"/>
        </w:rPr>
      </w:pPr>
      <w:r w:rsidRPr="00DE5C51">
        <w:rPr>
          <w:rFonts w:ascii="Times New Roman" w:hAnsi="Times New Roman"/>
          <w:sz w:val="24"/>
          <w:szCs w:val="24"/>
        </w:rPr>
        <w:t>Opening Balance in records (should equal last month’s closing balance)</w:t>
      </w:r>
    </w:p>
    <w:p w:rsidR="009A3E3D" w:rsidRPr="00DE5C51" w:rsidRDefault="009A3E3D" w:rsidP="00EC6498">
      <w:pPr>
        <w:numPr>
          <w:ilvl w:val="0"/>
          <w:numId w:val="42"/>
        </w:numPr>
        <w:autoSpaceDE w:val="0"/>
        <w:autoSpaceDN w:val="0"/>
        <w:adjustRightInd w:val="0"/>
        <w:rPr>
          <w:rFonts w:ascii="Times New Roman" w:hAnsi="Times New Roman"/>
          <w:sz w:val="24"/>
          <w:szCs w:val="24"/>
        </w:rPr>
      </w:pPr>
      <w:r w:rsidRPr="00DE5C51">
        <w:rPr>
          <w:rFonts w:ascii="Times New Roman" w:hAnsi="Times New Roman"/>
          <w:sz w:val="24"/>
          <w:szCs w:val="24"/>
        </w:rPr>
        <w:t>Deposits made during the month</w:t>
      </w:r>
    </w:p>
    <w:p w:rsidR="009A3E3D" w:rsidRPr="00DE5C51" w:rsidRDefault="009A3E3D" w:rsidP="00EC6498">
      <w:pPr>
        <w:numPr>
          <w:ilvl w:val="0"/>
          <w:numId w:val="42"/>
        </w:numPr>
        <w:autoSpaceDE w:val="0"/>
        <w:autoSpaceDN w:val="0"/>
        <w:adjustRightInd w:val="0"/>
        <w:rPr>
          <w:rFonts w:ascii="Times New Roman" w:hAnsi="Times New Roman"/>
          <w:sz w:val="24"/>
          <w:szCs w:val="24"/>
        </w:rPr>
      </w:pPr>
      <w:r w:rsidRPr="00DE5C51">
        <w:rPr>
          <w:rFonts w:ascii="Times New Roman" w:hAnsi="Times New Roman"/>
          <w:sz w:val="24"/>
          <w:szCs w:val="24"/>
        </w:rPr>
        <w:t>Cheques issued or any other charges to the account during the period</w:t>
      </w:r>
    </w:p>
    <w:p w:rsidR="009A3E3D" w:rsidRDefault="009A3E3D" w:rsidP="00EC6498">
      <w:pPr>
        <w:numPr>
          <w:ilvl w:val="0"/>
          <w:numId w:val="42"/>
        </w:numPr>
        <w:autoSpaceDE w:val="0"/>
        <w:autoSpaceDN w:val="0"/>
        <w:adjustRightInd w:val="0"/>
        <w:rPr>
          <w:rFonts w:ascii="Times New Roman" w:hAnsi="Times New Roman"/>
          <w:sz w:val="24"/>
          <w:szCs w:val="24"/>
        </w:rPr>
      </w:pPr>
      <w:r w:rsidRPr="00DE5C51">
        <w:rPr>
          <w:rFonts w:ascii="Times New Roman" w:hAnsi="Times New Roman"/>
          <w:sz w:val="24"/>
          <w:szCs w:val="24"/>
        </w:rPr>
        <w:t>Closing Balance in records (the following month opening balance)</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Pr>
          <w:rFonts w:ascii="Times New Roman" w:hAnsi="Times New Roman"/>
          <w:sz w:val="24"/>
          <w:szCs w:val="24"/>
        </w:rPr>
        <w:t>b)</w:t>
      </w:r>
      <w:r w:rsidRPr="00DE5C51">
        <w:rPr>
          <w:rFonts w:ascii="Times New Roman" w:hAnsi="Times New Roman"/>
          <w:sz w:val="24"/>
          <w:szCs w:val="24"/>
        </w:rPr>
        <w:t xml:space="preserve"> A Bank Reconciliation containing</w:t>
      </w:r>
      <w:r>
        <w:rPr>
          <w:rFonts w:ascii="Times New Roman" w:hAnsi="Times New Roman"/>
          <w:sz w:val="24"/>
          <w:szCs w:val="24"/>
        </w:rPr>
        <w:t>:</w:t>
      </w:r>
    </w:p>
    <w:p w:rsidR="009A3E3D" w:rsidRPr="00DE5C51" w:rsidRDefault="009A3E3D" w:rsidP="00EC6498">
      <w:pPr>
        <w:numPr>
          <w:ilvl w:val="0"/>
          <w:numId w:val="43"/>
        </w:numPr>
        <w:autoSpaceDE w:val="0"/>
        <w:autoSpaceDN w:val="0"/>
        <w:adjustRightInd w:val="0"/>
        <w:rPr>
          <w:rFonts w:ascii="Times New Roman" w:hAnsi="Times New Roman"/>
          <w:sz w:val="24"/>
          <w:szCs w:val="24"/>
        </w:rPr>
      </w:pPr>
      <w:r w:rsidRPr="00DE5C51">
        <w:rPr>
          <w:rFonts w:ascii="Times New Roman" w:hAnsi="Times New Roman"/>
          <w:sz w:val="24"/>
          <w:szCs w:val="24"/>
        </w:rPr>
        <w:t>The bank balance on the bank statement</w:t>
      </w:r>
    </w:p>
    <w:p w:rsidR="009A3E3D" w:rsidRPr="00DE5C51" w:rsidRDefault="009A3E3D" w:rsidP="00EC6498">
      <w:pPr>
        <w:numPr>
          <w:ilvl w:val="0"/>
          <w:numId w:val="43"/>
        </w:numPr>
        <w:autoSpaceDE w:val="0"/>
        <w:autoSpaceDN w:val="0"/>
        <w:adjustRightInd w:val="0"/>
        <w:rPr>
          <w:rFonts w:ascii="Times New Roman" w:hAnsi="Times New Roman"/>
          <w:sz w:val="24"/>
          <w:szCs w:val="24"/>
        </w:rPr>
      </w:pPr>
      <w:r w:rsidRPr="00DE5C51">
        <w:rPr>
          <w:rFonts w:ascii="Times New Roman" w:hAnsi="Times New Roman"/>
          <w:sz w:val="24"/>
          <w:szCs w:val="24"/>
        </w:rPr>
        <w:t>Plus outstanding deposits, including details of deposits</w:t>
      </w:r>
    </w:p>
    <w:p w:rsidR="009A3E3D" w:rsidRPr="00DE5C51" w:rsidRDefault="009A3E3D" w:rsidP="00EC6498">
      <w:pPr>
        <w:numPr>
          <w:ilvl w:val="0"/>
          <w:numId w:val="43"/>
        </w:numPr>
        <w:autoSpaceDE w:val="0"/>
        <w:autoSpaceDN w:val="0"/>
        <w:adjustRightInd w:val="0"/>
        <w:rPr>
          <w:rFonts w:ascii="Times New Roman" w:hAnsi="Times New Roman"/>
          <w:sz w:val="24"/>
          <w:szCs w:val="24"/>
        </w:rPr>
      </w:pPr>
      <w:r w:rsidRPr="00DE5C51">
        <w:rPr>
          <w:rFonts w:ascii="Times New Roman" w:hAnsi="Times New Roman"/>
          <w:sz w:val="24"/>
          <w:szCs w:val="24"/>
        </w:rPr>
        <w:t>Less outstanding cheques, including a detailed listing of cheques</w:t>
      </w:r>
    </w:p>
    <w:p w:rsidR="009A3E3D" w:rsidRDefault="009A3E3D" w:rsidP="00EC6498">
      <w:pPr>
        <w:numPr>
          <w:ilvl w:val="0"/>
          <w:numId w:val="43"/>
        </w:numPr>
        <w:autoSpaceDE w:val="0"/>
        <w:autoSpaceDN w:val="0"/>
        <w:adjustRightInd w:val="0"/>
        <w:rPr>
          <w:rFonts w:ascii="Times New Roman" w:hAnsi="Times New Roman"/>
          <w:sz w:val="24"/>
          <w:szCs w:val="24"/>
        </w:rPr>
      </w:pPr>
      <w:r w:rsidRPr="00DE5C51">
        <w:rPr>
          <w:rFonts w:ascii="Times New Roman" w:hAnsi="Times New Roman"/>
          <w:sz w:val="24"/>
          <w:szCs w:val="24"/>
        </w:rPr>
        <w:lastRenderedPageBreak/>
        <w:t>The balance shown in the Treasurer’s records</w:t>
      </w:r>
    </w:p>
    <w:p w:rsidR="009A3E3D" w:rsidRPr="00845C45" w:rsidRDefault="009A3E3D" w:rsidP="009A3E3D">
      <w:pPr>
        <w:autoSpaceDE w:val="0"/>
        <w:autoSpaceDN w:val="0"/>
        <w:adjustRightInd w:val="0"/>
        <w:ind w:left="720"/>
        <w:rPr>
          <w:rFonts w:ascii="Times New Roman" w:hAnsi="Times New Roman"/>
          <w:sz w:val="24"/>
          <w:szCs w:val="24"/>
          <w:u w:val="single"/>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Annual Report</w:t>
      </w:r>
    </w:p>
    <w:p w:rsidR="009A3E3D" w:rsidRDefault="009A3E3D" w:rsidP="009A3E3D">
      <w:pPr>
        <w:autoSpaceDE w:val="0"/>
        <w:autoSpaceDN w:val="0"/>
        <w:adjustRightInd w:val="0"/>
        <w:rPr>
          <w:rFonts w:ascii="Times New Roman" w:hAnsi="Times New Roman"/>
          <w:b/>
          <w:sz w:val="24"/>
          <w:szCs w:val="24"/>
        </w:rPr>
      </w:pPr>
    </w:p>
    <w:p w:rsidR="009A3E3D" w:rsidRDefault="009A3E3D" w:rsidP="009A3E3D">
      <w:pPr>
        <w:autoSpaceDE w:val="0"/>
        <w:autoSpaceDN w:val="0"/>
        <w:adjustRightInd w:val="0"/>
        <w:rPr>
          <w:rFonts w:ascii="Times New Roman" w:hAnsi="Times New Roman"/>
          <w:sz w:val="24"/>
          <w:szCs w:val="24"/>
        </w:rPr>
      </w:pPr>
      <w:r w:rsidRPr="00980F41">
        <w:rPr>
          <w:rFonts w:ascii="Times New Roman" w:hAnsi="Times New Roman"/>
          <w:sz w:val="24"/>
          <w:szCs w:val="24"/>
        </w:rPr>
        <w:t xml:space="preserve">An annual </w:t>
      </w:r>
      <w:r>
        <w:rPr>
          <w:rFonts w:ascii="Times New Roman" w:hAnsi="Times New Roman"/>
          <w:sz w:val="24"/>
          <w:szCs w:val="24"/>
        </w:rPr>
        <w:t>school council financial</w:t>
      </w:r>
      <w:r w:rsidRPr="00980F41">
        <w:rPr>
          <w:rFonts w:ascii="Times New Roman" w:hAnsi="Times New Roman"/>
          <w:sz w:val="24"/>
          <w:szCs w:val="24"/>
        </w:rPr>
        <w:t xml:space="preserve"> report</w:t>
      </w:r>
      <w:r>
        <w:rPr>
          <w:rFonts w:ascii="Times New Roman" w:hAnsi="Times New Roman"/>
          <w:sz w:val="24"/>
          <w:szCs w:val="24"/>
        </w:rPr>
        <w:t xml:space="preserve"> and supporting bank statements and financial records</w:t>
      </w:r>
      <w:r w:rsidRPr="00980F41">
        <w:rPr>
          <w:rFonts w:ascii="Times New Roman" w:hAnsi="Times New Roman"/>
          <w:sz w:val="24"/>
          <w:szCs w:val="24"/>
        </w:rPr>
        <w:t xml:space="preserve"> must be submitted to the Board by mid-September of each year.  </w:t>
      </w:r>
      <w:r>
        <w:rPr>
          <w:rFonts w:ascii="Times New Roman" w:hAnsi="Times New Roman"/>
          <w:sz w:val="24"/>
          <w:szCs w:val="24"/>
        </w:rPr>
        <w:t>The report shall reflect all school council financial activities during the reporting year.</w:t>
      </w:r>
    </w:p>
    <w:p w:rsidR="009A3E3D" w:rsidRDefault="009A3E3D" w:rsidP="009A3E3D">
      <w:pPr>
        <w:autoSpaceDE w:val="0"/>
        <w:autoSpaceDN w:val="0"/>
        <w:adjustRightInd w:val="0"/>
        <w:rPr>
          <w:rFonts w:ascii="Times New Roman" w:hAnsi="Times New Roman"/>
          <w:sz w:val="24"/>
          <w:szCs w:val="24"/>
        </w:rPr>
      </w:pPr>
    </w:p>
    <w:p w:rsidR="009A3E3D" w:rsidRPr="00980F41" w:rsidRDefault="009A3E3D" w:rsidP="009A3E3D">
      <w:pPr>
        <w:autoSpaceDE w:val="0"/>
        <w:autoSpaceDN w:val="0"/>
        <w:adjustRightInd w:val="0"/>
        <w:rPr>
          <w:rFonts w:ascii="Times New Roman" w:hAnsi="Times New Roman"/>
          <w:sz w:val="24"/>
          <w:szCs w:val="24"/>
        </w:rPr>
      </w:pPr>
      <w:r>
        <w:rPr>
          <w:rFonts w:ascii="Times New Roman" w:hAnsi="Times New Roman"/>
          <w:sz w:val="24"/>
          <w:szCs w:val="24"/>
        </w:rPr>
        <w:t>A template for the report is available on the Board’s School Council website.</w:t>
      </w:r>
    </w:p>
    <w:p w:rsidR="009A3E3D" w:rsidRPr="00980F41" w:rsidRDefault="009A3E3D" w:rsidP="009A3E3D">
      <w:pPr>
        <w:autoSpaceDE w:val="0"/>
        <w:autoSpaceDN w:val="0"/>
        <w:adjustRightInd w:val="0"/>
        <w:rPr>
          <w:rFonts w:ascii="Times New Roman" w:hAnsi="Times New Roman"/>
          <w:b/>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Record Retention</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Regulation 612, section 16, to the Education Act, states that</w:t>
      </w:r>
      <w:r>
        <w:rPr>
          <w:rFonts w:ascii="Times New Roman" w:hAnsi="Times New Roman"/>
          <w:sz w:val="24"/>
          <w:szCs w:val="24"/>
        </w:rPr>
        <w:t>:</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“(1) A School Council shall keep minutes of its meetings and records of all of</w:t>
      </w:r>
      <w:r>
        <w:rPr>
          <w:rFonts w:ascii="Times New Roman" w:hAnsi="Times New Roman"/>
          <w:sz w:val="24"/>
          <w:szCs w:val="24"/>
        </w:rPr>
        <w:t xml:space="preserve"> </w:t>
      </w:r>
      <w:r w:rsidRPr="00DE5C51">
        <w:rPr>
          <w:rFonts w:ascii="Times New Roman" w:hAnsi="Times New Roman"/>
          <w:sz w:val="24"/>
          <w:szCs w:val="24"/>
        </w:rPr>
        <w:t>its financial transactions.”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“(2) The minutes and records shall be available at the school for examination</w:t>
      </w:r>
      <w:r>
        <w:rPr>
          <w:rFonts w:ascii="Times New Roman" w:hAnsi="Times New Roman"/>
          <w:sz w:val="24"/>
          <w:szCs w:val="24"/>
        </w:rPr>
        <w:t xml:space="preserve"> </w:t>
      </w:r>
      <w:r w:rsidRPr="00DE5C51">
        <w:rPr>
          <w:rFonts w:ascii="Times New Roman" w:hAnsi="Times New Roman"/>
          <w:sz w:val="24"/>
          <w:szCs w:val="24"/>
        </w:rPr>
        <w:t>without charge by any person.”</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“(3) Subsections (1) and (2) do not apply to minutes and records that are</w:t>
      </w:r>
      <w:r>
        <w:rPr>
          <w:rFonts w:ascii="Times New Roman" w:hAnsi="Times New Roman"/>
          <w:sz w:val="24"/>
          <w:szCs w:val="24"/>
        </w:rPr>
        <w:t xml:space="preserve"> </w:t>
      </w:r>
      <w:r w:rsidRPr="00DE5C51">
        <w:rPr>
          <w:rFonts w:ascii="Times New Roman" w:hAnsi="Times New Roman"/>
          <w:sz w:val="24"/>
          <w:szCs w:val="24"/>
        </w:rPr>
        <w:t>more than four years old.”</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As a matter of consistency with other financial record retention requirements, all</w:t>
      </w:r>
      <w:r>
        <w:rPr>
          <w:rFonts w:ascii="Times New Roman" w:hAnsi="Times New Roman"/>
          <w:sz w:val="24"/>
          <w:szCs w:val="24"/>
        </w:rPr>
        <w:t xml:space="preserve"> </w:t>
      </w:r>
      <w:r w:rsidRPr="00DE5C51">
        <w:rPr>
          <w:rFonts w:ascii="Times New Roman" w:hAnsi="Times New Roman"/>
          <w:sz w:val="24"/>
          <w:szCs w:val="24"/>
        </w:rPr>
        <w:t>records are to be maintained on board premises for a period of seven years.</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p>
    <w:p w:rsidR="009A3E3D" w:rsidRPr="00036FEE" w:rsidRDefault="009A3E3D" w:rsidP="009A3E3D">
      <w:pPr>
        <w:autoSpaceDE w:val="0"/>
        <w:autoSpaceDN w:val="0"/>
        <w:adjustRightInd w:val="0"/>
        <w:rPr>
          <w:rFonts w:ascii="Times New Roman" w:hAnsi="Times New Roman"/>
          <w:b/>
          <w:sz w:val="24"/>
          <w:szCs w:val="24"/>
          <w:u w:val="single"/>
        </w:rPr>
      </w:pPr>
      <w:r w:rsidRPr="00036FEE">
        <w:rPr>
          <w:rFonts w:ascii="Times New Roman" w:hAnsi="Times New Roman"/>
          <w:b/>
          <w:sz w:val="24"/>
          <w:szCs w:val="24"/>
          <w:u w:val="single"/>
        </w:rPr>
        <w:t>Note</w:t>
      </w: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School Councils are reminded that Regulation 612 to the Education Act governs</w:t>
      </w:r>
      <w:r>
        <w:rPr>
          <w:rFonts w:ascii="Times New Roman" w:hAnsi="Times New Roman"/>
          <w:sz w:val="24"/>
          <w:szCs w:val="24"/>
        </w:rPr>
        <w:t xml:space="preserve"> </w:t>
      </w:r>
      <w:r w:rsidRPr="00DE5C51">
        <w:rPr>
          <w:rFonts w:ascii="Times New Roman" w:hAnsi="Times New Roman"/>
          <w:sz w:val="24"/>
          <w:szCs w:val="24"/>
        </w:rPr>
        <w:t>their activities, responsibilities and reporting requirements. School Principals should</w:t>
      </w:r>
      <w:r>
        <w:rPr>
          <w:rFonts w:ascii="Times New Roman" w:hAnsi="Times New Roman"/>
          <w:sz w:val="24"/>
          <w:szCs w:val="24"/>
        </w:rPr>
        <w:t xml:space="preserve"> </w:t>
      </w:r>
      <w:r w:rsidRPr="00DE5C51">
        <w:rPr>
          <w:rFonts w:ascii="Times New Roman" w:hAnsi="Times New Roman"/>
          <w:sz w:val="24"/>
          <w:szCs w:val="24"/>
        </w:rPr>
        <w:t>monitor School Council activities to ensure compliance with the Regulation or board</w:t>
      </w:r>
      <w:r>
        <w:rPr>
          <w:rFonts w:ascii="Times New Roman" w:hAnsi="Times New Roman"/>
          <w:sz w:val="24"/>
          <w:szCs w:val="24"/>
        </w:rPr>
        <w:t xml:space="preserve"> </w:t>
      </w:r>
      <w:r w:rsidRPr="00DE5C51">
        <w:rPr>
          <w:rFonts w:ascii="Times New Roman" w:hAnsi="Times New Roman"/>
          <w:sz w:val="24"/>
          <w:szCs w:val="24"/>
        </w:rPr>
        <w:t>policies and procedures.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EC6498" w:rsidRDefault="00EC6498" w:rsidP="009A3E3D">
      <w:pPr>
        <w:autoSpaceDE w:val="0"/>
        <w:autoSpaceDN w:val="0"/>
        <w:adjustRightInd w:val="0"/>
        <w:rPr>
          <w:rFonts w:ascii="Times New Roman" w:hAnsi="Times New Roman"/>
          <w:sz w:val="24"/>
          <w:szCs w:val="24"/>
        </w:rPr>
      </w:pPr>
    </w:p>
    <w:p w:rsidR="009A3E3D" w:rsidRPr="00AE7988" w:rsidRDefault="00EC6498" w:rsidP="009A3E3D">
      <w:pPr>
        <w:autoSpaceDE w:val="0"/>
        <w:autoSpaceDN w:val="0"/>
        <w:adjustRightInd w:val="0"/>
        <w:rPr>
          <w:rFonts w:ascii="Times New Roman" w:hAnsi="Times New Roman"/>
          <w:b/>
          <w:sz w:val="24"/>
          <w:szCs w:val="24"/>
        </w:rPr>
      </w:pPr>
      <w:r>
        <w:rPr>
          <w:rFonts w:ascii="Times New Roman" w:hAnsi="Times New Roman"/>
          <w:b/>
          <w:sz w:val="24"/>
          <w:szCs w:val="24"/>
        </w:rPr>
        <w:lastRenderedPageBreak/>
        <w:t>XI</w:t>
      </w:r>
      <w:r w:rsidR="009A3E3D">
        <w:rPr>
          <w:rFonts w:ascii="Times New Roman" w:hAnsi="Times New Roman"/>
          <w:b/>
          <w:sz w:val="24"/>
          <w:szCs w:val="24"/>
        </w:rPr>
        <w:t>.</w:t>
      </w:r>
      <w:r w:rsidR="009A3E3D" w:rsidRPr="00AE7988">
        <w:rPr>
          <w:rFonts w:ascii="Times New Roman" w:hAnsi="Times New Roman"/>
          <w:b/>
          <w:sz w:val="24"/>
          <w:szCs w:val="24"/>
        </w:rPr>
        <w:t xml:space="preserve"> CHANGES IN SCHOOL PRINCIPAL AND ADMINISTRATIVE STAFF</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sidRPr="00AE7988">
        <w:rPr>
          <w:rFonts w:ascii="Times New Roman" w:hAnsi="Times New Roman"/>
          <w:b/>
          <w:sz w:val="24"/>
          <w:szCs w:val="24"/>
          <w:u w:val="single"/>
        </w:rPr>
        <w:t>Background</w:t>
      </w:r>
    </w:p>
    <w:p w:rsidR="009A3E3D" w:rsidRPr="00AE7988" w:rsidRDefault="009A3E3D" w:rsidP="009A3E3D">
      <w:pPr>
        <w:autoSpaceDE w:val="0"/>
        <w:autoSpaceDN w:val="0"/>
        <w:adjustRightInd w:val="0"/>
        <w:rPr>
          <w:rFonts w:ascii="Times New Roman" w:hAnsi="Times New Roman"/>
          <w:b/>
          <w:sz w:val="24"/>
          <w:szCs w:val="24"/>
          <w:u w:val="single"/>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Changes in School Principals and administrative staff at schools may occur as part of</w:t>
      </w:r>
      <w:r>
        <w:rPr>
          <w:rFonts w:ascii="Times New Roman" w:hAnsi="Times New Roman"/>
          <w:sz w:val="24"/>
          <w:szCs w:val="24"/>
        </w:rPr>
        <w:t xml:space="preserve"> </w:t>
      </w:r>
      <w:r w:rsidRPr="00DE5C51">
        <w:rPr>
          <w:rFonts w:ascii="Times New Roman" w:hAnsi="Times New Roman"/>
          <w:sz w:val="24"/>
          <w:szCs w:val="24"/>
        </w:rPr>
        <w:t>regular school board operations and should not impact on the day-to- day</w:t>
      </w:r>
      <w:r>
        <w:rPr>
          <w:rFonts w:ascii="Times New Roman" w:hAnsi="Times New Roman"/>
          <w:sz w:val="24"/>
          <w:szCs w:val="24"/>
        </w:rPr>
        <w:t xml:space="preserve"> </w:t>
      </w:r>
      <w:r w:rsidRPr="00DE5C51">
        <w:rPr>
          <w:rFonts w:ascii="Times New Roman" w:hAnsi="Times New Roman"/>
          <w:sz w:val="24"/>
          <w:szCs w:val="24"/>
        </w:rPr>
        <w:t>administration of school generated funds.</w:t>
      </w:r>
    </w:p>
    <w:p w:rsidR="009A3E3D" w:rsidRPr="00DE5C51" w:rsidRDefault="009A3E3D" w:rsidP="009A3E3D">
      <w:pPr>
        <w:autoSpaceDE w:val="0"/>
        <w:autoSpaceDN w:val="0"/>
        <w:adjustRightInd w:val="0"/>
        <w:rPr>
          <w:rFonts w:ascii="Times New Roman" w:hAnsi="Times New Roman"/>
          <w:sz w:val="24"/>
          <w:szCs w:val="24"/>
        </w:rPr>
      </w:pPr>
    </w:p>
    <w:p w:rsidR="009A3E3D" w:rsidRPr="00AE7988" w:rsidRDefault="009A3E3D" w:rsidP="009A3E3D">
      <w:pPr>
        <w:autoSpaceDE w:val="0"/>
        <w:autoSpaceDN w:val="0"/>
        <w:adjustRightInd w:val="0"/>
        <w:rPr>
          <w:rFonts w:ascii="Times New Roman" w:hAnsi="Times New Roman"/>
          <w:b/>
          <w:sz w:val="24"/>
          <w:szCs w:val="24"/>
          <w:u w:val="single"/>
        </w:rPr>
      </w:pPr>
      <w:r w:rsidRPr="00AE7988">
        <w:rPr>
          <w:rFonts w:ascii="Times New Roman" w:hAnsi="Times New Roman"/>
          <w:b/>
          <w:sz w:val="24"/>
          <w:szCs w:val="24"/>
          <w:u w:val="single"/>
        </w:rPr>
        <w:t>Objectives</w:t>
      </w:r>
    </w:p>
    <w:p w:rsidR="009A3E3D" w:rsidRDefault="009A3E3D" w:rsidP="009A3E3D">
      <w:pPr>
        <w:autoSpaceDE w:val="0"/>
        <w:autoSpaceDN w:val="0"/>
        <w:adjustRightInd w:val="0"/>
        <w:rPr>
          <w:rFonts w:ascii="Times New Roman" w:hAnsi="Times New Roman"/>
          <w:sz w:val="24"/>
          <w:szCs w:val="24"/>
        </w:rPr>
      </w:pPr>
    </w:p>
    <w:p w:rsidR="009A3E3D" w:rsidRDefault="009A3E3D" w:rsidP="00EC6498">
      <w:pPr>
        <w:numPr>
          <w:ilvl w:val="0"/>
          <w:numId w:val="53"/>
        </w:numPr>
        <w:autoSpaceDE w:val="0"/>
        <w:autoSpaceDN w:val="0"/>
        <w:adjustRightInd w:val="0"/>
        <w:rPr>
          <w:rFonts w:ascii="Times New Roman" w:hAnsi="Times New Roman"/>
          <w:sz w:val="24"/>
          <w:szCs w:val="24"/>
        </w:rPr>
      </w:pPr>
      <w:r w:rsidRPr="00DE5C51">
        <w:rPr>
          <w:rFonts w:ascii="Times New Roman" w:hAnsi="Times New Roman"/>
          <w:sz w:val="24"/>
          <w:szCs w:val="24"/>
        </w:rPr>
        <w:t xml:space="preserve">To ensure that when the School Principal </w:t>
      </w:r>
      <w:r>
        <w:rPr>
          <w:rFonts w:ascii="Times New Roman" w:hAnsi="Times New Roman"/>
          <w:sz w:val="24"/>
          <w:szCs w:val="24"/>
        </w:rPr>
        <w:t>or administrative staff changes, f</w:t>
      </w:r>
      <w:r w:rsidRPr="00DE5C51">
        <w:rPr>
          <w:rFonts w:ascii="Times New Roman" w:hAnsi="Times New Roman"/>
          <w:sz w:val="24"/>
          <w:szCs w:val="24"/>
        </w:rPr>
        <w:t>inancial information is transferred.</w:t>
      </w:r>
    </w:p>
    <w:p w:rsidR="009A3E3D" w:rsidRDefault="009A3E3D" w:rsidP="00EC6498">
      <w:pPr>
        <w:numPr>
          <w:ilvl w:val="0"/>
          <w:numId w:val="53"/>
        </w:numPr>
        <w:autoSpaceDE w:val="0"/>
        <w:autoSpaceDN w:val="0"/>
        <w:adjustRightInd w:val="0"/>
        <w:rPr>
          <w:rFonts w:ascii="Times New Roman" w:hAnsi="Times New Roman"/>
          <w:sz w:val="24"/>
          <w:szCs w:val="24"/>
        </w:rPr>
      </w:pPr>
      <w:r>
        <w:rPr>
          <w:rFonts w:ascii="Times New Roman" w:hAnsi="Times New Roman"/>
          <w:sz w:val="24"/>
          <w:szCs w:val="24"/>
        </w:rPr>
        <w:t>To ensure the bank is notified of any upcoming signatory changes prior to the staff’s departure.</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sidRPr="00AE7988">
        <w:rPr>
          <w:rFonts w:ascii="Times New Roman" w:hAnsi="Times New Roman"/>
          <w:b/>
          <w:sz w:val="24"/>
          <w:szCs w:val="24"/>
          <w:u w:val="single"/>
        </w:rPr>
        <w:t>Specifics</w:t>
      </w:r>
    </w:p>
    <w:p w:rsidR="009A3E3D" w:rsidRPr="00AE7988" w:rsidRDefault="009A3E3D" w:rsidP="009A3E3D">
      <w:pPr>
        <w:autoSpaceDE w:val="0"/>
        <w:autoSpaceDN w:val="0"/>
        <w:adjustRightInd w:val="0"/>
        <w:rPr>
          <w:rFonts w:ascii="Times New Roman" w:hAnsi="Times New Roman"/>
          <w:b/>
          <w:sz w:val="24"/>
          <w:szCs w:val="24"/>
          <w:u w:val="single"/>
        </w:rPr>
      </w:pPr>
    </w:p>
    <w:p w:rsidR="009A3E3D" w:rsidRPr="00DE5C51" w:rsidRDefault="009A3E3D" w:rsidP="00EC6498">
      <w:pPr>
        <w:numPr>
          <w:ilvl w:val="0"/>
          <w:numId w:val="44"/>
        </w:numPr>
        <w:autoSpaceDE w:val="0"/>
        <w:autoSpaceDN w:val="0"/>
        <w:adjustRightInd w:val="0"/>
        <w:rPr>
          <w:rFonts w:ascii="Times New Roman" w:hAnsi="Times New Roman"/>
          <w:sz w:val="24"/>
          <w:szCs w:val="24"/>
        </w:rPr>
      </w:pPr>
      <w:r w:rsidRPr="00DE5C51">
        <w:rPr>
          <w:rFonts w:ascii="Times New Roman" w:hAnsi="Times New Roman"/>
          <w:sz w:val="24"/>
          <w:szCs w:val="24"/>
        </w:rPr>
        <w:t xml:space="preserve">The </w:t>
      </w:r>
      <w:r>
        <w:rPr>
          <w:rFonts w:ascii="Times New Roman" w:hAnsi="Times New Roman"/>
          <w:sz w:val="24"/>
          <w:szCs w:val="24"/>
        </w:rPr>
        <w:t>Change in School Principal and Administrative Staff Form</w:t>
      </w:r>
      <w:r w:rsidRPr="00DE5C51">
        <w:rPr>
          <w:rFonts w:ascii="Times New Roman" w:hAnsi="Times New Roman"/>
          <w:sz w:val="24"/>
          <w:szCs w:val="24"/>
        </w:rPr>
        <w:t xml:space="preserve"> </w:t>
      </w:r>
      <w:r>
        <w:rPr>
          <w:rFonts w:ascii="Times New Roman" w:hAnsi="Times New Roman"/>
          <w:sz w:val="24"/>
          <w:szCs w:val="24"/>
        </w:rPr>
        <w:t>are</w:t>
      </w:r>
      <w:r w:rsidRPr="00DE5C51">
        <w:rPr>
          <w:rFonts w:ascii="Times New Roman" w:hAnsi="Times New Roman"/>
          <w:sz w:val="24"/>
          <w:szCs w:val="24"/>
        </w:rPr>
        <w:t xml:space="preserve"> to be completed by the exiting School Principal</w:t>
      </w:r>
      <w:r>
        <w:rPr>
          <w:rFonts w:ascii="Times New Roman" w:hAnsi="Times New Roman"/>
          <w:sz w:val="24"/>
          <w:szCs w:val="24"/>
        </w:rPr>
        <w:t xml:space="preserve"> </w:t>
      </w:r>
      <w:r w:rsidRPr="00DE5C51">
        <w:rPr>
          <w:rFonts w:ascii="Times New Roman" w:hAnsi="Times New Roman"/>
          <w:sz w:val="24"/>
          <w:szCs w:val="24"/>
        </w:rPr>
        <w:t>and/or administrative staff and a copy of the completed form is to be</w:t>
      </w:r>
      <w:r>
        <w:rPr>
          <w:rFonts w:ascii="Times New Roman" w:hAnsi="Times New Roman"/>
          <w:sz w:val="24"/>
          <w:szCs w:val="24"/>
        </w:rPr>
        <w:t xml:space="preserve"> </w:t>
      </w:r>
      <w:r w:rsidRPr="00DE5C51">
        <w:rPr>
          <w:rFonts w:ascii="Times New Roman" w:hAnsi="Times New Roman"/>
          <w:sz w:val="24"/>
          <w:szCs w:val="24"/>
        </w:rPr>
        <w:t>forwarded to the School Superintendent or delegate immediately. Where</w:t>
      </w:r>
      <w:r>
        <w:rPr>
          <w:rFonts w:ascii="Times New Roman" w:hAnsi="Times New Roman"/>
          <w:sz w:val="24"/>
          <w:szCs w:val="24"/>
        </w:rPr>
        <w:t xml:space="preserve"> </w:t>
      </w:r>
      <w:r w:rsidRPr="00DE5C51">
        <w:rPr>
          <w:rFonts w:ascii="Times New Roman" w:hAnsi="Times New Roman"/>
          <w:sz w:val="24"/>
          <w:szCs w:val="24"/>
        </w:rPr>
        <w:t>possible, it should be reviewed with the incoming School Principal and/or</w:t>
      </w:r>
      <w:r>
        <w:rPr>
          <w:rFonts w:ascii="Times New Roman" w:hAnsi="Times New Roman"/>
          <w:sz w:val="24"/>
          <w:szCs w:val="24"/>
        </w:rPr>
        <w:t xml:space="preserve"> </w:t>
      </w:r>
      <w:r w:rsidRPr="00DE5C51">
        <w:rPr>
          <w:rFonts w:ascii="Times New Roman" w:hAnsi="Times New Roman"/>
          <w:sz w:val="24"/>
          <w:szCs w:val="24"/>
        </w:rPr>
        <w:t>administrative staff in person.</w:t>
      </w:r>
    </w:p>
    <w:p w:rsidR="009A3E3D" w:rsidRPr="00DE5C51" w:rsidRDefault="009A3E3D" w:rsidP="00EC6498">
      <w:pPr>
        <w:numPr>
          <w:ilvl w:val="0"/>
          <w:numId w:val="44"/>
        </w:numPr>
        <w:autoSpaceDE w:val="0"/>
        <w:autoSpaceDN w:val="0"/>
        <w:adjustRightInd w:val="0"/>
        <w:rPr>
          <w:rFonts w:ascii="Times New Roman" w:hAnsi="Times New Roman"/>
          <w:sz w:val="24"/>
          <w:szCs w:val="24"/>
        </w:rPr>
      </w:pPr>
      <w:r w:rsidRPr="00DE5C51">
        <w:rPr>
          <w:rFonts w:ascii="Times New Roman" w:hAnsi="Times New Roman"/>
          <w:sz w:val="24"/>
          <w:szCs w:val="24"/>
        </w:rPr>
        <w:t>The incoming School Principal and/or administrative staff, upon receipt of the</w:t>
      </w:r>
      <w:r>
        <w:rPr>
          <w:rFonts w:ascii="Times New Roman" w:hAnsi="Times New Roman"/>
          <w:sz w:val="24"/>
          <w:szCs w:val="24"/>
        </w:rPr>
        <w:t xml:space="preserve"> </w:t>
      </w:r>
      <w:r w:rsidRPr="00DE5C51">
        <w:rPr>
          <w:rFonts w:ascii="Times New Roman" w:hAnsi="Times New Roman"/>
          <w:sz w:val="24"/>
          <w:szCs w:val="24"/>
        </w:rPr>
        <w:t>completed doc</w:t>
      </w:r>
      <w:r>
        <w:rPr>
          <w:rFonts w:ascii="Times New Roman" w:hAnsi="Times New Roman"/>
          <w:sz w:val="24"/>
          <w:szCs w:val="24"/>
        </w:rPr>
        <w:t>ument, are</w:t>
      </w:r>
      <w:r w:rsidRPr="00DE5C51">
        <w:rPr>
          <w:rFonts w:ascii="Times New Roman" w:hAnsi="Times New Roman"/>
          <w:sz w:val="24"/>
          <w:szCs w:val="24"/>
        </w:rPr>
        <w:t xml:space="preserve"> to verify its accuracy and forward the original to the</w:t>
      </w:r>
      <w:r>
        <w:rPr>
          <w:rFonts w:ascii="Times New Roman" w:hAnsi="Times New Roman"/>
          <w:sz w:val="24"/>
          <w:szCs w:val="24"/>
        </w:rPr>
        <w:t xml:space="preserve"> </w:t>
      </w:r>
      <w:r w:rsidRPr="00DE5C51">
        <w:rPr>
          <w:rFonts w:ascii="Times New Roman" w:hAnsi="Times New Roman"/>
          <w:sz w:val="24"/>
          <w:szCs w:val="24"/>
        </w:rPr>
        <w:t>School Superintendent or delegate. Any discrepancies should be clearly</w:t>
      </w:r>
      <w:r>
        <w:rPr>
          <w:rFonts w:ascii="Times New Roman" w:hAnsi="Times New Roman"/>
          <w:sz w:val="24"/>
          <w:szCs w:val="24"/>
        </w:rPr>
        <w:t xml:space="preserve"> </w:t>
      </w:r>
      <w:r w:rsidRPr="00DE5C51">
        <w:rPr>
          <w:rFonts w:ascii="Times New Roman" w:hAnsi="Times New Roman"/>
          <w:sz w:val="24"/>
          <w:szCs w:val="24"/>
        </w:rPr>
        <w:t>outlined.</w:t>
      </w:r>
    </w:p>
    <w:p w:rsidR="009A3E3D" w:rsidRPr="00DE5C51" w:rsidRDefault="009A3E3D" w:rsidP="00EC6498">
      <w:pPr>
        <w:numPr>
          <w:ilvl w:val="0"/>
          <w:numId w:val="44"/>
        </w:numPr>
        <w:autoSpaceDE w:val="0"/>
        <w:autoSpaceDN w:val="0"/>
        <w:adjustRightInd w:val="0"/>
        <w:rPr>
          <w:rFonts w:ascii="Times New Roman" w:hAnsi="Times New Roman"/>
          <w:sz w:val="24"/>
          <w:szCs w:val="24"/>
        </w:rPr>
      </w:pPr>
      <w:r w:rsidRPr="00DE5C51">
        <w:rPr>
          <w:rFonts w:ascii="Times New Roman" w:hAnsi="Times New Roman"/>
          <w:sz w:val="24"/>
          <w:szCs w:val="24"/>
        </w:rPr>
        <w:t>The School Principal should arrange for the signing authorities to be updated</w:t>
      </w:r>
      <w:r>
        <w:rPr>
          <w:rFonts w:ascii="Times New Roman" w:hAnsi="Times New Roman"/>
          <w:sz w:val="24"/>
          <w:szCs w:val="24"/>
        </w:rPr>
        <w:t xml:space="preserve"> </w:t>
      </w:r>
      <w:r w:rsidRPr="00DE5C51">
        <w:rPr>
          <w:rFonts w:ascii="Times New Roman" w:hAnsi="Times New Roman"/>
          <w:sz w:val="24"/>
          <w:szCs w:val="24"/>
        </w:rPr>
        <w:t>with the financial institution.</w:t>
      </w:r>
    </w:p>
    <w:p w:rsidR="009A3E3D" w:rsidRPr="00DE5C51" w:rsidRDefault="009A3E3D" w:rsidP="00EC6498">
      <w:pPr>
        <w:numPr>
          <w:ilvl w:val="0"/>
          <w:numId w:val="44"/>
        </w:numPr>
        <w:autoSpaceDE w:val="0"/>
        <w:autoSpaceDN w:val="0"/>
        <w:adjustRightInd w:val="0"/>
        <w:rPr>
          <w:rFonts w:ascii="Times New Roman" w:hAnsi="Times New Roman"/>
          <w:sz w:val="24"/>
          <w:szCs w:val="24"/>
        </w:rPr>
      </w:pPr>
      <w:r w:rsidRPr="00DE5C51">
        <w:rPr>
          <w:rFonts w:ascii="Times New Roman" w:hAnsi="Times New Roman"/>
          <w:sz w:val="24"/>
          <w:szCs w:val="24"/>
        </w:rPr>
        <w:t>It is strongly recommended that schools arrange to change safe combinations</w:t>
      </w:r>
      <w:r>
        <w:rPr>
          <w:rFonts w:ascii="Times New Roman" w:hAnsi="Times New Roman"/>
          <w:sz w:val="24"/>
          <w:szCs w:val="24"/>
        </w:rPr>
        <w:t xml:space="preserve"> </w:t>
      </w:r>
      <w:r w:rsidRPr="00DE5C51">
        <w:rPr>
          <w:rFonts w:ascii="Times New Roman" w:hAnsi="Times New Roman"/>
          <w:sz w:val="24"/>
          <w:szCs w:val="24"/>
        </w:rPr>
        <w:t>and/or passcodes whenever there is a change to School Principals and/or</w:t>
      </w:r>
      <w:r>
        <w:rPr>
          <w:rFonts w:ascii="Times New Roman" w:hAnsi="Times New Roman"/>
          <w:sz w:val="24"/>
          <w:szCs w:val="24"/>
        </w:rPr>
        <w:t xml:space="preserve"> </w:t>
      </w:r>
      <w:r w:rsidRPr="00DE5C51">
        <w:rPr>
          <w:rFonts w:ascii="Times New Roman" w:hAnsi="Times New Roman"/>
          <w:sz w:val="24"/>
          <w:szCs w:val="24"/>
        </w:rPr>
        <w:t>administrative staff. In addition, any keys required to access a safe or vault</w:t>
      </w:r>
      <w:r>
        <w:rPr>
          <w:rFonts w:ascii="Times New Roman" w:hAnsi="Times New Roman"/>
          <w:sz w:val="24"/>
          <w:szCs w:val="24"/>
        </w:rPr>
        <w:t xml:space="preserve"> </w:t>
      </w:r>
      <w:r w:rsidRPr="00DE5C51">
        <w:rPr>
          <w:rFonts w:ascii="Times New Roman" w:hAnsi="Times New Roman"/>
          <w:sz w:val="24"/>
          <w:szCs w:val="24"/>
        </w:rPr>
        <w:t>should be returned to the school upon transfer or retirement of that employee.</w:t>
      </w:r>
    </w:p>
    <w:p w:rsidR="009A3E3D" w:rsidRPr="00DE5C51" w:rsidRDefault="009A3E3D" w:rsidP="00EC6498">
      <w:pPr>
        <w:numPr>
          <w:ilvl w:val="0"/>
          <w:numId w:val="44"/>
        </w:numPr>
        <w:autoSpaceDE w:val="0"/>
        <w:autoSpaceDN w:val="0"/>
        <w:adjustRightInd w:val="0"/>
        <w:rPr>
          <w:rFonts w:ascii="Times New Roman" w:hAnsi="Times New Roman"/>
          <w:sz w:val="24"/>
          <w:szCs w:val="24"/>
        </w:rPr>
      </w:pPr>
      <w:r w:rsidRPr="00DE5C51">
        <w:rPr>
          <w:rFonts w:ascii="Times New Roman" w:hAnsi="Times New Roman"/>
          <w:sz w:val="24"/>
          <w:szCs w:val="24"/>
        </w:rPr>
        <w:t>School Principals and/or administrative staff should also advise the school</w:t>
      </w:r>
      <w:r>
        <w:rPr>
          <w:rFonts w:ascii="Times New Roman" w:hAnsi="Times New Roman"/>
          <w:sz w:val="24"/>
          <w:szCs w:val="24"/>
        </w:rPr>
        <w:t xml:space="preserve"> </w:t>
      </w:r>
      <w:r w:rsidRPr="00DE5C51">
        <w:rPr>
          <w:rFonts w:ascii="Times New Roman" w:hAnsi="Times New Roman"/>
          <w:sz w:val="24"/>
          <w:szCs w:val="24"/>
        </w:rPr>
        <w:t>board upon transfer or retirement so that access to electronic financial</w:t>
      </w:r>
      <w:r>
        <w:rPr>
          <w:rFonts w:ascii="Times New Roman" w:hAnsi="Times New Roman"/>
          <w:sz w:val="24"/>
          <w:szCs w:val="24"/>
        </w:rPr>
        <w:t xml:space="preserve"> </w:t>
      </w:r>
      <w:r w:rsidRPr="00DE5C51">
        <w:rPr>
          <w:rFonts w:ascii="Times New Roman" w:hAnsi="Times New Roman"/>
          <w:sz w:val="24"/>
          <w:szCs w:val="24"/>
        </w:rPr>
        <w:t>systems can be changed accordingly.</w:t>
      </w:r>
    </w:p>
    <w:p w:rsidR="009A3E3D" w:rsidRPr="00DE5C51" w:rsidRDefault="009A3E3D" w:rsidP="00EC6498">
      <w:pPr>
        <w:numPr>
          <w:ilvl w:val="0"/>
          <w:numId w:val="44"/>
        </w:numPr>
        <w:autoSpaceDE w:val="0"/>
        <w:autoSpaceDN w:val="0"/>
        <w:adjustRightInd w:val="0"/>
        <w:rPr>
          <w:rFonts w:ascii="Times New Roman" w:hAnsi="Times New Roman"/>
          <w:sz w:val="24"/>
          <w:szCs w:val="24"/>
        </w:rPr>
      </w:pPr>
      <w:r w:rsidRPr="00DE5C51">
        <w:rPr>
          <w:rFonts w:ascii="Times New Roman" w:hAnsi="Times New Roman"/>
          <w:sz w:val="24"/>
          <w:szCs w:val="24"/>
        </w:rPr>
        <w:t>The plan for school generated funds should be shared with the incoming</w:t>
      </w:r>
      <w:r>
        <w:rPr>
          <w:rFonts w:ascii="Times New Roman" w:hAnsi="Times New Roman"/>
          <w:sz w:val="24"/>
          <w:szCs w:val="24"/>
        </w:rPr>
        <w:t xml:space="preserve"> </w:t>
      </w:r>
      <w:r w:rsidRPr="00DE5C51">
        <w:rPr>
          <w:rFonts w:ascii="Times New Roman" w:hAnsi="Times New Roman"/>
          <w:sz w:val="24"/>
          <w:szCs w:val="24"/>
        </w:rPr>
        <w:t>School Principal to ensure they are aware of all commitments and upcoming</w:t>
      </w:r>
      <w:r>
        <w:rPr>
          <w:rFonts w:ascii="Times New Roman" w:hAnsi="Times New Roman"/>
          <w:sz w:val="24"/>
          <w:szCs w:val="24"/>
        </w:rPr>
        <w:t xml:space="preserve"> </w:t>
      </w:r>
      <w:r w:rsidRPr="00DE5C51">
        <w:rPr>
          <w:rFonts w:ascii="Times New Roman" w:hAnsi="Times New Roman"/>
          <w:sz w:val="24"/>
          <w:szCs w:val="24"/>
        </w:rPr>
        <w:t>fundraising activities within the school.</w:t>
      </w:r>
    </w:p>
    <w:p w:rsidR="009A3E3D" w:rsidRDefault="009A3E3D" w:rsidP="00EC6498">
      <w:pPr>
        <w:numPr>
          <w:ilvl w:val="0"/>
          <w:numId w:val="44"/>
        </w:numPr>
        <w:autoSpaceDE w:val="0"/>
        <w:autoSpaceDN w:val="0"/>
        <w:adjustRightInd w:val="0"/>
        <w:rPr>
          <w:rFonts w:ascii="Times New Roman" w:hAnsi="Times New Roman"/>
          <w:sz w:val="24"/>
          <w:szCs w:val="24"/>
        </w:rPr>
      </w:pPr>
      <w:r w:rsidRPr="00DE5C51">
        <w:rPr>
          <w:rFonts w:ascii="Times New Roman" w:hAnsi="Times New Roman"/>
          <w:sz w:val="24"/>
          <w:szCs w:val="24"/>
        </w:rPr>
        <w:t>New School Principals and/or administrative staff are responsible for ensuring</w:t>
      </w:r>
      <w:r>
        <w:rPr>
          <w:rFonts w:ascii="Times New Roman" w:hAnsi="Times New Roman"/>
          <w:sz w:val="24"/>
          <w:szCs w:val="24"/>
        </w:rPr>
        <w:t xml:space="preserve"> </w:t>
      </w:r>
      <w:r w:rsidRPr="00DE5C51">
        <w:rPr>
          <w:rFonts w:ascii="Times New Roman" w:hAnsi="Times New Roman"/>
          <w:sz w:val="24"/>
          <w:szCs w:val="24"/>
        </w:rPr>
        <w:t>they receive required training in their roles and financial responsibilities.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D82215" w:rsidRDefault="00D82215"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Pr="00AE7988" w:rsidRDefault="009A3E3D" w:rsidP="009A3E3D">
      <w:pPr>
        <w:autoSpaceDE w:val="0"/>
        <w:autoSpaceDN w:val="0"/>
        <w:adjustRightInd w:val="0"/>
        <w:rPr>
          <w:rFonts w:ascii="Times New Roman" w:hAnsi="Times New Roman"/>
          <w:b/>
          <w:sz w:val="24"/>
          <w:szCs w:val="24"/>
        </w:rPr>
      </w:pPr>
      <w:r>
        <w:rPr>
          <w:rFonts w:ascii="Times New Roman" w:hAnsi="Times New Roman"/>
          <w:b/>
          <w:sz w:val="24"/>
          <w:szCs w:val="24"/>
        </w:rPr>
        <w:lastRenderedPageBreak/>
        <w:t>XI</w:t>
      </w:r>
      <w:r w:rsidR="00EC6498">
        <w:rPr>
          <w:rFonts w:ascii="Times New Roman" w:hAnsi="Times New Roman"/>
          <w:b/>
          <w:sz w:val="24"/>
          <w:szCs w:val="24"/>
        </w:rPr>
        <w:t>I</w:t>
      </w:r>
      <w:r>
        <w:rPr>
          <w:rFonts w:ascii="Times New Roman" w:hAnsi="Times New Roman"/>
          <w:b/>
          <w:sz w:val="24"/>
          <w:szCs w:val="24"/>
        </w:rPr>
        <w:t>.</w:t>
      </w:r>
      <w:r w:rsidRPr="00AE7988">
        <w:rPr>
          <w:rFonts w:ascii="Times New Roman" w:hAnsi="Times New Roman"/>
          <w:b/>
          <w:sz w:val="24"/>
          <w:szCs w:val="24"/>
        </w:rPr>
        <w:t xml:space="preserve"> CHART OF ACCOUNTS FOR </w:t>
      </w:r>
      <w:r>
        <w:rPr>
          <w:rFonts w:ascii="Times New Roman" w:hAnsi="Times New Roman"/>
          <w:b/>
          <w:sz w:val="24"/>
          <w:szCs w:val="24"/>
        </w:rPr>
        <w:t xml:space="preserve">PSAB </w:t>
      </w:r>
      <w:r w:rsidRPr="00AE7988">
        <w:rPr>
          <w:rFonts w:ascii="Times New Roman" w:hAnsi="Times New Roman"/>
          <w:b/>
          <w:sz w:val="24"/>
          <w:szCs w:val="24"/>
        </w:rPr>
        <w:t xml:space="preserve">MINISTRY REPORTING </w:t>
      </w:r>
    </w:p>
    <w:p w:rsidR="009A3E3D" w:rsidRDefault="009A3E3D" w:rsidP="009A3E3D">
      <w:pPr>
        <w:autoSpaceDE w:val="0"/>
        <w:autoSpaceDN w:val="0"/>
        <w:adjustRightInd w:val="0"/>
        <w:rPr>
          <w:rFonts w:ascii="Times New Roman" w:hAnsi="Times New Roman"/>
          <w:sz w:val="24"/>
          <w:szCs w:val="24"/>
        </w:rPr>
      </w:pPr>
    </w:p>
    <w:p w:rsidR="009A3E3D" w:rsidRPr="00AE7988" w:rsidRDefault="009A3E3D" w:rsidP="009A3E3D">
      <w:pPr>
        <w:autoSpaceDE w:val="0"/>
        <w:autoSpaceDN w:val="0"/>
        <w:adjustRightInd w:val="0"/>
        <w:rPr>
          <w:rFonts w:ascii="Times New Roman" w:hAnsi="Times New Roman"/>
          <w:b/>
          <w:sz w:val="24"/>
          <w:szCs w:val="24"/>
          <w:u w:val="single"/>
        </w:rPr>
      </w:pPr>
      <w:r w:rsidRPr="00AE7988">
        <w:rPr>
          <w:rFonts w:ascii="Times New Roman" w:hAnsi="Times New Roman"/>
          <w:b/>
          <w:sz w:val="24"/>
          <w:szCs w:val="24"/>
          <w:u w:val="single"/>
        </w:rPr>
        <w:t>Background</w:t>
      </w:r>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Public Sector accounting requires the inclusion of all School Generated Funds in</w:t>
      </w:r>
      <w:r>
        <w:rPr>
          <w:rFonts w:ascii="Times New Roman" w:hAnsi="Times New Roman"/>
          <w:sz w:val="24"/>
          <w:szCs w:val="24"/>
        </w:rPr>
        <w:t xml:space="preserve"> </w:t>
      </w:r>
      <w:r w:rsidRPr="00DE5C51">
        <w:rPr>
          <w:rFonts w:ascii="Times New Roman" w:hAnsi="Times New Roman"/>
          <w:sz w:val="24"/>
          <w:szCs w:val="24"/>
        </w:rPr>
        <w:t>school board financial statements. By categorizing various revenues and</w:t>
      </w:r>
      <w:r>
        <w:rPr>
          <w:rFonts w:ascii="Times New Roman" w:hAnsi="Times New Roman"/>
          <w:sz w:val="24"/>
          <w:szCs w:val="24"/>
        </w:rPr>
        <w:t xml:space="preserve"> </w:t>
      </w:r>
      <w:r w:rsidRPr="00DE5C51">
        <w:rPr>
          <w:rFonts w:ascii="Times New Roman" w:hAnsi="Times New Roman"/>
          <w:sz w:val="24"/>
          <w:szCs w:val="24"/>
        </w:rPr>
        <w:t>expenditures, the information becomes consistent across all schools and school</w:t>
      </w:r>
      <w:r>
        <w:rPr>
          <w:rFonts w:ascii="Times New Roman" w:hAnsi="Times New Roman"/>
          <w:sz w:val="24"/>
          <w:szCs w:val="24"/>
        </w:rPr>
        <w:t xml:space="preserve"> </w:t>
      </w:r>
      <w:r w:rsidRPr="00DE5C51">
        <w:rPr>
          <w:rFonts w:ascii="Times New Roman" w:hAnsi="Times New Roman"/>
          <w:sz w:val="24"/>
          <w:szCs w:val="24"/>
        </w:rPr>
        <w:t>boards and is therefore more relevant and useful.</w:t>
      </w:r>
    </w:p>
    <w:p w:rsidR="009A3E3D" w:rsidRDefault="009A3E3D" w:rsidP="009A3E3D">
      <w:pPr>
        <w:autoSpaceDE w:val="0"/>
        <w:autoSpaceDN w:val="0"/>
        <w:adjustRightInd w:val="0"/>
        <w:rPr>
          <w:rFonts w:ascii="Times New Roman" w:hAnsi="Times New Roman"/>
          <w:sz w:val="24"/>
          <w:szCs w:val="24"/>
        </w:rPr>
      </w:pPr>
    </w:p>
    <w:p w:rsidR="009A3E3D" w:rsidRPr="00AE7988" w:rsidRDefault="009A3E3D" w:rsidP="009A3E3D">
      <w:pPr>
        <w:autoSpaceDE w:val="0"/>
        <w:autoSpaceDN w:val="0"/>
        <w:adjustRightInd w:val="0"/>
        <w:rPr>
          <w:rFonts w:ascii="Times New Roman" w:hAnsi="Times New Roman"/>
          <w:b/>
          <w:sz w:val="24"/>
          <w:szCs w:val="24"/>
          <w:u w:val="single"/>
        </w:rPr>
      </w:pPr>
      <w:r w:rsidRPr="00AE7988">
        <w:rPr>
          <w:rFonts w:ascii="Times New Roman" w:hAnsi="Times New Roman"/>
          <w:b/>
          <w:sz w:val="24"/>
          <w:szCs w:val="24"/>
          <w:u w:val="single"/>
        </w:rPr>
        <w:t>Objectives</w:t>
      </w:r>
    </w:p>
    <w:p w:rsidR="009A3E3D" w:rsidRPr="00DE5C51" w:rsidRDefault="009A3E3D" w:rsidP="00EC6498">
      <w:pPr>
        <w:numPr>
          <w:ilvl w:val="0"/>
          <w:numId w:val="46"/>
        </w:numPr>
        <w:autoSpaceDE w:val="0"/>
        <w:autoSpaceDN w:val="0"/>
        <w:adjustRightInd w:val="0"/>
        <w:rPr>
          <w:rFonts w:ascii="Times New Roman" w:hAnsi="Times New Roman"/>
          <w:sz w:val="24"/>
          <w:szCs w:val="24"/>
        </w:rPr>
      </w:pPr>
      <w:r w:rsidRPr="00DE5C51">
        <w:rPr>
          <w:rFonts w:ascii="Times New Roman" w:hAnsi="Times New Roman"/>
          <w:sz w:val="24"/>
          <w:szCs w:val="24"/>
        </w:rPr>
        <w:t>To provide a standard chart of accounts with broad revenue and expenditure</w:t>
      </w:r>
      <w:r>
        <w:rPr>
          <w:rFonts w:ascii="Times New Roman" w:hAnsi="Times New Roman"/>
          <w:sz w:val="24"/>
          <w:szCs w:val="24"/>
        </w:rPr>
        <w:t xml:space="preserve"> </w:t>
      </w:r>
      <w:r w:rsidRPr="00DE5C51">
        <w:rPr>
          <w:rFonts w:ascii="Times New Roman" w:hAnsi="Times New Roman"/>
          <w:sz w:val="24"/>
          <w:szCs w:val="24"/>
        </w:rPr>
        <w:t>categories that provide sufficient and appropriate information to schools,</w:t>
      </w:r>
      <w:r>
        <w:rPr>
          <w:rFonts w:ascii="Times New Roman" w:hAnsi="Times New Roman"/>
          <w:sz w:val="24"/>
          <w:szCs w:val="24"/>
        </w:rPr>
        <w:t xml:space="preserve"> </w:t>
      </w:r>
      <w:r w:rsidRPr="00DE5C51">
        <w:rPr>
          <w:rFonts w:ascii="Times New Roman" w:hAnsi="Times New Roman"/>
          <w:sz w:val="24"/>
          <w:szCs w:val="24"/>
        </w:rPr>
        <w:t>school councils, school boards and the Ministry of Education to report on and</w:t>
      </w:r>
      <w:r>
        <w:rPr>
          <w:rFonts w:ascii="Times New Roman" w:hAnsi="Times New Roman"/>
          <w:sz w:val="24"/>
          <w:szCs w:val="24"/>
        </w:rPr>
        <w:t xml:space="preserve"> </w:t>
      </w:r>
      <w:r w:rsidRPr="00DE5C51">
        <w:rPr>
          <w:rFonts w:ascii="Times New Roman" w:hAnsi="Times New Roman"/>
          <w:sz w:val="24"/>
          <w:szCs w:val="24"/>
        </w:rPr>
        <w:t>effectively manage School Generated Funds</w:t>
      </w:r>
      <w:r>
        <w:rPr>
          <w:rFonts w:ascii="Times New Roman" w:hAnsi="Times New Roman"/>
          <w:sz w:val="24"/>
          <w:szCs w:val="24"/>
        </w:rPr>
        <w:t>.</w:t>
      </w:r>
    </w:p>
    <w:p w:rsidR="009A3E3D" w:rsidRDefault="009A3E3D" w:rsidP="00EC6498">
      <w:pPr>
        <w:numPr>
          <w:ilvl w:val="0"/>
          <w:numId w:val="46"/>
        </w:numPr>
        <w:autoSpaceDE w:val="0"/>
        <w:autoSpaceDN w:val="0"/>
        <w:adjustRightInd w:val="0"/>
        <w:rPr>
          <w:rFonts w:ascii="Times New Roman" w:hAnsi="Times New Roman"/>
          <w:sz w:val="24"/>
          <w:szCs w:val="24"/>
        </w:rPr>
      </w:pPr>
      <w:r w:rsidRPr="00DE5C51">
        <w:rPr>
          <w:rFonts w:ascii="Times New Roman" w:hAnsi="Times New Roman"/>
          <w:sz w:val="24"/>
          <w:szCs w:val="24"/>
        </w:rPr>
        <w:t>To be broad enough that categorization is not onerous on schools while</w:t>
      </w:r>
      <w:r>
        <w:rPr>
          <w:rFonts w:ascii="Times New Roman" w:hAnsi="Times New Roman"/>
          <w:sz w:val="24"/>
          <w:szCs w:val="24"/>
        </w:rPr>
        <w:t xml:space="preserve"> </w:t>
      </w:r>
      <w:r w:rsidRPr="00DE5C51">
        <w:rPr>
          <w:rFonts w:ascii="Times New Roman" w:hAnsi="Times New Roman"/>
          <w:sz w:val="24"/>
          <w:szCs w:val="24"/>
        </w:rPr>
        <w:t>restrictive enough that it allows for reporting on a board-wide level to the</w:t>
      </w:r>
      <w:r>
        <w:rPr>
          <w:rFonts w:ascii="Times New Roman" w:hAnsi="Times New Roman"/>
          <w:sz w:val="24"/>
          <w:szCs w:val="24"/>
        </w:rPr>
        <w:t xml:space="preserve"> </w:t>
      </w:r>
      <w:r w:rsidRPr="00DE5C51">
        <w:rPr>
          <w:rFonts w:ascii="Times New Roman" w:hAnsi="Times New Roman"/>
          <w:sz w:val="24"/>
          <w:szCs w:val="24"/>
        </w:rPr>
        <w:t>Ministry and for internal review purposes</w:t>
      </w:r>
      <w:r>
        <w:rPr>
          <w:rFonts w:ascii="Times New Roman" w:hAnsi="Times New Roman"/>
          <w:sz w:val="24"/>
          <w:szCs w:val="24"/>
        </w:rPr>
        <w:t>.</w:t>
      </w:r>
    </w:p>
    <w:p w:rsidR="009A3E3D" w:rsidRPr="00DE5C51" w:rsidRDefault="009A3E3D" w:rsidP="009A3E3D">
      <w:pPr>
        <w:autoSpaceDE w:val="0"/>
        <w:autoSpaceDN w:val="0"/>
        <w:adjustRightInd w:val="0"/>
        <w:rPr>
          <w:rFonts w:ascii="Times New Roman" w:hAnsi="Times New Roman"/>
          <w:sz w:val="24"/>
          <w:szCs w:val="24"/>
        </w:rPr>
      </w:pPr>
    </w:p>
    <w:p w:rsidR="009A3E3D" w:rsidRPr="00AE7988" w:rsidRDefault="009A3E3D" w:rsidP="009A3E3D">
      <w:pPr>
        <w:autoSpaceDE w:val="0"/>
        <w:autoSpaceDN w:val="0"/>
        <w:adjustRightInd w:val="0"/>
        <w:rPr>
          <w:rFonts w:ascii="Times New Roman" w:hAnsi="Times New Roman"/>
          <w:b/>
          <w:sz w:val="24"/>
          <w:szCs w:val="24"/>
          <w:u w:val="single"/>
        </w:rPr>
      </w:pPr>
      <w:r w:rsidRPr="00AE7988">
        <w:rPr>
          <w:rFonts w:ascii="Times New Roman" w:hAnsi="Times New Roman"/>
          <w:b/>
          <w:sz w:val="24"/>
          <w:szCs w:val="24"/>
          <w:u w:val="single"/>
        </w:rPr>
        <w:t>Specifics</w:t>
      </w:r>
    </w:p>
    <w:p w:rsidR="009A3E3D" w:rsidRPr="00DE5C51" w:rsidRDefault="009A3E3D" w:rsidP="00EC6498">
      <w:pPr>
        <w:numPr>
          <w:ilvl w:val="0"/>
          <w:numId w:val="45"/>
        </w:numPr>
        <w:autoSpaceDE w:val="0"/>
        <w:autoSpaceDN w:val="0"/>
        <w:adjustRightInd w:val="0"/>
        <w:rPr>
          <w:rFonts w:ascii="Times New Roman" w:hAnsi="Times New Roman"/>
          <w:sz w:val="24"/>
          <w:szCs w:val="24"/>
        </w:rPr>
      </w:pPr>
      <w:r w:rsidRPr="00DE5C51">
        <w:rPr>
          <w:rFonts w:ascii="Times New Roman" w:hAnsi="Times New Roman"/>
          <w:sz w:val="24"/>
          <w:szCs w:val="24"/>
        </w:rPr>
        <w:t>The School Generated Funds chart of account should provide for</w:t>
      </w:r>
      <w:r>
        <w:rPr>
          <w:rFonts w:ascii="Times New Roman" w:hAnsi="Times New Roman"/>
          <w:sz w:val="24"/>
          <w:szCs w:val="24"/>
        </w:rPr>
        <w:t xml:space="preserve"> </w:t>
      </w:r>
      <w:r w:rsidRPr="00DE5C51">
        <w:rPr>
          <w:rFonts w:ascii="Times New Roman" w:hAnsi="Times New Roman"/>
          <w:sz w:val="24"/>
          <w:szCs w:val="24"/>
        </w:rPr>
        <w:t>school-level detailed a</w:t>
      </w:r>
      <w:r>
        <w:rPr>
          <w:rFonts w:ascii="Times New Roman" w:hAnsi="Times New Roman"/>
          <w:sz w:val="24"/>
          <w:szCs w:val="24"/>
        </w:rPr>
        <w:t>c</w:t>
      </w:r>
      <w:r w:rsidRPr="00DE5C51">
        <w:rPr>
          <w:rFonts w:ascii="Times New Roman" w:hAnsi="Times New Roman"/>
          <w:sz w:val="24"/>
          <w:szCs w:val="24"/>
        </w:rPr>
        <w:t>counts to be grouped for summary level reporting.</w:t>
      </w:r>
      <w:r>
        <w:rPr>
          <w:rFonts w:ascii="Times New Roman" w:hAnsi="Times New Roman"/>
          <w:sz w:val="24"/>
          <w:szCs w:val="24"/>
        </w:rPr>
        <w:t xml:space="preserve"> </w:t>
      </w:r>
    </w:p>
    <w:p w:rsidR="009A3E3D" w:rsidRPr="00DE5C51" w:rsidRDefault="009A3E3D" w:rsidP="00EC6498">
      <w:pPr>
        <w:numPr>
          <w:ilvl w:val="0"/>
          <w:numId w:val="45"/>
        </w:numPr>
        <w:autoSpaceDE w:val="0"/>
        <w:autoSpaceDN w:val="0"/>
        <w:adjustRightInd w:val="0"/>
        <w:rPr>
          <w:rFonts w:ascii="Times New Roman" w:hAnsi="Times New Roman"/>
          <w:sz w:val="24"/>
          <w:szCs w:val="24"/>
        </w:rPr>
      </w:pPr>
      <w:r w:rsidRPr="00DE5C51">
        <w:rPr>
          <w:rFonts w:ascii="Times New Roman" w:hAnsi="Times New Roman"/>
          <w:sz w:val="24"/>
          <w:szCs w:val="24"/>
        </w:rPr>
        <w:t>The highest level summarizes the information at the board level.</w:t>
      </w:r>
    </w:p>
    <w:p w:rsidR="009A3E3D" w:rsidRPr="00DE5C51" w:rsidRDefault="009A3E3D" w:rsidP="00EC6498">
      <w:pPr>
        <w:numPr>
          <w:ilvl w:val="0"/>
          <w:numId w:val="45"/>
        </w:numPr>
        <w:autoSpaceDE w:val="0"/>
        <w:autoSpaceDN w:val="0"/>
        <w:adjustRightInd w:val="0"/>
        <w:rPr>
          <w:rFonts w:ascii="Times New Roman" w:hAnsi="Times New Roman"/>
          <w:sz w:val="24"/>
          <w:szCs w:val="24"/>
        </w:rPr>
      </w:pPr>
      <w:r w:rsidRPr="00DE5C51">
        <w:rPr>
          <w:rFonts w:ascii="Times New Roman" w:hAnsi="Times New Roman"/>
          <w:sz w:val="24"/>
          <w:szCs w:val="24"/>
        </w:rPr>
        <w:t>The next level differentiates between the elementary and secondary panels.</w:t>
      </w:r>
    </w:p>
    <w:p w:rsidR="009A3E3D" w:rsidRPr="00DE5C51" w:rsidRDefault="009A3E3D" w:rsidP="00EC6498">
      <w:pPr>
        <w:numPr>
          <w:ilvl w:val="0"/>
          <w:numId w:val="45"/>
        </w:numPr>
        <w:autoSpaceDE w:val="0"/>
        <w:autoSpaceDN w:val="0"/>
        <w:adjustRightInd w:val="0"/>
        <w:rPr>
          <w:rFonts w:ascii="Times New Roman" w:hAnsi="Times New Roman"/>
          <w:sz w:val="24"/>
          <w:szCs w:val="24"/>
        </w:rPr>
      </w:pPr>
      <w:r w:rsidRPr="00DE5C51">
        <w:rPr>
          <w:rFonts w:ascii="Times New Roman" w:hAnsi="Times New Roman"/>
          <w:sz w:val="24"/>
          <w:szCs w:val="24"/>
        </w:rPr>
        <w:t>The third level differentiates among broad categories within each panel.</w:t>
      </w:r>
    </w:p>
    <w:p w:rsidR="009A3E3D" w:rsidRPr="00DE5C51" w:rsidRDefault="009A3E3D" w:rsidP="00EC6498">
      <w:pPr>
        <w:numPr>
          <w:ilvl w:val="0"/>
          <w:numId w:val="45"/>
        </w:numPr>
        <w:autoSpaceDE w:val="0"/>
        <w:autoSpaceDN w:val="0"/>
        <w:adjustRightInd w:val="0"/>
        <w:rPr>
          <w:rFonts w:ascii="Times New Roman" w:hAnsi="Times New Roman"/>
          <w:sz w:val="24"/>
          <w:szCs w:val="24"/>
        </w:rPr>
      </w:pPr>
      <w:r w:rsidRPr="00DE5C51">
        <w:rPr>
          <w:rFonts w:ascii="Times New Roman" w:hAnsi="Times New Roman"/>
          <w:sz w:val="24"/>
          <w:szCs w:val="24"/>
        </w:rPr>
        <w:t>Appendix A and B to this section provides standard categories for elementary</w:t>
      </w:r>
      <w:r>
        <w:rPr>
          <w:rFonts w:ascii="Times New Roman" w:hAnsi="Times New Roman"/>
          <w:sz w:val="24"/>
          <w:szCs w:val="24"/>
        </w:rPr>
        <w:t xml:space="preserve"> </w:t>
      </w:r>
      <w:r w:rsidRPr="00DE5C51">
        <w:rPr>
          <w:rFonts w:ascii="Times New Roman" w:hAnsi="Times New Roman"/>
          <w:sz w:val="24"/>
          <w:szCs w:val="24"/>
        </w:rPr>
        <w:t>and secondary revenues and expenditures.</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Recognizing that each school records School Generated Funds transactions</w:t>
      </w:r>
      <w:r>
        <w:rPr>
          <w:rFonts w:ascii="Times New Roman" w:hAnsi="Times New Roman"/>
          <w:sz w:val="24"/>
          <w:szCs w:val="24"/>
        </w:rPr>
        <w:t xml:space="preserve"> </w:t>
      </w:r>
      <w:r w:rsidRPr="00DE5C51">
        <w:rPr>
          <w:rFonts w:ascii="Times New Roman" w:hAnsi="Times New Roman"/>
          <w:sz w:val="24"/>
          <w:szCs w:val="24"/>
        </w:rPr>
        <w:t>independently to meet their local needs; moving beyond these standard broad</w:t>
      </w:r>
      <w:r>
        <w:rPr>
          <w:rFonts w:ascii="Times New Roman" w:hAnsi="Times New Roman"/>
          <w:sz w:val="24"/>
          <w:szCs w:val="24"/>
        </w:rPr>
        <w:t xml:space="preserve"> </w:t>
      </w:r>
      <w:r w:rsidRPr="00DE5C51">
        <w:rPr>
          <w:rFonts w:ascii="Times New Roman" w:hAnsi="Times New Roman"/>
          <w:sz w:val="24"/>
          <w:szCs w:val="24"/>
        </w:rPr>
        <w:t>categories to a more detailed level may result in confusion and potentially more</w:t>
      </w:r>
      <w:r>
        <w:rPr>
          <w:rFonts w:ascii="Times New Roman" w:hAnsi="Times New Roman"/>
          <w:sz w:val="24"/>
          <w:szCs w:val="24"/>
        </w:rPr>
        <w:t xml:space="preserve"> </w:t>
      </w:r>
      <w:r w:rsidRPr="00DE5C51">
        <w:rPr>
          <w:rFonts w:ascii="Times New Roman" w:hAnsi="Times New Roman"/>
          <w:sz w:val="24"/>
          <w:szCs w:val="24"/>
        </w:rPr>
        <w:t>errors at the school level.</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Pr="00AE7988" w:rsidRDefault="009A3E3D" w:rsidP="009A3E3D">
      <w:pPr>
        <w:autoSpaceDE w:val="0"/>
        <w:autoSpaceDN w:val="0"/>
        <w:adjustRightInd w:val="0"/>
        <w:rPr>
          <w:rFonts w:ascii="Times New Roman" w:hAnsi="Times New Roman"/>
          <w:b/>
          <w:sz w:val="24"/>
          <w:szCs w:val="24"/>
          <w:u w:val="single"/>
        </w:rPr>
      </w:pPr>
      <w:r w:rsidRPr="00AE7988">
        <w:rPr>
          <w:rFonts w:ascii="Times New Roman" w:hAnsi="Times New Roman"/>
          <w:b/>
          <w:sz w:val="24"/>
          <w:szCs w:val="24"/>
          <w:u w:val="single"/>
        </w:rPr>
        <w:t>Chart of Accounts:</w:t>
      </w:r>
    </w:p>
    <w:p w:rsidR="009A3E3D" w:rsidRPr="00AE7988" w:rsidRDefault="009A3E3D" w:rsidP="009A3E3D">
      <w:pPr>
        <w:autoSpaceDE w:val="0"/>
        <w:autoSpaceDN w:val="0"/>
        <w:adjustRightInd w:val="0"/>
        <w:rPr>
          <w:rFonts w:ascii="Times New Roman" w:hAnsi="Times New Roman"/>
          <w:b/>
          <w:sz w:val="24"/>
          <w:szCs w:val="24"/>
          <w:u w:val="single"/>
        </w:rPr>
      </w:pPr>
    </w:p>
    <w:p w:rsidR="009A3E3D" w:rsidRPr="00AE7988" w:rsidRDefault="009A3E3D" w:rsidP="009A3E3D">
      <w:pPr>
        <w:autoSpaceDE w:val="0"/>
        <w:autoSpaceDN w:val="0"/>
        <w:adjustRightInd w:val="0"/>
        <w:rPr>
          <w:rFonts w:ascii="Times New Roman" w:hAnsi="Times New Roman"/>
          <w:b/>
          <w:sz w:val="24"/>
          <w:szCs w:val="24"/>
          <w:u w:val="single"/>
        </w:rPr>
      </w:pPr>
      <w:r>
        <w:rPr>
          <w:rFonts w:ascii="Times New Roman" w:hAnsi="Times New Roman"/>
          <w:b/>
          <w:sz w:val="24"/>
          <w:szCs w:val="24"/>
          <w:u w:val="single"/>
        </w:rPr>
        <w:t xml:space="preserve">School Generated Funds </w:t>
      </w:r>
      <w:r w:rsidRPr="00AE7988">
        <w:rPr>
          <w:rFonts w:ascii="Times New Roman" w:hAnsi="Times New Roman"/>
          <w:b/>
          <w:sz w:val="24"/>
          <w:szCs w:val="24"/>
          <w:u w:val="single"/>
        </w:rPr>
        <w:t>Revenue</w:t>
      </w:r>
      <w:r>
        <w:rPr>
          <w:rFonts w:ascii="Times New Roman" w:hAnsi="Times New Roman"/>
          <w:b/>
          <w:sz w:val="24"/>
          <w:szCs w:val="24"/>
          <w:u w:val="single"/>
        </w:rPr>
        <w:t>s</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School Generated Funds revenue is all money raised/received by students, staff, or the community from activities</w:t>
      </w:r>
      <w:r>
        <w:rPr>
          <w:rFonts w:ascii="Times New Roman" w:hAnsi="Times New Roman"/>
          <w:sz w:val="24"/>
          <w:szCs w:val="24"/>
        </w:rPr>
        <w:t xml:space="preserve"> </w:t>
      </w:r>
      <w:r w:rsidRPr="00DE5C51">
        <w:rPr>
          <w:rFonts w:ascii="Times New Roman" w:hAnsi="Times New Roman"/>
          <w:sz w:val="24"/>
          <w:szCs w:val="24"/>
        </w:rPr>
        <w:t xml:space="preserve">sanctioned by the school. All money collected is to be deposited intact to the bank account promptly. </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Pr>
          <w:rFonts w:ascii="Times New Roman" w:hAnsi="Times New Roman"/>
          <w:sz w:val="24"/>
          <w:szCs w:val="24"/>
        </w:rPr>
        <w:t>E</w:t>
      </w:r>
      <w:r w:rsidRPr="00DE5C51">
        <w:rPr>
          <w:rFonts w:ascii="Times New Roman" w:hAnsi="Times New Roman"/>
          <w:sz w:val="24"/>
          <w:szCs w:val="24"/>
        </w:rPr>
        <w:t>xpenditures are not paid from the cash collected. The total funds are deposited to the bank and cheques are written to pay for</w:t>
      </w:r>
      <w:r>
        <w:rPr>
          <w:rFonts w:ascii="Times New Roman" w:hAnsi="Times New Roman"/>
          <w:sz w:val="24"/>
          <w:szCs w:val="24"/>
        </w:rPr>
        <w:t xml:space="preserve"> </w:t>
      </w:r>
      <w:r w:rsidRPr="00DE5C51">
        <w:rPr>
          <w:rFonts w:ascii="Times New Roman" w:hAnsi="Times New Roman"/>
          <w:sz w:val="24"/>
          <w:szCs w:val="24"/>
        </w:rPr>
        <w:t>expenditures.</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D82215" w:rsidRDefault="00D82215"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Pr="00AE7988" w:rsidRDefault="009A3E3D" w:rsidP="009A3E3D">
      <w:pPr>
        <w:autoSpaceDE w:val="0"/>
        <w:autoSpaceDN w:val="0"/>
        <w:adjustRightInd w:val="0"/>
        <w:rPr>
          <w:rFonts w:ascii="Times New Roman" w:hAnsi="Times New Roman"/>
          <w:b/>
          <w:sz w:val="24"/>
          <w:szCs w:val="24"/>
          <w:u w:val="single"/>
        </w:rPr>
      </w:pPr>
      <w:r>
        <w:rPr>
          <w:rFonts w:ascii="Times New Roman" w:hAnsi="Times New Roman"/>
          <w:b/>
          <w:sz w:val="24"/>
          <w:szCs w:val="24"/>
          <w:u w:val="single"/>
        </w:rPr>
        <w:t xml:space="preserve">School Generated Funds </w:t>
      </w:r>
      <w:r w:rsidRPr="00AE7988">
        <w:rPr>
          <w:rFonts w:ascii="Times New Roman" w:hAnsi="Times New Roman"/>
          <w:b/>
          <w:sz w:val="24"/>
          <w:szCs w:val="24"/>
          <w:u w:val="single"/>
        </w:rPr>
        <w:t>Revenue</w:t>
      </w:r>
      <w:r>
        <w:rPr>
          <w:rFonts w:ascii="Times New Roman" w:hAnsi="Times New Roman"/>
          <w:b/>
          <w:sz w:val="24"/>
          <w:szCs w:val="24"/>
          <w:u w:val="single"/>
        </w:rPr>
        <w:t>s</w:t>
      </w:r>
    </w:p>
    <w:p w:rsidR="009A3E3D" w:rsidRDefault="009A3E3D" w:rsidP="009A3E3D">
      <w:pPr>
        <w:autoSpaceDE w:val="0"/>
        <w:autoSpaceDN w:val="0"/>
        <w:adjustRightInd w:val="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A3E3D" w:rsidRPr="0073639A" w:rsidTr="004A1242">
        <w:tc>
          <w:tcPr>
            <w:tcW w:w="3192" w:type="dxa"/>
            <w:shd w:val="clear" w:color="auto" w:fill="auto"/>
          </w:tcPr>
          <w:p w:rsidR="009A3E3D" w:rsidRPr="0073639A" w:rsidRDefault="009A3E3D" w:rsidP="004A1242">
            <w:pPr>
              <w:autoSpaceDE w:val="0"/>
              <w:autoSpaceDN w:val="0"/>
              <w:adjustRightInd w:val="0"/>
              <w:jc w:val="center"/>
              <w:rPr>
                <w:rFonts w:ascii="Times New Roman" w:eastAsia="Calibri" w:hAnsi="Times New Roman"/>
                <w:b/>
                <w:sz w:val="20"/>
              </w:rPr>
            </w:pPr>
            <w:r w:rsidRPr="0073639A">
              <w:rPr>
                <w:rFonts w:ascii="Times New Roman" w:eastAsia="Calibri" w:hAnsi="Times New Roman"/>
                <w:b/>
                <w:sz w:val="20"/>
              </w:rPr>
              <w:t>Category</w:t>
            </w:r>
          </w:p>
        </w:tc>
        <w:tc>
          <w:tcPr>
            <w:tcW w:w="3192" w:type="dxa"/>
            <w:shd w:val="clear" w:color="auto" w:fill="auto"/>
          </w:tcPr>
          <w:p w:rsidR="009A3E3D" w:rsidRPr="0073639A" w:rsidRDefault="009A3E3D" w:rsidP="004A1242">
            <w:pPr>
              <w:autoSpaceDE w:val="0"/>
              <w:autoSpaceDN w:val="0"/>
              <w:adjustRightInd w:val="0"/>
              <w:jc w:val="center"/>
              <w:rPr>
                <w:rFonts w:ascii="Times New Roman" w:eastAsia="Calibri" w:hAnsi="Times New Roman"/>
                <w:b/>
                <w:sz w:val="20"/>
              </w:rPr>
            </w:pPr>
            <w:r w:rsidRPr="0073639A">
              <w:rPr>
                <w:rFonts w:ascii="Times New Roman" w:eastAsia="Calibri" w:hAnsi="Times New Roman"/>
                <w:b/>
                <w:sz w:val="20"/>
              </w:rPr>
              <w:t>Definition</w:t>
            </w:r>
          </w:p>
        </w:tc>
        <w:tc>
          <w:tcPr>
            <w:tcW w:w="3192" w:type="dxa"/>
            <w:shd w:val="clear" w:color="auto" w:fill="auto"/>
          </w:tcPr>
          <w:p w:rsidR="009A3E3D" w:rsidRPr="0073639A" w:rsidRDefault="009A3E3D" w:rsidP="004A1242">
            <w:pPr>
              <w:autoSpaceDE w:val="0"/>
              <w:autoSpaceDN w:val="0"/>
              <w:adjustRightInd w:val="0"/>
              <w:jc w:val="center"/>
              <w:rPr>
                <w:rFonts w:ascii="Times New Roman" w:eastAsia="Calibri" w:hAnsi="Times New Roman"/>
                <w:b/>
                <w:sz w:val="20"/>
              </w:rPr>
            </w:pPr>
            <w:r w:rsidRPr="0073639A">
              <w:rPr>
                <w:rFonts w:ascii="Times New Roman" w:eastAsia="Calibri" w:hAnsi="Times New Roman"/>
                <w:b/>
                <w:sz w:val="20"/>
              </w:rPr>
              <w:t>Examples</w:t>
            </w:r>
          </w:p>
          <w:p w:rsidR="009A3E3D" w:rsidRPr="0073639A" w:rsidRDefault="009A3E3D" w:rsidP="004A1242">
            <w:pPr>
              <w:autoSpaceDE w:val="0"/>
              <w:autoSpaceDN w:val="0"/>
              <w:adjustRightInd w:val="0"/>
              <w:jc w:val="center"/>
              <w:rPr>
                <w:rFonts w:ascii="Times New Roman" w:eastAsia="Calibri" w:hAnsi="Times New Roman"/>
                <w:b/>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External Charities</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money raised/received in support of an external charity. This charity would be registered with the Canada Revenue Agency.</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Terry Fox, United Way, Share Life, Jump Rope for Heart, Heart &amp; Stroke</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School Council</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money raised/received by the School Council but not money for external charities.</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hot lunches, milk, other fundraisers such as teacher wish lists, school trips, playground equipment</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Student Council/Government</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money raised/received by the Student Council but not money for external charities.</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graduation funds, dances, penny drives</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rPr>
          <w:trHeight w:val="1907"/>
        </w:trPr>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Fundraising</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money raised/received for products sold or activities that are intended to generate profits for</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 specific purpose and should be recorded in a manner where revenues can be tracked separately.</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magazines, wrapping paper, cheese,</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cookie dough, poinsettias, flowers,</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dance-a-thon, car wash, spirit day, book fairs</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Capital Asset Fundraising</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money raised/received for activities that are intended to generate profits for a specific capital purpose and should be recorded in a manner</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where revenues can be tracked separately</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magazines, wrapping paper, cheese,</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cookie dough, poinsettias, flowers,</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dance-a-thon, car wash, spirit day, book fairs</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Field Trips/Excursions</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money raised/received to support the cost of excursions and field trips (including admissions, busing, and accommodations). Each event should be recorded in a manner where revenues can be tracked separately.</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lang w:val="en-CA"/>
              </w:rPr>
              <w:t xml:space="preserve">Science Centre, Pioneer Village, ROM, </w:t>
            </w:r>
            <w:r w:rsidRPr="0073639A">
              <w:rPr>
                <w:rFonts w:ascii="Times New Roman" w:eastAsia="Calibri" w:hAnsi="Times New Roman"/>
                <w:sz w:val="20"/>
              </w:rPr>
              <w:t>Wonderland, Ottawa trip, farm visit</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Student Activities/Resources</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money raised/received relating to student activities/resources not categorized above. These may be recorded by department/club.</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activities: agendas, yearbooks, locks,</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author presentations, special grants or community donations, nutrition programs, department/club:</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Music, French, Phys Ed, Drama</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Banking</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money raised/received from investments or bank accounts</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Interest</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Other non-student</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Activities/Resources</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money raised/received that does not fit under the above categories.</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commissions from pictures, vending</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 xml:space="preserve">machines, pay phone, HST rebate </w:t>
            </w:r>
          </w:p>
        </w:tc>
      </w:tr>
    </w:tbl>
    <w:p w:rsidR="009A3E3D" w:rsidRPr="00BE06FF" w:rsidRDefault="009A3E3D" w:rsidP="009A3E3D">
      <w:pPr>
        <w:autoSpaceDE w:val="0"/>
        <w:autoSpaceDN w:val="0"/>
        <w:adjustRightInd w:val="0"/>
        <w:rPr>
          <w:rFonts w:ascii="Times New Roman" w:hAnsi="Times New Roman"/>
          <w:b/>
          <w:sz w:val="24"/>
          <w:szCs w:val="24"/>
          <w:u w:val="single"/>
        </w:rPr>
      </w:pPr>
      <w:r w:rsidRPr="00BE06FF">
        <w:rPr>
          <w:rFonts w:ascii="Times New Roman" w:hAnsi="Times New Roman"/>
          <w:b/>
          <w:sz w:val="24"/>
          <w:szCs w:val="24"/>
          <w:u w:val="single"/>
        </w:rPr>
        <w:lastRenderedPageBreak/>
        <w:t>School Generated Funds Expenditures</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Expenditures: All payments should be made by cheque.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A3E3D" w:rsidRPr="0073639A" w:rsidTr="004A1242">
        <w:tc>
          <w:tcPr>
            <w:tcW w:w="3192" w:type="dxa"/>
            <w:shd w:val="clear" w:color="auto" w:fill="auto"/>
          </w:tcPr>
          <w:p w:rsidR="009A3E3D" w:rsidRPr="0073639A" w:rsidRDefault="009A3E3D" w:rsidP="004A1242">
            <w:pPr>
              <w:autoSpaceDE w:val="0"/>
              <w:autoSpaceDN w:val="0"/>
              <w:adjustRightInd w:val="0"/>
              <w:jc w:val="center"/>
              <w:rPr>
                <w:rFonts w:ascii="Times New Roman" w:eastAsia="Calibri" w:hAnsi="Times New Roman"/>
                <w:b/>
                <w:sz w:val="20"/>
              </w:rPr>
            </w:pPr>
            <w:r w:rsidRPr="0073639A">
              <w:rPr>
                <w:rFonts w:ascii="Times New Roman" w:eastAsia="Calibri" w:hAnsi="Times New Roman"/>
                <w:b/>
                <w:sz w:val="20"/>
              </w:rPr>
              <w:t>Category</w:t>
            </w:r>
          </w:p>
        </w:tc>
        <w:tc>
          <w:tcPr>
            <w:tcW w:w="3192" w:type="dxa"/>
            <w:shd w:val="clear" w:color="auto" w:fill="auto"/>
          </w:tcPr>
          <w:p w:rsidR="009A3E3D" w:rsidRPr="0073639A" w:rsidRDefault="009A3E3D" w:rsidP="004A1242">
            <w:pPr>
              <w:autoSpaceDE w:val="0"/>
              <w:autoSpaceDN w:val="0"/>
              <w:adjustRightInd w:val="0"/>
              <w:jc w:val="center"/>
              <w:rPr>
                <w:rFonts w:ascii="Times New Roman" w:eastAsia="Calibri" w:hAnsi="Times New Roman"/>
                <w:b/>
                <w:sz w:val="20"/>
              </w:rPr>
            </w:pPr>
            <w:r w:rsidRPr="0073639A">
              <w:rPr>
                <w:rFonts w:ascii="Times New Roman" w:eastAsia="Calibri" w:hAnsi="Times New Roman"/>
                <w:b/>
                <w:sz w:val="20"/>
              </w:rPr>
              <w:t>Definition</w:t>
            </w:r>
          </w:p>
        </w:tc>
        <w:tc>
          <w:tcPr>
            <w:tcW w:w="3192" w:type="dxa"/>
            <w:shd w:val="clear" w:color="auto" w:fill="auto"/>
          </w:tcPr>
          <w:p w:rsidR="009A3E3D" w:rsidRPr="0073639A" w:rsidRDefault="009A3E3D" w:rsidP="004A1242">
            <w:pPr>
              <w:autoSpaceDE w:val="0"/>
              <w:autoSpaceDN w:val="0"/>
              <w:adjustRightInd w:val="0"/>
              <w:jc w:val="center"/>
              <w:rPr>
                <w:rFonts w:ascii="Times New Roman" w:eastAsia="Calibri" w:hAnsi="Times New Roman"/>
                <w:b/>
                <w:sz w:val="20"/>
              </w:rPr>
            </w:pPr>
            <w:r w:rsidRPr="0073639A">
              <w:rPr>
                <w:rFonts w:ascii="Times New Roman" w:eastAsia="Calibri" w:hAnsi="Times New Roman"/>
                <w:b/>
                <w:sz w:val="20"/>
              </w:rPr>
              <w:t>Examples</w:t>
            </w:r>
          </w:p>
          <w:p w:rsidR="009A3E3D" w:rsidRPr="0073639A" w:rsidRDefault="009A3E3D" w:rsidP="004A1242">
            <w:pPr>
              <w:autoSpaceDE w:val="0"/>
              <w:autoSpaceDN w:val="0"/>
              <w:adjustRightInd w:val="0"/>
              <w:jc w:val="center"/>
              <w:rPr>
                <w:rFonts w:ascii="Times New Roman" w:eastAsia="Calibri" w:hAnsi="Times New Roman"/>
                <w:b/>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External Charities</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cheques written in support of external registered charities (100% of what is raised). Supporting documentation is the acknowledgement of receipt received from the charity.</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Terry Fox, United Way, Share Life, Jump Rope for Heart, Heart &amp; Stroke</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School Council</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cheques written and transfers approved by the School Council.</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hot lunches, milk, other fundraisers such as teacher wish lists, school trips</w:t>
            </w: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Student Council/Government</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cheques written and transfers approved by the Student Council.</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graduation funds, dances, penny drives</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rPr>
          <w:trHeight w:val="368"/>
        </w:trPr>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Fundraising</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cheques written for costs associated with conducting the fundraising event. This does not include the cost of items purchased with the fundraising profits.</w:t>
            </w:r>
          </w:p>
          <w:p w:rsidR="009A3E3D" w:rsidRPr="0073639A" w:rsidRDefault="009A3E3D" w:rsidP="004A1242">
            <w:pPr>
              <w:autoSpaceDE w:val="0"/>
              <w:autoSpaceDN w:val="0"/>
              <w:adjustRightInd w:val="0"/>
              <w:rPr>
                <w:rFonts w:ascii="Times New Roman" w:eastAsia="Calibri" w:hAnsi="Times New Roman"/>
                <w:sz w:val="20"/>
              </w:rPr>
            </w:pP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Separate accounts are required to record the cost of the items purchased with the fundraising profits.</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magazines, wrapping paper, cheese,</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cookie dough, poinsettias, flowers,</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dance-a-thon, car wash, spirit day, book fairs</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Capital Asset Fundraising</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cheques written for costs of the items purchased from conducting the fundraising event.</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Playground and other outdoor structures, technology, classroom equipment</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Field Trips/Excursions</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cheques written for costs associated with excursions and field trips including admissions and busing accommodations.</w:t>
            </w:r>
          </w:p>
          <w:p w:rsidR="009A3E3D" w:rsidRPr="0073639A" w:rsidRDefault="009A3E3D" w:rsidP="004A1242">
            <w:pPr>
              <w:autoSpaceDE w:val="0"/>
              <w:autoSpaceDN w:val="0"/>
              <w:adjustRightInd w:val="0"/>
              <w:rPr>
                <w:rFonts w:ascii="Times New Roman" w:eastAsia="Calibri" w:hAnsi="Times New Roman"/>
                <w:sz w:val="20"/>
              </w:rPr>
            </w:pP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Expenses should be recorded in a manner where each trip can be tracked separately.</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lang w:val="en-CA"/>
              </w:rPr>
              <w:t xml:space="preserve">Science Centre, Pioneer Village, ROM, </w:t>
            </w:r>
            <w:r w:rsidRPr="0073639A">
              <w:rPr>
                <w:rFonts w:ascii="Times New Roman" w:eastAsia="Calibri" w:hAnsi="Times New Roman"/>
                <w:sz w:val="20"/>
              </w:rPr>
              <w:t>Wonderland, Ottawa trip, farm visit, Quebec Ski Trip, New York Band Trip, Europe Art Trip</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Student Activities/Resources</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 xml:space="preserve">All cheques written for costs associated with student activities/resources not categorized above. </w:t>
            </w:r>
            <w:r w:rsidR="00EC6498" w:rsidRPr="0073639A">
              <w:rPr>
                <w:rFonts w:ascii="Times New Roman" w:eastAsia="Calibri" w:hAnsi="Times New Roman"/>
                <w:sz w:val="20"/>
              </w:rPr>
              <w:t>These maybe recorded by activity or by dept/club.</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activities: agendas, yearbooks, locks,</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author presentations, breakfast and snack programs department/club:</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Music, French, Phys Ed, Drama</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Banking</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costs associated with bank accounts.</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service fees, interac charges</w:t>
            </w:r>
          </w:p>
          <w:p w:rsidR="009A3E3D" w:rsidRPr="0073639A" w:rsidRDefault="009A3E3D" w:rsidP="004A1242">
            <w:pPr>
              <w:autoSpaceDE w:val="0"/>
              <w:autoSpaceDN w:val="0"/>
              <w:adjustRightInd w:val="0"/>
              <w:rPr>
                <w:rFonts w:ascii="Times New Roman" w:eastAsia="Calibri" w:hAnsi="Times New Roman"/>
                <w:sz w:val="20"/>
              </w:rPr>
            </w:pPr>
          </w:p>
        </w:tc>
      </w:tr>
      <w:tr w:rsidR="009A3E3D" w:rsidRPr="0073639A" w:rsidTr="004A1242">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Other non-student Activities/Resources</w:t>
            </w: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All cheques written or funds</w:t>
            </w:r>
          </w:p>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transferred for costs associated with other expenses not included above.</w:t>
            </w:r>
          </w:p>
          <w:p w:rsidR="009A3E3D" w:rsidRPr="0073639A" w:rsidRDefault="009A3E3D" w:rsidP="004A1242">
            <w:pPr>
              <w:autoSpaceDE w:val="0"/>
              <w:autoSpaceDN w:val="0"/>
              <w:adjustRightInd w:val="0"/>
              <w:rPr>
                <w:rFonts w:ascii="Times New Roman" w:eastAsia="Calibri" w:hAnsi="Times New Roman"/>
                <w:sz w:val="20"/>
              </w:rPr>
            </w:pPr>
          </w:p>
        </w:tc>
        <w:tc>
          <w:tcPr>
            <w:tcW w:w="3192" w:type="dxa"/>
            <w:shd w:val="clear" w:color="auto" w:fill="auto"/>
          </w:tcPr>
          <w:p w:rsidR="009A3E3D" w:rsidRPr="0073639A" w:rsidRDefault="009A3E3D" w:rsidP="004A1242">
            <w:pPr>
              <w:autoSpaceDE w:val="0"/>
              <w:autoSpaceDN w:val="0"/>
              <w:adjustRightInd w:val="0"/>
              <w:rPr>
                <w:rFonts w:ascii="Times New Roman" w:eastAsia="Calibri" w:hAnsi="Times New Roman"/>
                <w:sz w:val="20"/>
              </w:rPr>
            </w:pPr>
            <w:r w:rsidRPr="0073639A">
              <w:rPr>
                <w:rFonts w:ascii="Times New Roman" w:eastAsia="Calibri" w:hAnsi="Times New Roman"/>
                <w:sz w:val="20"/>
              </w:rPr>
              <w:t>Subsidies for students who are unable to pay for activities or resources, funds to supplement activities noted above, or general expenses for other school purposes outside of school budget funds</w:t>
            </w:r>
          </w:p>
        </w:tc>
      </w:tr>
    </w:tbl>
    <w:p w:rsidR="009A3E3D" w:rsidRDefault="009A3E3D" w:rsidP="009A3E3D">
      <w:pPr>
        <w:autoSpaceDE w:val="0"/>
        <w:autoSpaceDN w:val="0"/>
        <w:adjustRightInd w:val="0"/>
        <w:rPr>
          <w:rFonts w:ascii="Times New Roman" w:hAnsi="Times New Roman"/>
          <w:b/>
          <w:sz w:val="24"/>
          <w:szCs w:val="24"/>
        </w:rPr>
      </w:pPr>
      <w:r>
        <w:rPr>
          <w:rFonts w:ascii="Times New Roman" w:hAnsi="Times New Roman"/>
          <w:b/>
          <w:sz w:val="24"/>
          <w:szCs w:val="24"/>
        </w:rPr>
        <w:lastRenderedPageBreak/>
        <w:t>X</w:t>
      </w:r>
      <w:r w:rsidR="00EC6498">
        <w:rPr>
          <w:rFonts w:ascii="Times New Roman" w:hAnsi="Times New Roman"/>
          <w:b/>
          <w:sz w:val="24"/>
          <w:szCs w:val="24"/>
        </w:rPr>
        <w:t>III</w:t>
      </w:r>
      <w:r>
        <w:rPr>
          <w:rFonts w:ascii="Times New Roman" w:hAnsi="Times New Roman"/>
          <w:b/>
          <w:sz w:val="24"/>
          <w:szCs w:val="24"/>
        </w:rPr>
        <w:t>.</w:t>
      </w:r>
      <w:r w:rsidRPr="008630FD">
        <w:rPr>
          <w:rFonts w:ascii="Times New Roman" w:hAnsi="Times New Roman"/>
          <w:b/>
          <w:sz w:val="24"/>
          <w:szCs w:val="24"/>
        </w:rPr>
        <w:t xml:space="preserve"> EXTERNAL CHARITIES</w:t>
      </w:r>
    </w:p>
    <w:p w:rsidR="009A3E3D" w:rsidRPr="008630FD" w:rsidRDefault="009A3E3D" w:rsidP="009A3E3D">
      <w:pPr>
        <w:autoSpaceDE w:val="0"/>
        <w:autoSpaceDN w:val="0"/>
        <w:adjustRightInd w:val="0"/>
        <w:rPr>
          <w:rFonts w:ascii="Times New Roman" w:hAnsi="Times New Roman"/>
          <w:b/>
          <w:sz w:val="24"/>
          <w:szCs w:val="24"/>
        </w:rPr>
      </w:pPr>
    </w:p>
    <w:p w:rsidR="009A3E3D" w:rsidRPr="008630FD" w:rsidRDefault="009A3E3D" w:rsidP="009A3E3D">
      <w:pPr>
        <w:autoSpaceDE w:val="0"/>
        <w:autoSpaceDN w:val="0"/>
        <w:adjustRightInd w:val="0"/>
        <w:rPr>
          <w:rFonts w:ascii="Times New Roman" w:hAnsi="Times New Roman"/>
          <w:b/>
          <w:sz w:val="24"/>
          <w:szCs w:val="24"/>
          <w:u w:val="single"/>
        </w:rPr>
      </w:pPr>
      <w:r w:rsidRPr="008630FD">
        <w:rPr>
          <w:rFonts w:ascii="Times New Roman" w:hAnsi="Times New Roman"/>
          <w:b/>
          <w:sz w:val="24"/>
          <w:szCs w:val="24"/>
          <w:u w:val="single"/>
        </w:rPr>
        <w:t>Background</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 xml:space="preserve">An external charity is a charitable organization that is </w:t>
      </w:r>
      <w:r>
        <w:rPr>
          <w:rFonts w:ascii="Times New Roman" w:hAnsi="Times New Roman"/>
          <w:sz w:val="24"/>
          <w:szCs w:val="24"/>
        </w:rPr>
        <w:t xml:space="preserve">not related to the school board.  </w:t>
      </w:r>
      <w:r w:rsidRPr="00DE5C51">
        <w:rPr>
          <w:rFonts w:ascii="Times New Roman" w:hAnsi="Times New Roman"/>
          <w:sz w:val="24"/>
          <w:szCs w:val="24"/>
        </w:rPr>
        <w:t>Schools often collect money for external charities as a way to teach students about</w:t>
      </w:r>
      <w:r>
        <w:rPr>
          <w:rFonts w:ascii="Times New Roman" w:hAnsi="Times New Roman"/>
          <w:sz w:val="24"/>
          <w:szCs w:val="24"/>
        </w:rPr>
        <w:t xml:space="preserve"> </w:t>
      </w:r>
      <w:r w:rsidRPr="00DE5C51">
        <w:rPr>
          <w:rFonts w:ascii="Times New Roman" w:hAnsi="Times New Roman"/>
          <w:sz w:val="24"/>
          <w:szCs w:val="24"/>
        </w:rPr>
        <w:t>community responsibility. Examples of these charities: Terry Fox Foundation, Heart</w:t>
      </w:r>
      <w:r>
        <w:rPr>
          <w:rFonts w:ascii="Times New Roman" w:hAnsi="Times New Roman"/>
          <w:sz w:val="24"/>
          <w:szCs w:val="24"/>
        </w:rPr>
        <w:t xml:space="preserve"> </w:t>
      </w:r>
      <w:r w:rsidRPr="00DE5C51">
        <w:rPr>
          <w:rFonts w:ascii="Times New Roman" w:hAnsi="Times New Roman"/>
          <w:sz w:val="24"/>
          <w:szCs w:val="24"/>
        </w:rPr>
        <w:t>and Stroke Foundation.</w:t>
      </w:r>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There are occasions when a school may raise funds for a specific or unique</w:t>
      </w:r>
      <w:r>
        <w:rPr>
          <w:rFonts w:ascii="Times New Roman" w:hAnsi="Times New Roman"/>
          <w:sz w:val="24"/>
          <w:szCs w:val="24"/>
        </w:rPr>
        <w:t xml:space="preserve"> </w:t>
      </w:r>
      <w:r w:rsidRPr="00DE5C51">
        <w:rPr>
          <w:rFonts w:ascii="Times New Roman" w:hAnsi="Times New Roman"/>
          <w:sz w:val="24"/>
          <w:szCs w:val="24"/>
        </w:rPr>
        <w:t>community situation. An example of this could be a student whose home has</w:t>
      </w:r>
      <w:r>
        <w:rPr>
          <w:rFonts w:ascii="Times New Roman" w:hAnsi="Times New Roman"/>
          <w:sz w:val="24"/>
          <w:szCs w:val="24"/>
        </w:rPr>
        <w:t xml:space="preserve"> </w:t>
      </w:r>
      <w:r w:rsidRPr="00DE5C51">
        <w:rPr>
          <w:rFonts w:ascii="Times New Roman" w:hAnsi="Times New Roman"/>
          <w:sz w:val="24"/>
          <w:szCs w:val="24"/>
        </w:rPr>
        <w:t>burned down.</w:t>
      </w:r>
    </w:p>
    <w:p w:rsidR="009A3E3D" w:rsidRDefault="009A3E3D" w:rsidP="009A3E3D">
      <w:pPr>
        <w:autoSpaceDE w:val="0"/>
        <w:autoSpaceDN w:val="0"/>
        <w:adjustRightInd w:val="0"/>
        <w:rPr>
          <w:rFonts w:ascii="Times New Roman" w:hAnsi="Times New Roman"/>
          <w:sz w:val="24"/>
          <w:szCs w:val="24"/>
        </w:rPr>
      </w:pPr>
    </w:p>
    <w:p w:rsidR="009A3E3D" w:rsidRPr="006476A0" w:rsidRDefault="009A3E3D" w:rsidP="009A3E3D">
      <w:pPr>
        <w:autoSpaceDE w:val="0"/>
        <w:autoSpaceDN w:val="0"/>
        <w:adjustRightInd w:val="0"/>
        <w:rPr>
          <w:rFonts w:ascii="Times New Roman" w:hAnsi="Times New Roman"/>
          <w:b/>
          <w:sz w:val="24"/>
          <w:szCs w:val="24"/>
          <w:u w:val="single"/>
        </w:rPr>
      </w:pPr>
      <w:r w:rsidRPr="006476A0">
        <w:rPr>
          <w:rFonts w:ascii="Times New Roman" w:hAnsi="Times New Roman"/>
          <w:b/>
          <w:sz w:val="24"/>
          <w:szCs w:val="24"/>
          <w:u w:val="single"/>
        </w:rPr>
        <w:t>Objective</w:t>
      </w:r>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To provide information and guidance:</w:t>
      </w:r>
    </w:p>
    <w:p w:rsidR="009A3E3D" w:rsidRPr="00DE5C51" w:rsidRDefault="009A3E3D" w:rsidP="00EC6498">
      <w:pPr>
        <w:numPr>
          <w:ilvl w:val="0"/>
          <w:numId w:val="47"/>
        </w:numPr>
        <w:autoSpaceDE w:val="0"/>
        <w:autoSpaceDN w:val="0"/>
        <w:adjustRightInd w:val="0"/>
        <w:rPr>
          <w:rFonts w:ascii="Times New Roman" w:hAnsi="Times New Roman"/>
          <w:sz w:val="24"/>
          <w:szCs w:val="24"/>
        </w:rPr>
      </w:pPr>
      <w:r w:rsidRPr="00DE5C51">
        <w:rPr>
          <w:rFonts w:ascii="Times New Roman" w:hAnsi="Times New Roman"/>
          <w:sz w:val="24"/>
          <w:szCs w:val="24"/>
        </w:rPr>
        <w:t>For raising and distributing funds to external charities</w:t>
      </w:r>
    </w:p>
    <w:p w:rsidR="009A3E3D" w:rsidRPr="00DE5C51" w:rsidRDefault="009A3E3D" w:rsidP="00EC6498">
      <w:pPr>
        <w:numPr>
          <w:ilvl w:val="0"/>
          <w:numId w:val="47"/>
        </w:numPr>
        <w:autoSpaceDE w:val="0"/>
        <w:autoSpaceDN w:val="0"/>
        <w:adjustRightInd w:val="0"/>
        <w:rPr>
          <w:rFonts w:ascii="Times New Roman" w:hAnsi="Times New Roman"/>
          <w:sz w:val="24"/>
          <w:szCs w:val="24"/>
        </w:rPr>
      </w:pPr>
      <w:r w:rsidRPr="00DE5C51">
        <w:rPr>
          <w:rFonts w:ascii="Times New Roman" w:hAnsi="Times New Roman"/>
          <w:sz w:val="24"/>
          <w:szCs w:val="24"/>
        </w:rPr>
        <w:t>About the types of external charities to which a school can contribute</w:t>
      </w:r>
    </w:p>
    <w:p w:rsidR="009A3E3D" w:rsidRPr="006476A0" w:rsidRDefault="009A3E3D" w:rsidP="00EC6498">
      <w:pPr>
        <w:numPr>
          <w:ilvl w:val="0"/>
          <w:numId w:val="47"/>
        </w:numPr>
        <w:autoSpaceDE w:val="0"/>
        <w:autoSpaceDN w:val="0"/>
        <w:adjustRightInd w:val="0"/>
        <w:rPr>
          <w:rFonts w:ascii="Times New Roman" w:hAnsi="Times New Roman"/>
          <w:sz w:val="24"/>
          <w:szCs w:val="24"/>
        </w:rPr>
      </w:pPr>
      <w:r w:rsidRPr="00DE5C51">
        <w:rPr>
          <w:rFonts w:ascii="Times New Roman" w:hAnsi="Times New Roman"/>
          <w:sz w:val="24"/>
          <w:szCs w:val="24"/>
        </w:rPr>
        <w:t>About the Canada Revenue Agency (CRA) guidelines for contributing to</w:t>
      </w:r>
      <w:r>
        <w:rPr>
          <w:rFonts w:ascii="Times New Roman" w:hAnsi="Times New Roman"/>
          <w:sz w:val="24"/>
          <w:szCs w:val="24"/>
        </w:rPr>
        <w:t xml:space="preserve"> </w:t>
      </w:r>
      <w:r w:rsidRPr="006476A0">
        <w:rPr>
          <w:rFonts w:ascii="Times New Roman" w:hAnsi="Times New Roman"/>
          <w:sz w:val="24"/>
          <w:szCs w:val="24"/>
        </w:rPr>
        <w:t>external charities</w:t>
      </w:r>
    </w:p>
    <w:p w:rsidR="009A3E3D" w:rsidRPr="00DE5C51" w:rsidRDefault="009A3E3D" w:rsidP="00EC6498">
      <w:pPr>
        <w:numPr>
          <w:ilvl w:val="0"/>
          <w:numId w:val="47"/>
        </w:numPr>
        <w:autoSpaceDE w:val="0"/>
        <w:autoSpaceDN w:val="0"/>
        <w:adjustRightInd w:val="0"/>
        <w:rPr>
          <w:rFonts w:ascii="Times New Roman" w:hAnsi="Times New Roman"/>
          <w:sz w:val="24"/>
          <w:szCs w:val="24"/>
        </w:rPr>
      </w:pPr>
      <w:r w:rsidRPr="00DE5C51">
        <w:rPr>
          <w:rFonts w:ascii="Times New Roman" w:hAnsi="Times New Roman"/>
          <w:sz w:val="24"/>
          <w:szCs w:val="24"/>
        </w:rPr>
        <w:t>About raising funds for specific or unique community situations</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b/>
          <w:sz w:val="24"/>
          <w:szCs w:val="24"/>
          <w:u w:val="single"/>
        </w:rPr>
      </w:pPr>
      <w:r w:rsidRPr="006476A0">
        <w:rPr>
          <w:rFonts w:ascii="Times New Roman" w:hAnsi="Times New Roman"/>
          <w:b/>
          <w:sz w:val="24"/>
          <w:szCs w:val="24"/>
          <w:u w:val="single"/>
        </w:rPr>
        <w:t>Specifics</w:t>
      </w:r>
    </w:p>
    <w:p w:rsidR="009A3E3D" w:rsidRDefault="009A3E3D" w:rsidP="009A3E3D">
      <w:pPr>
        <w:autoSpaceDE w:val="0"/>
        <w:autoSpaceDN w:val="0"/>
        <w:adjustRightInd w:val="0"/>
        <w:rPr>
          <w:rFonts w:ascii="Times New Roman" w:hAnsi="Times New Roman"/>
          <w:b/>
          <w:sz w:val="24"/>
          <w:szCs w:val="24"/>
          <w:u w:val="single"/>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Raising and distributing funds to external charities</w:t>
      </w:r>
    </w:p>
    <w:p w:rsidR="009A3E3D" w:rsidRPr="006476A0" w:rsidRDefault="009A3E3D" w:rsidP="009A3E3D">
      <w:pPr>
        <w:autoSpaceDE w:val="0"/>
        <w:autoSpaceDN w:val="0"/>
        <w:adjustRightInd w:val="0"/>
        <w:rPr>
          <w:rFonts w:ascii="Times New Roman" w:hAnsi="Times New Roman"/>
          <w:b/>
          <w:sz w:val="24"/>
          <w:szCs w:val="24"/>
        </w:rPr>
      </w:pPr>
    </w:p>
    <w:p w:rsidR="009A3E3D" w:rsidRDefault="009A3E3D" w:rsidP="00EC6498">
      <w:pPr>
        <w:numPr>
          <w:ilvl w:val="0"/>
          <w:numId w:val="48"/>
        </w:numPr>
        <w:autoSpaceDE w:val="0"/>
        <w:autoSpaceDN w:val="0"/>
        <w:adjustRightInd w:val="0"/>
        <w:rPr>
          <w:rFonts w:ascii="Times New Roman" w:hAnsi="Times New Roman"/>
          <w:sz w:val="24"/>
          <w:szCs w:val="24"/>
        </w:rPr>
      </w:pPr>
      <w:r w:rsidRPr="00D472A4">
        <w:rPr>
          <w:rFonts w:ascii="Times New Roman" w:hAnsi="Times New Roman"/>
          <w:sz w:val="24"/>
          <w:szCs w:val="24"/>
        </w:rPr>
        <w:t>The collection of funds for an external charity is a partnership between the school and the external charity. The partnership may be documented in writing which can be as simple as a letter of understanding between the school and the external charity.</w:t>
      </w:r>
      <w:r w:rsidR="0096208D">
        <w:rPr>
          <w:rFonts w:ascii="Times New Roman" w:hAnsi="Times New Roman"/>
          <w:sz w:val="24"/>
          <w:szCs w:val="24"/>
        </w:rPr>
        <w:t xml:space="preserve">  Please consult with the TDSB Business Development before entering into any partnerships with regards to fundraising.</w:t>
      </w:r>
    </w:p>
    <w:p w:rsidR="009A3E3D" w:rsidRPr="00D472A4" w:rsidRDefault="009A3E3D" w:rsidP="009A3E3D">
      <w:pPr>
        <w:autoSpaceDE w:val="0"/>
        <w:autoSpaceDN w:val="0"/>
        <w:adjustRightInd w:val="0"/>
        <w:ind w:left="360"/>
        <w:rPr>
          <w:rFonts w:ascii="Times New Roman" w:hAnsi="Times New Roman"/>
          <w:sz w:val="24"/>
          <w:szCs w:val="24"/>
        </w:rPr>
      </w:pPr>
    </w:p>
    <w:p w:rsidR="009A3E3D" w:rsidRDefault="009A3E3D" w:rsidP="00EC6498">
      <w:pPr>
        <w:numPr>
          <w:ilvl w:val="0"/>
          <w:numId w:val="48"/>
        </w:numPr>
        <w:autoSpaceDE w:val="0"/>
        <w:autoSpaceDN w:val="0"/>
        <w:adjustRightInd w:val="0"/>
        <w:rPr>
          <w:rFonts w:ascii="Times New Roman" w:hAnsi="Times New Roman"/>
          <w:sz w:val="24"/>
          <w:szCs w:val="24"/>
        </w:rPr>
      </w:pPr>
      <w:r w:rsidRPr="00D472A4">
        <w:rPr>
          <w:rFonts w:ascii="Times New Roman" w:hAnsi="Times New Roman"/>
          <w:sz w:val="24"/>
          <w:szCs w:val="24"/>
        </w:rPr>
        <w:t>The external charity may provide the administrative processes for collecting the funds. In this case, the school should follow the directions from the external charity and request an accounting from the external charity of the total funds collected.</w:t>
      </w:r>
    </w:p>
    <w:p w:rsidR="009A3E3D" w:rsidRDefault="009A3E3D" w:rsidP="009A3E3D">
      <w:pPr>
        <w:autoSpaceDE w:val="0"/>
        <w:autoSpaceDN w:val="0"/>
        <w:adjustRightInd w:val="0"/>
        <w:ind w:left="360"/>
        <w:rPr>
          <w:rFonts w:ascii="Times New Roman" w:hAnsi="Times New Roman"/>
          <w:sz w:val="24"/>
          <w:szCs w:val="24"/>
        </w:rPr>
      </w:pPr>
    </w:p>
    <w:p w:rsidR="009A3E3D" w:rsidRDefault="009A3E3D" w:rsidP="00EC6498">
      <w:pPr>
        <w:numPr>
          <w:ilvl w:val="0"/>
          <w:numId w:val="48"/>
        </w:numPr>
        <w:autoSpaceDE w:val="0"/>
        <w:autoSpaceDN w:val="0"/>
        <w:adjustRightInd w:val="0"/>
        <w:rPr>
          <w:rFonts w:ascii="Times New Roman" w:hAnsi="Times New Roman"/>
          <w:sz w:val="24"/>
          <w:szCs w:val="24"/>
        </w:rPr>
      </w:pPr>
      <w:r w:rsidRPr="00D472A4">
        <w:rPr>
          <w:rFonts w:ascii="Times New Roman" w:hAnsi="Times New Roman"/>
          <w:sz w:val="24"/>
          <w:szCs w:val="24"/>
        </w:rPr>
        <w:t>Where the school provides the administrative process for collecting the funds, the procedures in this Guideline should be followed.</w:t>
      </w:r>
    </w:p>
    <w:p w:rsidR="009A3E3D" w:rsidRDefault="009A3E3D" w:rsidP="009A3E3D">
      <w:pPr>
        <w:autoSpaceDE w:val="0"/>
        <w:autoSpaceDN w:val="0"/>
        <w:adjustRightInd w:val="0"/>
        <w:ind w:left="360"/>
        <w:rPr>
          <w:rFonts w:ascii="Times New Roman" w:hAnsi="Times New Roman"/>
          <w:sz w:val="24"/>
          <w:szCs w:val="24"/>
        </w:rPr>
      </w:pPr>
    </w:p>
    <w:p w:rsidR="009A3E3D" w:rsidRPr="00D472A4" w:rsidRDefault="009A3E3D" w:rsidP="00EC6498">
      <w:pPr>
        <w:numPr>
          <w:ilvl w:val="0"/>
          <w:numId w:val="48"/>
        </w:numPr>
        <w:autoSpaceDE w:val="0"/>
        <w:autoSpaceDN w:val="0"/>
        <w:adjustRightInd w:val="0"/>
        <w:rPr>
          <w:rFonts w:ascii="Times New Roman" w:hAnsi="Times New Roman"/>
          <w:sz w:val="24"/>
          <w:szCs w:val="24"/>
        </w:rPr>
      </w:pPr>
      <w:r w:rsidRPr="00D472A4">
        <w:rPr>
          <w:rFonts w:ascii="Times New Roman" w:hAnsi="Times New Roman"/>
          <w:sz w:val="24"/>
          <w:szCs w:val="24"/>
        </w:rPr>
        <w:t>All funds received must be paid directly to the charity within a reasonable time period but at least before the end of the school year in which it is raised.</w:t>
      </w:r>
    </w:p>
    <w:p w:rsidR="009A3E3D" w:rsidRDefault="009A3E3D" w:rsidP="009A3E3D">
      <w:pPr>
        <w:autoSpaceDE w:val="0"/>
        <w:autoSpaceDN w:val="0"/>
        <w:adjustRightInd w:val="0"/>
        <w:ind w:left="360"/>
        <w:rPr>
          <w:rFonts w:ascii="Times New Roman" w:hAnsi="Times New Roman"/>
          <w:sz w:val="24"/>
          <w:szCs w:val="24"/>
        </w:rPr>
      </w:pPr>
    </w:p>
    <w:p w:rsidR="009A3E3D" w:rsidRPr="00D472A4" w:rsidRDefault="009A3E3D" w:rsidP="00EC6498">
      <w:pPr>
        <w:numPr>
          <w:ilvl w:val="0"/>
          <w:numId w:val="48"/>
        </w:numPr>
        <w:autoSpaceDE w:val="0"/>
        <w:autoSpaceDN w:val="0"/>
        <w:adjustRightInd w:val="0"/>
        <w:rPr>
          <w:rFonts w:ascii="Times New Roman" w:hAnsi="Times New Roman"/>
          <w:sz w:val="24"/>
          <w:szCs w:val="24"/>
        </w:rPr>
      </w:pPr>
      <w:r w:rsidRPr="00D472A4">
        <w:rPr>
          <w:rFonts w:ascii="Times New Roman" w:hAnsi="Times New Roman"/>
          <w:sz w:val="24"/>
          <w:szCs w:val="24"/>
        </w:rPr>
        <w:t>All payments to external charities must be paid on school cheques and be issued in the charity’s name. Cheques should not be issued to an individual or to a financial institution for the purchase of a money order.</w:t>
      </w:r>
    </w:p>
    <w:p w:rsidR="009A3E3D" w:rsidRDefault="009A3E3D" w:rsidP="009A3E3D">
      <w:pPr>
        <w:autoSpaceDE w:val="0"/>
        <w:autoSpaceDN w:val="0"/>
        <w:adjustRightInd w:val="0"/>
        <w:ind w:left="360"/>
        <w:rPr>
          <w:rFonts w:ascii="Times New Roman" w:hAnsi="Times New Roman"/>
          <w:sz w:val="24"/>
          <w:szCs w:val="24"/>
        </w:rPr>
      </w:pPr>
    </w:p>
    <w:p w:rsidR="009A3E3D" w:rsidRPr="00D472A4" w:rsidRDefault="009A3E3D" w:rsidP="00EC6498">
      <w:pPr>
        <w:numPr>
          <w:ilvl w:val="0"/>
          <w:numId w:val="48"/>
        </w:numPr>
        <w:autoSpaceDE w:val="0"/>
        <w:autoSpaceDN w:val="0"/>
        <w:adjustRightInd w:val="0"/>
        <w:rPr>
          <w:rFonts w:ascii="Times New Roman" w:hAnsi="Times New Roman"/>
          <w:sz w:val="24"/>
          <w:szCs w:val="24"/>
        </w:rPr>
      </w:pPr>
      <w:r w:rsidRPr="00D472A4">
        <w:rPr>
          <w:rFonts w:ascii="Times New Roman" w:hAnsi="Times New Roman"/>
          <w:sz w:val="24"/>
          <w:szCs w:val="24"/>
        </w:rPr>
        <w:t>If the school receives a tax receipt or other receipt from the external charity, this should be filed with the payment documentation in the school’s records.</w:t>
      </w:r>
    </w:p>
    <w:p w:rsidR="009A3E3D"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lastRenderedPageBreak/>
        <w:t>Types of charities allowed by the CRA</w:t>
      </w:r>
    </w:p>
    <w:p w:rsidR="009A3E3D" w:rsidRPr="007841C0" w:rsidRDefault="009A3E3D" w:rsidP="009A3E3D">
      <w:pPr>
        <w:autoSpaceDE w:val="0"/>
        <w:autoSpaceDN w:val="0"/>
        <w:adjustRightInd w:val="0"/>
        <w:rPr>
          <w:rFonts w:ascii="Times New Roman" w:hAnsi="Times New Roman"/>
          <w:b/>
          <w:sz w:val="24"/>
          <w:szCs w:val="24"/>
        </w:rPr>
      </w:pPr>
    </w:p>
    <w:p w:rsidR="009A3E3D" w:rsidRDefault="009A3E3D" w:rsidP="00EC6498">
      <w:pPr>
        <w:numPr>
          <w:ilvl w:val="0"/>
          <w:numId w:val="49"/>
        </w:numPr>
        <w:autoSpaceDE w:val="0"/>
        <w:autoSpaceDN w:val="0"/>
        <w:adjustRightInd w:val="0"/>
        <w:rPr>
          <w:rFonts w:ascii="Times New Roman" w:hAnsi="Times New Roman"/>
          <w:sz w:val="24"/>
          <w:szCs w:val="24"/>
        </w:rPr>
      </w:pPr>
      <w:r w:rsidRPr="00DE5C51">
        <w:rPr>
          <w:rFonts w:ascii="Times New Roman" w:hAnsi="Times New Roman"/>
          <w:sz w:val="24"/>
          <w:szCs w:val="24"/>
        </w:rPr>
        <w:t>Funds shall only be raised for charitable organizations that are “eligible”</w:t>
      </w:r>
      <w:r>
        <w:rPr>
          <w:rFonts w:ascii="Times New Roman" w:hAnsi="Times New Roman"/>
          <w:sz w:val="24"/>
          <w:szCs w:val="24"/>
        </w:rPr>
        <w:t xml:space="preserve"> </w:t>
      </w:r>
      <w:r w:rsidRPr="00DE5C51">
        <w:rPr>
          <w:rFonts w:ascii="Times New Roman" w:hAnsi="Times New Roman"/>
          <w:sz w:val="24"/>
          <w:szCs w:val="24"/>
        </w:rPr>
        <w:t>charities as determined by the CRA. These are usually registered</w:t>
      </w:r>
      <w:r>
        <w:rPr>
          <w:rFonts w:ascii="Times New Roman" w:hAnsi="Times New Roman"/>
          <w:sz w:val="24"/>
          <w:szCs w:val="24"/>
        </w:rPr>
        <w:t xml:space="preserve"> </w:t>
      </w:r>
      <w:r w:rsidRPr="00DE5C51">
        <w:rPr>
          <w:rFonts w:ascii="Times New Roman" w:hAnsi="Times New Roman"/>
          <w:sz w:val="24"/>
          <w:szCs w:val="24"/>
        </w:rPr>
        <w:t>Canadian charities/foundations but may be charities/foundations in other</w:t>
      </w:r>
      <w:r>
        <w:rPr>
          <w:rFonts w:ascii="Times New Roman" w:hAnsi="Times New Roman"/>
          <w:sz w:val="24"/>
          <w:szCs w:val="24"/>
        </w:rPr>
        <w:t xml:space="preserve"> </w:t>
      </w:r>
      <w:r w:rsidRPr="00DE5C51">
        <w:rPr>
          <w:rFonts w:ascii="Times New Roman" w:hAnsi="Times New Roman"/>
          <w:sz w:val="24"/>
          <w:szCs w:val="24"/>
        </w:rPr>
        <w:t>countries. The CRA has verified the legitimacy of the foreign</w:t>
      </w:r>
      <w:r>
        <w:rPr>
          <w:rFonts w:ascii="Times New Roman" w:hAnsi="Times New Roman"/>
          <w:sz w:val="24"/>
          <w:szCs w:val="24"/>
        </w:rPr>
        <w:t xml:space="preserve"> </w:t>
      </w:r>
      <w:r w:rsidRPr="00DE5C51">
        <w:rPr>
          <w:rFonts w:ascii="Times New Roman" w:hAnsi="Times New Roman"/>
          <w:sz w:val="24"/>
          <w:szCs w:val="24"/>
        </w:rPr>
        <w:t>charities/foundations that are on their list.</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EC6498">
      <w:pPr>
        <w:numPr>
          <w:ilvl w:val="0"/>
          <w:numId w:val="49"/>
        </w:numPr>
        <w:autoSpaceDE w:val="0"/>
        <w:autoSpaceDN w:val="0"/>
        <w:adjustRightInd w:val="0"/>
        <w:rPr>
          <w:rFonts w:ascii="Times New Roman" w:hAnsi="Times New Roman"/>
          <w:sz w:val="24"/>
          <w:szCs w:val="24"/>
        </w:rPr>
      </w:pPr>
      <w:r w:rsidRPr="00DE5C51">
        <w:rPr>
          <w:rFonts w:ascii="Times New Roman" w:hAnsi="Times New Roman"/>
          <w:sz w:val="24"/>
          <w:szCs w:val="24"/>
        </w:rPr>
        <w:t>A list of these charities can be found on the CRA website.</w:t>
      </w:r>
      <w:r>
        <w:rPr>
          <w:rFonts w:ascii="Times New Roman" w:hAnsi="Times New Roman"/>
          <w:sz w:val="24"/>
          <w:szCs w:val="24"/>
        </w:rPr>
        <w:t xml:space="preserve"> </w:t>
      </w:r>
      <w:hyperlink r:id="rId14" w:history="1">
        <w:r w:rsidRPr="00415BE5">
          <w:rPr>
            <w:rStyle w:val="Hyperlink"/>
            <w:rFonts w:ascii="Times New Roman" w:hAnsi="Times New Roman"/>
            <w:sz w:val="24"/>
            <w:szCs w:val="24"/>
          </w:rPr>
          <w:t>http://www.cra-arc.gc.ca/charities/</w:t>
        </w:r>
      </w:hyperlink>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EC6498">
      <w:pPr>
        <w:numPr>
          <w:ilvl w:val="0"/>
          <w:numId w:val="49"/>
        </w:numPr>
        <w:autoSpaceDE w:val="0"/>
        <w:autoSpaceDN w:val="0"/>
        <w:adjustRightInd w:val="0"/>
        <w:rPr>
          <w:rFonts w:ascii="Times New Roman" w:hAnsi="Times New Roman"/>
          <w:sz w:val="24"/>
          <w:szCs w:val="24"/>
        </w:rPr>
      </w:pPr>
      <w:r w:rsidRPr="00DE5C51">
        <w:rPr>
          <w:rFonts w:ascii="Times New Roman" w:hAnsi="Times New Roman"/>
          <w:sz w:val="24"/>
          <w:szCs w:val="24"/>
        </w:rPr>
        <w:t>If a school wants to contribute to an organization such as an orphanage or</w:t>
      </w:r>
      <w:r>
        <w:rPr>
          <w:rFonts w:ascii="Times New Roman" w:hAnsi="Times New Roman"/>
          <w:sz w:val="24"/>
          <w:szCs w:val="24"/>
        </w:rPr>
        <w:t xml:space="preserve"> </w:t>
      </w:r>
      <w:r w:rsidRPr="00DE5C51">
        <w:rPr>
          <w:rFonts w:ascii="Times New Roman" w:hAnsi="Times New Roman"/>
          <w:sz w:val="24"/>
          <w:szCs w:val="24"/>
        </w:rPr>
        <w:t>school in a foreign country which is not an “eligible” charity, they should find an</w:t>
      </w:r>
      <w:r>
        <w:rPr>
          <w:rFonts w:ascii="Times New Roman" w:hAnsi="Times New Roman"/>
          <w:sz w:val="24"/>
          <w:szCs w:val="24"/>
        </w:rPr>
        <w:t xml:space="preserve"> </w:t>
      </w:r>
      <w:r w:rsidRPr="00DE5C51">
        <w:rPr>
          <w:rFonts w:ascii="Times New Roman" w:hAnsi="Times New Roman"/>
          <w:sz w:val="24"/>
          <w:szCs w:val="24"/>
        </w:rPr>
        <w:t>“eligi</w:t>
      </w:r>
      <w:r>
        <w:rPr>
          <w:rFonts w:ascii="Times New Roman" w:hAnsi="Times New Roman"/>
          <w:sz w:val="24"/>
          <w:szCs w:val="24"/>
        </w:rPr>
        <w:t xml:space="preserve">ble” </w:t>
      </w:r>
      <w:r w:rsidRPr="00DE5C51">
        <w:rPr>
          <w:rFonts w:ascii="Times New Roman" w:hAnsi="Times New Roman"/>
          <w:sz w:val="24"/>
          <w:szCs w:val="24"/>
        </w:rPr>
        <w:t>charitable organization that supports that organization and give the</w:t>
      </w:r>
      <w:r>
        <w:rPr>
          <w:rFonts w:ascii="Times New Roman" w:hAnsi="Times New Roman"/>
          <w:sz w:val="24"/>
          <w:szCs w:val="24"/>
        </w:rPr>
        <w:t xml:space="preserve"> </w:t>
      </w:r>
      <w:r w:rsidRPr="00DE5C51">
        <w:rPr>
          <w:rFonts w:ascii="Times New Roman" w:hAnsi="Times New Roman"/>
          <w:sz w:val="24"/>
          <w:szCs w:val="24"/>
        </w:rPr>
        <w:t>funds to that “eligible” charity.</w:t>
      </w:r>
    </w:p>
    <w:p w:rsidR="009A3E3D" w:rsidRPr="00DE5C51" w:rsidRDefault="009A3E3D" w:rsidP="009A3E3D">
      <w:pPr>
        <w:autoSpaceDE w:val="0"/>
        <w:autoSpaceDN w:val="0"/>
        <w:adjustRightInd w:val="0"/>
        <w:rPr>
          <w:rFonts w:ascii="Times New Roman" w:hAnsi="Times New Roman"/>
          <w:sz w:val="24"/>
          <w:szCs w:val="24"/>
        </w:rPr>
      </w:pPr>
    </w:p>
    <w:p w:rsidR="009A3E3D" w:rsidRPr="00845C45" w:rsidRDefault="009A3E3D" w:rsidP="009A3E3D">
      <w:pPr>
        <w:autoSpaceDE w:val="0"/>
        <w:autoSpaceDN w:val="0"/>
        <w:adjustRightInd w:val="0"/>
        <w:rPr>
          <w:rFonts w:ascii="Times New Roman" w:hAnsi="Times New Roman"/>
          <w:b/>
          <w:sz w:val="24"/>
          <w:szCs w:val="24"/>
          <w:u w:val="single"/>
        </w:rPr>
      </w:pPr>
      <w:r w:rsidRPr="00845C45">
        <w:rPr>
          <w:rFonts w:ascii="Times New Roman" w:hAnsi="Times New Roman"/>
          <w:b/>
          <w:sz w:val="24"/>
          <w:szCs w:val="24"/>
          <w:u w:val="single"/>
        </w:rPr>
        <w:t>Specific or unique community situations</w:t>
      </w:r>
    </w:p>
    <w:p w:rsidR="009A3E3D" w:rsidRPr="007841C0" w:rsidRDefault="009A3E3D" w:rsidP="009A3E3D">
      <w:pPr>
        <w:autoSpaceDE w:val="0"/>
        <w:autoSpaceDN w:val="0"/>
        <w:adjustRightInd w:val="0"/>
        <w:rPr>
          <w:rFonts w:ascii="Times New Roman" w:hAnsi="Times New Roman"/>
          <w:b/>
          <w:sz w:val="24"/>
          <w:szCs w:val="24"/>
        </w:rPr>
      </w:pPr>
    </w:p>
    <w:p w:rsidR="009A3E3D" w:rsidRPr="007841C0" w:rsidRDefault="009A3E3D" w:rsidP="00EC6498">
      <w:pPr>
        <w:numPr>
          <w:ilvl w:val="0"/>
          <w:numId w:val="50"/>
        </w:numPr>
        <w:autoSpaceDE w:val="0"/>
        <w:autoSpaceDN w:val="0"/>
        <w:adjustRightInd w:val="0"/>
        <w:rPr>
          <w:rFonts w:ascii="Times New Roman" w:hAnsi="Times New Roman"/>
          <w:sz w:val="24"/>
          <w:szCs w:val="24"/>
        </w:rPr>
      </w:pPr>
      <w:r w:rsidRPr="007841C0">
        <w:rPr>
          <w:rFonts w:ascii="Times New Roman" w:hAnsi="Times New Roman"/>
          <w:sz w:val="24"/>
          <w:szCs w:val="24"/>
        </w:rPr>
        <w:t>Usually these situations arise after the School Fundraising Plan has been established at the beginning of the school year. Community agreement should be obtained through consultation with the School Council and documented in the minutes, even if after fact when an immediate situation arises.</w:t>
      </w:r>
    </w:p>
    <w:p w:rsidR="009A3E3D" w:rsidRPr="007841C0" w:rsidRDefault="009A3E3D" w:rsidP="00EC6498">
      <w:pPr>
        <w:numPr>
          <w:ilvl w:val="0"/>
          <w:numId w:val="50"/>
        </w:numPr>
        <w:autoSpaceDE w:val="0"/>
        <w:autoSpaceDN w:val="0"/>
        <w:adjustRightInd w:val="0"/>
        <w:rPr>
          <w:rFonts w:ascii="Times New Roman" w:hAnsi="Times New Roman"/>
          <w:sz w:val="24"/>
          <w:szCs w:val="24"/>
        </w:rPr>
      </w:pPr>
      <w:r w:rsidRPr="007841C0">
        <w:rPr>
          <w:rFonts w:ascii="Times New Roman" w:hAnsi="Times New Roman"/>
          <w:sz w:val="24"/>
          <w:szCs w:val="24"/>
        </w:rPr>
        <w:t xml:space="preserve">The revenue and expenses of the fundraiser(s) shall flow through the school </w:t>
      </w:r>
      <w:r w:rsidR="0096208D">
        <w:rPr>
          <w:rFonts w:ascii="Times New Roman" w:hAnsi="Times New Roman"/>
          <w:sz w:val="24"/>
          <w:szCs w:val="24"/>
        </w:rPr>
        <w:t xml:space="preserve">generated </w:t>
      </w:r>
      <w:r w:rsidRPr="007841C0">
        <w:rPr>
          <w:rFonts w:ascii="Times New Roman" w:hAnsi="Times New Roman"/>
          <w:sz w:val="24"/>
          <w:szCs w:val="24"/>
        </w:rPr>
        <w:t>funds bank account.</w:t>
      </w:r>
    </w:p>
    <w:p w:rsidR="009A3E3D" w:rsidRPr="007841C0" w:rsidRDefault="009A3E3D" w:rsidP="00EC6498">
      <w:pPr>
        <w:numPr>
          <w:ilvl w:val="0"/>
          <w:numId w:val="50"/>
        </w:numPr>
        <w:autoSpaceDE w:val="0"/>
        <w:autoSpaceDN w:val="0"/>
        <w:adjustRightInd w:val="0"/>
        <w:rPr>
          <w:rFonts w:ascii="Times New Roman" w:hAnsi="Times New Roman"/>
          <w:sz w:val="24"/>
          <w:szCs w:val="24"/>
        </w:rPr>
      </w:pPr>
      <w:r w:rsidRPr="007841C0">
        <w:rPr>
          <w:rFonts w:ascii="Times New Roman" w:hAnsi="Times New Roman"/>
          <w:sz w:val="24"/>
          <w:szCs w:val="24"/>
        </w:rPr>
        <w:t>The full net proceeds of the related fundraiser(s) shall be applied to the community situation.</w:t>
      </w:r>
    </w:p>
    <w:p w:rsidR="009A3E3D" w:rsidRDefault="009A3E3D" w:rsidP="00EC6498">
      <w:pPr>
        <w:numPr>
          <w:ilvl w:val="0"/>
          <w:numId w:val="50"/>
        </w:numPr>
        <w:autoSpaceDE w:val="0"/>
        <w:autoSpaceDN w:val="0"/>
        <w:adjustRightInd w:val="0"/>
        <w:rPr>
          <w:rFonts w:ascii="Times New Roman" w:hAnsi="Times New Roman"/>
          <w:sz w:val="24"/>
          <w:szCs w:val="24"/>
        </w:rPr>
      </w:pPr>
      <w:r w:rsidRPr="007841C0">
        <w:rPr>
          <w:rFonts w:ascii="Times New Roman" w:hAnsi="Times New Roman"/>
          <w:sz w:val="24"/>
          <w:szCs w:val="24"/>
        </w:rPr>
        <w:t>Evidence should be retained to support that the proceeds were paid to the appropriate beneficiary or party.</w:t>
      </w:r>
    </w:p>
    <w:p w:rsidR="009A3E3D" w:rsidRPr="007841C0" w:rsidRDefault="009A3E3D" w:rsidP="009A3E3D">
      <w:pPr>
        <w:autoSpaceDE w:val="0"/>
        <w:autoSpaceDN w:val="0"/>
        <w:adjustRightInd w:val="0"/>
        <w:ind w:left="36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Contributions to other than “eligible” charities may jeopardize the charitable status of the</w:t>
      </w:r>
      <w:r>
        <w:rPr>
          <w:rFonts w:ascii="Times New Roman" w:hAnsi="Times New Roman"/>
          <w:sz w:val="24"/>
          <w:szCs w:val="24"/>
        </w:rPr>
        <w:t xml:space="preserve"> </w:t>
      </w:r>
      <w:r w:rsidRPr="00DE5C51">
        <w:rPr>
          <w:rFonts w:ascii="Times New Roman" w:hAnsi="Times New Roman"/>
          <w:sz w:val="24"/>
          <w:szCs w:val="24"/>
        </w:rPr>
        <w:t>school board.</w:t>
      </w:r>
      <w:r>
        <w:rPr>
          <w:rFonts w:ascii="Times New Roman" w:hAnsi="Times New Roman"/>
          <w:sz w:val="24"/>
          <w:szCs w:val="24"/>
        </w:rPr>
        <w:t xml:space="preserve"> </w:t>
      </w: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Schools should also be sensitive to charities they are fundraising for</w:t>
      </w:r>
      <w:r w:rsidR="00EC6498">
        <w:rPr>
          <w:rFonts w:ascii="Times New Roman" w:hAnsi="Times New Roman"/>
          <w:sz w:val="24"/>
          <w:szCs w:val="24"/>
        </w:rPr>
        <w:t>,</w:t>
      </w:r>
      <w:r w:rsidRPr="00DE5C51">
        <w:rPr>
          <w:rFonts w:ascii="Times New Roman" w:hAnsi="Times New Roman"/>
          <w:sz w:val="24"/>
          <w:szCs w:val="24"/>
        </w:rPr>
        <w:t xml:space="preserve"> that are ineligible</w:t>
      </w:r>
      <w:r>
        <w:rPr>
          <w:rFonts w:ascii="Times New Roman" w:hAnsi="Times New Roman"/>
          <w:sz w:val="24"/>
          <w:szCs w:val="24"/>
        </w:rPr>
        <w:t xml:space="preserve"> </w:t>
      </w:r>
      <w:r w:rsidRPr="00DE5C51">
        <w:rPr>
          <w:rFonts w:ascii="Times New Roman" w:hAnsi="Times New Roman"/>
          <w:sz w:val="24"/>
          <w:szCs w:val="24"/>
        </w:rPr>
        <w:t>such as for political activities, groups or candidates or other interest groups.</w:t>
      </w:r>
    </w:p>
    <w:p w:rsidR="009A3E3D" w:rsidRPr="00DE5C51"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EC6498" w:rsidRDefault="00EC6498" w:rsidP="009A3E3D">
      <w:pPr>
        <w:autoSpaceDE w:val="0"/>
        <w:autoSpaceDN w:val="0"/>
        <w:adjustRightInd w:val="0"/>
        <w:rPr>
          <w:rFonts w:ascii="Times New Roman" w:hAnsi="Times New Roman"/>
          <w:sz w:val="24"/>
          <w:szCs w:val="24"/>
        </w:rPr>
      </w:pPr>
    </w:p>
    <w:p w:rsidR="00EC6498" w:rsidRDefault="00EC6498"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Pr="007841C0" w:rsidRDefault="009A3E3D" w:rsidP="009A3E3D">
      <w:pPr>
        <w:autoSpaceDE w:val="0"/>
        <w:autoSpaceDN w:val="0"/>
        <w:adjustRightInd w:val="0"/>
        <w:rPr>
          <w:rFonts w:ascii="Times New Roman" w:hAnsi="Times New Roman"/>
          <w:b/>
          <w:sz w:val="24"/>
          <w:szCs w:val="24"/>
          <w:u w:val="single"/>
        </w:rPr>
      </w:pPr>
      <w:r w:rsidRPr="007841C0">
        <w:rPr>
          <w:rFonts w:ascii="Times New Roman" w:hAnsi="Times New Roman"/>
          <w:b/>
          <w:sz w:val="24"/>
          <w:szCs w:val="24"/>
          <w:u w:val="single"/>
        </w:rPr>
        <w:lastRenderedPageBreak/>
        <w:t>Related Documents and Links</w:t>
      </w:r>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Ministry Fees and Learning Materials and Activities Guideline</w:t>
      </w:r>
    </w:p>
    <w:p w:rsidR="009A3E3D" w:rsidRDefault="00C40304" w:rsidP="009A3E3D">
      <w:pPr>
        <w:autoSpaceDE w:val="0"/>
        <w:autoSpaceDN w:val="0"/>
        <w:adjustRightInd w:val="0"/>
        <w:rPr>
          <w:rFonts w:ascii="Times New Roman" w:hAnsi="Times New Roman"/>
          <w:sz w:val="24"/>
          <w:szCs w:val="24"/>
        </w:rPr>
      </w:pPr>
      <w:hyperlink r:id="rId15" w:history="1">
        <w:r w:rsidR="009A3E3D" w:rsidRPr="00415BE5">
          <w:rPr>
            <w:rStyle w:val="Hyperlink"/>
            <w:rFonts w:ascii="Times New Roman" w:hAnsi="Times New Roman"/>
            <w:sz w:val="24"/>
            <w:szCs w:val="24"/>
          </w:rPr>
          <w:t>http://www.edu.gov.on.ca/eng/parents/feesguideline.pdf</w:t>
        </w:r>
      </w:hyperlink>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Ministry Fundraising Guideline</w:t>
      </w:r>
    </w:p>
    <w:p w:rsidR="009A3E3D" w:rsidRDefault="00C40304" w:rsidP="009A3E3D">
      <w:pPr>
        <w:autoSpaceDE w:val="0"/>
        <w:autoSpaceDN w:val="0"/>
        <w:adjustRightInd w:val="0"/>
        <w:rPr>
          <w:rFonts w:ascii="Times New Roman" w:hAnsi="Times New Roman"/>
          <w:sz w:val="24"/>
          <w:szCs w:val="24"/>
        </w:rPr>
      </w:pPr>
      <w:hyperlink r:id="rId16" w:history="1">
        <w:r w:rsidR="009A3E3D" w:rsidRPr="00415BE5">
          <w:rPr>
            <w:rStyle w:val="Hyperlink"/>
            <w:rFonts w:ascii="Times New Roman" w:hAnsi="Times New Roman"/>
            <w:sz w:val="24"/>
            <w:szCs w:val="24"/>
          </w:rPr>
          <w:t>http://www.edu.gov.on.ca/eng/parents/fundraisingguideline.pdf</w:t>
        </w:r>
      </w:hyperlink>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School Food and Beverage Policy (Ministry of Education)</w:t>
      </w:r>
    </w:p>
    <w:p w:rsidR="009A3E3D" w:rsidRDefault="00C40304" w:rsidP="009A3E3D">
      <w:pPr>
        <w:autoSpaceDE w:val="0"/>
        <w:autoSpaceDN w:val="0"/>
        <w:adjustRightInd w:val="0"/>
        <w:rPr>
          <w:rFonts w:ascii="Times New Roman" w:hAnsi="Times New Roman"/>
          <w:sz w:val="24"/>
          <w:szCs w:val="24"/>
        </w:rPr>
      </w:pPr>
      <w:hyperlink r:id="rId17" w:history="1">
        <w:r w:rsidR="009A3E3D" w:rsidRPr="00415BE5">
          <w:rPr>
            <w:rStyle w:val="Hyperlink"/>
            <w:rFonts w:ascii="Times New Roman" w:hAnsi="Times New Roman"/>
            <w:sz w:val="24"/>
            <w:szCs w:val="24"/>
          </w:rPr>
          <w:t>http://www.edu.gov.on.ca/extra/eng/ppm/150.html</w:t>
        </w:r>
      </w:hyperlink>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Canada Revenue Agency – Verification of Registered Charities</w:t>
      </w:r>
    </w:p>
    <w:p w:rsidR="009A3E3D" w:rsidRDefault="00C40304" w:rsidP="009A3E3D">
      <w:pPr>
        <w:autoSpaceDE w:val="0"/>
        <w:autoSpaceDN w:val="0"/>
        <w:adjustRightInd w:val="0"/>
        <w:rPr>
          <w:rFonts w:ascii="Times New Roman" w:hAnsi="Times New Roman"/>
          <w:sz w:val="24"/>
          <w:szCs w:val="24"/>
        </w:rPr>
      </w:pPr>
      <w:hyperlink r:id="rId18" w:history="1">
        <w:r w:rsidR="009A3E3D" w:rsidRPr="00415BE5">
          <w:rPr>
            <w:rStyle w:val="Hyperlink"/>
            <w:rFonts w:ascii="Times New Roman" w:hAnsi="Times New Roman"/>
            <w:sz w:val="24"/>
            <w:szCs w:val="24"/>
          </w:rPr>
          <w:t>http://www.cra-arc.gc.ca/chrts-gvng/lstngs/menu-eng.html</w:t>
        </w:r>
      </w:hyperlink>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Ontario Federation of Home and School Associations</w:t>
      </w:r>
    </w:p>
    <w:p w:rsidR="009A3E3D" w:rsidRDefault="00C40304" w:rsidP="009A3E3D">
      <w:pPr>
        <w:autoSpaceDE w:val="0"/>
        <w:autoSpaceDN w:val="0"/>
        <w:adjustRightInd w:val="0"/>
        <w:rPr>
          <w:rFonts w:ascii="Times New Roman" w:hAnsi="Times New Roman"/>
          <w:sz w:val="24"/>
          <w:szCs w:val="24"/>
        </w:rPr>
      </w:pPr>
      <w:hyperlink r:id="rId19" w:history="1">
        <w:r w:rsidR="009A3E3D" w:rsidRPr="00415BE5">
          <w:rPr>
            <w:rStyle w:val="Hyperlink"/>
            <w:rFonts w:ascii="Times New Roman" w:hAnsi="Times New Roman"/>
            <w:sz w:val="24"/>
            <w:szCs w:val="24"/>
          </w:rPr>
          <w:t>http://www.ofhsa.on.ca</w:t>
        </w:r>
      </w:hyperlink>
    </w:p>
    <w:p w:rsidR="009A3E3D" w:rsidRPr="00DE5C51"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Cana</w:t>
      </w:r>
      <w:r>
        <w:rPr>
          <w:rFonts w:ascii="Times New Roman" w:hAnsi="Times New Roman"/>
          <w:sz w:val="24"/>
          <w:szCs w:val="24"/>
        </w:rPr>
        <w:t>dian Home and School Federation</w:t>
      </w:r>
    </w:p>
    <w:p w:rsidR="009A3E3D" w:rsidRDefault="00C40304" w:rsidP="009A3E3D">
      <w:pPr>
        <w:autoSpaceDE w:val="0"/>
        <w:autoSpaceDN w:val="0"/>
        <w:adjustRightInd w:val="0"/>
        <w:rPr>
          <w:rFonts w:ascii="Times New Roman" w:hAnsi="Times New Roman"/>
          <w:sz w:val="24"/>
          <w:szCs w:val="24"/>
        </w:rPr>
      </w:pPr>
      <w:hyperlink r:id="rId20" w:history="1">
        <w:r w:rsidR="009A3E3D" w:rsidRPr="00415BE5">
          <w:rPr>
            <w:rStyle w:val="Hyperlink"/>
            <w:rFonts w:ascii="Times New Roman" w:hAnsi="Times New Roman"/>
            <w:sz w:val="24"/>
            <w:szCs w:val="24"/>
          </w:rPr>
          <w:t>http://www.canadianhomeandschool.com/CHSF/Welcome.html</w:t>
        </w:r>
      </w:hyperlink>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Alcohol and Gaming Commission of Ontario (AGCO)</w:t>
      </w:r>
    </w:p>
    <w:p w:rsidR="009A3E3D" w:rsidRDefault="00C40304" w:rsidP="009A3E3D">
      <w:pPr>
        <w:autoSpaceDE w:val="0"/>
        <w:autoSpaceDN w:val="0"/>
        <w:adjustRightInd w:val="0"/>
        <w:rPr>
          <w:rFonts w:ascii="Times New Roman" w:hAnsi="Times New Roman"/>
          <w:sz w:val="24"/>
          <w:szCs w:val="24"/>
        </w:rPr>
      </w:pPr>
      <w:hyperlink r:id="rId21" w:history="1">
        <w:r w:rsidR="009A3E3D" w:rsidRPr="00415BE5">
          <w:rPr>
            <w:rStyle w:val="Hyperlink"/>
            <w:rFonts w:ascii="Times New Roman" w:hAnsi="Times New Roman"/>
            <w:sz w:val="24"/>
            <w:szCs w:val="24"/>
          </w:rPr>
          <w:t>http://www.agco.on.ca/en/home/index.aspx</w:t>
        </w:r>
      </w:hyperlink>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School Councils</w:t>
      </w:r>
    </w:p>
    <w:p w:rsidR="009A3E3D" w:rsidRDefault="00C40304" w:rsidP="009A3E3D">
      <w:pPr>
        <w:autoSpaceDE w:val="0"/>
        <w:autoSpaceDN w:val="0"/>
        <w:adjustRightInd w:val="0"/>
        <w:rPr>
          <w:rFonts w:ascii="Times New Roman" w:hAnsi="Times New Roman"/>
          <w:sz w:val="24"/>
          <w:szCs w:val="24"/>
        </w:rPr>
      </w:pPr>
      <w:hyperlink r:id="rId22" w:history="1">
        <w:r w:rsidR="009A3E3D" w:rsidRPr="00415BE5">
          <w:rPr>
            <w:rStyle w:val="Hyperlink"/>
            <w:rFonts w:ascii="Times New Roman" w:hAnsi="Times New Roman"/>
            <w:sz w:val="24"/>
            <w:szCs w:val="24"/>
          </w:rPr>
          <w:t>http://www.edu.gov.on.ca/eng/general/elemsec/council/</w:t>
        </w:r>
      </w:hyperlink>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Broad Public Sector Expenses Directive</w:t>
      </w:r>
    </w:p>
    <w:p w:rsidR="009A3E3D" w:rsidRDefault="00C40304" w:rsidP="009A3E3D">
      <w:pPr>
        <w:autoSpaceDE w:val="0"/>
        <w:autoSpaceDN w:val="0"/>
        <w:adjustRightInd w:val="0"/>
        <w:rPr>
          <w:rFonts w:ascii="Times New Roman" w:hAnsi="Times New Roman"/>
          <w:sz w:val="24"/>
          <w:szCs w:val="24"/>
        </w:rPr>
      </w:pPr>
      <w:hyperlink r:id="rId23" w:history="1">
        <w:r w:rsidR="009A3E3D" w:rsidRPr="00415BE5">
          <w:rPr>
            <w:rStyle w:val="Hyperlink"/>
            <w:rFonts w:ascii="Times New Roman" w:hAnsi="Times New Roman"/>
            <w:sz w:val="24"/>
            <w:szCs w:val="24"/>
          </w:rPr>
          <w:t>https://www.ontario.ca/government/broader-public-sector-expenses-directive</w:t>
        </w:r>
      </w:hyperlink>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Ontario Association of School Board Officials (OASBO)</w:t>
      </w:r>
    </w:p>
    <w:p w:rsidR="009A3E3D" w:rsidRDefault="00C40304" w:rsidP="009A3E3D">
      <w:pPr>
        <w:autoSpaceDE w:val="0"/>
        <w:autoSpaceDN w:val="0"/>
        <w:adjustRightInd w:val="0"/>
        <w:rPr>
          <w:rFonts w:ascii="Times New Roman" w:hAnsi="Times New Roman"/>
          <w:sz w:val="24"/>
          <w:szCs w:val="24"/>
        </w:rPr>
      </w:pPr>
      <w:hyperlink r:id="rId24" w:history="1">
        <w:r w:rsidR="009A3E3D" w:rsidRPr="00415BE5">
          <w:rPr>
            <w:rStyle w:val="Hyperlink"/>
            <w:rFonts w:ascii="Times New Roman" w:hAnsi="Times New Roman"/>
            <w:sz w:val="24"/>
            <w:szCs w:val="24"/>
          </w:rPr>
          <w:t>https://www.oasbo.org/home/index/</w:t>
        </w:r>
      </w:hyperlink>
    </w:p>
    <w:p w:rsidR="009A3E3D" w:rsidRDefault="009A3E3D" w:rsidP="009A3E3D">
      <w:pPr>
        <w:autoSpaceDE w:val="0"/>
        <w:autoSpaceDN w:val="0"/>
        <w:adjustRightInd w:val="0"/>
        <w:rPr>
          <w:rFonts w:ascii="Times New Roman" w:hAnsi="Times New Roman"/>
          <w:sz w:val="24"/>
          <w:szCs w:val="24"/>
        </w:rPr>
      </w:pPr>
    </w:p>
    <w:p w:rsidR="009A3E3D" w:rsidRPr="00DE5C51" w:rsidRDefault="009A3E3D" w:rsidP="009A3E3D">
      <w:pPr>
        <w:autoSpaceDE w:val="0"/>
        <w:autoSpaceDN w:val="0"/>
        <w:adjustRightInd w:val="0"/>
        <w:rPr>
          <w:rFonts w:ascii="Times New Roman" w:hAnsi="Times New Roman"/>
          <w:sz w:val="24"/>
          <w:szCs w:val="24"/>
        </w:rPr>
      </w:pPr>
      <w:r w:rsidRPr="00DE5C51">
        <w:rPr>
          <w:rFonts w:ascii="Times New Roman" w:hAnsi="Times New Roman"/>
          <w:sz w:val="24"/>
          <w:szCs w:val="24"/>
        </w:rPr>
        <w:t>Education Act</w:t>
      </w:r>
    </w:p>
    <w:p w:rsidR="009A3E3D" w:rsidRDefault="00C40304" w:rsidP="009A3E3D">
      <w:pPr>
        <w:autoSpaceDE w:val="0"/>
        <w:autoSpaceDN w:val="0"/>
        <w:adjustRightInd w:val="0"/>
        <w:rPr>
          <w:rFonts w:ascii="Times New Roman" w:hAnsi="Times New Roman"/>
          <w:sz w:val="24"/>
          <w:szCs w:val="24"/>
        </w:rPr>
      </w:pPr>
      <w:hyperlink r:id="rId25" w:history="1">
        <w:r w:rsidR="009A3E3D" w:rsidRPr="00415BE5">
          <w:rPr>
            <w:rStyle w:val="Hyperlink"/>
            <w:rFonts w:ascii="Times New Roman" w:hAnsi="Times New Roman"/>
            <w:sz w:val="24"/>
            <w:szCs w:val="24"/>
          </w:rPr>
          <w:t>http://www.e-laws.gov.on.ca/html/statutes/english/elaws_statutes_90e02_e.htm</w:t>
        </w:r>
      </w:hyperlink>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9A3E3D" w:rsidRDefault="009A3E3D" w:rsidP="009A3E3D">
      <w:pPr>
        <w:autoSpaceDE w:val="0"/>
        <w:autoSpaceDN w:val="0"/>
        <w:adjustRightInd w:val="0"/>
        <w:rPr>
          <w:rFonts w:ascii="Times New Roman" w:hAnsi="Times New Roman"/>
          <w:sz w:val="24"/>
          <w:szCs w:val="24"/>
        </w:rPr>
      </w:pPr>
    </w:p>
    <w:p w:rsidR="0036049F" w:rsidRDefault="0036049F"/>
    <w:sectPr w:rsidR="0036049F" w:rsidSect="009A3E3D">
      <w:headerReference w:type="default" r:id="rId26"/>
      <w:footerReference w:type="default" r:id="rId27"/>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304" w:rsidRDefault="00C40304" w:rsidP="009A3E3D">
      <w:r>
        <w:separator/>
      </w:r>
    </w:p>
  </w:endnote>
  <w:endnote w:type="continuationSeparator" w:id="0">
    <w:p w:rsidR="00C40304" w:rsidRDefault="00C40304" w:rsidP="009A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533939"/>
      <w:docPartObj>
        <w:docPartGallery w:val="Page Numbers (Bottom of Page)"/>
        <w:docPartUnique/>
      </w:docPartObj>
    </w:sdtPr>
    <w:sdtEndPr>
      <w:rPr>
        <w:noProof/>
        <w:color w:val="FFFFFF" w:themeColor="background1"/>
      </w:rPr>
    </w:sdtEndPr>
    <w:sdtContent>
      <w:p w:rsidR="004A1242" w:rsidRPr="009A3E3D" w:rsidRDefault="004A1242">
        <w:pPr>
          <w:pStyle w:val="Footer"/>
          <w:jc w:val="right"/>
          <w:rPr>
            <w:color w:val="FFFFFF" w:themeColor="background1"/>
          </w:rPr>
        </w:pPr>
        <w:r w:rsidRPr="009A3E3D">
          <w:rPr>
            <w:color w:val="FFFFFF" w:themeColor="background1"/>
          </w:rPr>
          <w:fldChar w:fldCharType="begin"/>
        </w:r>
        <w:r w:rsidRPr="009A3E3D">
          <w:rPr>
            <w:color w:val="FFFFFF" w:themeColor="background1"/>
          </w:rPr>
          <w:instrText xml:space="preserve"> PAGE   \* MERGEFORMAT </w:instrText>
        </w:r>
        <w:r w:rsidRPr="009A3E3D">
          <w:rPr>
            <w:color w:val="FFFFFF" w:themeColor="background1"/>
          </w:rPr>
          <w:fldChar w:fldCharType="separate"/>
        </w:r>
        <w:r w:rsidR="007123E6">
          <w:rPr>
            <w:noProof/>
            <w:color w:val="FFFFFF" w:themeColor="background1"/>
          </w:rPr>
          <w:t>1</w:t>
        </w:r>
        <w:r w:rsidRPr="009A3E3D">
          <w:rPr>
            <w:noProof/>
            <w:color w:val="FFFFFF" w:themeColor="background1"/>
          </w:rPr>
          <w:fldChar w:fldCharType="end"/>
        </w:r>
      </w:p>
    </w:sdtContent>
  </w:sdt>
  <w:p w:rsidR="004A1242" w:rsidRDefault="004A1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998852"/>
      <w:docPartObj>
        <w:docPartGallery w:val="Page Numbers (Bottom of Page)"/>
        <w:docPartUnique/>
      </w:docPartObj>
    </w:sdtPr>
    <w:sdtEndPr>
      <w:rPr>
        <w:noProof/>
      </w:rPr>
    </w:sdtEndPr>
    <w:sdtContent>
      <w:p w:rsidR="004A1242" w:rsidRPr="009A3E3D" w:rsidRDefault="004A1242">
        <w:pPr>
          <w:pStyle w:val="Footer"/>
          <w:jc w:val="right"/>
        </w:pPr>
        <w:r w:rsidRPr="009A3E3D">
          <w:fldChar w:fldCharType="begin"/>
        </w:r>
        <w:r w:rsidRPr="009A3E3D">
          <w:instrText xml:space="preserve"> PAGE   \* MERGEFORMAT </w:instrText>
        </w:r>
        <w:r w:rsidRPr="009A3E3D">
          <w:fldChar w:fldCharType="separate"/>
        </w:r>
        <w:r w:rsidR="007123E6">
          <w:rPr>
            <w:noProof/>
          </w:rPr>
          <w:t>2</w:t>
        </w:r>
        <w:r w:rsidRPr="009A3E3D">
          <w:rPr>
            <w:noProof/>
          </w:rPr>
          <w:fldChar w:fldCharType="end"/>
        </w:r>
      </w:p>
    </w:sdtContent>
  </w:sdt>
  <w:p w:rsidR="004A1242" w:rsidRDefault="004A1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304" w:rsidRDefault="00C40304" w:rsidP="009A3E3D">
      <w:r>
        <w:separator/>
      </w:r>
    </w:p>
  </w:footnote>
  <w:footnote w:type="continuationSeparator" w:id="0">
    <w:p w:rsidR="00C40304" w:rsidRDefault="00C40304" w:rsidP="009A3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42" w:rsidRDefault="004A1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24282D0"/>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691259E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003D5BBF"/>
    <w:multiLevelType w:val="hybridMultilevel"/>
    <w:tmpl w:val="F75C3D7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2534781"/>
    <w:multiLevelType w:val="hybridMultilevel"/>
    <w:tmpl w:val="E52ED1C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3D10D5D"/>
    <w:multiLevelType w:val="hybridMultilevel"/>
    <w:tmpl w:val="69069A48"/>
    <w:lvl w:ilvl="0" w:tplc="F19A31E4">
      <w:start w:val="8"/>
      <w:numFmt w:val="bullet"/>
      <w:lvlText w:val="-"/>
      <w:lvlJc w:val="left"/>
      <w:pPr>
        <w:ind w:left="720" w:hanging="360"/>
      </w:pPr>
      <w:rPr>
        <w:rFonts w:ascii="Myriad Pro" w:eastAsiaTheme="minorHAnsi" w:hAnsi="Myriad Pro"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5E67489"/>
    <w:multiLevelType w:val="hybridMultilevel"/>
    <w:tmpl w:val="E7346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708001B"/>
    <w:multiLevelType w:val="hybridMultilevel"/>
    <w:tmpl w:val="904C283C"/>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07A15421"/>
    <w:multiLevelType w:val="singleLevel"/>
    <w:tmpl w:val="A2CC1868"/>
    <w:lvl w:ilvl="0">
      <w:start w:val="1"/>
      <w:numFmt w:val="lowerLetter"/>
      <w:pStyle w:val="CC"/>
      <w:lvlText w:val="(%1)"/>
      <w:lvlJc w:val="left"/>
      <w:pPr>
        <w:tabs>
          <w:tab w:val="num" w:pos="1728"/>
        </w:tabs>
        <w:ind w:left="1728" w:hanging="576"/>
      </w:pPr>
      <w:rPr>
        <w:u w:val="none"/>
      </w:rPr>
    </w:lvl>
  </w:abstractNum>
  <w:abstractNum w:abstractNumId="8">
    <w:nsid w:val="0E7E2E05"/>
    <w:multiLevelType w:val="hybridMultilevel"/>
    <w:tmpl w:val="5DAACFF2"/>
    <w:lvl w:ilvl="0" w:tplc="10090005">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9">
    <w:nsid w:val="0E8E1D02"/>
    <w:multiLevelType w:val="hybridMultilevel"/>
    <w:tmpl w:val="0DBE8E9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1312A3F"/>
    <w:multiLevelType w:val="hybridMultilevel"/>
    <w:tmpl w:val="C4C4082A"/>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11D42DBC"/>
    <w:multiLevelType w:val="hybridMultilevel"/>
    <w:tmpl w:val="5F68A8E0"/>
    <w:lvl w:ilvl="0" w:tplc="10090005">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12">
    <w:nsid w:val="18041616"/>
    <w:multiLevelType w:val="hybridMultilevel"/>
    <w:tmpl w:val="FB1E6D4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A2D742E"/>
    <w:multiLevelType w:val="hybridMultilevel"/>
    <w:tmpl w:val="B0C037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B217E2A"/>
    <w:multiLevelType w:val="hybridMultilevel"/>
    <w:tmpl w:val="C82CED9E"/>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F4426F6"/>
    <w:multiLevelType w:val="hybridMultilevel"/>
    <w:tmpl w:val="CBA038A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FF36B5"/>
    <w:multiLevelType w:val="hybridMultilevel"/>
    <w:tmpl w:val="DE563EF4"/>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2B704E1"/>
    <w:multiLevelType w:val="multilevel"/>
    <w:tmpl w:val="9830E7DC"/>
    <w:lvl w:ilvl="0">
      <w:start w:val="1"/>
      <w:numFmt w:val="decimal"/>
      <w:lvlText w:val="%1."/>
      <w:lvlJc w:val="left"/>
      <w:pPr>
        <w:ind w:left="720" w:hanging="360"/>
      </w:pPr>
      <w:rPr>
        <w:rFonts w:eastAsia="SymbolMT"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2E73A8A"/>
    <w:multiLevelType w:val="singleLevel"/>
    <w:tmpl w:val="737CD9A8"/>
    <w:lvl w:ilvl="0">
      <w:start w:val="1"/>
      <w:numFmt w:val="bullet"/>
      <w:pStyle w:val="BULLETT"/>
      <w:lvlText w:val=""/>
      <w:lvlJc w:val="left"/>
      <w:pPr>
        <w:tabs>
          <w:tab w:val="num" w:pos="360"/>
        </w:tabs>
        <w:ind w:left="360" w:hanging="360"/>
      </w:pPr>
      <w:rPr>
        <w:rFonts w:ascii="Wingdings" w:hAnsi="Wingdings" w:hint="default"/>
      </w:rPr>
    </w:lvl>
  </w:abstractNum>
  <w:abstractNum w:abstractNumId="19">
    <w:nsid w:val="251011DE"/>
    <w:multiLevelType w:val="hybridMultilevel"/>
    <w:tmpl w:val="5D6448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53644FF"/>
    <w:multiLevelType w:val="hybridMultilevel"/>
    <w:tmpl w:val="6B787AE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82974F0"/>
    <w:multiLevelType w:val="hybridMultilevel"/>
    <w:tmpl w:val="B7A020D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9D92396"/>
    <w:multiLevelType w:val="hybridMultilevel"/>
    <w:tmpl w:val="E35616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CD10CB3"/>
    <w:multiLevelType w:val="hybridMultilevel"/>
    <w:tmpl w:val="CBCE3E18"/>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2E646134"/>
    <w:multiLevelType w:val="hybridMultilevel"/>
    <w:tmpl w:val="835CE75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06B2BD7"/>
    <w:multiLevelType w:val="hybridMultilevel"/>
    <w:tmpl w:val="2A22B3C4"/>
    <w:lvl w:ilvl="0" w:tplc="10090005">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26">
    <w:nsid w:val="3194305C"/>
    <w:multiLevelType w:val="hybridMultilevel"/>
    <w:tmpl w:val="098450A6"/>
    <w:lvl w:ilvl="0" w:tplc="10090005">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27">
    <w:nsid w:val="33F577A5"/>
    <w:multiLevelType w:val="singleLevel"/>
    <w:tmpl w:val="507C3EC4"/>
    <w:lvl w:ilvl="0">
      <w:start w:val="1"/>
      <w:numFmt w:val="lowerRoman"/>
      <w:pStyle w:val="DD"/>
      <w:lvlText w:val="(%1)"/>
      <w:lvlJc w:val="left"/>
      <w:pPr>
        <w:tabs>
          <w:tab w:val="num" w:pos="2448"/>
        </w:tabs>
        <w:ind w:left="2448" w:hanging="720"/>
      </w:pPr>
      <w:rPr>
        <w:rFonts w:ascii="Times New Roman" w:hAnsi="Times New Roman" w:hint="default"/>
        <w:b w:val="0"/>
        <w:i w:val="0"/>
        <w:sz w:val="24"/>
        <w:u w:val="none"/>
      </w:rPr>
    </w:lvl>
  </w:abstractNum>
  <w:abstractNum w:abstractNumId="28">
    <w:nsid w:val="354853CD"/>
    <w:multiLevelType w:val="hybridMultilevel"/>
    <w:tmpl w:val="60D2D1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65D4337"/>
    <w:multiLevelType w:val="hybridMultilevel"/>
    <w:tmpl w:val="AC9422A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9604447"/>
    <w:multiLevelType w:val="hybridMultilevel"/>
    <w:tmpl w:val="3E0CCBE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3A7670C8"/>
    <w:multiLevelType w:val="hybridMultilevel"/>
    <w:tmpl w:val="0070100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3B486B23"/>
    <w:multiLevelType w:val="hybridMultilevel"/>
    <w:tmpl w:val="D29E8A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3FEC0285"/>
    <w:multiLevelType w:val="multilevel"/>
    <w:tmpl w:val="B3AEA686"/>
    <w:lvl w:ilvl="0">
      <w:start w:val="1"/>
      <w:numFmt w:val="decimal"/>
      <w:lvlText w:val="%1.0"/>
      <w:lvlJc w:val="left"/>
      <w:pPr>
        <w:tabs>
          <w:tab w:val="num" w:pos="576"/>
        </w:tabs>
        <w:ind w:left="576" w:hanging="576"/>
      </w:pPr>
    </w:lvl>
    <w:lvl w:ilvl="1">
      <w:start w:val="1"/>
      <w:numFmt w:val="decimal"/>
      <w:pStyle w:val="Heading2"/>
      <w:lvlText w:val="%1.%2"/>
      <w:lvlJc w:val="left"/>
      <w:pPr>
        <w:tabs>
          <w:tab w:val="num" w:pos="1152"/>
        </w:tabs>
        <w:ind w:left="1152" w:hanging="576"/>
      </w:pPr>
    </w:lvl>
    <w:lvl w:ilvl="2">
      <w:start w:val="1"/>
      <w:numFmt w:val="decimal"/>
      <w:pStyle w:val="Heading3"/>
      <w:lvlText w:val="%1.%2.%3"/>
      <w:lvlJc w:val="left"/>
      <w:pPr>
        <w:tabs>
          <w:tab w:val="num" w:pos="1872"/>
        </w:tabs>
        <w:ind w:left="1728" w:hanging="576"/>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nsid w:val="40664C82"/>
    <w:multiLevelType w:val="hybridMultilevel"/>
    <w:tmpl w:val="A9BE6780"/>
    <w:lvl w:ilvl="0" w:tplc="10090005">
      <w:start w:val="1"/>
      <w:numFmt w:val="bullet"/>
      <w:lvlText w:val=""/>
      <w:lvlJc w:val="left"/>
      <w:pPr>
        <w:ind w:left="360" w:hanging="360"/>
      </w:pPr>
      <w:rPr>
        <w:rFonts w:ascii="Wingdings" w:hAnsi="Wingding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nsid w:val="40890D7D"/>
    <w:multiLevelType w:val="hybridMultilevel"/>
    <w:tmpl w:val="6AC6C2BE"/>
    <w:lvl w:ilvl="0" w:tplc="10090005">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36">
    <w:nsid w:val="4307220B"/>
    <w:multiLevelType w:val="multilevel"/>
    <w:tmpl w:val="05B0AA4C"/>
    <w:lvl w:ilvl="0">
      <w:start w:val="1"/>
      <w:numFmt w:val="decimal"/>
      <w:pStyle w:val="title1"/>
      <w:lvlText w:val="%1."/>
      <w:lvlJc w:val="left"/>
      <w:pPr>
        <w:tabs>
          <w:tab w:val="num" w:pos="576"/>
        </w:tabs>
        <w:ind w:left="576" w:hanging="576"/>
      </w:pPr>
      <w:rPr>
        <w:rFonts w:ascii="Times New Roman" w:hAnsi="Times New Roman" w:hint="default"/>
        <w:b/>
        <w:i w:val="0"/>
        <w:sz w:val="26"/>
      </w:rPr>
    </w:lvl>
    <w:lvl w:ilvl="1">
      <w:start w:val="1"/>
      <w:numFmt w:val="decimal"/>
      <w:lvlText w:val="%1.%2."/>
      <w:lvlJc w:val="left"/>
      <w:pPr>
        <w:tabs>
          <w:tab w:val="num" w:pos="1296"/>
        </w:tabs>
        <w:ind w:left="1296" w:hanging="720"/>
      </w:pPr>
      <w:rPr>
        <w:rFonts w:ascii="Times New Roman" w:hAnsi="Times New Roman" w:hint="default"/>
        <w:b w:val="0"/>
        <w:i w:val="0"/>
        <w:sz w:val="24"/>
      </w:rPr>
    </w:lvl>
    <w:lvl w:ilvl="2">
      <w:start w:val="1"/>
      <w:numFmt w:val="decimal"/>
      <w:lvlText w:val="%1.%2.%3."/>
      <w:lvlJc w:val="left"/>
      <w:pPr>
        <w:tabs>
          <w:tab w:val="num" w:pos="2016"/>
        </w:tabs>
        <w:ind w:left="2016" w:hanging="720"/>
      </w:pPr>
      <w:rPr>
        <w:rFonts w:ascii="Times New Roman" w:hAnsi="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nsid w:val="44164A8C"/>
    <w:multiLevelType w:val="hybridMultilevel"/>
    <w:tmpl w:val="5A7C9A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44506B77"/>
    <w:multiLevelType w:val="hybridMultilevel"/>
    <w:tmpl w:val="1A1AAD6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44AA680B"/>
    <w:multiLevelType w:val="hybridMultilevel"/>
    <w:tmpl w:val="601C859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457F55EB"/>
    <w:multiLevelType w:val="multilevel"/>
    <w:tmpl w:val="D83E3E0E"/>
    <w:lvl w:ilvl="0">
      <w:start w:val="1"/>
      <w:numFmt w:val="decimal"/>
      <w:pStyle w:val="AA"/>
      <w:lvlText w:val="%1.0"/>
      <w:lvlJc w:val="left"/>
      <w:pPr>
        <w:tabs>
          <w:tab w:val="num" w:pos="576"/>
        </w:tabs>
        <w:ind w:left="576" w:hanging="576"/>
      </w:pPr>
      <w:rPr>
        <w:b/>
        <w:i w:val="0"/>
        <w:sz w:val="26"/>
      </w:rPr>
    </w:lvl>
    <w:lvl w:ilvl="1">
      <w:start w:val="1"/>
      <w:numFmt w:val="decimal"/>
      <w:pStyle w:val="BB"/>
      <w:lvlText w:val="%1.%2."/>
      <w:lvlJc w:val="left"/>
      <w:pPr>
        <w:tabs>
          <w:tab w:val="num" w:pos="1152"/>
        </w:tabs>
        <w:ind w:left="1152" w:hanging="576"/>
      </w:pPr>
      <w:rPr>
        <w:rFonts w:ascii="Times New Roman" w:hAnsi="Times New Roman" w:hint="default"/>
        <w:b w:val="0"/>
        <w:i w:val="0"/>
        <w:sz w:val="24"/>
        <w:u w:val="none"/>
      </w:rPr>
    </w:lvl>
    <w:lvl w:ilvl="2">
      <w:start w:val="1"/>
      <w:numFmt w:val="decimal"/>
      <w:lvlText w:val="%1%3.%2"/>
      <w:lvlJc w:val="left"/>
      <w:pPr>
        <w:tabs>
          <w:tab w:val="num" w:pos="1152"/>
        </w:tabs>
        <w:ind w:left="1152" w:hanging="576"/>
      </w:pPr>
      <w:rPr>
        <w:b w:val="0"/>
        <w:i w:val="0"/>
        <w:sz w:val="24"/>
        <w:u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46921149"/>
    <w:multiLevelType w:val="hybridMultilevel"/>
    <w:tmpl w:val="B1E418E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49FC1AC6"/>
    <w:multiLevelType w:val="hybridMultilevel"/>
    <w:tmpl w:val="BC2464A0"/>
    <w:lvl w:ilvl="0" w:tplc="10090005">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43">
    <w:nsid w:val="4E777E39"/>
    <w:multiLevelType w:val="hybridMultilevel"/>
    <w:tmpl w:val="2E8E712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50076FA8"/>
    <w:multiLevelType w:val="singleLevel"/>
    <w:tmpl w:val="1F161680"/>
    <w:lvl w:ilvl="0">
      <w:start w:val="1"/>
      <w:numFmt w:val="upperLetter"/>
      <w:pStyle w:val="EE"/>
      <w:lvlText w:val="(%1)"/>
      <w:lvlJc w:val="left"/>
      <w:pPr>
        <w:tabs>
          <w:tab w:val="num" w:pos="360"/>
        </w:tabs>
        <w:ind w:left="360" w:hanging="360"/>
      </w:pPr>
      <w:rPr>
        <w:rFonts w:ascii="Times New Roman" w:hAnsi="Times New Roman" w:hint="default"/>
        <w:b w:val="0"/>
        <w:i w:val="0"/>
        <w:sz w:val="24"/>
      </w:rPr>
    </w:lvl>
  </w:abstractNum>
  <w:abstractNum w:abstractNumId="45">
    <w:nsid w:val="5073142C"/>
    <w:multiLevelType w:val="hybridMultilevel"/>
    <w:tmpl w:val="0202417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52D5025B"/>
    <w:multiLevelType w:val="hybridMultilevel"/>
    <w:tmpl w:val="0BCE476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5C2A0103"/>
    <w:multiLevelType w:val="hybridMultilevel"/>
    <w:tmpl w:val="BACA8218"/>
    <w:lvl w:ilvl="0" w:tplc="22E87374">
      <w:start w:val="1"/>
      <w:numFmt w:val="low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nsid w:val="5CFC79FC"/>
    <w:multiLevelType w:val="hybridMultilevel"/>
    <w:tmpl w:val="0B80AB1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669704DA"/>
    <w:multiLevelType w:val="singleLevel"/>
    <w:tmpl w:val="9E44FE9E"/>
    <w:lvl w:ilvl="0">
      <w:start w:val="1"/>
      <w:numFmt w:val="upperRoman"/>
      <w:pStyle w:val="FF"/>
      <w:lvlText w:val="(%1)"/>
      <w:lvlJc w:val="left"/>
      <w:pPr>
        <w:tabs>
          <w:tab w:val="num" w:pos="3600"/>
        </w:tabs>
        <w:ind w:left="3456" w:hanging="576"/>
      </w:pPr>
      <w:rPr>
        <w:rFonts w:ascii="Times New Roman" w:hAnsi="Times New Roman" w:hint="default"/>
        <w:b w:val="0"/>
        <w:i w:val="0"/>
        <w:sz w:val="24"/>
        <w:u w:val="none"/>
      </w:rPr>
    </w:lvl>
  </w:abstractNum>
  <w:abstractNum w:abstractNumId="50">
    <w:nsid w:val="66B6262D"/>
    <w:multiLevelType w:val="hybridMultilevel"/>
    <w:tmpl w:val="8856D5E8"/>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nsid w:val="67DE7D14"/>
    <w:multiLevelType w:val="hybridMultilevel"/>
    <w:tmpl w:val="6E226AA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6DC32DC7"/>
    <w:multiLevelType w:val="hybridMultilevel"/>
    <w:tmpl w:val="EB5CE2DE"/>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nsid w:val="70C1669B"/>
    <w:multiLevelType w:val="hybridMultilevel"/>
    <w:tmpl w:val="4EAEC31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nsid w:val="74E30C1C"/>
    <w:multiLevelType w:val="hybridMultilevel"/>
    <w:tmpl w:val="89F878F4"/>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nsid w:val="7DB60E45"/>
    <w:multiLevelType w:val="singleLevel"/>
    <w:tmpl w:val="F4224884"/>
    <w:lvl w:ilvl="0">
      <w:start w:val="1"/>
      <w:numFmt w:val="decimal"/>
      <w:pStyle w:val="BBUnder"/>
      <w:lvlText w:val="3.%1"/>
      <w:lvlJc w:val="left"/>
      <w:pPr>
        <w:tabs>
          <w:tab w:val="num" w:pos="1152"/>
        </w:tabs>
        <w:ind w:left="1152" w:hanging="576"/>
      </w:pPr>
      <w:rPr>
        <w:u w:val="none"/>
      </w:rPr>
    </w:lvl>
  </w:abstractNum>
  <w:num w:numId="1">
    <w:abstractNumId w:val="1"/>
  </w:num>
  <w:num w:numId="2">
    <w:abstractNumId w:val="0"/>
  </w:num>
  <w:num w:numId="3">
    <w:abstractNumId w:val="40"/>
  </w:num>
  <w:num w:numId="4">
    <w:abstractNumId w:val="55"/>
  </w:num>
  <w:num w:numId="5">
    <w:abstractNumId w:val="18"/>
  </w:num>
  <w:num w:numId="6">
    <w:abstractNumId w:val="7"/>
  </w:num>
  <w:num w:numId="7">
    <w:abstractNumId w:val="44"/>
  </w:num>
  <w:num w:numId="8">
    <w:abstractNumId w:val="49"/>
  </w:num>
  <w:num w:numId="9">
    <w:abstractNumId w:val="33"/>
  </w:num>
  <w:num w:numId="10">
    <w:abstractNumId w:val="36"/>
  </w:num>
  <w:num w:numId="11">
    <w:abstractNumId w:val="27"/>
  </w:num>
  <w:num w:numId="12">
    <w:abstractNumId w:val="17"/>
  </w:num>
  <w:num w:numId="13">
    <w:abstractNumId w:val="47"/>
  </w:num>
  <w:num w:numId="14">
    <w:abstractNumId w:val="35"/>
  </w:num>
  <w:num w:numId="15">
    <w:abstractNumId w:val="26"/>
  </w:num>
  <w:num w:numId="16">
    <w:abstractNumId w:val="42"/>
  </w:num>
  <w:num w:numId="17">
    <w:abstractNumId w:val="8"/>
  </w:num>
  <w:num w:numId="18">
    <w:abstractNumId w:val="25"/>
  </w:num>
  <w:num w:numId="19">
    <w:abstractNumId w:val="11"/>
  </w:num>
  <w:num w:numId="20">
    <w:abstractNumId w:val="6"/>
  </w:num>
  <w:num w:numId="21">
    <w:abstractNumId w:val="51"/>
  </w:num>
  <w:num w:numId="22">
    <w:abstractNumId w:val="19"/>
  </w:num>
  <w:num w:numId="23">
    <w:abstractNumId w:val="9"/>
  </w:num>
  <w:num w:numId="24">
    <w:abstractNumId w:val="43"/>
  </w:num>
  <w:num w:numId="25">
    <w:abstractNumId w:val="37"/>
  </w:num>
  <w:num w:numId="26">
    <w:abstractNumId w:val="15"/>
  </w:num>
  <w:num w:numId="27">
    <w:abstractNumId w:val="39"/>
  </w:num>
  <w:num w:numId="28">
    <w:abstractNumId w:val="5"/>
  </w:num>
  <w:num w:numId="29">
    <w:abstractNumId w:val="38"/>
  </w:num>
  <w:num w:numId="30">
    <w:abstractNumId w:val="53"/>
  </w:num>
  <w:num w:numId="31">
    <w:abstractNumId w:val="2"/>
  </w:num>
  <w:num w:numId="32">
    <w:abstractNumId w:val="30"/>
  </w:num>
  <w:num w:numId="33">
    <w:abstractNumId w:val="24"/>
  </w:num>
  <w:num w:numId="34">
    <w:abstractNumId w:val="32"/>
  </w:num>
  <w:num w:numId="35">
    <w:abstractNumId w:val="12"/>
  </w:num>
  <w:num w:numId="36">
    <w:abstractNumId w:val="13"/>
  </w:num>
  <w:num w:numId="37">
    <w:abstractNumId w:val="14"/>
  </w:num>
  <w:num w:numId="38">
    <w:abstractNumId w:val="45"/>
  </w:num>
  <w:num w:numId="39">
    <w:abstractNumId w:val="31"/>
  </w:num>
  <w:num w:numId="40">
    <w:abstractNumId w:val="23"/>
  </w:num>
  <w:num w:numId="41">
    <w:abstractNumId w:val="21"/>
  </w:num>
  <w:num w:numId="42">
    <w:abstractNumId w:val="41"/>
  </w:num>
  <w:num w:numId="43">
    <w:abstractNumId w:val="3"/>
  </w:num>
  <w:num w:numId="44">
    <w:abstractNumId w:val="29"/>
  </w:num>
  <w:num w:numId="45">
    <w:abstractNumId w:val="46"/>
  </w:num>
  <w:num w:numId="46">
    <w:abstractNumId w:val="20"/>
  </w:num>
  <w:num w:numId="47">
    <w:abstractNumId w:val="50"/>
  </w:num>
  <w:num w:numId="48">
    <w:abstractNumId w:val="52"/>
  </w:num>
  <w:num w:numId="49">
    <w:abstractNumId w:val="16"/>
  </w:num>
  <w:num w:numId="50">
    <w:abstractNumId w:val="54"/>
  </w:num>
  <w:num w:numId="51">
    <w:abstractNumId w:val="10"/>
  </w:num>
  <w:num w:numId="52">
    <w:abstractNumId w:val="28"/>
  </w:num>
  <w:num w:numId="53">
    <w:abstractNumId w:val="22"/>
  </w:num>
  <w:num w:numId="54">
    <w:abstractNumId w:val="48"/>
  </w:num>
  <w:num w:numId="55">
    <w:abstractNumId w:val="34"/>
  </w:num>
  <w:num w:numId="56">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3D"/>
    <w:rsid w:val="00192FED"/>
    <w:rsid w:val="001A2C6F"/>
    <w:rsid w:val="002069C6"/>
    <w:rsid w:val="0036049F"/>
    <w:rsid w:val="004A1242"/>
    <w:rsid w:val="007123E6"/>
    <w:rsid w:val="008748B8"/>
    <w:rsid w:val="00893B7D"/>
    <w:rsid w:val="00947250"/>
    <w:rsid w:val="0096208D"/>
    <w:rsid w:val="009A3E3D"/>
    <w:rsid w:val="00BD0AA9"/>
    <w:rsid w:val="00C40304"/>
    <w:rsid w:val="00D30C41"/>
    <w:rsid w:val="00D82215"/>
    <w:rsid w:val="00EC64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E3D"/>
    <w:pPr>
      <w:spacing w:after="0" w:line="240" w:lineRule="auto"/>
    </w:pPr>
    <w:rPr>
      <w:rFonts w:ascii="Arial" w:eastAsia="Times New Roman" w:hAnsi="Arial" w:cs="Times New Roman"/>
      <w:szCs w:val="20"/>
      <w:lang w:val="en-US" w:eastAsia="en-CA"/>
    </w:rPr>
  </w:style>
  <w:style w:type="paragraph" w:styleId="Heading1">
    <w:name w:val="heading 1"/>
    <w:basedOn w:val="Normal"/>
    <w:next w:val="Normal"/>
    <w:link w:val="Heading1Char"/>
    <w:qFormat/>
    <w:rsid w:val="009A3E3D"/>
    <w:pPr>
      <w:keepNext/>
      <w:spacing w:before="240" w:after="60"/>
      <w:outlineLvl w:val="0"/>
    </w:pPr>
    <w:rPr>
      <w:b/>
      <w:kern w:val="28"/>
      <w:sz w:val="28"/>
    </w:rPr>
  </w:style>
  <w:style w:type="paragraph" w:styleId="Heading2">
    <w:name w:val="heading 2"/>
    <w:basedOn w:val="Normal"/>
    <w:next w:val="Normal"/>
    <w:link w:val="Heading2Char"/>
    <w:qFormat/>
    <w:rsid w:val="009A3E3D"/>
    <w:pPr>
      <w:keepNext/>
      <w:numPr>
        <w:ilvl w:val="1"/>
        <w:numId w:val="9"/>
      </w:numPr>
      <w:jc w:val="center"/>
      <w:outlineLvl w:val="1"/>
    </w:pPr>
    <w:rPr>
      <w:b/>
    </w:rPr>
  </w:style>
  <w:style w:type="paragraph" w:styleId="Heading3">
    <w:name w:val="heading 3"/>
    <w:basedOn w:val="Normal"/>
    <w:next w:val="Normal"/>
    <w:link w:val="Heading3Char"/>
    <w:qFormat/>
    <w:rsid w:val="009A3E3D"/>
    <w:pPr>
      <w:keepNext/>
      <w:numPr>
        <w:ilvl w:val="2"/>
        <w:numId w:val="9"/>
      </w:numPr>
      <w:outlineLvl w:val="2"/>
    </w:pPr>
    <w:rPr>
      <w:b/>
    </w:rPr>
  </w:style>
  <w:style w:type="paragraph" w:styleId="Heading4">
    <w:name w:val="heading 4"/>
    <w:basedOn w:val="Normal"/>
    <w:next w:val="Normal"/>
    <w:link w:val="Heading4Char"/>
    <w:qFormat/>
    <w:rsid w:val="009A3E3D"/>
    <w:pPr>
      <w:keepNext/>
      <w:numPr>
        <w:ilvl w:val="3"/>
        <w:numId w:val="9"/>
      </w:numPr>
      <w:jc w:val="both"/>
      <w:outlineLvl w:val="3"/>
    </w:pPr>
    <w:rPr>
      <w:b/>
    </w:rPr>
  </w:style>
  <w:style w:type="paragraph" w:styleId="Heading5">
    <w:name w:val="heading 5"/>
    <w:basedOn w:val="Normal"/>
    <w:next w:val="Normal"/>
    <w:link w:val="Heading5Char"/>
    <w:qFormat/>
    <w:rsid w:val="009A3E3D"/>
    <w:pPr>
      <w:keepNext/>
      <w:numPr>
        <w:ilvl w:val="4"/>
        <w:numId w:val="9"/>
      </w:numPr>
      <w:jc w:val="both"/>
      <w:outlineLvl w:val="4"/>
    </w:pPr>
    <w:rPr>
      <w:u w:val="single"/>
    </w:rPr>
  </w:style>
  <w:style w:type="paragraph" w:styleId="Heading6">
    <w:name w:val="heading 6"/>
    <w:basedOn w:val="Normal"/>
    <w:next w:val="Normal"/>
    <w:link w:val="Heading6Char"/>
    <w:qFormat/>
    <w:rsid w:val="009A3E3D"/>
    <w:pPr>
      <w:keepNext/>
      <w:numPr>
        <w:ilvl w:val="5"/>
        <w:numId w:val="9"/>
      </w:numPr>
      <w:tabs>
        <w:tab w:val="right" w:pos="9180"/>
      </w:tabs>
      <w:jc w:val="both"/>
      <w:outlineLvl w:val="5"/>
    </w:pPr>
    <w:rPr>
      <w:u w:val="single"/>
    </w:rPr>
  </w:style>
  <w:style w:type="paragraph" w:styleId="Heading7">
    <w:name w:val="heading 7"/>
    <w:basedOn w:val="Normal"/>
    <w:next w:val="Normal"/>
    <w:link w:val="Heading7Char"/>
    <w:qFormat/>
    <w:rsid w:val="009A3E3D"/>
    <w:pPr>
      <w:keepNext/>
      <w:numPr>
        <w:ilvl w:val="6"/>
        <w:numId w:val="9"/>
      </w:numPr>
      <w:outlineLvl w:val="6"/>
    </w:pPr>
    <w:rPr>
      <w:rFonts w:ascii="Times New Roman" w:hAnsi="Times New Roman"/>
      <w:b/>
      <w:sz w:val="16"/>
    </w:rPr>
  </w:style>
  <w:style w:type="paragraph" w:styleId="Heading8">
    <w:name w:val="heading 8"/>
    <w:basedOn w:val="Normal"/>
    <w:next w:val="Normal"/>
    <w:link w:val="Heading8Char"/>
    <w:qFormat/>
    <w:rsid w:val="009A3E3D"/>
    <w:pPr>
      <w:keepNext/>
      <w:numPr>
        <w:ilvl w:val="7"/>
        <w:numId w:val="9"/>
      </w:numPr>
      <w:outlineLvl w:val="7"/>
    </w:pPr>
    <w:rPr>
      <w:rFonts w:ascii="Times New Roman" w:hAnsi="Times New Roman"/>
      <w:b/>
      <w:sz w:val="16"/>
    </w:rPr>
  </w:style>
  <w:style w:type="paragraph" w:styleId="Heading9">
    <w:name w:val="heading 9"/>
    <w:basedOn w:val="Normal"/>
    <w:next w:val="Normal"/>
    <w:link w:val="Heading9Char"/>
    <w:qFormat/>
    <w:rsid w:val="009A3E3D"/>
    <w:pPr>
      <w:keepNext/>
      <w:numPr>
        <w:ilvl w:val="8"/>
        <w:numId w:val="9"/>
      </w:numPr>
      <w:jc w:val="center"/>
      <w:outlineLvl w:val="8"/>
    </w:pPr>
    <w:rPr>
      <w:rFonts w:ascii="Times New Roman" w:hAnsi="Times New Roman"/>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E3D"/>
    <w:rPr>
      <w:rFonts w:ascii="Arial" w:eastAsia="Times New Roman" w:hAnsi="Arial" w:cs="Times New Roman"/>
      <w:b/>
      <w:kern w:val="28"/>
      <w:sz w:val="28"/>
      <w:szCs w:val="20"/>
      <w:lang w:val="en-US" w:eastAsia="en-CA"/>
    </w:rPr>
  </w:style>
  <w:style w:type="character" w:customStyle="1" w:styleId="Heading2Char">
    <w:name w:val="Heading 2 Char"/>
    <w:basedOn w:val="DefaultParagraphFont"/>
    <w:link w:val="Heading2"/>
    <w:rsid w:val="009A3E3D"/>
    <w:rPr>
      <w:rFonts w:ascii="Arial" w:eastAsia="Times New Roman" w:hAnsi="Arial" w:cs="Times New Roman"/>
      <w:b/>
      <w:szCs w:val="20"/>
      <w:lang w:val="en-US" w:eastAsia="en-CA"/>
    </w:rPr>
  </w:style>
  <w:style w:type="character" w:customStyle="1" w:styleId="Heading3Char">
    <w:name w:val="Heading 3 Char"/>
    <w:basedOn w:val="DefaultParagraphFont"/>
    <w:link w:val="Heading3"/>
    <w:rsid w:val="009A3E3D"/>
    <w:rPr>
      <w:rFonts w:ascii="Arial" w:eastAsia="Times New Roman" w:hAnsi="Arial" w:cs="Times New Roman"/>
      <w:b/>
      <w:szCs w:val="20"/>
      <w:lang w:val="en-US" w:eastAsia="en-CA"/>
    </w:rPr>
  </w:style>
  <w:style w:type="character" w:customStyle="1" w:styleId="Heading4Char">
    <w:name w:val="Heading 4 Char"/>
    <w:basedOn w:val="DefaultParagraphFont"/>
    <w:link w:val="Heading4"/>
    <w:rsid w:val="009A3E3D"/>
    <w:rPr>
      <w:rFonts w:ascii="Arial" w:eastAsia="Times New Roman" w:hAnsi="Arial" w:cs="Times New Roman"/>
      <w:b/>
      <w:szCs w:val="20"/>
      <w:lang w:val="en-US" w:eastAsia="en-CA"/>
    </w:rPr>
  </w:style>
  <w:style w:type="character" w:customStyle="1" w:styleId="Heading5Char">
    <w:name w:val="Heading 5 Char"/>
    <w:basedOn w:val="DefaultParagraphFont"/>
    <w:link w:val="Heading5"/>
    <w:rsid w:val="009A3E3D"/>
    <w:rPr>
      <w:rFonts w:ascii="Arial" w:eastAsia="Times New Roman" w:hAnsi="Arial" w:cs="Times New Roman"/>
      <w:szCs w:val="20"/>
      <w:u w:val="single"/>
      <w:lang w:val="en-US" w:eastAsia="en-CA"/>
    </w:rPr>
  </w:style>
  <w:style w:type="character" w:customStyle="1" w:styleId="Heading6Char">
    <w:name w:val="Heading 6 Char"/>
    <w:basedOn w:val="DefaultParagraphFont"/>
    <w:link w:val="Heading6"/>
    <w:rsid w:val="009A3E3D"/>
    <w:rPr>
      <w:rFonts w:ascii="Arial" w:eastAsia="Times New Roman" w:hAnsi="Arial" w:cs="Times New Roman"/>
      <w:szCs w:val="20"/>
      <w:u w:val="single"/>
      <w:lang w:val="en-US" w:eastAsia="en-CA"/>
    </w:rPr>
  </w:style>
  <w:style w:type="character" w:customStyle="1" w:styleId="Heading7Char">
    <w:name w:val="Heading 7 Char"/>
    <w:basedOn w:val="DefaultParagraphFont"/>
    <w:link w:val="Heading7"/>
    <w:rsid w:val="009A3E3D"/>
    <w:rPr>
      <w:rFonts w:ascii="Times New Roman" w:eastAsia="Times New Roman" w:hAnsi="Times New Roman" w:cs="Times New Roman"/>
      <w:b/>
      <w:sz w:val="16"/>
      <w:szCs w:val="20"/>
      <w:lang w:val="en-US" w:eastAsia="en-CA"/>
    </w:rPr>
  </w:style>
  <w:style w:type="character" w:customStyle="1" w:styleId="Heading8Char">
    <w:name w:val="Heading 8 Char"/>
    <w:basedOn w:val="DefaultParagraphFont"/>
    <w:link w:val="Heading8"/>
    <w:rsid w:val="009A3E3D"/>
    <w:rPr>
      <w:rFonts w:ascii="Times New Roman" w:eastAsia="Times New Roman" w:hAnsi="Times New Roman" w:cs="Times New Roman"/>
      <w:b/>
      <w:sz w:val="16"/>
      <w:szCs w:val="20"/>
      <w:lang w:val="en-US" w:eastAsia="en-CA"/>
    </w:rPr>
  </w:style>
  <w:style w:type="character" w:customStyle="1" w:styleId="Heading9Char">
    <w:name w:val="Heading 9 Char"/>
    <w:basedOn w:val="DefaultParagraphFont"/>
    <w:link w:val="Heading9"/>
    <w:rsid w:val="009A3E3D"/>
    <w:rPr>
      <w:rFonts w:ascii="Times New Roman" w:eastAsia="Times New Roman" w:hAnsi="Times New Roman" w:cs="Times New Roman"/>
      <w:b/>
      <w:sz w:val="20"/>
      <w:szCs w:val="20"/>
      <w:u w:val="single"/>
      <w:lang w:val="en-US" w:eastAsia="en-CA"/>
    </w:rPr>
  </w:style>
  <w:style w:type="paragraph" w:customStyle="1" w:styleId="AA">
    <w:name w:val="AA"/>
    <w:basedOn w:val="Normal"/>
    <w:rsid w:val="009A3E3D"/>
    <w:pPr>
      <w:numPr>
        <w:numId w:val="3"/>
      </w:numPr>
      <w:spacing w:after="240"/>
    </w:pPr>
    <w:rPr>
      <w:rFonts w:ascii="Times New Roman" w:hAnsi="Times New Roman"/>
      <w:b/>
      <w:sz w:val="26"/>
    </w:rPr>
  </w:style>
  <w:style w:type="paragraph" w:customStyle="1" w:styleId="AABody">
    <w:name w:val="AABody"/>
    <w:basedOn w:val="Normal"/>
    <w:rsid w:val="009A3E3D"/>
    <w:pPr>
      <w:spacing w:after="160"/>
      <w:ind w:left="576"/>
    </w:pPr>
    <w:rPr>
      <w:rFonts w:ascii="Times New Roman" w:hAnsi="Times New Roman"/>
      <w:sz w:val="24"/>
    </w:rPr>
  </w:style>
  <w:style w:type="paragraph" w:customStyle="1" w:styleId="BB">
    <w:name w:val="BB"/>
    <w:basedOn w:val="Normal"/>
    <w:rsid w:val="009A3E3D"/>
    <w:pPr>
      <w:numPr>
        <w:ilvl w:val="1"/>
        <w:numId w:val="3"/>
      </w:numPr>
      <w:spacing w:after="240"/>
    </w:pPr>
    <w:rPr>
      <w:rFonts w:ascii="Times New Roman" w:hAnsi="Times New Roman"/>
      <w:sz w:val="24"/>
    </w:rPr>
  </w:style>
  <w:style w:type="paragraph" w:customStyle="1" w:styleId="BBBody">
    <w:name w:val="BBBody"/>
    <w:basedOn w:val="Normal"/>
    <w:rsid w:val="009A3E3D"/>
    <w:pPr>
      <w:spacing w:after="240"/>
      <w:ind w:left="1152"/>
    </w:pPr>
    <w:rPr>
      <w:rFonts w:ascii="Times New Roman" w:hAnsi="Times New Roman"/>
      <w:sz w:val="24"/>
    </w:rPr>
  </w:style>
  <w:style w:type="paragraph" w:customStyle="1" w:styleId="BBUnder">
    <w:name w:val="BBUnder"/>
    <w:basedOn w:val="Normal"/>
    <w:rsid w:val="009A3E3D"/>
    <w:pPr>
      <w:numPr>
        <w:numId w:val="4"/>
      </w:numPr>
      <w:spacing w:after="160"/>
    </w:pPr>
    <w:rPr>
      <w:rFonts w:ascii="Times New Roman" w:hAnsi="Times New Roman"/>
      <w:sz w:val="24"/>
      <w:u w:val="single"/>
    </w:rPr>
  </w:style>
  <w:style w:type="paragraph" w:customStyle="1" w:styleId="CC">
    <w:name w:val="CC"/>
    <w:basedOn w:val="Normal"/>
    <w:rsid w:val="009A3E3D"/>
    <w:pPr>
      <w:numPr>
        <w:numId w:val="6"/>
      </w:numPr>
      <w:spacing w:after="120"/>
    </w:pPr>
    <w:rPr>
      <w:rFonts w:ascii="Times New Roman" w:hAnsi="Times New Roman"/>
      <w:sz w:val="24"/>
      <w:lang w:val="en-GB"/>
    </w:rPr>
  </w:style>
  <w:style w:type="paragraph" w:customStyle="1" w:styleId="CCBody">
    <w:name w:val="CCBody"/>
    <w:basedOn w:val="Normal"/>
    <w:rsid w:val="009A3E3D"/>
    <w:pPr>
      <w:spacing w:after="240"/>
      <w:ind w:left="1728"/>
    </w:pPr>
    <w:rPr>
      <w:rFonts w:ascii="Times New Roman" w:hAnsi="Times New Roman"/>
      <w:sz w:val="24"/>
    </w:rPr>
  </w:style>
  <w:style w:type="paragraph" w:customStyle="1" w:styleId="DD">
    <w:name w:val="DD"/>
    <w:basedOn w:val="Normal"/>
    <w:rsid w:val="009A3E3D"/>
    <w:pPr>
      <w:numPr>
        <w:numId w:val="11"/>
      </w:numPr>
      <w:spacing w:after="160"/>
    </w:pPr>
    <w:rPr>
      <w:rFonts w:ascii="Times New Roman" w:hAnsi="Times New Roman"/>
      <w:sz w:val="24"/>
    </w:rPr>
  </w:style>
  <w:style w:type="paragraph" w:customStyle="1" w:styleId="DDBody">
    <w:name w:val="DDBody"/>
    <w:basedOn w:val="Normal"/>
    <w:rsid w:val="009A3E3D"/>
    <w:pPr>
      <w:spacing w:after="240"/>
      <w:ind w:left="2304"/>
    </w:pPr>
    <w:rPr>
      <w:rFonts w:ascii="Times New Roman" w:hAnsi="Times New Roman"/>
      <w:sz w:val="24"/>
    </w:rPr>
  </w:style>
  <w:style w:type="paragraph" w:customStyle="1" w:styleId="DDUnder">
    <w:name w:val="DDUnder"/>
    <w:basedOn w:val="DD"/>
    <w:rsid w:val="009A3E3D"/>
    <w:rPr>
      <w:u w:val="single"/>
    </w:rPr>
  </w:style>
  <w:style w:type="paragraph" w:customStyle="1" w:styleId="CCUnder">
    <w:name w:val="CCUnder"/>
    <w:basedOn w:val="CC"/>
    <w:rsid w:val="009A3E3D"/>
    <w:rPr>
      <w:u w:val="single"/>
    </w:rPr>
  </w:style>
  <w:style w:type="paragraph" w:styleId="Footer">
    <w:name w:val="footer"/>
    <w:basedOn w:val="Normal"/>
    <w:link w:val="FooterChar"/>
    <w:uiPriority w:val="99"/>
    <w:rsid w:val="009A3E3D"/>
    <w:pPr>
      <w:tabs>
        <w:tab w:val="center" w:pos="4320"/>
        <w:tab w:val="right" w:pos="8640"/>
      </w:tabs>
    </w:pPr>
  </w:style>
  <w:style w:type="character" w:customStyle="1" w:styleId="FooterChar">
    <w:name w:val="Footer Char"/>
    <w:basedOn w:val="DefaultParagraphFont"/>
    <w:link w:val="Footer"/>
    <w:uiPriority w:val="99"/>
    <w:rsid w:val="009A3E3D"/>
    <w:rPr>
      <w:rFonts w:ascii="Arial" w:eastAsia="Times New Roman" w:hAnsi="Arial" w:cs="Times New Roman"/>
      <w:szCs w:val="20"/>
      <w:lang w:val="en-US" w:eastAsia="en-CA"/>
    </w:rPr>
  </w:style>
  <w:style w:type="paragraph" w:styleId="Header">
    <w:name w:val="header"/>
    <w:basedOn w:val="Normal"/>
    <w:link w:val="HeaderChar"/>
    <w:rsid w:val="009A3E3D"/>
    <w:pPr>
      <w:tabs>
        <w:tab w:val="center" w:pos="4320"/>
        <w:tab w:val="right" w:pos="8640"/>
      </w:tabs>
    </w:pPr>
  </w:style>
  <w:style w:type="character" w:customStyle="1" w:styleId="HeaderChar">
    <w:name w:val="Header Char"/>
    <w:basedOn w:val="DefaultParagraphFont"/>
    <w:link w:val="Header"/>
    <w:rsid w:val="009A3E3D"/>
    <w:rPr>
      <w:rFonts w:ascii="Arial" w:eastAsia="Times New Roman" w:hAnsi="Arial" w:cs="Times New Roman"/>
      <w:szCs w:val="20"/>
      <w:lang w:val="en-US" w:eastAsia="en-CA"/>
    </w:rPr>
  </w:style>
  <w:style w:type="paragraph" w:customStyle="1" w:styleId="NN">
    <w:name w:val="NN"/>
    <w:basedOn w:val="Normal"/>
    <w:rsid w:val="009A3E3D"/>
    <w:pPr>
      <w:tabs>
        <w:tab w:val="left" w:pos="1260"/>
      </w:tabs>
      <w:ind w:left="1260" w:hanging="1260"/>
    </w:pPr>
    <w:rPr>
      <w:rFonts w:ascii="Times New Roman" w:hAnsi="Times New Roman"/>
      <w:sz w:val="24"/>
    </w:rPr>
  </w:style>
  <w:style w:type="paragraph" w:customStyle="1" w:styleId="torbd">
    <w:name w:val="torbd"/>
    <w:basedOn w:val="Normal"/>
    <w:rsid w:val="009A3E3D"/>
    <w:pPr>
      <w:spacing w:after="160"/>
      <w:jc w:val="center"/>
    </w:pPr>
    <w:rPr>
      <w:rFonts w:ascii="Times New Roman" w:hAnsi="Times New Roman"/>
      <w:b/>
      <w:sz w:val="36"/>
    </w:rPr>
  </w:style>
  <w:style w:type="paragraph" w:styleId="ListBullet3">
    <w:name w:val="List Bullet 3"/>
    <w:basedOn w:val="Normal"/>
    <w:autoRedefine/>
    <w:rsid w:val="009A3E3D"/>
    <w:pPr>
      <w:numPr>
        <w:numId w:val="1"/>
      </w:numPr>
    </w:pPr>
    <w:rPr>
      <w:rFonts w:ascii="Times New Roman" w:hAnsi="Times New Roman"/>
      <w:sz w:val="20"/>
    </w:rPr>
  </w:style>
  <w:style w:type="paragraph" w:styleId="ListBullet5">
    <w:name w:val="List Bullet 5"/>
    <w:basedOn w:val="Normal"/>
    <w:autoRedefine/>
    <w:rsid w:val="009A3E3D"/>
    <w:pPr>
      <w:numPr>
        <w:numId w:val="2"/>
      </w:numPr>
    </w:pPr>
    <w:rPr>
      <w:rFonts w:ascii="Times New Roman" w:hAnsi="Times New Roman"/>
      <w:sz w:val="20"/>
    </w:rPr>
  </w:style>
  <w:style w:type="paragraph" w:customStyle="1" w:styleId="BULLETT">
    <w:name w:val="BULLETT"/>
    <w:basedOn w:val="Normal"/>
    <w:rsid w:val="009A3E3D"/>
    <w:pPr>
      <w:numPr>
        <w:numId w:val="5"/>
      </w:numPr>
      <w:tabs>
        <w:tab w:val="clear" w:pos="360"/>
        <w:tab w:val="num" w:pos="900"/>
      </w:tabs>
      <w:ind w:left="936"/>
    </w:pPr>
    <w:rPr>
      <w:rFonts w:ascii="Times New Roman" w:hAnsi="Times New Roman"/>
      <w:sz w:val="24"/>
    </w:rPr>
  </w:style>
  <w:style w:type="paragraph" w:customStyle="1" w:styleId="EE">
    <w:name w:val="EE"/>
    <w:basedOn w:val="Normal"/>
    <w:rsid w:val="009A3E3D"/>
    <w:pPr>
      <w:numPr>
        <w:numId w:val="7"/>
      </w:numPr>
      <w:tabs>
        <w:tab w:val="clear" w:pos="360"/>
        <w:tab w:val="left" w:pos="2880"/>
      </w:tabs>
      <w:spacing w:after="240"/>
      <w:ind w:left="2664"/>
    </w:pPr>
    <w:rPr>
      <w:rFonts w:ascii="Times New Roman" w:hAnsi="Times New Roman"/>
      <w:sz w:val="24"/>
    </w:rPr>
  </w:style>
  <w:style w:type="paragraph" w:customStyle="1" w:styleId="EEBody">
    <w:name w:val="EEBody"/>
    <w:basedOn w:val="EE"/>
    <w:autoRedefine/>
    <w:rsid w:val="009A3E3D"/>
    <w:pPr>
      <w:numPr>
        <w:numId w:val="0"/>
      </w:numPr>
      <w:ind w:left="2880"/>
    </w:pPr>
  </w:style>
  <w:style w:type="paragraph" w:customStyle="1" w:styleId="FF">
    <w:name w:val="FF"/>
    <w:basedOn w:val="Normal"/>
    <w:autoRedefine/>
    <w:rsid w:val="009A3E3D"/>
    <w:pPr>
      <w:numPr>
        <w:numId w:val="8"/>
      </w:numPr>
      <w:tabs>
        <w:tab w:val="left" w:pos="3456"/>
      </w:tabs>
      <w:spacing w:after="240"/>
    </w:pPr>
    <w:rPr>
      <w:rFonts w:ascii="Times New Roman" w:hAnsi="Times New Roman"/>
      <w:sz w:val="24"/>
    </w:rPr>
  </w:style>
  <w:style w:type="paragraph" w:customStyle="1" w:styleId="FFBody">
    <w:name w:val="FFBody"/>
    <w:basedOn w:val="FF"/>
    <w:rsid w:val="009A3E3D"/>
    <w:pPr>
      <w:numPr>
        <w:numId w:val="0"/>
      </w:numPr>
      <w:ind w:left="3456"/>
    </w:pPr>
  </w:style>
  <w:style w:type="paragraph" w:styleId="FootnoteText">
    <w:name w:val="footnote text"/>
    <w:basedOn w:val="Normal"/>
    <w:link w:val="FootnoteTextChar"/>
    <w:semiHidden/>
    <w:rsid w:val="009A3E3D"/>
    <w:rPr>
      <w:sz w:val="20"/>
    </w:rPr>
  </w:style>
  <w:style w:type="character" w:customStyle="1" w:styleId="FootnoteTextChar">
    <w:name w:val="Footnote Text Char"/>
    <w:basedOn w:val="DefaultParagraphFont"/>
    <w:link w:val="FootnoteText"/>
    <w:semiHidden/>
    <w:rsid w:val="009A3E3D"/>
    <w:rPr>
      <w:rFonts w:ascii="Arial" w:eastAsia="Times New Roman" w:hAnsi="Arial" w:cs="Times New Roman"/>
      <w:sz w:val="20"/>
      <w:szCs w:val="20"/>
      <w:lang w:val="en-US" w:eastAsia="en-CA"/>
    </w:rPr>
  </w:style>
  <w:style w:type="character" w:styleId="FootnoteReference">
    <w:name w:val="footnote reference"/>
    <w:semiHidden/>
    <w:rsid w:val="009A3E3D"/>
    <w:rPr>
      <w:vertAlign w:val="superscript"/>
    </w:rPr>
  </w:style>
  <w:style w:type="paragraph" w:customStyle="1" w:styleId="title1">
    <w:name w:val="title1"/>
    <w:basedOn w:val="Normal"/>
    <w:rsid w:val="009A3E3D"/>
    <w:pPr>
      <w:numPr>
        <w:numId w:val="10"/>
      </w:numPr>
      <w:jc w:val="both"/>
    </w:pPr>
    <w:rPr>
      <w:rFonts w:ascii="Times New Roman" w:hAnsi="Times New Roman"/>
      <w:b/>
      <w:sz w:val="24"/>
      <w:lang w:val="en-GB"/>
    </w:rPr>
  </w:style>
  <w:style w:type="character" w:styleId="Hyperlink">
    <w:name w:val="Hyperlink"/>
    <w:rsid w:val="009A3E3D"/>
    <w:rPr>
      <w:color w:val="0000FF"/>
      <w:u w:val="single"/>
    </w:rPr>
  </w:style>
  <w:style w:type="paragraph" w:styleId="BalloonText">
    <w:name w:val="Balloon Text"/>
    <w:basedOn w:val="Normal"/>
    <w:link w:val="BalloonTextChar"/>
    <w:uiPriority w:val="99"/>
    <w:rsid w:val="009A3E3D"/>
    <w:rPr>
      <w:rFonts w:ascii="Tahoma" w:hAnsi="Tahoma" w:cs="Tahoma"/>
      <w:sz w:val="16"/>
      <w:szCs w:val="16"/>
    </w:rPr>
  </w:style>
  <w:style w:type="character" w:customStyle="1" w:styleId="BalloonTextChar">
    <w:name w:val="Balloon Text Char"/>
    <w:basedOn w:val="DefaultParagraphFont"/>
    <w:link w:val="BalloonText"/>
    <w:uiPriority w:val="99"/>
    <w:rsid w:val="009A3E3D"/>
    <w:rPr>
      <w:rFonts w:ascii="Tahoma" w:eastAsia="Times New Roman" w:hAnsi="Tahoma" w:cs="Tahoma"/>
      <w:sz w:val="16"/>
      <w:szCs w:val="16"/>
      <w:lang w:val="en-US" w:eastAsia="en-CA"/>
    </w:rPr>
  </w:style>
  <w:style w:type="character" w:styleId="Strong">
    <w:name w:val="Strong"/>
    <w:uiPriority w:val="22"/>
    <w:qFormat/>
    <w:rsid w:val="009A3E3D"/>
    <w:rPr>
      <w:b/>
      <w:bCs/>
    </w:rPr>
  </w:style>
  <w:style w:type="paragraph" w:styleId="NormalWeb">
    <w:name w:val="Normal (Web)"/>
    <w:basedOn w:val="Normal"/>
    <w:uiPriority w:val="99"/>
    <w:unhideWhenUsed/>
    <w:rsid w:val="009A3E3D"/>
    <w:pPr>
      <w:spacing w:after="300"/>
    </w:pPr>
    <w:rPr>
      <w:rFonts w:ascii="Times New Roman" w:hAnsi="Times New Roman"/>
      <w:sz w:val="26"/>
      <w:szCs w:val="26"/>
      <w:lang w:val="en-CA"/>
    </w:rPr>
  </w:style>
  <w:style w:type="paragraph" w:styleId="ListParagraph">
    <w:name w:val="List Paragraph"/>
    <w:basedOn w:val="Normal"/>
    <w:uiPriority w:val="34"/>
    <w:qFormat/>
    <w:rsid w:val="009A3E3D"/>
    <w:pPr>
      <w:spacing w:after="200" w:line="276" w:lineRule="auto"/>
      <w:ind w:left="720"/>
      <w:contextualSpacing/>
    </w:pPr>
    <w:rPr>
      <w:rFonts w:ascii="Calibri" w:eastAsia="Calibri" w:hAnsi="Calibri"/>
      <w:szCs w:val="22"/>
      <w:lang w:val="en-CA" w:eastAsia="en-US"/>
    </w:rPr>
  </w:style>
  <w:style w:type="table" w:styleId="TableGrid">
    <w:name w:val="Table Grid"/>
    <w:basedOn w:val="TableNormal"/>
    <w:uiPriority w:val="59"/>
    <w:rsid w:val="009A3E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A3E3D"/>
    <w:rPr>
      <w:sz w:val="16"/>
      <w:szCs w:val="16"/>
    </w:rPr>
  </w:style>
  <w:style w:type="paragraph" w:styleId="CommentText">
    <w:name w:val="annotation text"/>
    <w:basedOn w:val="Normal"/>
    <w:link w:val="CommentTextChar"/>
    <w:rsid w:val="009A3E3D"/>
    <w:rPr>
      <w:sz w:val="20"/>
    </w:rPr>
  </w:style>
  <w:style w:type="character" w:customStyle="1" w:styleId="CommentTextChar">
    <w:name w:val="Comment Text Char"/>
    <w:basedOn w:val="DefaultParagraphFont"/>
    <w:link w:val="CommentText"/>
    <w:rsid w:val="009A3E3D"/>
    <w:rPr>
      <w:rFonts w:ascii="Arial" w:eastAsia="Times New Roman" w:hAnsi="Arial" w:cs="Times New Roman"/>
      <w:sz w:val="20"/>
      <w:szCs w:val="20"/>
      <w:lang w:val="en-US" w:eastAsia="en-CA"/>
    </w:rPr>
  </w:style>
  <w:style w:type="paragraph" w:styleId="CommentSubject">
    <w:name w:val="annotation subject"/>
    <w:basedOn w:val="CommentText"/>
    <w:next w:val="CommentText"/>
    <w:link w:val="CommentSubjectChar"/>
    <w:rsid w:val="009A3E3D"/>
    <w:rPr>
      <w:b/>
      <w:bCs/>
    </w:rPr>
  </w:style>
  <w:style w:type="character" w:customStyle="1" w:styleId="CommentSubjectChar">
    <w:name w:val="Comment Subject Char"/>
    <w:basedOn w:val="CommentTextChar"/>
    <w:link w:val="CommentSubject"/>
    <w:rsid w:val="009A3E3D"/>
    <w:rPr>
      <w:rFonts w:ascii="Arial" w:eastAsia="Times New Roman" w:hAnsi="Arial" w:cs="Times New Roman"/>
      <w:b/>
      <w:bCs/>
      <w:sz w:val="20"/>
      <w:szCs w:val="20"/>
      <w:lang w:val="en-US" w:eastAsia="en-CA"/>
    </w:rPr>
  </w:style>
  <w:style w:type="paragraph" w:customStyle="1" w:styleId="Default">
    <w:name w:val="Default"/>
    <w:rsid w:val="009A3E3D"/>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FollowedHyperlink">
    <w:name w:val="FollowedHyperlink"/>
    <w:rsid w:val="009A3E3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E3D"/>
    <w:pPr>
      <w:spacing w:after="0" w:line="240" w:lineRule="auto"/>
    </w:pPr>
    <w:rPr>
      <w:rFonts w:ascii="Arial" w:eastAsia="Times New Roman" w:hAnsi="Arial" w:cs="Times New Roman"/>
      <w:szCs w:val="20"/>
      <w:lang w:val="en-US" w:eastAsia="en-CA"/>
    </w:rPr>
  </w:style>
  <w:style w:type="paragraph" w:styleId="Heading1">
    <w:name w:val="heading 1"/>
    <w:basedOn w:val="Normal"/>
    <w:next w:val="Normal"/>
    <w:link w:val="Heading1Char"/>
    <w:qFormat/>
    <w:rsid w:val="009A3E3D"/>
    <w:pPr>
      <w:keepNext/>
      <w:spacing w:before="240" w:after="60"/>
      <w:outlineLvl w:val="0"/>
    </w:pPr>
    <w:rPr>
      <w:b/>
      <w:kern w:val="28"/>
      <w:sz w:val="28"/>
    </w:rPr>
  </w:style>
  <w:style w:type="paragraph" w:styleId="Heading2">
    <w:name w:val="heading 2"/>
    <w:basedOn w:val="Normal"/>
    <w:next w:val="Normal"/>
    <w:link w:val="Heading2Char"/>
    <w:qFormat/>
    <w:rsid w:val="009A3E3D"/>
    <w:pPr>
      <w:keepNext/>
      <w:numPr>
        <w:ilvl w:val="1"/>
        <w:numId w:val="9"/>
      </w:numPr>
      <w:jc w:val="center"/>
      <w:outlineLvl w:val="1"/>
    </w:pPr>
    <w:rPr>
      <w:b/>
    </w:rPr>
  </w:style>
  <w:style w:type="paragraph" w:styleId="Heading3">
    <w:name w:val="heading 3"/>
    <w:basedOn w:val="Normal"/>
    <w:next w:val="Normal"/>
    <w:link w:val="Heading3Char"/>
    <w:qFormat/>
    <w:rsid w:val="009A3E3D"/>
    <w:pPr>
      <w:keepNext/>
      <w:numPr>
        <w:ilvl w:val="2"/>
        <w:numId w:val="9"/>
      </w:numPr>
      <w:outlineLvl w:val="2"/>
    </w:pPr>
    <w:rPr>
      <w:b/>
    </w:rPr>
  </w:style>
  <w:style w:type="paragraph" w:styleId="Heading4">
    <w:name w:val="heading 4"/>
    <w:basedOn w:val="Normal"/>
    <w:next w:val="Normal"/>
    <w:link w:val="Heading4Char"/>
    <w:qFormat/>
    <w:rsid w:val="009A3E3D"/>
    <w:pPr>
      <w:keepNext/>
      <w:numPr>
        <w:ilvl w:val="3"/>
        <w:numId w:val="9"/>
      </w:numPr>
      <w:jc w:val="both"/>
      <w:outlineLvl w:val="3"/>
    </w:pPr>
    <w:rPr>
      <w:b/>
    </w:rPr>
  </w:style>
  <w:style w:type="paragraph" w:styleId="Heading5">
    <w:name w:val="heading 5"/>
    <w:basedOn w:val="Normal"/>
    <w:next w:val="Normal"/>
    <w:link w:val="Heading5Char"/>
    <w:qFormat/>
    <w:rsid w:val="009A3E3D"/>
    <w:pPr>
      <w:keepNext/>
      <w:numPr>
        <w:ilvl w:val="4"/>
        <w:numId w:val="9"/>
      </w:numPr>
      <w:jc w:val="both"/>
      <w:outlineLvl w:val="4"/>
    </w:pPr>
    <w:rPr>
      <w:u w:val="single"/>
    </w:rPr>
  </w:style>
  <w:style w:type="paragraph" w:styleId="Heading6">
    <w:name w:val="heading 6"/>
    <w:basedOn w:val="Normal"/>
    <w:next w:val="Normal"/>
    <w:link w:val="Heading6Char"/>
    <w:qFormat/>
    <w:rsid w:val="009A3E3D"/>
    <w:pPr>
      <w:keepNext/>
      <w:numPr>
        <w:ilvl w:val="5"/>
        <w:numId w:val="9"/>
      </w:numPr>
      <w:tabs>
        <w:tab w:val="right" w:pos="9180"/>
      </w:tabs>
      <w:jc w:val="both"/>
      <w:outlineLvl w:val="5"/>
    </w:pPr>
    <w:rPr>
      <w:u w:val="single"/>
    </w:rPr>
  </w:style>
  <w:style w:type="paragraph" w:styleId="Heading7">
    <w:name w:val="heading 7"/>
    <w:basedOn w:val="Normal"/>
    <w:next w:val="Normal"/>
    <w:link w:val="Heading7Char"/>
    <w:qFormat/>
    <w:rsid w:val="009A3E3D"/>
    <w:pPr>
      <w:keepNext/>
      <w:numPr>
        <w:ilvl w:val="6"/>
        <w:numId w:val="9"/>
      </w:numPr>
      <w:outlineLvl w:val="6"/>
    </w:pPr>
    <w:rPr>
      <w:rFonts w:ascii="Times New Roman" w:hAnsi="Times New Roman"/>
      <w:b/>
      <w:sz w:val="16"/>
    </w:rPr>
  </w:style>
  <w:style w:type="paragraph" w:styleId="Heading8">
    <w:name w:val="heading 8"/>
    <w:basedOn w:val="Normal"/>
    <w:next w:val="Normal"/>
    <w:link w:val="Heading8Char"/>
    <w:qFormat/>
    <w:rsid w:val="009A3E3D"/>
    <w:pPr>
      <w:keepNext/>
      <w:numPr>
        <w:ilvl w:val="7"/>
        <w:numId w:val="9"/>
      </w:numPr>
      <w:outlineLvl w:val="7"/>
    </w:pPr>
    <w:rPr>
      <w:rFonts w:ascii="Times New Roman" w:hAnsi="Times New Roman"/>
      <w:b/>
      <w:sz w:val="16"/>
    </w:rPr>
  </w:style>
  <w:style w:type="paragraph" w:styleId="Heading9">
    <w:name w:val="heading 9"/>
    <w:basedOn w:val="Normal"/>
    <w:next w:val="Normal"/>
    <w:link w:val="Heading9Char"/>
    <w:qFormat/>
    <w:rsid w:val="009A3E3D"/>
    <w:pPr>
      <w:keepNext/>
      <w:numPr>
        <w:ilvl w:val="8"/>
        <w:numId w:val="9"/>
      </w:numPr>
      <w:jc w:val="center"/>
      <w:outlineLvl w:val="8"/>
    </w:pPr>
    <w:rPr>
      <w:rFonts w:ascii="Times New Roman" w:hAnsi="Times New Roman"/>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E3D"/>
    <w:rPr>
      <w:rFonts w:ascii="Arial" w:eastAsia="Times New Roman" w:hAnsi="Arial" w:cs="Times New Roman"/>
      <w:b/>
      <w:kern w:val="28"/>
      <w:sz w:val="28"/>
      <w:szCs w:val="20"/>
      <w:lang w:val="en-US" w:eastAsia="en-CA"/>
    </w:rPr>
  </w:style>
  <w:style w:type="character" w:customStyle="1" w:styleId="Heading2Char">
    <w:name w:val="Heading 2 Char"/>
    <w:basedOn w:val="DefaultParagraphFont"/>
    <w:link w:val="Heading2"/>
    <w:rsid w:val="009A3E3D"/>
    <w:rPr>
      <w:rFonts w:ascii="Arial" w:eastAsia="Times New Roman" w:hAnsi="Arial" w:cs="Times New Roman"/>
      <w:b/>
      <w:szCs w:val="20"/>
      <w:lang w:val="en-US" w:eastAsia="en-CA"/>
    </w:rPr>
  </w:style>
  <w:style w:type="character" w:customStyle="1" w:styleId="Heading3Char">
    <w:name w:val="Heading 3 Char"/>
    <w:basedOn w:val="DefaultParagraphFont"/>
    <w:link w:val="Heading3"/>
    <w:rsid w:val="009A3E3D"/>
    <w:rPr>
      <w:rFonts w:ascii="Arial" w:eastAsia="Times New Roman" w:hAnsi="Arial" w:cs="Times New Roman"/>
      <w:b/>
      <w:szCs w:val="20"/>
      <w:lang w:val="en-US" w:eastAsia="en-CA"/>
    </w:rPr>
  </w:style>
  <w:style w:type="character" w:customStyle="1" w:styleId="Heading4Char">
    <w:name w:val="Heading 4 Char"/>
    <w:basedOn w:val="DefaultParagraphFont"/>
    <w:link w:val="Heading4"/>
    <w:rsid w:val="009A3E3D"/>
    <w:rPr>
      <w:rFonts w:ascii="Arial" w:eastAsia="Times New Roman" w:hAnsi="Arial" w:cs="Times New Roman"/>
      <w:b/>
      <w:szCs w:val="20"/>
      <w:lang w:val="en-US" w:eastAsia="en-CA"/>
    </w:rPr>
  </w:style>
  <w:style w:type="character" w:customStyle="1" w:styleId="Heading5Char">
    <w:name w:val="Heading 5 Char"/>
    <w:basedOn w:val="DefaultParagraphFont"/>
    <w:link w:val="Heading5"/>
    <w:rsid w:val="009A3E3D"/>
    <w:rPr>
      <w:rFonts w:ascii="Arial" w:eastAsia="Times New Roman" w:hAnsi="Arial" w:cs="Times New Roman"/>
      <w:szCs w:val="20"/>
      <w:u w:val="single"/>
      <w:lang w:val="en-US" w:eastAsia="en-CA"/>
    </w:rPr>
  </w:style>
  <w:style w:type="character" w:customStyle="1" w:styleId="Heading6Char">
    <w:name w:val="Heading 6 Char"/>
    <w:basedOn w:val="DefaultParagraphFont"/>
    <w:link w:val="Heading6"/>
    <w:rsid w:val="009A3E3D"/>
    <w:rPr>
      <w:rFonts w:ascii="Arial" w:eastAsia="Times New Roman" w:hAnsi="Arial" w:cs="Times New Roman"/>
      <w:szCs w:val="20"/>
      <w:u w:val="single"/>
      <w:lang w:val="en-US" w:eastAsia="en-CA"/>
    </w:rPr>
  </w:style>
  <w:style w:type="character" w:customStyle="1" w:styleId="Heading7Char">
    <w:name w:val="Heading 7 Char"/>
    <w:basedOn w:val="DefaultParagraphFont"/>
    <w:link w:val="Heading7"/>
    <w:rsid w:val="009A3E3D"/>
    <w:rPr>
      <w:rFonts w:ascii="Times New Roman" w:eastAsia="Times New Roman" w:hAnsi="Times New Roman" w:cs="Times New Roman"/>
      <w:b/>
      <w:sz w:val="16"/>
      <w:szCs w:val="20"/>
      <w:lang w:val="en-US" w:eastAsia="en-CA"/>
    </w:rPr>
  </w:style>
  <w:style w:type="character" w:customStyle="1" w:styleId="Heading8Char">
    <w:name w:val="Heading 8 Char"/>
    <w:basedOn w:val="DefaultParagraphFont"/>
    <w:link w:val="Heading8"/>
    <w:rsid w:val="009A3E3D"/>
    <w:rPr>
      <w:rFonts w:ascii="Times New Roman" w:eastAsia="Times New Roman" w:hAnsi="Times New Roman" w:cs="Times New Roman"/>
      <w:b/>
      <w:sz w:val="16"/>
      <w:szCs w:val="20"/>
      <w:lang w:val="en-US" w:eastAsia="en-CA"/>
    </w:rPr>
  </w:style>
  <w:style w:type="character" w:customStyle="1" w:styleId="Heading9Char">
    <w:name w:val="Heading 9 Char"/>
    <w:basedOn w:val="DefaultParagraphFont"/>
    <w:link w:val="Heading9"/>
    <w:rsid w:val="009A3E3D"/>
    <w:rPr>
      <w:rFonts w:ascii="Times New Roman" w:eastAsia="Times New Roman" w:hAnsi="Times New Roman" w:cs="Times New Roman"/>
      <w:b/>
      <w:sz w:val="20"/>
      <w:szCs w:val="20"/>
      <w:u w:val="single"/>
      <w:lang w:val="en-US" w:eastAsia="en-CA"/>
    </w:rPr>
  </w:style>
  <w:style w:type="paragraph" w:customStyle="1" w:styleId="AA">
    <w:name w:val="AA"/>
    <w:basedOn w:val="Normal"/>
    <w:rsid w:val="009A3E3D"/>
    <w:pPr>
      <w:numPr>
        <w:numId w:val="3"/>
      </w:numPr>
      <w:spacing w:after="240"/>
    </w:pPr>
    <w:rPr>
      <w:rFonts w:ascii="Times New Roman" w:hAnsi="Times New Roman"/>
      <w:b/>
      <w:sz w:val="26"/>
    </w:rPr>
  </w:style>
  <w:style w:type="paragraph" w:customStyle="1" w:styleId="AABody">
    <w:name w:val="AABody"/>
    <w:basedOn w:val="Normal"/>
    <w:rsid w:val="009A3E3D"/>
    <w:pPr>
      <w:spacing w:after="160"/>
      <w:ind w:left="576"/>
    </w:pPr>
    <w:rPr>
      <w:rFonts w:ascii="Times New Roman" w:hAnsi="Times New Roman"/>
      <w:sz w:val="24"/>
    </w:rPr>
  </w:style>
  <w:style w:type="paragraph" w:customStyle="1" w:styleId="BB">
    <w:name w:val="BB"/>
    <w:basedOn w:val="Normal"/>
    <w:rsid w:val="009A3E3D"/>
    <w:pPr>
      <w:numPr>
        <w:ilvl w:val="1"/>
        <w:numId w:val="3"/>
      </w:numPr>
      <w:spacing w:after="240"/>
    </w:pPr>
    <w:rPr>
      <w:rFonts w:ascii="Times New Roman" w:hAnsi="Times New Roman"/>
      <w:sz w:val="24"/>
    </w:rPr>
  </w:style>
  <w:style w:type="paragraph" w:customStyle="1" w:styleId="BBBody">
    <w:name w:val="BBBody"/>
    <w:basedOn w:val="Normal"/>
    <w:rsid w:val="009A3E3D"/>
    <w:pPr>
      <w:spacing w:after="240"/>
      <w:ind w:left="1152"/>
    </w:pPr>
    <w:rPr>
      <w:rFonts w:ascii="Times New Roman" w:hAnsi="Times New Roman"/>
      <w:sz w:val="24"/>
    </w:rPr>
  </w:style>
  <w:style w:type="paragraph" w:customStyle="1" w:styleId="BBUnder">
    <w:name w:val="BBUnder"/>
    <w:basedOn w:val="Normal"/>
    <w:rsid w:val="009A3E3D"/>
    <w:pPr>
      <w:numPr>
        <w:numId w:val="4"/>
      </w:numPr>
      <w:spacing w:after="160"/>
    </w:pPr>
    <w:rPr>
      <w:rFonts w:ascii="Times New Roman" w:hAnsi="Times New Roman"/>
      <w:sz w:val="24"/>
      <w:u w:val="single"/>
    </w:rPr>
  </w:style>
  <w:style w:type="paragraph" w:customStyle="1" w:styleId="CC">
    <w:name w:val="CC"/>
    <w:basedOn w:val="Normal"/>
    <w:rsid w:val="009A3E3D"/>
    <w:pPr>
      <w:numPr>
        <w:numId w:val="6"/>
      </w:numPr>
      <w:spacing w:after="120"/>
    </w:pPr>
    <w:rPr>
      <w:rFonts w:ascii="Times New Roman" w:hAnsi="Times New Roman"/>
      <w:sz w:val="24"/>
      <w:lang w:val="en-GB"/>
    </w:rPr>
  </w:style>
  <w:style w:type="paragraph" w:customStyle="1" w:styleId="CCBody">
    <w:name w:val="CCBody"/>
    <w:basedOn w:val="Normal"/>
    <w:rsid w:val="009A3E3D"/>
    <w:pPr>
      <w:spacing w:after="240"/>
      <w:ind w:left="1728"/>
    </w:pPr>
    <w:rPr>
      <w:rFonts w:ascii="Times New Roman" w:hAnsi="Times New Roman"/>
      <w:sz w:val="24"/>
    </w:rPr>
  </w:style>
  <w:style w:type="paragraph" w:customStyle="1" w:styleId="DD">
    <w:name w:val="DD"/>
    <w:basedOn w:val="Normal"/>
    <w:rsid w:val="009A3E3D"/>
    <w:pPr>
      <w:numPr>
        <w:numId w:val="11"/>
      </w:numPr>
      <w:spacing w:after="160"/>
    </w:pPr>
    <w:rPr>
      <w:rFonts w:ascii="Times New Roman" w:hAnsi="Times New Roman"/>
      <w:sz w:val="24"/>
    </w:rPr>
  </w:style>
  <w:style w:type="paragraph" w:customStyle="1" w:styleId="DDBody">
    <w:name w:val="DDBody"/>
    <w:basedOn w:val="Normal"/>
    <w:rsid w:val="009A3E3D"/>
    <w:pPr>
      <w:spacing w:after="240"/>
      <w:ind w:left="2304"/>
    </w:pPr>
    <w:rPr>
      <w:rFonts w:ascii="Times New Roman" w:hAnsi="Times New Roman"/>
      <w:sz w:val="24"/>
    </w:rPr>
  </w:style>
  <w:style w:type="paragraph" w:customStyle="1" w:styleId="DDUnder">
    <w:name w:val="DDUnder"/>
    <w:basedOn w:val="DD"/>
    <w:rsid w:val="009A3E3D"/>
    <w:rPr>
      <w:u w:val="single"/>
    </w:rPr>
  </w:style>
  <w:style w:type="paragraph" w:customStyle="1" w:styleId="CCUnder">
    <w:name w:val="CCUnder"/>
    <w:basedOn w:val="CC"/>
    <w:rsid w:val="009A3E3D"/>
    <w:rPr>
      <w:u w:val="single"/>
    </w:rPr>
  </w:style>
  <w:style w:type="paragraph" w:styleId="Footer">
    <w:name w:val="footer"/>
    <w:basedOn w:val="Normal"/>
    <w:link w:val="FooterChar"/>
    <w:uiPriority w:val="99"/>
    <w:rsid w:val="009A3E3D"/>
    <w:pPr>
      <w:tabs>
        <w:tab w:val="center" w:pos="4320"/>
        <w:tab w:val="right" w:pos="8640"/>
      </w:tabs>
    </w:pPr>
  </w:style>
  <w:style w:type="character" w:customStyle="1" w:styleId="FooterChar">
    <w:name w:val="Footer Char"/>
    <w:basedOn w:val="DefaultParagraphFont"/>
    <w:link w:val="Footer"/>
    <w:uiPriority w:val="99"/>
    <w:rsid w:val="009A3E3D"/>
    <w:rPr>
      <w:rFonts w:ascii="Arial" w:eastAsia="Times New Roman" w:hAnsi="Arial" w:cs="Times New Roman"/>
      <w:szCs w:val="20"/>
      <w:lang w:val="en-US" w:eastAsia="en-CA"/>
    </w:rPr>
  </w:style>
  <w:style w:type="paragraph" w:styleId="Header">
    <w:name w:val="header"/>
    <w:basedOn w:val="Normal"/>
    <w:link w:val="HeaderChar"/>
    <w:rsid w:val="009A3E3D"/>
    <w:pPr>
      <w:tabs>
        <w:tab w:val="center" w:pos="4320"/>
        <w:tab w:val="right" w:pos="8640"/>
      </w:tabs>
    </w:pPr>
  </w:style>
  <w:style w:type="character" w:customStyle="1" w:styleId="HeaderChar">
    <w:name w:val="Header Char"/>
    <w:basedOn w:val="DefaultParagraphFont"/>
    <w:link w:val="Header"/>
    <w:rsid w:val="009A3E3D"/>
    <w:rPr>
      <w:rFonts w:ascii="Arial" w:eastAsia="Times New Roman" w:hAnsi="Arial" w:cs="Times New Roman"/>
      <w:szCs w:val="20"/>
      <w:lang w:val="en-US" w:eastAsia="en-CA"/>
    </w:rPr>
  </w:style>
  <w:style w:type="paragraph" w:customStyle="1" w:styleId="NN">
    <w:name w:val="NN"/>
    <w:basedOn w:val="Normal"/>
    <w:rsid w:val="009A3E3D"/>
    <w:pPr>
      <w:tabs>
        <w:tab w:val="left" w:pos="1260"/>
      </w:tabs>
      <w:ind w:left="1260" w:hanging="1260"/>
    </w:pPr>
    <w:rPr>
      <w:rFonts w:ascii="Times New Roman" w:hAnsi="Times New Roman"/>
      <w:sz w:val="24"/>
    </w:rPr>
  </w:style>
  <w:style w:type="paragraph" w:customStyle="1" w:styleId="torbd">
    <w:name w:val="torbd"/>
    <w:basedOn w:val="Normal"/>
    <w:rsid w:val="009A3E3D"/>
    <w:pPr>
      <w:spacing w:after="160"/>
      <w:jc w:val="center"/>
    </w:pPr>
    <w:rPr>
      <w:rFonts w:ascii="Times New Roman" w:hAnsi="Times New Roman"/>
      <w:b/>
      <w:sz w:val="36"/>
    </w:rPr>
  </w:style>
  <w:style w:type="paragraph" w:styleId="ListBullet3">
    <w:name w:val="List Bullet 3"/>
    <w:basedOn w:val="Normal"/>
    <w:autoRedefine/>
    <w:rsid w:val="009A3E3D"/>
    <w:pPr>
      <w:numPr>
        <w:numId w:val="1"/>
      </w:numPr>
    </w:pPr>
    <w:rPr>
      <w:rFonts w:ascii="Times New Roman" w:hAnsi="Times New Roman"/>
      <w:sz w:val="20"/>
    </w:rPr>
  </w:style>
  <w:style w:type="paragraph" w:styleId="ListBullet5">
    <w:name w:val="List Bullet 5"/>
    <w:basedOn w:val="Normal"/>
    <w:autoRedefine/>
    <w:rsid w:val="009A3E3D"/>
    <w:pPr>
      <w:numPr>
        <w:numId w:val="2"/>
      </w:numPr>
    </w:pPr>
    <w:rPr>
      <w:rFonts w:ascii="Times New Roman" w:hAnsi="Times New Roman"/>
      <w:sz w:val="20"/>
    </w:rPr>
  </w:style>
  <w:style w:type="paragraph" w:customStyle="1" w:styleId="BULLETT">
    <w:name w:val="BULLETT"/>
    <w:basedOn w:val="Normal"/>
    <w:rsid w:val="009A3E3D"/>
    <w:pPr>
      <w:numPr>
        <w:numId w:val="5"/>
      </w:numPr>
      <w:tabs>
        <w:tab w:val="clear" w:pos="360"/>
        <w:tab w:val="num" w:pos="900"/>
      </w:tabs>
      <w:ind w:left="936"/>
    </w:pPr>
    <w:rPr>
      <w:rFonts w:ascii="Times New Roman" w:hAnsi="Times New Roman"/>
      <w:sz w:val="24"/>
    </w:rPr>
  </w:style>
  <w:style w:type="paragraph" w:customStyle="1" w:styleId="EE">
    <w:name w:val="EE"/>
    <w:basedOn w:val="Normal"/>
    <w:rsid w:val="009A3E3D"/>
    <w:pPr>
      <w:numPr>
        <w:numId w:val="7"/>
      </w:numPr>
      <w:tabs>
        <w:tab w:val="clear" w:pos="360"/>
        <w:tab w:val="left" w:pos="2880"/>
      </w:tabs>
      <w:spacing w:after="240"/>
      <w:ind w:left="2664"/>
    </w:pPr>
    <w:rPr>
      <w:rFonts w:ascii="Times New Roman" w:hAnsi="Times New Roman"/>
      <w:sz w:val="24"/>
    </w:rPr>
  </w:style>
  <w:style w:type="paragraph" w:customStyle="1" w:styleId="EEBody">
    <w:name w:val="EEBody"/>
    <w:basedOn w:val="EE"/>
    <w:autoRedefine/>
    <w:rsid w:val="009A3E3D"/>
    <w:pPr>
      <w:numPr>
        <w:numId w:val="0"/>
      </w:numPr>
      <w:ind w:left="2880"/>
    </w:pPr>
  </w:style>
  <w:style w:type="paragraph" w:customStyle="1" w:styleId="FF">
    <w:name w:val="FF"/>
    <w:basedOn w:val="Normal"/>
    <w:autoRedefine/>
    <w:rsid w:val="009A3E3D"/>
    <w:pPr>
      <w:numPr>
        <w:numId w:val="8"/>
      </w:numPr>
      <w:tabs>
        <w:tab w:val="left" w:pos="3456"/>
      </w:tabs>
      <w:spacing w:after="240"/>
    </w:pPr>
    <w:rPr>
      <w:rFonts w:ascii="Times New Roman" w:hAnsi="Times New Roman"/>
      <w:sz w:val="24"/>
    </w:rPr>
  </w:style>
  <w:style w:type="paragraph" w:customStyle="1" w:styleId="FFBody">
    <w:name w:val="FFBody"/>
    <w:basedOn w:val="FF"/>
    <w:rsid w:val="009A3E3D"/>
    <w:pPr>
      <w:numPr>
        <w:numId w:val="0"/>
      </w:numPr>
      <w:ind w:left="3456"/>
    </w:pPr>
  </w:style>
  <w:style w:type="paragraph" w:styleId="FootnoteText">
    <w:name w:val="footnote text"/>
    <w:basedOn w:val="Normal"/>
    <w:link w:val="FootnoteTextChar"/>
    <w:semiHidden/>
    <w:rsid w:val="009A3E3D"/>
    <w:rPr>
      <w:sz w:val="20"/>
    </w:rPr>
  </w:style>
  <w:style w:type="character" w:customStyle="1" w:styleId="FootnoteTextChar">
    <w:name w:val="Footnote Text Char"/>
    <w:basedOn w:val="DefaultParagraphFont"/>
    <w:link w:val="FootnoteText"/>
    <w:semiHidden/>
    <w:rsid w:val="009A3E3D"/>
    <w:rPr>
      <w:rFonts w:ascii="Arial" w:eastAsia="Times New Roman" w:hAnsi="Arial" w:cs="Times New Roman"/>
      <w:sz w:val="20"/>
      <w:szCs w:val="20"/>
      <w:lang w:val="en-US" w:eastAsia="en-CA"/>
    </w:rPr>
  </w:style>
  <w:style w:type="character" w:styleId="FootnoteReference">
    <w:name w:val="footnote reference"/>
    <w:semiHidden/>
    <w:rsid w:val="009A3E3D"/>
    <w:rPr>
      <w:vertAlign w:val="superscript"/>
    </w:rPr>
  </w:style>
  <w:style w:type="paragraph" w:customStyle="1" w:styleId="title1">
    <w:name w:val="title1"/>
    <w:basedOn w:val="Normal"/>
    <w:rsid w:val="009A3E3D"/>
    <w:pPr>
      <w:numPr>
        <w:numId w:val="10"/>
      </w:numPr>
      <w:jc w:val="both"/>
    </w:pPr>
    <w:rPr>
      <w:rFonts w:ascii="Times New Roman" w:hAnsi="Times New Roman"/>
      <w:b/>
      <w:sz w:val="24"/>
      <w:lang w:val="en-GB"/>
    </w:rPr>
  </w:style>
  <w:style w:type="character" w:styleId="Hyperlink">
    <w:name w:val="Hyperlink"/>
    <w:rsid w:val="009A3E3D"/>
    <w:rPr>
      <w:color w:val="0000FF"/>
      <w:u w:val="single"/>
    </w:rPr>
  </w:style>
  <w:style w:type="paragraph" w:styleId="BalloonText">
    <w:name w:val="Balloon Text"/>
    <w:basedOn w:val="Normal"/>
    <w:link w:val="BalloonTextChar"/>
    <w:uiPriority w:val="99"/>
    <w:rsid w:val="009A3E3D"/>
    <w:rPr>
      <w:rFonts w:ascii="Tahoma" w:hAnsi="Tahoma" w:cs="Tahoma"/>
      <w:sz w:val="16"/>
      <w:szCs w:val="16"/>
    </w:rPr>
  </w:style>
  <w:style w:type="character" w:customStyle="1" w:styleId="BalloonTextChar">
    <w:name w:val="Balloon Text Char"/>
    <w:basedOn w:val="DefaultParagraphFont"/>
    <w:link w:val="BalloonText"/>
    <w:uiPriority w:val="99"/>
    <w:rsid w:val="009A3E3D"/>
    <w:rPr>
      <w:rFonts w:ascii="Tahoma" w:eastAsia="Times New Roman" w:hAnsi="Tahoma" w:cs="Tahoma"/>
      <w:sz w:val="16"/>
      <w:szCs w:val="16"/>
      <w:lang w:val="en-US" w:eastAsia="en-CA"/>
    </w:rPr>
  </w:style>
  <w:style w:type="character" w:styleId="Strong">
    <w:name w:val="Strong"/>
    <w:uiPriority w:val="22"/>
    <w:qFormat/>
    <w:rsid w:val="009A3E3D"/>
    <w:rPr>
      <w:b/>
      <w:bCs/>
    </w:rPr>
  </w:style>
  <w:style w:type="paragraph" w:styleId="NormalWeb">
    <w:name w:val="Normal (Web)"/>
    <w:basedOn w:val="Normal"/>
    <w:uiPriority w:val="99"/>
    <w:unhideWhenUsed/>
    <w:rsid w:val="009A3E3D"/>
    <w:pPr>
      <w:spacing w:after="300"/>
    </w:pPr>
    <w:rPr>
      <w:rFonts w:ascii="Times New Roman" w:hAnsi="Times New Roman"/>
      <w:sz w:val="26"/>
      <w:szCs w:val="26"/>
      <w:lang w:val="en-CA"/>
    </w:rPr>
  </w:style>
  <w:style w:type="paragraph" w:styleId="ListParagraph">
    <w:name w:val="List Paragraph"/>
    <w:basedOn w:val="Normal"/>
    <w:uiPriority w:val="34"/>
    <w:qFormat/>
    <w:rsid w:val="009A3E3D"/>
    <w:pPr>
      <w:spacing w:after="200" w:line="276" w:lineRule="auto"/>
      <w:ind w:left="720"/>
      <w:contextualSpacing/>
    </w:pPr>
    <w:rPr>
      <w:rFonts w:ascii="Calibri" w:eastAsia="Calibri" w:hAnsi="Calibri"/>
      <w:szCs w:val="22"/>
      <w:lang w:val="en-CA" w:eastAsia="en-US"/>
    </w:rPr>
  </w:style>
  <w:style w:type="table" w:styleId="TableGrid">
    <w:name w:val="Table Grid"/>
    <w:basedOn w:val="TableNormal"/>
    <w:uiPriority w:val="59"/>
    <w:rsid w:val="009A3E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A3E3D"/>
    <w:rPr>
      <w:sz w:val="16"/>
      <w:szCs w:val="16"/>
    </w:rPr>
  </w:style>
  <w:style w:type="paragraph" w:styleId="CommentText">
    <w:name w:val="annotation text"/>
    <w:basedOn w:val="Normal"/>
    <w:link w:val="CommentTextChar"/>
    <w:rsid w:val="009A3E3D"/>
    <w:rPr>
      <w:sz w:val="20"/>
    </w:rPr>
  </w:style>
  <w:style w:type="character" w:customStyle="1" w:styleId="CommentTextChar">
    <w:name w:val="Comment Text Char"/>
    <w:basedOn w:val="DefaultParagraphFont"/>
    <w:link w:val="CommentText"/>
    <w:rsid w:val="009A3E3D"/>
    <w:rPr>
      <w:rFonts w:ascii="Arial" w:eastAsia="Times New Roman" w:hAnsi="Arial" w:cs="Times New Roman"/>
      <w:sz w:val="20"/>
      <w:szCs w:val="20"/>
      <w:lang w:val="en-US" w:eastAsia="en-CA"/>
    </w:rPr>
  </w:style>
  <w:style w:type="paragraph" w:styleId="CommentSubject">
    <w:name w:val="annotation subject"/>
    <w:basedOn w:val="CommentText"/>
    <w:next w:val="CommentText"/>
    <w:link w:val="CommentSubjectChar"/>
    <w:rsid w:val="009A3E3D"/>
    <w:rPr>
      <w:b/>
      <w:bCs/>
    </w:rPr>
  </w:style>
  <w:style w:type="character" w:customStyle="1" w:styleId="CommentSubjectChar">
    <w:name w:val="Comment Subject Char"/>
    <w:basedOn w:val="CommentTextChar"/>
    <w:link w:val="CommentSubject"/>
    <w:rsid w:val="009A3E3D"/>
    <w:rPr>
      <w:rFonts w:ascii="Arial" w:eastAsia="Times New Roman" w:hAnsi="Arial" w:cs="Times New Roman"/>
      <w:b/>
      <w:bCs/>
      <w:sz w:val="20"/>
      <w:szCs w:val="20"/>
      <w:lang w:val="en-US" w:eastAsia="en-CA"/>
    </w:rPr>
  </w:style>
  <w:style w:type="paragraph" w:customStyle="1" w:styleId="Default">
    <w:name w:val="Default"/>
    <w:rsid w:val="009A3E3D"/>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FollowedHyperlink">
    <w:name w:val="FollowedHyperlink"/>
    <w:rsid w:val="009A3E3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21880">
      <w:bodyDiv w:val="1"/>
      <w:marLeft w:val="0"/>
      <w:marRight w:val="0"/>
      <w:marTop w:val="0"/>
      <w:marBottom w:val="0"/>
      <w:divBdr>
        <w:top w:val="none" w:sz="0" w:space="0" w:color="auto"/>
        <w:left w:val="none" w:sz="0" w:space="0" w:color="auto"/>
        <w:bottom w:val="none" w:sz="0" w:space="0" w:color="auto"/>
        <w:right w:val="none" w:sz="0" w:space="0" w:color="auto"/>
      </w:divBdr>
    </w:div>
    <w:div w:id="593056021">
      <w:bodyDiv w:val="1"/>
      <w:marLeft w:val="0"/>
      <w:marRight w:val="0"/>
      <w:marTop w:val="0"/>
      <w:marBottom w:val="0"/>
      <w:divBdr>
        <w:top w:val="none" w:sz="0" w:space="0" w:color="auto"/>
        <w:left w:val="none" w:sz="0" w:space="0" w:color="auto"/>
        <w:bottom w:val="none" w:sz="0" w:space="0" w:color="auto"/>
        <w:right w:val="none" w:sz="0" w:space="0" w:color="auto"/>
      </w:divBdr>
    </w:div>
    <w:div w:id="62069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gov.on.ca/eng/general/elemsec/council" TargetMode="External"/><Relationship Id="rId18" Type="http://schemas.openxmlformats.org/officeDocument/2006/relationships/hyperlink" Target="http://www.cra-arc.gc.ca/chrts-gvng/lstngs/menu-eng.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gco.on.ca/en/home/index.aspx" TargetMode="External"/><Relationship Id="rId7" Type="http://schemas.openxmlformats.org/officeDocument/2006/relationships/footnotes" Target="footnotes.xml"/><Relationship Id="rId12" Type="http://schemas.openxmlformats.org/officeDocument/2006/relationships/hyperlink" Target="http://www.tdsb.schoolcashonline.com/Fee/Details/457/153/false/true" TargetMode="External"/><Relationship Id="rId17" Type="http://schemas.openxmlformats.org/officeDocument/2006/relationships/hyperlink" Target="http://www.edu.gov.on.ca/extra/eng/ppm/150.html" TargetMode="External"/><Relationship Id="rId25" Type="http://schemas.openxmlformats.org/officeDocument/2006/relationships/hyperlink" Target="http://www.e-laws.gov.on.ca/html/statutes/english/elaws_statutes_90e02_e.htm" TargetMode="External"/><Relationship Id="rId2" Type="http://schemas.openxmlformats.org/officeDocument/2006/relationships/numbering" Target="numbering.xml"/><Relationship Id="rId16" Type="http://schemas.openxmlformats.org/officeDocument/2006/relationships/hyperlink" Target="http://www.edu.gov.on.ca/eng/parents/fundraisingguideline.pdf" TargetMode="External"/><Relationship Id="rId20" Type="http://schemas.openxmlformats.org/officeDocument/2006/relationships/hyperlink" Target="http://www.canadianhomeandschool.com/CHSF/Welcom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oasbo.org/home/index/" TargetMode="External"/><Relationship Id="rId5" Type="http://schemas.openxmlformats.org/officeDocument/2006/relationships/settings" Target="settings.xml"/><Relationship Id="rId15" Type="http://schemas.openxmlformats.org/officeDocument/2006/relationships/hyperlink" Target="http://www.edu.gov.on.ca/eng/parents/feesguideline.pdf" TargetMode="External"/><Relationship Id="rId23" Type="http://schemas.openxmlformats.org/officeDocument/2006/relationships/hyperlink" Target="https://www.ontario.ca/government/broader-public-sector-expenses-directive" TargetMode="External"/><Relationship Id="rId28" Type="http://schemas.openxmlformats.org/officeDocument/2006/relationships/fontTable" Target="fontTable.xml"/><Relationship Id="rId10" Type="http://schemas.openxmlformats.org/officeDocument/2006/relationships/hyperlink" Target="http://www.tdsb.on.ca" TargetMode="External"/><Relationship Id="rId19" Type="http://schemas.openxmlformats.org/officeDocument/2006/relationships/hyperlink" Target="http://www.ofhsa.on.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ra-arc.gc.ca/charities/" TargetMode="External"/><Relationship Id="rId22" Type="http://schemas.openxmlformats.org/officeDocument/2006/relationships/hyperlink" Target="http://www.edu.gov.on.ca/eng/general/elemsec/counci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410C-265B-46DF-A1B5-E42ED6B3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10517</Words>
  <Characters>59947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70324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Chiu, Marisa</dc:creator>
  <cp:lastModifiedBy>Laskin, Shelley</cp:lastModifiedBy>
  <cp:revision>2</cp:revision>
  <cp:lastPrinted>2016-12-08T21:17:00Z</cp:lastPrinted>
  <dcterms:created xsi:type="dcterms:W3CDTF">2017-06-04T17:15:00Z</dcterms:created>
  <dcterms:modified xsi:type="dcterms:W3CDTF">2017-06-04T17:15:00Z</dcterms:modified>
</cp:coreProperties>
</file>