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DD" w:rsidRPr="00764A86" w:rsidRDefault="002D61DD" w:rsidP="00420E8A">
      <w:pPr>
        <w:spacing w:after="0" w:line="240" w:lineRule="auto"/>
        <w:rPr>
          <w:rFonts w:ascii="Myriad Pro" w:hAnsi="Myriad Pro"/>
        </w:rPr>
      </w:pPr>
      <w:r w:rsidRPr="00764A86">
        <w:rPr>
          <w:rFonts w:ascii="Myriad Pro" w:hAnsi="Myriad Pro"/>
        </w:rPr>
        <w:t xml:space="preserve">                                                                                                                          </w:t>
      </w:r>
    </w:p>
    <w:p w:rsidR="002D61DD" w:rsidRPr="00764A86" w:rsidRDefault="002D61DD" w:rsidP="00420E8A">
      <w:pPr>
        <w:tabs>
          <w:tab w:val="left" w:pos="1620"/>
          <w:tab w:val="left" w:pos="1800"/>
        </w:tabs>
        <w:spacing w:after="0" w:line="240" w:lineRule="auto"/>
        <w:rPr>
          <w:rFonts w:ascii="Myriad Pro" w:hAnsi="Myriad Pro"/>
        </w:rPr>
      </w:pPr>
      <w:r w:rsidRPr="00764A86">
        <w:rPr>
          <w:rFonts w:ascii="Myriad Pro" w:hAnsi="Myriad Pro"/>
        </w:rPr>
        <w:t xml:space="preserve">Committee:   </w:t>
      </w:r>
      <w:r w:rsidRPr="00764A86">
        <w:rPr>
          <w:rFonts w:ascii="Myriad Pro" w:hAnsi="Myriad Pro"/>
        </w:rPr>
        <w:tab/>
      </w:r>
      <w:r w:rsidRPr="00764A86">
        <w:rPr>
          <w:rFonts w:ascii="Myriad Pro" w:hAnsi="Myriad Pro"/>
        </w:rPr>
        <w:tab/>
        <w:t xml:space="preserve">Parent Involvement Advisory Committee (PIAC) </w:t>
      </w:r>
    </w:p>
    <w:p w:rsidR="00A15E47" w:rsidRPr="00764A86" w:rsidRDefault="00A15E47" w:rsidP="00420E8A">
      <w:pPr>
        <w:tabs>
          <w:tab w:val="left" w:pos="1620"/>
          <w:tab w:val="left" w:pos="1800"/>
        </w:tabs>
        <w:spacing w:after="0" w:line="240" w:lineRule="auto"/>
        <w:rPr>
          <w:rFonts w:ascii="Myriad Pro" w:hAnsi="Myriad Pro"/>
        </w:rPr>
      </w:pPr>
    </w:p>
    <w:p w:rsidR="002D61DD" w:rsidRPr="00764A86" w:rsidRDefault="002D61DD" w:rsidP="00420E8A">
      <w:pPr>
        <w:tabs>
          <w:tab w:val="left" w:pos="1800"/>
        </w:tabs>
        <w:spacing w:after="0" w:line="240" w:lineRule="auto"/>
        <w:rPr>
          <w:rFonts w:ascii="Myriad Pro" w:hAnsi="Myriad Pro"/>
        </w:rPr>
      </w:pPr>
      <w:r w:rsidRPr="00764A86">
        <w:rPr>
          <w:rFonts w:ascii="Myriad Pro" w:hAnsi="Myriad Pro"/>
        </w:rPr>
        <w:t xml:space="preserve">Date:  </w:t>
      </w:r>
      <w:r w:rsidRPr="00764A86">
        <w:rPr>
          <w:rFonts w:ascii="Myriad Pro" w:hAnsi="Myriad Pro"/>
        </w:rPr>
        <w:tab/>
      </w:r>
      <w:r w:rsidR="00817EE8" w:rsidRPr="00764A86">
        <w:rPr>
          <w:rFonts w:ascii="Myriad Pro" w:hAnsi="Myriad Pro"/>
        </w:rPr>
        <w:t>We</w:t>
      </w:r>
      <w:r w:rsidR="0076583C" w:rsidRPr="00764A86">
        <w:rPr>
          <w:rFonts w:ascii="Myriad Pro" w:hAnsi="Myriad Pro"/>
        </w:rPr>
        <w:t>dnesday, February 11</w:t>
      </w:r>
      <w:r w:rsidR="00A86706" w:rsidRPr="00764A86">
        <w:rPr>
          <w:rFonts w:ascii="Myriad Pro" w:hAnsi="Myriad Pro"/>
        </w:rPr>
        <w:t>, 2015</w:t>
      </w:r>
      <w:r w:rsidR="00DB6EE3">
        <w:rPr>
          <w:rFonts w:ascii="Myriad Pro" w:hAnsi="Myriad Pro"/>
        </w:rPr>
        <w:t xml:space="preserve"> </w:t>
      </w:r>
      <w:bookmarkStart w:id="0" w:name="_GoBack"/>
      <w:bookmarkEnd w:id="0"/>
    </w:p>
    <w:p w:rsidR="00A15E47" w:rsidRPr="00764A86" w:rsidRDefault="00A15E47" w:rsidP="00420E8A">
      <w:pPr>
        <w:tabs>
          <w:tab w:val="left" w:pos="1800"/>
        </w:tabs>
        <w:spacing w:after="0" w:line="240" w:lineRule="auto"/>
        <w:rPr>
          <w:rFonts w:ascii="Myriad Pro" w:hAnsi="Myriad Pro"/>
        </w:rPr>
      </w:pPr>
    </w:p>
    <w:p w:rsidR="002D61DD" w:rsidRPr="00764A86" w:rsidRDefault="002D61DD" w:rsidP="00420E8A">
      <w:pPr>
        <w:tabs>
          <w:tab w:val="left" w:pos="1620"/>
          <w:tab w:val="left" w:pos="1800"/>
        </w:tabs>
        <w:spacing w:after="0" w:line="240" w:lineRule="auto"/>
        <w:rPr>
          <w:rFonts w:ascii="Myriad Pro" w:hAnsi="Myriad Pro"/>
        </w:rPr>
      </w:pPr>
      <w:r w:rsidRPr="00764A86">
        <w:rPr>
          <w:rFonts w:ascii="Myriad Pro" w:hAnsi="Myriad Pro"/>
        </w:rPr>
        <w:t xml:space="preserve">Time: </w:t>
      </w:r>
      <w:r w:rsidRPr="00764A86">
        <w:rPr>
          <w:rFonts w:ascii="Myriad Pro" w:hAnsi="Myriad Pro"/>
        </w:rPr>
        <w:tab/>
      </w:r>
      <w:r w:rsidRPr="00764A86">
        <w:rPr>
          <w:rFonts w:ascii="Myriad Pro" w:hAnsi="Myriad Pro"/>
        </w:rPr>
        <w:tab/>
        <w:t>7:00 pm – 10:00 pm</w:t>
      </w:r>
    </w:p>
    <w:p w:rsidR="002D61DD" w:rsidRPr="00764A86" w:rsidRDefault="002D61DD" w:rsidP="00420E8A">
      <w:pPr>
        <w:spacing w:after="0" w:line="240" w:lineRule="auto"/>
        <w:rPr>
          <w:rFonts w:ascii="Myriad Pro" w:hAnsi="Myriad Pro"/>
        </w:rPr>
      </w:pPr>
    </w:p>
    <w:p w:rsidR="002D61DD" w:rsidRPr="00601DA7" w:rsidRDefault="002D61DD" w:rsidP="00817EE8">
      <w:pPr>
        <w:tabs>
          <w:tab w:val="left" w:pos="1800"/>
        </w:tabs>
        <w:spacing w:after="0" w:line="240" w:lineRule="auto"/>
        <w:ind w:left="1800" w:hanging="1800"/>
        <w:rPr>
          <w:rFonts w:ascii="Myriad Pro" w:hAnsi="Myriad Pro"/>
        </w:rPr>
      </w:pPr>
      <w:r w:rsidRPr="00764A86">
        <w:rPr>
          <w:rFonts w:ascii="Myriad Pro" w:hAnsi="Myriad Pro"/>
        </w:rPr>
        <w:t xml:space="preserve">Present:  </w:t>
      </w:r>
      <w:r w:rsidRPr="00764A86">
        <w:rPr>
          <w:rFonts w:ascii="Myriad Pro" w:hAnsi="Myriad Pro"/>
        </w:rPr>
        <w:tab/>
      </w:r>
      <w:r w:rsidR="00BC7C03" w:rsidRPr="00764A86">
        <w:rPr>
          <w:rFonts w:ascii="Myriad Pro" w:hAnsi="Myriad Pro"/>
        </w:rPr>
        <w:t>Sude Singh (Co-Chair); D. Williams</w:t>
      </w:r>
      <w:r w:rsidR="00AD7D9A" w:rsidRPr="00764A86">
        <w:rPr>
          <w:rFonts w:ascii="Myriad Pro" w:hAnsi="Myriad Pro"/>
        </w:rPr>
        <w:t xml:space="preserve"> (Co-Chair);</w:t>
      </w:r>
      <w:r w:rsidRPr="00764A86">
        <w:rPr>
          <w:rFonts w:ascii="Myriad Pro" w:hAnsi="Myriad Pro"/>
        </w:rPr>
        <w:t xml:space="preserve"> </w:t>
      </w:r>
      <w:r w:rsidR="00F712EB" w:rsidRPr="00764A86">
        <w:rPr>
          <w:rFonts w:ascii="Myriad Pro" w:hAnsi="Myriad Pro"/>
        </w:rPr>
        <w:t xml:space="preserve">Michael Ford (Trustee, W1), </w:t>
      </w:r>
      <w:r w:rsidR="00817EE8" w:rsidRPr="00764A86">
        <w:rPr>
          <w:rFonts w:ascii="Myriad Pro" w:hAnsi="Myriad Pro"/>
        </w:rPr>
        <w:t xml:space="preserve">Vivek Rao (W1); Tina Chan-Kim (W3); </w:t>
      </w:r>
      <w:r w:rsidR="00EA5324" w:rsidRPr="00764A86">
        <w:rPr>
          <w:rFonts w:ascii="Myriad Pro" w:hAnsi="Myriad Pro"/>
          <w:lang w:val="en-US"/>
        </w:rPr>
        <w:t>Michelle Minot</w:t>
      </w:r>
      <w:r w:rsidR="001D3EA3">
        <w:rPr>
          <w:rFonts w:ascii="Myriad Pro" w:hAnsi="Myriad Pro"/>
          <w:lang w:val="en-US"/>
        </w:rPr>
        <w:t>t</w:t>
      </w:r>
      <w:r w:rsidR="00EA5324" w:rsidRPr="00764A86">
        <w:rPr>
          <w:rFonts w:ascii="Myriad Pro" w:hAnsi="Myriad Pro"/>
          <w:lang w:val="en-US"/>
        </w:rPr>
        <w:t xml:space="preserve"> (W4, Alt); </w:t>
      </w:r>
      <w:r w:rsidR="00BC7C03" w:rsidRPr="00764A86">
        <w:rPr>
          <w:rFonts w:ascii="Myriad Pro" w:hAnsi="Myriad Pro"/>
          <w:lang w:val="en-US"/>
        </w:rPr>
        <w:t>Devon Forbes</w:t>
      </w:r>
      <w:r w:rsidR="00817EE8" w:rsidRPr="00764A86">
        <w:rPr>
          <w:rFonts w:ascii="Myriad Pro" w:hAnsi="Myriad Pro"/>
          <w:lang w:val="en-US"/>
        </w:rPr>
        <w:t>. (W5, Alt)</w:t>
      </w:r>
      <w:r w:rsidRPr="00764A86">
        <w:rPr>
          <w:rFonts w:ascii="Myriad Pro" w:hAnsi="Myriad Pro"/>
          <w:lang w:val="en-US"/>
        </w:rPr>
        <w:t>;</w:t>
      </w:r>
      <w:r w:rsidR="006E4F74" w:rsidRPr="00764A86">
        <w:rPr>
          <w:rFonts w:ascii="Myriad Pro" w:hAnsi="Myriad Pro"/>
          <w:lang w:val="en-US"/>
        </w:rPr>
        <w:t xml:space="preserve"> </w:t>
      </w:r>
      <w:r w:rsidR="00817EE8" w:rsidRPr="00764A86">
        <w:rPr>
          <w:rFonts w:ascii="Myriad Pro" w:hAnsi="Myriad Pro"/>
          <w:lang w:val="en-US"/>
        </w:rPr>
        <w:t>Stephen Thiele (W6); Mirian Turcios (W6</w:t>
      </w:r>
      <w:proofErr w:type="gramStart"/>
      <w:r w:rsidR="00817EE8" w:rsidRPr="00764A86">
        <w:rPr>
          <w:rFonts w:ascii="Myriad Pro" w:hAnsi="Myriad Pro"/>
          <w:lang w:val="en-US"/>
        </w:rPr>
        <w:t>,Alt</w:t>
      </w:r>
      <w:proofErr w:type="gramEnd"/>
      <w:r w:rsidR="00817EE8" w:rsidRPr="00764A86">
        <w:rPr>
          <w:rFonts w:ascii="Myriad Pro" w:hAnsi="Myriad Pro"/>
          <w:lang w:val="en-US"/>
        </w:rPr>
        <w:t xml:space="preserve">); </w:t>
      </w:r>
      <w:r w:rsidR="00BC7C03" w:rsidRPr="00764A86">
        <w:rPr>
          <w:rFonts w:ascii="Myriad Pro" w:hAnsi="Myriad Pro"/>
          <w:lang w:val="en-US"/>
        </w:rPr>
        <w:t xml:space="preserve">Jess Hungate </w:t>
      </w:r>
      <w:r w:rsidR="00AD7D9A" w:rsidRPr="00764A86">
        <w:rPr>
          <w:rFonts w:ascii="Myriad Pro" w:hAnsi="Myriad Pro"/>
          <w:lang w:val="en-US"/>
        </w:rPr>
        <w:t>(W8);</w:t>
      </w:r>
      <w:r w:rsidR="00993763" w:rsidRPr="00764A86">
        <w:rPr>
          <w:rFonts w:ascii="Myriad Pro" w:hAnsi="Myriad Pro"/>
          <w:lang w:val="en-US"/>
        </w:rPr>
        <w:t xml:space="preserve"> </w:t>
      </w:r>
      <w:r w:rsidR="00BC7C03" w:rsidRPr="00764A86">
        <w:rPr>
          <w:rFonts w:ascii="Myriad Pro" w:hAnsi="Myriad Pro"/>
          <w:lang w:val="en-US"/>
        </w:rPr>
        <w:t>Darlene Giroux</w:t>
      </w:r>
      <w:r w:rsidR="005205E5" w:rsidRPr="00764A86">
        <w:rPr>
          <w:rFonts w:ascii="Myriad Pro" w:hAnsi="Myriad Pro"/>
          <w:lang w:val="en-US"/>
        </w:rPr>
        <w:t>. (W10, Alt);</w:t>
      </w:r>
      <w:r w:rsidR="00F95073" w:rsidRPr="00764A86">
        <w:rPr>
          <w:rFonts w:ascii="Myriad Pro" w:hAnsi="Myriad Pro"/>
          <w:lang w:val="en-US"/>
        </w:rPr>
        <w:t xml:space="preserve"> </w:t>
      </w:r>
      <w:r w:rsidR="007E04A4">
        <w:rPr>
          <w:rFonts w:ascii="Myriad Pro" w:hAnsi="Myriad Pro"/>
          <w:lang w:val="en-US"/>
        </w:rPr>
        <w:t>Rania Saleh (W</w:t>
      </w:r>
      <w:r w:rsidR="007E04A4" w:rsidRPr="00601DA7">
        <w:rPr>
          <w:rFonts w:ascii="Myriad Pro" w:hAnsi="Myriad Pro"/>
          <w:lang w:val="en-US"/>
        </w:rPr>
        <w:t>11</w:t>
      </w:r>
      <w:r w:rsidR="007E04A4">
        <w:rPr>
          <w:rFonts w:ascii="Myriad Pro" w:hAnsi="Myriad Pro"/>
          <w:lang w:val="en-US"/>
        </w:rPr>
        <w:t xml:space="preserve">);  </w:t>
      </w:r>
      <w:r w:rsidR="00BC7C03" w:rsidRPr="00764A86">
        <w:rPr>
          <w:rFonts w:ascii="Myriad Pro" w:hAnsi="Myriad Pro"/>
          <w:lang w:val="en-US"/>
        </w:rPr>
        <w:t xml:space="preserve">Eva Rosenstock </w:t>
      </w:r>
      <w:r w:rsidRPr="00764A86">
        <w:rPr>
          <w:rFonts w:ascii="Myriad Pro" w:hAnsi="Myriad Pro"/>
          <w:lang w:val="en-US"/>
        </w:rPr>
        <w:t xml:space="preserve">(W12); </w:t>
      </w:r>
      <w:r w:rsidR="00BC7C03" w:rsidRPr="00764A86">
        <w:rPr>
          <w:rFonts w:ascii="Myriad Pro" w:hAnsi="Myriad Pro"/>
          <w:lang w:val="en-US"/>
        </w:rPr>
        <w:t>Wilmar Kortleever (</w:t>
      </w:r>
      <w:r w:rsidRPr="00764A86">
        <w:rPr>
          <w:rFonts w:ascii="Myriad Pro" w:hAnsi="Myriad Pro"/>
          <w:lang w:val="en-US"/>
        </w:rPr>
        <w:t>W13);</w:t>
      </w:r>
      <w:r w:rsidR="00817EE8" w:rsidRPr="00764A86">
        <w:rPr>
          <w:rFonts w:ascii="Myriad Pro" w:hAnsi="Myriad Pro"/>
          <w:lang w:val="en-US"/>
        </w:rPr>
        <w:t xml:space="preserve"> Julie Dasoo (W13, Alt); </w:t>
      </w:r>
      <w:r w:rsidR="00BC7C03" w:rsidRPr="00764A86">
        <w:rPr>
          <w:rFonts w:ascii="Myriad Pro" w:hAnsi="Myriad Pro"/>
          <w:lang w:val="en-US"/>
        </w:rPr>
        <w:t xml:space="preserve">Kate Wallis </w:t>
      </w:r>
      <w:r w:rsidRPr="00764A86">
        <w:rPr>
          <w:rFonts w:ascii="Myriad Pro" w:hAnsi="Myriad Pro"/>
          <w:lang w:val="en-US"/>
        </w:rPr>
        <w:t xml:space="preserve">(W16); </w:t>
      </w:r>
      <w:r w:rsidR="007E04A4">
        <w:rPr>
          <w:rFonts w:ascii="Myriad Pro" w:hAnsi="Myriad Pro"/>
          <w:lang w:val="en-US"/>
        </w:rPr>
        <w:t xml:space="preserve"> </w:t>
      </w:r>
      <w:r w:rsidR="007E04A4">
        <w:rPr>
          <w:rFonts w:ascii="Arial" w:hAnsi="Arial" w:cs="Arial"/>
          <w:sz w:val="20"/>
          <w:szCs w:val="20"/>
        </w:rPr>
        <w:t xml:space="preserve">Susan Morgan (W16) </w:t>
      </w:r>
      <w:r w:rsidR="00BC7C03" w:rsidRPr="00764A86">
        <w:rPr>
          <w:rFonts w:ascii="Myriad Pro" w:hAnsi="Myriad Pro"/>
          <w:lang w:val="en-US"/>
        </w:rPr>
        <w:t>Trixie Doyle</w:t>
      </w:r>
      <w:r w:rsidR="00F712EB" w:rsidRPr="00764A86">
        <w:rPr>
          <w:rFonts w:ascii="Myriad Pro" w:hAnsi="Myriad Pro"/>
          <w:lang w:val="en-US"/>
        </w:rPr>
        <w:t xml:space="preserve">. </w:t>
      </w:r>
      <w:proofErr w:type="gramStart"/>
      <w:r w:rsidR="00F712EB" w:rsidRPr="00764A86">
        <w:rPr>
          <w:rFonts w:ascii="Myriad Pro" w:hAnsi="Myriad Pro"/>
          <w:lang w:val="en-US"/>
        </w:rPr>
        <w:t xml:space="preserve">(W17); </w:t>
      </w:r>
      <w:r w:rsidR="00817EE8" w:rsidRPr="00764A86">
        <w:rPr>
          <w:rFonts w:ascii="Myriad Pro" w:hAnsi="Myriad Pro"/>
          <w:lang w:val="en-US"/>
        </w:rPr>
        <w:t xml:space="preserve">Aretha Phillip (W17, Alt); </w:t>
      </w:r>
      <w:r w:rsidR="00F712EB" w:rsidRPr="00764A86">
        <w:rPr>
          <w:rFonts w:ascii="Myriad Pro" w:hAnsi="Myriad Pro"/>
          <w:lang w:val="en-US"/>
        </w:rPr>
        <w:t>Steve Chatzibasile</w:t>
      </w:r>
      <w:r w:rsidRPr="00764A86">
        <w:rPr>
          <w:rFonts w:ascii="Myriad Pro" w:hAnsi="Myriad Pro"/>
          <w:lang w:val="en-US"/>
        </w:rPr>
        <w:t>.</w:t>
      </w:r>
      <w:proofErr w:type="gramEnd"/>
      <w:r w:rsidRPr="00764A86">
        <w:rPr>
          <w:rFonts w:ascii="Myriad Pro" w:hAnsi="Myriad Pro"/>
          <w:lang w:val="en-US"/>
        </w:rPr>
        <w:t xml:space="preserve"> (W18); </w:t>
      </w:r>
      <w:r w:rsidR="00F712EB" w:rsidRPr="00764A86">
        <w:rPr>
          <w:rFonts w:ascii="Myriad Pro" w:hAnsi="Myriad Pro"/>
          <w:lang w:val="en-US"/>
        </w:rPr>
        <w:t xml:space="preserve">Sharon Kerr </w:t>
      </w:r>
      <w:r w:rsidRPr="00764A86">
        <w:rPr>
          <w:rFonts w:ascii="Myriad Pro" w:hAnsi="Myriad Pro"/>
          <w:lang w:val="en-US"/>
        </w:rPr>
        <w:t xml:space="preserve">(W21); </w:t>
      </w:r>
      <w:r w:rsidR="00F712EB" w:rsidRPr="00764A86">
        <w:rPr>
          <w:rFonts w:ascii="Myriad Pro" w:hAnsi="Myriad Pro"/>
          <w:lang w:val="en-US"/>
        </w:rPr>
        <w:t xml:space="preserve">Saida Sabrie </w:t>
      </w:r>
      <w:r w:rsidRPr="00764A86">
        <w:rPr>
          <w:rFonts w:ascii="Myriad Pro" w:hAnsi="Myriad Pro"/>
          <w:lang w:val="en-US"/>
        </w:rPr>
        <w:t xml:space="preserve">(SPLC); </w:t>
      </w:r>
      <w:r w:rsidR="00EA5324" w:rsidRPr="00764A86">
        <w:rPr>
          <w:rFonts w:ascii="Myriad Pro" w:hAnsi="Myriad Pro"/>
          <w:lang w:val="en-US"/>
        </w:rPr>
        <w:t>Towhid Noman (TBPAC)</w:t>
      </w:r>
      <w:r w:rsidR="001D3EA3">
        <w:rPr>
          <w:rFonts w:ascii="Myriad Pro" w:hAnsi="Myriad Pro"/>
          <w:lang w:val="en-US"/>
        </w:rPr>
        <w:t>; Ali Mohammed (W1);</w:t>
      </w:r>
    </w:p>
    <w:p w:rsidR="002D61DD" w:rsidRPr="00764A86" w:rsidRDefault="002D61DD" w:rsidP="00420E8A">
      <w:pPr>
        <w:spacing w:after="0" w:line="240" w:lineRule="auto"/>
        <w:ind w:left="2880" w:hanging="2880"/>
        <w:rPr>
          <w:rFonts w:ascii="Myriad Pro" w:hAnsi="Myriad Pro"/>
          <w:lang w:val="en-US"/>
        </w:rPr>
      </w:pPr>
    </w:p>
    <w:p w:rsidR="002D61DD" w:rsidRPr="00764A86" w:rsidRDefault="00DF6941" w:rsidP="00295211">
      <w:pPr>
        <w:tabs>
          <w:tab w:val="left" w:pos="1800"/>
        </w:tabs>
        <w:spacing w:after="0" w:line="240" w:lineRule="auto"/>
        <w:ind w:left="1800" w:hanging="1800"/>
        <w:rPr>
          <w:rFonts w:ascii="Myriad Pro" w:hAnsi="Myriad Pro"/>
          <w:lang w:val="en-US"/>
        </w:rPr>
      </w:pPr>
      <w:r w:rsidRPr="00764A86">
        <w:rPr>
          <w:rFonts w:ascii="Myriad Pro" w:hAnsi="Myriad Pro"/>
          <w:lang w:val="en-US"/>
        </w:rPr>
        <w:t>Teleconference:</w:t>
      </w:r>
      <w:r w:rsidR="002D61DD" w:rsidRPr="00764A86">
        <w:rPr>
          <w:rFonts w:ascii="Myriad Pro" w:hAnsi="Myriad Pro"/>
          <w:lang w:val="en-US"/>
        </w:rPr>
        <w:tab/>
      </w:r>
      <w:r w:rsidR="00EA5324" w:rsidRPr="00764A86">
        <w:rPr>
          <w:rFonts w:ascii="Myriad Pro" w:hAnsi="Myriad Pro"/>
          <w:lang w:val="en-US"/>
        </w:rPr>
        <w:t xml:space="preserve">James Rycman (W19); </w:t>
      </w:r>
      <w:r w:rsidR="00295211" w:rsidRPr="00764A86">
        <w:rPr>
          <w:rFonts w:ascii="Myriad Pro" w:hAnsi="Myriad Pro"/>
          <w:lang w:val="en-US"/>
        </w:rPr>
        <w:t>Sophia Ruddock</w:t>
      </w:r>
      <w:r w:rsidR="00601DA7">
        <w:rPr>
          <w:rFonts w:ascii="Myriad Pro" w:hAnsi="Myriad Pro"/>
          <w:lang w:val="en-US"/>
        </w:rPr>
        <w:t xml:space="preserve"> </w:t>
      </w:r>
      <w:r w:rsidR="00AD7D9A" w:rsidRPr="00764A86">
        <w:rPr>
          <w:rFonts w:ascii="Myriad Pro" w:hAnsi="Myriad Pro"/>
          <w:lang w:val="en-US"/>
        </w:rPr>
        <w:t>(W9)</w:t>
      </w:r>
      <w:r w:rsidR="00601DA7">
        <w:rPr>
          <w:rFonts w:ascii="Myriad Pro" w:hAnsi="Myriad Pro"/>
          <w:lang w:val="en-US"/>
        </w:rPr>
        <w:t xml:space="preserve">; </w:t>
      </w:r>
      <w:r w:rsidR="001D3EA3">
        <w:rPr>
          <w:rFonts w:ascii="Myriad Pro" w:hAnsi="Myriad Pro"/>
          <w:lang w:val="en-US"/>
        </w:rPr>
        <w:t>Sara Ali (W);</w:t>
      </w:r>
    </w:p>
    <w:p w:rsidR="005205E5" w:rsidRPr="00764A86" w:rsidRDefault="005205E5" w:rsidP="00420E8A">
      <w:pPr>
        <w:tabs>
          <w:tab w:val="left" w:pos="8545"/>
        </w:tabs>
        <w:spacing w:after="0" w:line="240" w:lineRule="auto"/>
        <w:ind w:left="2160" w:hanging="2160"/>
        <w:rPr>
          <w:rFonts w:ascii="Myriad Pro" w:hAnsi="Myriad Pro"/>
          <w:lang w:val="en-US"/>
        </w:rPr>
      </w:pPr>
    </w:p>
    <w:p w:rsidR="00797C28" w:rsidRPr="00764A86" w:rsidRDefault="005205E5" w:rsidP="00DF6941">
      <w:pPr>
        <w:tabs>
          <w:tab w:val="left" w:pos="1800"/>
        </w:tabs>
        <w:spacing w:after="0" w:line="240" w:lineRule="auto"/>
        <w:ind w:left="1800" w:hanging="1800"/>
        <w:rPr>
          <w:rFonts w:ascii="Myriad Pro" w:hAnsi="Myriad Pro"/>
          <w:lang w:val="en-US"/>
        </w:rPr>
      </w:pPr>
      <w:r w:rsidRPr="00764A86">
        <w:rPr>
          <w:rFonts w:ascii="Myriad Pro" w:hAnsi="Myriad Pro"/>
          <w:lang w:val="en-US"/>
        </w:rPr>
        <w:t xml:space="preserve">Guests: </w:t>
      </w:r>
      <w:r w:rsidRPr="00764A86">
        <w:rPr>
          <w:rFonts w:ascii="Myriad Pro" w:hAnsi="Myriad Pro"/>
          <w:lang w:val="en-US"/>
        </w:rPr>
        <w:tab/>
      </w:r>
      <w:r w:rsidR="00817EE8" w:rsidRPr="00764A86">
        <w:rPr>
          <w:rFonts w:ascii="Myriad Pro" w:hAnsi="Myriad Pro"/>
          <w:lang w:val="en-US"/>
        </w:rPr>
        <w:t>Nicole Herbert (W15, Parent</w:t>
      </w:r>
      <w:r w:rsidR="00A4797F" w:rsidRPr="00764A86">
        <w:rPr>
          <w:rFonts w:ascii="Myriad Pro" w:hAnsi="Myriad Pro"/>
          <w:lang w:val="en-US"/>
        </w:rPr>
        <w:t>); Lynne Anderson (W21, Parent)</w:t>
      </w:r>
    </w:p>
    <w:p w:rsidR="002D61DD" w:rsidRPr="00764A86" w:rsidRDefault="002D61DD" w:rsidP="00420E8A">
      <w:pPr>
        <w:spacing w:after="0" w:line="240" w:lineRule="auto"/>
        <w:rPr>
          <w:rFonts w:ascii="Myriad Pro" w:hAnsi="Myriad Pro"/>
          <w:lang w:val="en-US"/>
        </w:rPr>
      </w:pPr>
    </w:p>
    <w:p w:rsidR="002D61DD" w:rsidRPr="00764A86" w:rsidRDefault="002D61DD" w:rsidP="00420E8A">
      <w:pPr>
        <w:tabs>
          <w:tab w:val="left" w:pos="1800"/>
        </w:tabs>
        <w:spacing w:after="0" w:line="240" w:lineRule="auto"/>
        <w:ind w:left="1800" w:hanging="1800"/>
        <w:rPr>
          <w:rFonts w:ascii="Myriad Pro" w:hAnsi="Myriad Pro"/>
          <w:lang w:val="en-US"/>
        </w:rPr>
      </w:pPr>
      <w:r w:rsidRPr="00764A86">
        <w:rPr>
          <w:rFonts w:ascii="Myriad Pro" w:hAnsi="Myriad Pro"/>
        </w:rPr>
        <w:t xml:space="preserve">Regrets: </w:t>
      </w:r>
      <w:r w:rsidRPr="00764A86">
        <w:rPr>
          <w:rFonts w:ascii="Myriad Pro" w:hAnsi="Myriad Pro"/>
        </w:rPr>
        <w:tab/>
      </w:r>
      <w:r w:rsidR="00817EE8" w:rsidRPr="00764A86">
        <w:rPr>
          <w:rFonts w:ascii="Myriad Pro" w:hAnsi="Myriad Pro"/>
        </w:rPr>
        <w:t>Christy H</w:t>
      </w:r>
      <w:r w:rsidR="00336A21" w:rsidRPr="00764A86">
        <w:rPr>
          <w:rFonts w:ascii="Myriad Pro" w:hAnsi="Myriad Pro"/>
        </w:rPr>
        <w:t>eath</w:t>
      </w:r>
      <w:r w:rsidR="00817EE8" w:rsidRPr="00764A86">
        <w:rPr>
          <w:rFonts w:ascii="Myriad Pro" w:hAnsi="Myriad Pro"/>
        </w:rPr>
        <w:t xml:space="preserve"> (W3, Alt); </w:t>
      </w:r>
      <w:r w:rsidR="00EA5324" w:rsidRPr="00764A86">
        <w:rPr>
          <w:rFonts w:ascii="Myriad Pro" w:hAnsi="Myriad Pro"/>
          <w:lang w:val="en-US"/>
        </w:rPr>
        <w:t>Ward Davis (W21, Alt)</w:t>
      </w:r>
      <w:r w:rsidR="00433E2D" w:rsidRPr="00764A86">
        <w:rPr>
          <w:rFonts w:ascii="Myriad Pro" w:hAnsi="Myriad Pro"/>
          <w:lang w:val="en-US"/>
        </w:rPr>
        <w:t xml:space="preserve">; </w:t>
      </w:r>
    </w:p>
    <w:p w:rsidR="002D61DD" w:rsidRPr="00764A86" w:rsidRDefault="002D61DD" w:rsidP="00420E8A">
      <w:pPr>
        <w:spacing w:after="0" w:line="240" w:lineRule="auto"/>
        <w:rPr>
          <w:rFonts w:ascii="Myriad Pro" w:hAnsi="Myriad Pro"/>
          <w:lang w:val="en-US"/>
        </w:rPr>
      </w:pPr>
    </w:p>
    <w:p w:rsidR="002D61DD" w:rsidRPr="00764A86" w:rsidRDefault="002D61DD" w:rsidP="00420E8A">
      <w:pPr>
        <w:tabs>
          <w:tab w:val="left" w:pos="1800"/>
        </w:tabs>
        <w:spacing w:after="0" w:line="240" w:lineRule="auto"/>
        <w:ind w:left="1800" w:hanging="1800"/>
        <w:rPr>
          <w:rFonts w:ascii="Myriad Pro" w:hAnsi="Myriad Pro"/>
          <w:lang w:val="en-US"/>
        </w:rPr>
      </w:pPr>
      <w:r w:rsidRPr="00764A86">
        <w:rPr>
          <w:rFonts w:ascii="Myriad Pro" w:hAnsi="Myriad Pro"/>
        </w:rPr>
        <w:t xml:space="preserve">Staff: </w:t>
      </w:r>
      <w:r w:rsidRPr="00764A86">
        <w:rPr>
          <w:rFonts w:ascii="Myriad Pro" w:hAnsi="Myriad Pro"/>
        </w:rPr>
        <w:tab/>
      </w:r>
      <w:r w:rsidR="00111F6D" w:rsidRPr="00764A86">
        <w:rPr>
          <w:rFonts w:ascii="Myriad Pro" w:hAnsi="Myriad Pro"/>
          <w:lang w:val="en-US"/>
        </w:rPr>
        <w:t>Jim Spyropoulos (</w:t>
      </w:r>
      <w:r w:rsidR="006E4F74" w:rsidRPr="00764A86">
        <w:rPr>
          <w:rFonts w:ascii="Myriad Pro" w:hAnsi="Myriad Pro"/>
          <w:lang w:val="en-US"/>
        </w:rPr>
        <w:t xml:space="preserve">Executive Superintendent, </w:t>
      </w:r>
      <w:r w:rsidRPr="00764A86">
        <w:rPr>
          <w:rFonts w:ascii="Myriad Pro" w:hAnsi="Myriad Pro"/>
          <w:lang w:val="en-US"/>
        </w:rPr>
        <w:t>Equity and</w:t>
      </w:r>
      <w:r w:rsidR="00AD7D9A" w:rsidRPr="00764A86">
        <w:rPr>
          <w:rFonts w:ascii="Myriad Pro" w:hAnsi="Myriad Pro"/>
          <w:lang w:val="en-US"/>
        </w:rPr>
        <w:t xml:space="preserve"> </w:t>
      </w:r>
      <w:r w:rsidRPr="00764A86">
        <w:rPr>
          <w:rFonts w:ascii="Myriad Pro" w:hAnsi="Myriad Pro"/>
          <w:lang w:val="en-US"/>
        </w:rPr>
        <w:t>Inclusive Schools</w:t>
      </w:r>
      <w:r w:rsidR="00111F6D" w:rsidRPr="00764A86">
        <w:rPr>
          <w:rFonts w:ascii="Myriad Pro" w:hAnsi="Myriad Pro"/>
          <w:lang w:val="en-US"/>
        </w:rPr>
        <w:t>)</w:t>
      </w:r>
      <w:r w:rsidR="00EA5324" w:rsidRPr="00764A86">
        <w:rPr>
          <w:rFonts w:ascii="Myriad Pro" w:hAnsi="Myriad Pro"/>
          <w:lang w:val="en-US"/>
        </w:rPr>
        <w:t xml:space="preserve">; Michelle Munroe (Central Coordinator, Parent &amp; Community Engagement Office (PCEO) </w:t>
      </w:r>
    </w:p>
    <w:p w:rsidR="002D61DD" w:rsidRPr="00764A86" w:rsidRDefault="002D61DD" w:rsidP="00420E8A">
      <w:pPr>
        <w:spacing w:after="0" w:line="240" w:lineRule="auto"/>
        <w:rPr>
          <w:rFonts w:ascii="Myriad Pro" w:hAnsi="Myriad Pro"/>
          <w:lang w:val="en-US"/>
        </w:rPr>
      </w:pPr>
    </w:p>
    <w:p w:rsidR="002D61DD" w:rsidRDefault="002D61DD" w:rsidP="00420E8A">
      <w:pPr>
        <w:tabs>
          <w:tab w:val="left" w:pos="1620"/>
          <w:tab w:val="left" w:pos="1800"/>
        </w:tabs>
        <w:spacing w:after="0" w:line="240" w:lineRule="auto"/>
        <w:rPr>
          <w:rFonts w:ascii="Myriad Pro" w:hAnsi="Myriad Pro"/>
        </w:rPr>
      </w:pPr>
      <w:r w:rsidRPr="00764A86">
        <w:rPr>
          <w:rFonts w:ascii="Myriad Pro" w:hAnsi="Myriad Pro"/>
        </w:rPr>
        <w:t>Recorder:</w:t>
      </w:r>
      <w:r w:rsidRPr="00764A86">
        <w:rPr>
          <w:rFonts w:ascii="Myriad Pro" w:hAnsi="Myriad Pro"/>
        </w:rPr>
        <w:tab/>
      </w:r>
      <w:r w:rsidRPr="00764A86">
        <w:rPr>
          <w:rFonts w:ascii="Myriad Pro" w:hAnsi="Myriad Pro"/>
        </w:rPr>
        <w:tab/>
        <w:t xml:space="preserve">Linda Mendonca, Committee Assistant </w:t>
      </w:r>
    </w:p>
    <w:p w:rsidR="007E04A4" w:rsidRDefault="007E04A4" w:rsidP="00420E8A">
      <w:pPr>
        <w:tabs>
          <w:tab w:val="left" w:pos="1620"/>
          <w:tab w:val="left" w:pos="1800"/>
        </w:tabs>
        <w:spacing w:after="0" w:line="240" w:lineRule="auto"/>
        <w:rPr>
          <w:rFonts w:ascii="Myriad Pro" w:hAnsi="Myriad Pro"/>
        </w:rPr>
      </w:pPr>
    </w:p>
    <w:p w:rsidR="007E04A4" w:rsidRDefault="007E04A4" w:rsidP="007E04A4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Add: Curriculum and Library/Cultural Sensitivity requests that minutes reflect motion </w:t>
      </w:r>
    </w:p>
    <w:p w:rsidR="007E04A4" w:rsidRDefault="007E04A4" w:rsidP="007E04A4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page 4 budget; Catering increase cost should be changed to $4,000.</w:t>
      </w:r>
    </w:p>
    <w:p w:rsidR="007E04A4" w:rsidRDefault="007E04A4" w:rsidP="007E04A4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page 3 PCEO Update; should be revised to read working group reviews all request prior to sending to PCEO </w:t>
      </w:r>
    </w:p>
    <w:p w:rsidR="007E04A4" w:rsidRDefault="007E04A4" w:rsidP="007E04A4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page 5 HPE; Wording should read Ministry materially ignored PIACs letter </w:t>
      </w:r>
    </w:p>
    <w:p w:rsidR="007E04A4" w:rsidRDefault="007E04A4" w:rsidP="007E04A4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page 5 Action item; </w:t>
      </w:r>
      <w:proofErr w:type="gramStart"/>
      <w:r>
        <w:rPr>
          <w:rFonts w:ascii="Arial" w:hAnsi="Arial" w:cs="Arial"/>
          <w:sz w:val="20"/>
          <w:szCs w:val="20"/>
        </w:rPr>
        <w:t>Should</w:t>
      </w:r>
      <w:proofErr w:type="gramEnd"/>
      <w:r>
        <w:rPr>
          <w:rFonts w:ascii="Arial" w:hAnsi="Arial" w:cs="Arial"/>
          <w:sz w:val="20"/>
          <w:szCs w:val="20"/>
        </w:rPr>
        <w:t xml:space="preserve"> read Wilmar will investigate the working group mandate.</w:t>
      </w:r>
    </w:p>
    <w:p w:rsidR="007E04A4" w:rsidRPr="00764A86" w:rsidRDefault="007E04A4" w:rsidP="00420E8A">
      <w:pPr>
        <w:tabs>
          <w:tab w:val="left" w:pos="1620"/>
          <w:tab w:val="left" w:pos="1800"/>
        </w:tabs>
        <w:spacing w:after="0" w:line="240" w:lineRule="auto"/>
        <w:rPr>
          <w:rFonts w:ascii="Myriad Pro" w:hAnsi="Myriad Pro"/>
        </w:rPr>
      </w:pPr>
    </w:p>
    <w:p w:rsidR="002D61DD" w:rsidRPr="00764A86" w:rsidRDefault="002D61DD" w:rsidP="00420E8A">
      <w:pPr>
        <w:spacing w:after="0" w:line="240" w:lineRule="auto"/>
        <w:rPr>
          <w:rFonts w:ascii="Myriad Pro" w:hAnsi="Myriad Pro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610"/>
        <w:gridCol w:w="8100"/>
        <w:gridCol w:w="3330"/>
      </w:tblGrid>
      <w:tr w:rsidR="002D61DD" w:rsidRPr="00764A86" w:rsidTr="00336A21">
        <w:trPr>
          <w:trHeight w:val="633"/>
          <w:tblHeader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2D61DD" w:rsidRPr="00764A86" w:rsidRDefault="002D61DD" w:rsidP="00420E8A">
            <w:pPr>
              <w:spacing w:after="0" w:line="240" w:lineRule="auto"/>
              <w:jc w:val="center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>#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2D61DD" w:rsidRPr="00764A86" w:rsidRDefault="002D61DD" w:rsidP="00420E8A">
            <w:pPr>
              <w:spacing w:after="0" w:line="240" w:lineRule="auto"/>
              <w:jc w:val="center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2D61DD" w:rsidRPr="00764A86" w:rsidRDefault="002D61DD" w:rsidP="00420E8A">
            <w:pPr>
              <w:spacing w:after="0" w:line="240" w:lineRule="auto"/>
              <w:jc w:val="center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>DISCUSSION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2D61DD" w:rsidRPr="00764A86" w:rsidRDefault="002D61DD" w:rsidP="00420E8A">
            <w:pPr>
              <w:spacing w:after="0" w:line="240" w:lineRule="auto"/>
              <w:jc w:val="center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 xml:space="preserve">RECOMMENDATION/MOTION </w:t>
            </w:r>
          </w:p>
        </w:tc>
      </w:tr>
      <w:tr w:rsidR="002D61DD" w:rsidRPr="00764A86" w:rsidTr="00336A21">
        <w:tc>
          <w:tcPr>
            <w:tcW w:w="630" w:type="dxa"/>
            <w:shd w:val="clear" w:color="auto" w:fill="auto"/>
          </w:tcPr>
          <w:p w:rsidR="002D61DD" w:rsidRPr="00764A86" w:rsidRDefault="002D61DD" w:rsidP="00420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270"/>
              <w:rPr>
                <w:rFonts w:ascii="Myriad Pro" w:hAnsi="Myriad Pro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2D61DD" w:rsidRPr="00764A86" w:rsidRDefault="002D61DD" w:rsidP="00420E8A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>Welcome &amp; Introductions</w:t>
            </w:r>
          </w:p>
          <w:p w:rsidR="00B6337B" w:rsidRPr="00764A86" w:rsidRDefault="00B6337B" w:rsidP="00420E8A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 xml:space="preserve">(Co-Chairs) </w:t>
            </w:r>
          </w:p>
        </w:tc>
        <w:tc>
          <w:tcPr>
            <w:tcW w:w="8100" w:type="dxa"/>
            <w:shd w:val="clear" w:color="auto" w:fill="auto"/>
          </w:tcPr>
          <w:p w:rsidR="002D61DD" w:rsidRPr="00764A86" w:rsidRDefault="00B804CA" w:rsidP="00420E8A">
            <w:pPr>
              <w:spacing w:after="0" w:line="240" w:lineRule="auto"/>
              <w:rPr>
                <w:rFonts w:ascii="Myriad Pro" w:hAnsi="Myriad Pro"/>
              </w:rPr>
            </w:pPr>
            <w:r w:rsidRPr="00764A86">
              <w:rPr>
                <w:rFonts w:ascii="Myriad Pro" w:hAnsi="Myriad Pro"/>
              </w:rPr>
              <w:t>D. W</w:t>
            </w:r>
            <w:r w:rsidR="00DF6941" w:rsidRPr="00764A86">
              <w:rPr>
                <w:rFonts w:ascii="Myriad Pro" w:hAnsi="Myriad Pro"/>
              </w:rPr>
              <w:t xml:space="preserve">illiams </w:t>
            </w:r>
            <w:r w:rsidR="00E90C14" w:rsidRPr="00764A86">
              <w:rPr>
                <w:rFonts w:ascii="Myriad Pro" w:hAnsi="Myriad Pro"/>
              </w:rPr>
              <w:t>(Co-Chair)</w:t>
            </w:r>
            <w:r w:rsidR="002D61DD" w:rsidRPr="00764A86">
              <w:rPr>
                <w:rFonts w:ascii="Myriad Pro" w:hAnsi="Myriad Pro"/>
              </w:rPr>
              <w:t xml:space="preserve"> </w:t>
            </w:r>
            <w:r w:rsidR="00963EDD" w:rsidRPr="00764A86">
              <w:rPr>
                <w:rFonts w:ascii="Myriad Pro" w:hAnsi="Myriad Pro"/>
              </w:rPr>
              <w:t>called the meeting to order 7:02</w:t>
            </w:r>
            <w:r w:rsidR="002D61DD" w:rsidRPr="00764A86">
              <w:rPr>
                <w:rFonts w:ascii="Myriad Pro" w:hAnsi="Myriad Pro"/>
              </w:rPr>
              <w:t xml:space="preserve">pm. </w:t>
            </w:r>
            <w:r w:rsidR="00AD7D9A" w:rsidRPr="00764A86">
              <w:rPr>
                <w:rFonts w:ascii="Myriad Pro" w:hAnsi="Myriad Pro"/>
              </w:rPr>
              <w:t>All were welcomed to the meeting and members introduced themselves.</w:t>
            </w:r>
          </w:p>
        </w:tc>
        <w:tc>
          <w:tcPr>
            <w:tcW w:w="3330" w:type="dxa"/>
            <w:shd w:val="clear" w:color="auto" w:fill="auto"/>
          </w:tcPr>
          <w:p w:rsidR="002D61DD" w:rsidRPr="00764A86" w:rsidRDefault="002D61DD" w:rsidP="00420E8A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2D61DD" w:rsidRPr="00764A86" w:rsidTr="00336A21">
        <w:trPr>
          <w:trHeight w:val="188"/>
        </w:trPr>
        <w:tc>
          <w:tcPr>
            <w:tcW w:w="630" w:type="dxa"/>
            <w:shd w:val="clear" w:color="auto" w:fill="auto"/>
          </w:tcPr>
          <w:p w:rsidR="002D61DD" w:rsidRPr="00764A86" w:rsidRDefault="002D61DD" w:rsidP="00420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270"/>
              <w:rPr>
                <w:rFonts w:ascii="Myriad Pro" w:hAnsi="Myriad Pro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2D61DD" w:rsidRPr="00764A86" w:rsidRDefault="002D61DD" w:rsidP="00420E8A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>Approval of Quorum</w:t>
            </w:r>
          </w:p>
          <w:p w:rsidR="00B6337B" w:rsidRPr="00764A86" w:rsidRDefault="00B6337B" w:rsidP="00420E8A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 xml:space="preserve">(Co-Chairs) </w:t>
            </w:r>
          </w:p>
        </w:tc>
        <w:tc>
          <w:tcPr>
            <w:tcW w:w="8100" w:type="dxa"/>
            <w:shd w:val="clear" w:color="auto" w:fill="auto"/>
          </w:tcPr>
          <w:p w:rsidR="002D61DD" w:rsidRPr="00764A86" w:rsidRDefault="00FC49B0" w:rsidP="00420E8A">
            <w:pPr>
              <w:spacing w:after="0" w:line="240" w:lineRule="auto"/>
              <w:rPr>
                <w:rFonts w:ascii="Myriad Pro" w:hAnsi="Myriad Pro"/>
              </w:rPr>
            </w:pPr>
            <w:r w:rsidRPr="00764A86">
              <w:rPr>
                <w:rFonts w:ascii="Myriad Pro" w:hAnsi="Myriad Pro"/>
              </w:rPr>
              <w:t>Quorum was achieved at 7:02</w:t>
            </w:r>
            <w:r w:rsidR="002D61DD" w:rsidRPr="00764A86">
              <w:rPr>
                <w:rFonts w:ascii="Myriad Pro" w:hAnsi="Myriad Pro"/>
              </w:rPr>
              <w:t xml:space="preserve">pm. </w:t>
            </w:r>
          </w:p>
          <w:p w:rsidR="00D34F59" w:rsidRPr="00764A86" w:rsidRDefault="00D34F59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A4797F" w:rsidRPr="00764A86" w:rsidRDefault="00D34F59" w:rsidP="00420E8A">
            <w:pPr>
              <w:spacing w:after="0" w:line="240" w:lineRule="auto"/>
              <w:rPr>
                <w:rFonts w:ascii="Myriad Pro" w:hAnsi="Myriad Pro"/>
              </w:rPr>
            </w:pPr>
            <w:r w:rsidRPr="00764A86">
              <w:rPr>
                <w:rFonts w:ascii="Myriad Pro" w:hAnsi="Myriad Pro"/>
              </w:rPr>
              <w:t>Stephen</w:t>
            </w:r>
            <w:r w:rsidR="00A4797F" w:rsidRPr="00764A86">
              <w:rPr>
                <w:rFonts w:ascii="Myriad Pro" w:hAnsi="Myriad Pro"/>
              </w:rPr>
              <w:t xml:space="preserve"> T. raised a point of order regarding Ward 5 representatives. He informed members that at the January 22</w:t>
            </w:r>
            <w:r w:rsidR="00A4797F" w:rsidRPr="00764A86">
              <w:rPr>
                <w:rFonts w:ascii="Myriad Pro" w:hAnsi="Myriad Pro"/>
                <w:vertAlign w:val="superscript"/>
              </w:rPr>
              <w:t>nd</w:t>
            </w:r>
            <w:r w:rsidR="00A4797F" w:rsidRPr="00764A86">
              <w:rPr>
                <w:rFonts w:ascii="Myriad Pro" w:hAnsi="Myriad Pro"/>
              </w:rPr>
              <w:t xml:space="preserve"> Ward Forum which took place</w:t>
            </w:r>
            <w:r w:rsidR="00336A21" w:rsidRPr="00764A86">
              <w:rPr>
                <w:rFonts w:ascii="Myriad Pro" w:hAnsi="Myriad Pro"/>
              </w:rPr>
              <w:t xml:space="preserve"> at Westview</w:t>
            </w:r>
            <w:r w:rsidR="00A4797F" w:rsidRPr="00764A86">
              <w:rPr>
                <w:rFonts w:ascii="Myriad Pro" w:hAnsi="Myriad Pro"/>
              </w:rPr>
              <w:t xml:space="preserve"> that Trustee Howard Kaplan confirmed that Husein K. was elected as Ward 5 Rep, </w:t>
            </w:r>
            <w:r w:rsidR="00336A21" w:rsidRPr="00764A86">
              <w:rPr>
                <w:rFonts w:ascii="Myriad Pro" w:hAnsi="Myriad Pro"/>
              </w:rPr>
              <w:t xml:space="preserve">and Suban A. as the Ward 5 Alt and that clarification is required. </w:t>
            </w:r>
          </w:p>
          <w:p w:rsidR="00A4797F" w:rsidRPr="00764A86" w:rsidRDefault="00A4797F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D34F59" w:rsidRPr="00764A86" w:rsidRDefault="00A4797F" w:rsidP="00336A21">
            <w:pPr>
              <w:spacing w:after="0" w:line="240" w:lineRule="auto"/>
              <w:rPr>
                <w:rFonts w:ascii="Myriad Pro" w:hAnsi="Myriad Pro"/>
              </w:rPr>
            </w:pPr>
            <w:r w:rsidRPr="00764A86">
              <w:rPr>
                <w:rFonts w:ascii="Myriad Pro" w:hAnsi="Myriad Pro"/>
              </w:rPr>
              <w:t xml:space="preserve">Co-Chairs advised </w:t>
            </w:r>
            <w:r w:rsidR="00336A21" w:rsidRPr="00764A86">
              <w:rPr>
                <w:rFonts w:ascii="Myriad Pro" w:hAnsi="Myriad Pro"/>
              </w:rPr>
              <w:t xml:space="preserve">Stephen T. </w:t>
            </w:r>
            <w:r w:rsidRPr="00764A86">
              <w:rPr>
                <w:rFonts w:ascii="Myriad Pro" w:hAnsi="Myriad Pro"/>
              </w:rPr>
              <w:t>that this item</w:t>
            </w:r>
            <w:r w:rsidR="00336A21" w:rsidRPr="00764A86">
              <w:rPr>
                <w:rFonts w:ascii="Myriad Pro" w:hAnsi="Myriad Pro"/>
              </w:rPr>
              <w:t xml:space="preserve"> needs to</w:t>
            </w:r>
            <w:r w:rsidRPr="00764A86">
              <w:rPr>
                <w:rFonts w:ascii="Myriad Pro" w:hAnsi="Myriad Pro"/>
              </w:rPr>
              <w:t xml:space="preserve"> be confirmed </w:t>
            </w:r>
            <w:r w:rsidR="00336A21" w:rsidRPr="00764A86">
              <w:rPr>
                <w:rFonts w:ascii="Myriad Pro" w:hAnsi="Myriad Pro"/>
              </w:rPr>
              <w:t xml:space="preserve">with </w:t>
            </w:r>
            <w:r w:rsidRPr="00764A86">
              <w:rPr>
                <w:rFonts w:ascii="Myriad Pro" w:hAnsi="Myriad Pro"/>
              </w:rPr>
              <w:t>Michelle Munroe</w:t>
            </w:r>
            <w:r w:rsidR="00336A21" w:rsidRPr="00764A86">
              <w:rPr>
                <w:rFonts w:ascii="Myriad Pro" w:hAnsi="Myriad Pro"/>
              </w:rPr>
              <w:t xml:space="preserve"> when she is present in the room.</w:t>
            </w:r>
            <w:r w:rsidRPr="00764A86">
              <w:rPr>
                <w:rFonts w:ascii="Myriad Pro" w:hAnsi="Myriad Pro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2D61DD" w:rsidRPr="00764A86" w:rsidRDefault="002D61DD" w:rsidP="00420E8A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2D61DD" w:rsidRPr="00764A86" w:rsidTr="00336A21">
        <w:tc>
          <w:tcPr>
            <w:tcW w:w="630" w:type="dxa"/>
            <w:shd w:val="clear" w:color="auto" w:fill="auto"/>
          </w:tcPr>
          <w:p w:rsidR="002D61DD" w:rsidRPr="00764A86" w:rsidRDefault="002D61DD" w:rsidP="00420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270"/>
              <w:rPr>
                <w:rFonts w:ascii="Myriad Pro" w:hAnsi="Myriad Pro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2D61DD" w:rsidRPr="00764A86" w:rsidRDefault="00F81514" w:rsidP="00420E8A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 xml:space="preserve">Declaration of Possible </w:t>
            </w:r>
            <w:r w:rsidR="002D61DD" w:rsidRPr="00764A86">
              <w:rPr>
                <w:rFonts w:ascii="Myriad Pro" w:hAnsi="Myriad Pro"/>
                <w:b/>
              </w:rPr>
              <w:t>Conflict of Interest</w:t>
            </w:r>
          </w:p>
          <w:p w:rsidR="00B6337B" w:rsidRPr="00764A86" w:rsidRDefault="00B6337B" w:rsidP="00420E8A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 xml:space="preserve">(Co-Chairs) </w:t>
            </w:r>
          </w:p>
        </w:tc>
        <w:tc>
          <w:tcPr>
            <w:tcW w:w="8100" w:type="dxa"/>
            <w:shd w:val="clear" w:color="auto" w:fill="auto"/>
          </w:tcPr>
          <w:p w:rsidR="002D61DD" w:rsidRPr="00764A86" w:rsidRDefault="002D61DD" w:rsidP="00420E8A">
            <w:pPr>
              <w:spacing w:after="0" w:line="240" w:lineRule="auto"/>
              <w:rPr>
                <w:rFonts w:ascii="Myriad Pro" w:hAnsi="Myriad Pro"/>
              </w:rPr>
            </w:pPr>
            <w:r w:rsidRPr="00764A86">
              <w:rPr>
                <w:rFonts w:ascii="Myriad Pro" w:hAnsi="Myriad Pro"/>
              </w:rPr>
              <w:t xml:space="preserve">None declared. </w:t>
            </w:r>
          </w:p>
        </w:tc>
        <w:tc>
          <w:tcPr>
            <w:tcW w:w="3330" w:type="dxa"/>
            <w:shd w:val="clear" w:color="auto" w:fill="auto"/>
          </w:tcPr>
          <w:p w:rsidR="002D61DD" w:rsidRPr="00764A86" w:rsidRDefault="002D61DD" w:rsidP="00420E8A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2D61DD" w:rsidRPr="00764A86" w:rsidTr="00336A21">
        <w:trPr>
          <w:trHeight w:val="368"/>
        </w:trPr>
        <w:tc>
          <w:tcPr>
            <w:tcW w:w="630" w:type="dxa"/>
            <w:shd w:val="clear" w:color="auto" w:fill="auto"/>
          </w:tcPr>
          <w:p w:rsidR="002D61DD" w:rsidRPr="00764A86" w:rsidRDefault="002D61DD" w:rsidP="00420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270"/>
              <w:rPr>
                <w:rFonts w:ascii="Myriad Pro" w:hAnsi="Myriad Pro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2D61DD" w:rsidRPr="00764A86" w:rsidRDefault="002D61DD" w:rsidP="00420E8A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>Approval of Agenda</w:t>
            </w:r>
          </w:p>
          <w:p w:rsidR="00B6337B" w:rsidRPr="00764A86" w:rsidRDefault="00B6337B" w:rsidP="00420E8A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>(Co-Chairs)</w:t>
            </w:r>
          </w:p>
        </w:tc>
        <w:tc>
          <w:tcPr>
            <w:tcW w:w="8100" w:type="dxa"/>
            <w:shd w:val="clear" w:color="auto" w:fill="auto"/>
          </w:tcPr>
          <w:p w:rsidR="00B804CA" w:rsidRPr="002A707D" w:rsidRDefault="002D61DD" w:rsidP="00FC49B0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2A707D">
              <w:rPr>
                <w:rFonts w:ascii="Myriad Pro" w:hAnsi="Myriad Pro"/>
                <w:b/>
                <w:color w:val="000000" w:themeColor="text1"/>
              </w:rPr>
              <w:t>***Motion:</w:t>
            </w:r>
            <w:r w:rsidRPr="002A707D">
              <w:rPr>
                <w:rFonts w:ascii="Myriad Pro" w:hAnsi="Myriad Pro"/>
                <w:color w:val="000000" w:themeColor="text1"/>
              </w:rPr>
              <w:t xml:space="preserve">  </w:t>
            </w:r>
            <w:r w:rsidR="00D34F59" w:rsidRPr="002A707D">
              <w:rPr>
                <w:rFonts w:ascii="Myriad Pro" w:hAnsi="Myriad Pro"/>
                <w:color w:val="000000" w:themeColor="text1"/>
              </w:rPr>
              <w:t>Steve</w:t>
            </w:r>
            <w:r w:rsidR="00042413" w:rsidRPr="002A707D">
              <w:rPr>
                <w:rFonts w:ascii="Myriad Pro" w:hAnsi="Myriad Pro"/>
                <w:color w:val="000000" w:themeColor="text1"/>
              </w:rPr>
              <w:t xml:space="preserve"> C.</w:t>
            </w:r>
            <w:r w:rsidR="00D34F59" w:rsidRPr="002A707D">
              <w:rPr>
                <w:rFonts w:ascii="Myriad Pro" w:hAnsi="Myriad Pro"/>
                <w:color w:val="000000" w:themeColor="text1"/>
              </w:rPr>
              <w:t xml:space="preserve"> </w:t>
            </w:r>
            <w:r w:rsidR="00AD7D9A" w:rsidRPr="002A707D">
              <w:rPr>
                <w:rFonts w:ascii="Myriad Pro" w:hAnsi="Myriad Pro"/>
                <w:color w:val="000000" w:themeColor="text1"/>
              </w:rPr>
              <w:t xml:space="preserve">moved, </w:t>
            </w:r>
            <w:r w:rsidRPr="002A707D">
              <w:rPr>
                <w:rFonts w:ascii="Myriad Pro" w:hAnsi="Myriad Pro"/>
                <w:color w:val="000000" w:themeColor="text1"/>
              </w:rPr>
              <w:t>seconded by</w:t>
            </w:r>
            <w:r w:rsidR="00D34F59" w:rsidRPr="002A707D">
              <w:rPr>
                <w:rFonts w:ascii="Myriad Pro" w:hAnsi="Myriad Pro"/>
                <w:color w:val="000000" w:themeColor="text1"/>
              </w:rPr>
              <w:t xml:space="preserve"> Tina C-K</w:t>
            </w:r>
            <w:r w:rsidRPr="002A707D">
              <w:rPr>
                <w:rFonts w:ascii="Myriad Pro" w:hAnsi="Myriad Pro"/>
                <w:color w:val="000000" w:themeColor="text1"/>
              </w:rPr>
              <w:t xml:space="preserve"> to approve the agenda</w:t>
            </w:r>
            <w:r w:rsidR="00AD7D9A" w:rsidRPr="002A707D">
              <w:rPr>
                <w:rFonts w:ascii="Myriad Pro" w:hAnsi="Myriad Pro"/>
                <w:color w:val="000000" w:themeColor="text1"/>
              </w:rPr>
              <w:t xml:space="preserve"> with </w:t>
            </w:r>
            <w:r w:rsidR="00042413" w:rsidRPr="002A707D">
              <w:rPr>
                <w:rFonts w:ascii="Myriad Pro" w:hAnsi="Myriad Pro"/>
                <w:color w:val="000000" w:themeColor="text1"/>
              </w:rPr>
              <w:t xml:space="preserve">the following </w:t>
            </w:r>
            <w:r w:rsidR="00A4797F" w:rsidRPr="002A707D">
              <w:rPr>
                <w:rFonts w:ascii="Myriad Pro" w:hAnsi="Myriad Pro"/>
                <w:color w:val="000000" w:themeColor="text1"/>
              </w:rPr>
              <w:t>amendments: 1</w:t>
            </w:r>
            <w:r w:rsidR="00CC0ADB" w:rsidRPr="002A707D">
              <w:rPr>
                <w:rFonts w:ascii="Myriad Pro" w:hAnsi="Myriad Pro"/>
                <w:color w:val="000000" w:themeColor="text1"/>
              </w:rPr>
              <w:t xml:space="preserve">6 in Favour, 2 opposed. </w:t>
            </w:r>
          </w:p>
          <w:p w:rsidR="004645DD" w:rsidRPr="002A707D" w:rsidRDefault="004645DD" w:rsidP="004645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2A707D">
              <w:rPr>
                <w:rFonts w:ascii="Myriad Pro" w:hAnsi="Myriad Pro"/>
                <w:color w:val="000000" w:themeColor="text1"/>
              </w:rPr>
              <w:t xml:space="preserve">School Council Appreciation Dinner Report – Wilmar K. </w:t>
            </w:r>
          </w:p>
          <w:p w:rsidR="004645DD" w:rsidRPr="002A707D" w:rsidRDefault="004645DD" w:rsidP="004645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2A707D">
              <w:rPr>
                <w:rFonts w:ascii="Myriad Pro" w:hAnsi="Myriad Pro"/>
                <w:color w:val="000000" w:themeColor="text1"/>
              </w:rPr>
              <w:t>By-Laws Working Group Report – Steve C</w:t>
            </w:r>
            <w:proofErr w:type="gramStart"/>
            <w:r w:rsidRPr="002A707D">
              <w:rPr>
                <w:rFonts w:ascii="Myriad Pro" w:hAnsi="Myriad Pro"/>
                <w:color w:val="000000" w:themeColor="text1"/>
              </w:rPr>
              <w:t>./</w:t>
            </w:r>
            <w:proofErr w:type="gramEnd"/>
            <w:r w:rsidRPr="002A707D">
              <w:rPr>
                <w:rFonts w:ascii="Myriad Pro" w:hAnsi="Myriad Pro"/>
                <w:color w:val="000000" w:themeColor="text1"/>
              </w:rPr>
              <w:t xml:space="preserve">Wilmar K.  </w:t>
            </w:r>
          </w:p>
          <w:p w:rsidR="004645DD" w:rsidRPr="002A707D" w:rsidRDefault="004645DD" w:rsidP="004645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2A707D">
              <w:rPr>
                <w:rFonts w:ascii="Myriad Pro" w:hAnsi="Myriad Pro"/>
                <w:color w:val="000000" w:themeColor="text1"/>
              </w:rPr>
              <w:t xml:space="preserve">Outreach Working Group Report – Mirian T. for this meeting only. </w:t>
            </w:r>
          </w:p>
          <w:p w:rsidR="00D34F59" w:rsidRPr="002A707D" w:rsidRDefault="00D34F59" w:rsidP="00FC49B0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D34F59" w:rsidRPr="002A707D" w:rsidRDefault="004645DD" w:rsidP="00FC49B0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2A707D">
              <w:rPr>
                <w:rFonts w:ascii="Myriad Pro" w:hAnsi="Myriad Pro"/>
                <w:color w:val="000000" w:themeColor="text1"/>
              </w:rPr>
              <w:t>Saida S. requested that the motions she put forward regarding Election Assistance and Cultural Sensitivity be placed on the agenda. Co-Chairs advised Saida that with the number of presentations and items on the agenda, there is no time available to discuss these motions. These were not time-sensitive motions, and</w:t>
            </w:r>
            <w:r w:rsidR="0030208A" w:rsidRPr="002A707D">
              <w:rPr>
                <w:rFonts w:ascii="Myriad Pro" w:hAnsi="Myriad Pro"/>
                <w:color w:val="000000" w:themeColor="text1"/>
              </w:rPr>
              <w:t xml:space="preserve"> also reminded Saida that </w:t>
            </w:r>
            <w:r w:rsidRPr="002A707D">
              <w:rPr>
                <w:rFonts w:ascii="Myriad Pro" w:hAnsi="Myriad Pro"/>
                <w:color w:val="000000" w:themeColor="text1"/>
              </w:rPr>
              <w:t xml:space="preserve">motions are to be submitted 5 days prior to the meeting. </w:t>
            </w:r>
            <w:r w:rsidR="00D34F59" w:rsidRPr="002A707D">
              <w:rPr>
                <w:rFonts w:ascii="Myriad Pro" w:hAnsi="Myriad Pro"/>
                <w:color w:val="000000" w:themeColor="text1"/>
              </w:rPr>
              <w:t xml:space="preserve"> </w:t>
            </w:r>
            <w:r w:rsidR="0030208A" w:rsidRPr="002A707D">
              <w:rPr>
                <w:rFonts w:ascii="Myriad Pro" w:hAnsi="Myriad Pro"/>
                <w:color w:val="000000" w:themeColor="text1"/>
              </w:rPr>
              <w:t xml:space="preserve">The motions were received </w:t>
            </w:r>
            <w:r w:rsidRPr="002A707D">
              <w:rPr>
                <w:rFonts w:ascii="Myriad Pro" w:hAnsi="Myriad Pro"/>
                <w:color w:val="000000" w:themeColor="text1"/>
              </w:rPr>
              <w:t xml:space="preserve">two days prior to the meeting. </w:t>
            </w:r>
          </w:p>
          <w:p w:rsidR="00D34F59" w:rsidRPr="002A707D" w:rsidRDefault="00D34F59" w:rsidP="00FC49B0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CC0ADB" w:rsidRPr="002A707D" w:rsidRDefault="005C18B9" w:rsidP="00FC49B0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2A707D">
              <w:rPr>
                <w:rFonts w:ascii="Myriad Pro" w:hAnsi="Myriad Pro"/>
                <w:color w:val="000000" w:themeColor="text1"/>
              </w:rPr>
              <w:t xml:space="preserve">Michelle Munroe confirmed that she was informed by Trustee Kaplan that Ward 5 elections are under review.  Devon F. is the Ward 5 Rep. until further notice. </w:t>
            </w:r>
          </w:p>
        </w:tc>
        <w:tc>
          <w:tcPr>
            <w:tcW w:w="3330" w:type="dxa"/>
            <w:shd w:val="clear" w:color="auto" w:fill="auto"/>
          </w:tcPr>
          <w:p w:rsidR="002D61DD" w:rsidRPr="00764A86" w:rsidRDefault="00A4797F" w:rsidP="00420E8A">
            <w:pPr>
              <w:spacing w:after="0" w:line="240" w:lineRule="auto"/>
              <w:rPr>
                <w:rFonts w:ascii="Myriad Pro" w:hAnsi="Myriad Pro"/>
              </w:rPr>
            </w:pPr>
            <w:r w:rsidRPr="00764A86">
              <w:rPr>
                <w:rFonts w:ascii="Myriad Pro" w:hAnsi="Myriad Pro"/>
              </w:rPr>
              <w:t xml:space="preserve">Motion carried. </w:t>
            </w:r>
          </w:p>
        </w:tc>
      </w:tr>
      <w:tr w:rsidR="002D61DD" w:rsidRPr="00764A86" w:rsidTr="00336A21">
        <w:trPr>
          <w:trHeight w:val="530"/>
        </w:trPr>
        <w:tc>
          <w:tcPr>
            <w:tcW w:w="630" w:type="dxa"/>
            <w:shd w:val="clear" w:color="auto" w:fill="auto"/>
          </w:tcPr>
          <w:p w:rsidR="002D61DD" w:rsidRPr="00764A86" w:rsidRDefault="002D61DD" w:rsidP="00420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270"/>
              <w:rPr>
                <w:rFonts w:ascii="Myriad Pro" w:hAnsi="Myriad Pro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DF5759" w:rsidRPr="00764A86" w:rsidRDefault="00DF5759" w:rsidP="00420E8A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>Approval of Minutes</w:t>
            </w:r>
          </w:p>
          <w:p w:rsidR="00B6337B" w:rsidRPr="00764A86" w:rsidRDefault="00B6337B" w:rsidP="00420E8A">
            <w:pPr>
              <w:spacing w:after="0" w:line="240" w:lineRule="auto"/>
              <w:rPr>
                <w:rFonts w:ascii="Myriad Pro" w:hAnsi="Myriad Pro"/>
              </w:rPr>
            </w:pPr>
            <w:r w:rsidRPr="00764A86">
              <w:rPr>
                <w:rFonts w:ascii="Myriad Pro" w:hAnsi="Myriad Pro"/>
                <w:b/>
              </w:rPr>
              <w:t xml:space="preserve">(Co-Chairs) </w:t>
            </w:r>
          </w:p>
          <w:p w:rsidR="002D61DD" w:rsidRPr="00764A86" w:rsidRDefault="005C18B9" w:rsidP="00BA34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3" w:hanging="343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>January 13, 2015</w:t>
            </w:r>
            <w:r w:rsidR="00963EDD" w:rsidRPr="00764A86">
              <w:rPr>
                <w:rFonts w:ascii="Myriad Pro" w:hAnsi="Myriad Pro"/>
                <w:b/>
              </w:rPr>
              <w:t xml:space="preserve"> </w:t>
            </w:r>
            <w:r w:rsidR="00AD7D9A" w:rsidRPr="00764A86">
              <w:rPr>
                <w:rFonts w:ascii="Myriad Pro" w:hAnsi="Myriad Pro"/>
                <w:b/>
              </w:rPr>
              <w:t xml:space="preserve"> </w:t>
            </w:r>
            <w:r w:rsidR="002D61DD" w:rsidRPr="00764A86">
              <w:rPr>
                <w:rFonts w:ascii="Myriad Pro" w:hAnsi="Myriad Pro"/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AD7D9A" w:rsidRPr="002A707D" w:rsidRDefault="006E086C" w:rsidP="00420E8A">
            <w:pPr>
              <w:spacing w:after="0" w:line="240" w:lineRule="auto"/>
              <w:rPr>
                <w:rFonts w:ascii="Myriad Pro" w:hAnsi="Myriad Pro"/>
                <w:b/>
                <w:color w:val="000000" w:themeColor="text1"/>
              </w:rPr>
            </w:pPr>
            <w:r w:rsidRPr="002A707D">
              <w:rPr>
                <w:rFonts w:ascii="Myriad Pro" w:hAnsi="Myriad Pro"/>
                <w:b/>
                <w:color w:val="000000" w:themeColor="text1"/>
              </w:rPr>
              <w:t xml:space="preserve">Approval of Minutes </w:t>
            </w:r>
            <w:r w:rsidR="00615740" w:rsidRPr="002A707D">
              <w:rPr>
                <w:rFonts w:ascii="Myriad Pro" w:hAnsi="Myriad Pro"/>
                <w:b/>
                <w:color w:val="000000" w:themeColor="text1"/>
              </w:rPr>
              <w:t>–</w:t>
            </w:r>
            <w:r w:rsidRPr="002A707D">
              <w:rPr>
                <w:rFonts w:ascii="Myriad Pro" w:hAnsi="Myriad Pro"/>
                <w:b/>
                <w:color w:val="000000" w:themeColor="text1"/>
              </w:rPr>
              <w:t xml:space="preserve"> </w:t>
            </w:r>
            <w:r w:rsidR="005C18B9" w:rsidRPr="002A707D">
              <w:rPr>
                <w:rFonts w:ascii="Myriad Pro" w:hAnsi="Myriad Pro"/>
                <w:b/>
                <w:color w:val="000000" w:themeColor="text1"/>
              </w:rPr>
              <w:t xml:space="preserve"> January 13, 2015</w:t>
            </w:r>
          </w:p>
          <w:p w:rsidR="006E086C" w:rsidRPr="002A707D" w:rsidRDefault="002D61DD" w:rsidP="00420E8A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2A707D">
              <w:rPr>
                <w:rFonts w:ascii="Myriad Pro" w:hAnsi="Myriad Pro"/>
                <w:b/>
                <w:color w:val="000000" w:themeColor="text1"/>
              </w:rPr>
              <w:t>***Motion:</w:t>
            </w:r>
            <w:r w:rsidRPr="002A707D">
              <w:rPr>
                <w:rFonts w:ascii="Myriad Pro" w:hAnsi="Myriad Pro"/>
                <w:color w:val="000000" w:themeColor="text1"/>
              </w:rPr>
              <w:t xml:space="preserve"> </w:t>
            </w:r>
            <w:r w:rsidR="00BF541A" w:rsidRPr="002A707D">
              <w:rPr>
                <w:rFonts w:ascii="Myriad Pro" w:hAnsi="Myriad Pro"/>
                <w:color w:val="000000" w:themeColor="text1"/>
              </w:rPr>
              <w:t xml:space="preserve"> </w:t>
            </w:r>
            <w:r w:rsidR="00AD7D9A" w:rsidRPr="002A707D">
              <w:rPr>
                <w:rFonts w:ascii="Myriad Pro" w:hAnsi="Myriad Pro"/>
                <w:color w:val="000000" w:themeColor="text1"/>
              </w:rPr>
              <w:t xml:space="preserve">Eva </w:t>
            </w:r>
            <w:r w:rsidR="002417CE" w:rsidRPr="002A707D">
              <w:rPr>
                <w:rFonts w:ascii="Myriad Pro" w:hAnsi="Myriad Pro"/>
                <w:color w:val="000000" w:themeColor="text1"/>
              </w:rPr>
              <w:t xml:space="preserve">R </w:t>
            </w:r>
            <w:r w:rsidR="00AD7D9A" w:rsidRPr="002A707D">
              <w:rPr>
                <w:rFonts w:ascii="Myriad Pro" w:hAnsi="Myriad Pro"/>
                <w:color w:val="000000" w:themeColor="text1"/>
              </w:rPr>
              <w:t xml:space="preserve">moved, </w:t>
            </w:r>
            <w:r w:rsidRPr="002A707D">
              <w:rPr>
                <w:rFonts w:ascii="Myriad Pro" w:hAnsi="Myriad Pro"/>
                <w:color w:val="000000" w:themeColor="text1"/>
              </w:rPr>
              <w:t xml:space="preserve">seconded </w:t>
            </w:r>
            <w:r w:rsidR="005C18B9" w:rsidRPr="002A707D">
              <w:rPr>
                <w:rFonts w:ascii="Myriad Pro" w:hAnsi="Myriad Pro"/>
                <w:color w:val="000000" w:themeColor="text1"/>
              </w:rPr>
              <w:t xml:space="preserve">by </w:t>
            </w:r>
            <w:r w:rsidR="00CC0ADB" w:rsidRPr="002A707D">
              <w:rPr>
                <w:rFonts w:ascii="Myriad Pro" w:hAnsi="Myriad Pro"/>
                <w:color w:val="000000" w:themeColor="text1"/>
              </w:rPr>
              <w:t xml:space="preserve">Trixie D. </w:t>
            </w:r>
            <w:r w:rsidR="00B804CA" w:rsidRPr="002A707D">
              <w:rPr>
                <w:rFonts w:ascii="Myriad Pro" w:hAnsi="Myriad Pro"/>
                <w:color w:val="000000" w:themeColor="text1"/>
              </w:rPr>
              <w:t>to approve</w:t>
            </w:r>
            <w:r w:rsidR="006E086C" w:rsidRPr="002A707D">
              <w:rPr>
                <w:rFonts w:ascii="Myriad Pro" w:hAnsi="Myriad Pro"/>
                <w:color w:val="000000" w:themeColor="text1"/>
              </w:rPr>
              <w:t xml:space="preserve"> the</w:t>
            </w:r>
            <w:r w:rsidR="00B804CA" w:rsidRPr="002A707D">
              <w:rPr>
                <w:rFonts w:ascii="Myriad Pro" w:hAnsi="Myriad Pro"/>
                <w:color w:val="000000" w:themeColor="text1"/>
              </w:rPr>
              <w:t xml:space="preserve"> minutes </w:t>
            </w:r>
            <w:r w:rsidR="00D21C40" w:rsidRPr="002A707D">
              <w:rPr>
                <w:rFonts w:ascii="Myriad Pro" w:hAnsi="Myriad Pro"/>
                <w:color w:val="000000" w:themeColor="text1"/>
              </w:rPr>
              <w:t xml:space="preserve">of </w:t>
            </w:r>
            <w:r w:rsidR="005C18B9" w:rsidRPr="002A707D">
              <w:rPr>
                <w:rFonts w:ascii="Myriad Pro" w:hAnsi="Myriad Pro"/>
                <w:color w:val="000000" w:themeColor="text1"/>
              </w:rPr>
              <w:t>January 13</w:t>
            </w:r>
            <w:r w:rsidR="00E52B4A" w:rsidRPr="002A707D">
              <w:rPr>
                <w:rFonts w:ascii="Myriad Pro" w:hAnsi="Myriad Pro"/>
                <w:color w:val="000000" w:themeColor="text1"/>
              </w:rPr>
              <w:t xml:space="preserve">, 2014. 13 approved. </w:t>
            </w:r>
          </w:p>
          <w:p w:rsidR="002D61DD" w:rsidRPr="002A707D" w:rsidRDefault="00CC0ADB" w:rsidP="0030208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2A707D">
              <w:rPr>
                <w:rFonts w:ascii="Myriad Pro" w:hAnsi="Myriad Pro"/>
                <w:color w:val="000000" w:themeColor="text1"/>
              </w:rPr>
              <w:t xml:space="preserve">Add Rania </w:t>
            </w:r>
            <w:r w:rsidR="005C18B9" w:rsidRPr="002A707D">
              <w:rPr>
                <w:rFonts w:ascii="Myriad Pro" w:hAnsi="Myriad Pro"/>
                <w:color w:val="000000" w:themeColor="text1"/>
              </w:rPr>
              <w:t xml:space="preserve">S. </w:t>
            </w:r>
            <w:r w:rsidR="0030208A" w:rsidRPr="002A707D">
              <w:rPr>
                <w:rFonts w:ascii="Myriad Pro" w:hAnsi="Myriad Pro"/>
                <w:color w:val="000000" w:themeColor="text1"/>
              </w:rPr>
              <w:t xml:space="preserve">under </w:t>
            </w:r>
            <w:r w:rsidR="005C18B9" w:rsidRPr="002A707D">
              <w:rPr>
                <w:rFonts w:ascii="Myriad Pro" w:hAnsi="Myriad Pro"/>
                <w:color w:val="000000" w:themeColor="text1"/>
              </w:rPr>
              <w:t xml:space="preserve">teleconference instead of present section </w:t>
            </w:r>
          </w:p>
        </w:tc>
        <w:tc>
          <w:tcPr>
            <w:tcW w:w="3330" w:type="dxa"/>
            <w:shd w:val="clear" w:color="auto" w:fill="auto"/>
          </w:tcPr>
          <w:p w:rsidR="005C18B9" w:rsidRPr="00764A86" w:rsidRDefault="005C18B9" w:rsidP="00420E8A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 xml:space="preserve">Motion carried. </w:t>
            </w:r>
          </w:p>
          <w:p w:rsidR="006E086C" w:rsidRPr="00764A86" w:rsidRDefault="005E15FF" w:rsidP="0030208A">
            <w:pPr>
              <w:spacing w:after="0" w:line="240" w:lineRule="auto"/>
              <w:rPr>
                <w:rFonts w:ascii="Myriad Pro" w:hAnsi="Myriad Pro"/>
              </w:rPr>
            </w:pPr>
            <w:r w:rsidRPr="00764A86">
              <w:rPr>
                <w:rFonts w:ascii="Myriad Pro" w:hAnsi="Myriad Pro"/>
                <w:b/>
              </w:rPr>
              <w:t xml:space="preserve">***ACTION: </w:t>
            </w:r>
            <w:r w:rsidR="00B11CB9" w:rsidRPr="00764A86">
              <w:rPr>
                <w:rFonts w:ascii="Myriad Pro" w:hAnsi="Myriad Pro"/>
              </w:rPr>
              <w:t xml:space="preserve">Minutes from </w:t>
            </w:r>
            <w:r w:rsidR="0030208A" w:rsidRPr="00764A86">
              <w:rPr>
                <w:rFonts w:ascii="Myriad Pro" w:hAnsi="Myriad Pro"/>
              </w:rPr>
              <w:t>January 13</w:t>
            </w:r>
            <w:r w:rsidR="00615740" w:rsidRPr="00764A86">
              <w:rPr>
                <w:rFonts w:ascii="Myriad Pro" w:hAnsi="Myriad Pro"/>
              </w:rPr>
              <w:t xml:space="preserve">, </w:t>
            </w:r>
            <w:r w:rsidR="0030208A" w:rsidRPr="00764A86">
              <w:rPr>
                <w:rFonts w:ascii="Myriad Pro" w:hAnsi="Myriad Pro"/>
              </w:rPr>
              <w:t xml:space="preserve">2015 </w:t>
            </w:r>
            <w:r w:rsidR="00B11CB9" w:rsidRPr="00764A86">
              <w:rPr>
                <w:rFonts w:ascii="Myriad Pro" w:hAnsi="Myriad Pro"/>
              </w:rPr>
              <w:t xml:space="preserve">to be posted on the </w:t>
            </w:r>
            <w:r w:rsidR="003F36BC">
              <w:rPr>
                <w:rFonts w:ascii="Myriad Pro" w:hAnsi="Myriad Pro"/>
              </w:rPr>
              <w:t xml:space="preserve">TDSB </w:t>
            </w:r>
            <w:r w:rsidR="00B11CB9" w:rsidRPr="00764A86">
              <w:rPr>
                <w:rFonts w:ascii="Myriad Pro" w:hAnsi="Myriad Pro"/>
              </w:rPr>
              <w:t xml:space="preserve">website. </w:t>
            </w:r>
          </w:p>
        </w:tc>
      </w:tr>
      <w:tr w:rsidR="009B38F7" w:rsidRPr="00764A86" w:rsidTr="00336A21">
        <w:trPr>
          <w:trHeight w:val="188"/>
        </w:trPr>
        <w:tc>
          <w:tcPr>
            <w:tcW w:w="630" w:type="dxa"/>
          </w:tcPr>
          <w:p w:rsidR="009B38F7" w:rsidRPr="00764A86" w:rsidRDefault="009B38F7" w:rsidP="00420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270"/>
              <w:rPr>
                <w:rFonts w:ascii="Myriad Pro" w:hAnsi="Myriad Pro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9B38F7" w:rsidRPr="00764A86" w:rsidRDefault="009B38F7" w:rsidP="00420E8A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 xml:space="preserve">Balancing TDSB 2015/2016 Budget </w:t>
            </w:r>
          </w:p>
          <w:p w:rsidR="009B38F7" w:rsidRPr="00764A86" w:rsidRDefault="009B38F7" w:rsidP="00420E8A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lastRenderedPageBreak/>
              <w:t xml:space="preserve">(Carla Kisko, Associate Director) </w:t>
            </w:r>
          </w:p>
        </w:tc>
        <w:tc>
          <w:tcPr>
            <w:tcW w:w="8100" w:type="dxa"/>
            <w:shd w:val="clear" w:color="auto" w:fill="auto"/>
          </w:tcPr>
          <w:p w:rsidR="00521D09" w:rsidRPr="00764A86" w:rsidRDefault="00521D09" w:rsidP="0088391F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lastRenderedPageBreak/>
              <w:t xml:space="preserve">Carla Kisko, Associate Director provided a presentation on </w:t>
            </w:r>
            <w:r w:rsidR="0030208A" w:rsidRPr="00764A86">
              <w:rPr>
                <w:rFonts w:ascii="Myriad Pro" w:hAnsi="Myriad Pro"/>
                <w:color w:val="000000" w:themeColor="text1"/>
              </w:rPr>
              <w:t xml:space="preserve">Balancing TDSB 2015/2016 Budget. </w:t>
            </w:r>
          </w:p>
          <w:p w:rsidR="00C444D5" w:rsidRPr="00764A86" w:rsidRDefault="00C444D5" w:rsidP="0088391F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30208A" w:rsidRPr="00764A86" w:rsidRDefault="0030208A" w:rsidP="0088391F">
            <w:pPr>
              <w:spacing w:after="0" w:line="240" w:lineRule="auto"/>
              <w:rPr>
                <w:rFonts w:ascii="Myriad Pro" w:hAnsi="Myriad Pro"/>
                <w:b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color w:val="000000" w:themeColor="text1"/>
              </w:rPr>
              <w:t xml:space="preserve">Q &amp; A, Comments &amp; Suggestions </w:t>
            </w:r>
          </w:p>
          <w:p w:rsidR="0030208A" w:rsidRPr="00764A86" w:rsidRDefault="0030208A" w:rsidP="0088391F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C444D5" w:rsidRPr="00764A86" w:rsidRDefault="00521D09" w:rsidP="0088391F">
            <w:pPr>
              <w:spacing w:after="0" w:line="240" w:lineRule="auto"/>
              <w:rPr>
                <w:rFonts w:ascii="Myriad Pro" w:hAnsi="Myriad Pro"/>
                <w:b/>
                <w:i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i/>
                <w:color w:val="000000" w:themeColor="text1"/>
              </w:rPr>
              <w:t>What is the definition of Special Education? Is there a d</w:t>
            </w:r>
            <w:r w:rsidR="00C444D5" w:rsidRPr="00764A86">
              <w:rPr>
                <w:rFonts w:ascii="Myriad Pro" w:hAnsi="Myriad Pro"/>
                <w:b/>
                <w:i/>
                <w:color w:val="000000" w:themeColor="text1"/>
              </w:rPr>
              <w:t xml:space="preserve">efined list of exceptionalities? </w:t>
            </w:r>
          </w:p>
          <w:p w:rsidR="00C444D5" w:rsidRPr="00764A86" w:rsidRDefault="00C444D5" w:rsidP="00C444D5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 xml:space="preserve">There are 12 exceptionalities. It’s a longer conversation that Uton Robinson, Executive Superintendent, Special Education can speak to at a future meeting. </w:t>
            </w:r>
          </w:p>
          <w:p w:rsidR="00C444D5" w:rsidRPr="00764A86" w:rsidRDefault="00C444D5" w:rsidP="00C444D5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C444D5" w:rsidRPr="00764A86" w:rsidRDefault="00C444D5" w:rsidP="00C444D5">
            <w:pPr>
              <w:spacing w:after="0" w:line="240" w:lineRule="auto"/>
              <w:rPr>
                <w:rFonts w:ascii="Myriad Pro" w:hAnsi="Myriad Pro"/>
                <w:b/>
                <w:i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i/>
                <w:color w:val="000000" w:themeColor="text1"/>
              </w:rPr>
              <w:t xml:space="preserve">What is the Board doing to help with correcting the funding formulas? </w:t>
            </w:r>
            <w:r w:rsidR="00053F94" w:rsidRPr="00764A86">
              <w:rPr>
                <w:rFonts w:ascii="Myriad Pro" w:hAnsi="Myriad Pro"/>
                <w:b/>
                <w:i/>
                <w:color w:val="000000" w:themeColor="text1"/>
              </w:rPr>
              <w:t>(</w:t>
            </w:r>
            <w:proofErr w:type="gramStart"/>
            <w:r w:rsidR="00053F94" w:rsidRPr="00764A86">
              <w:rPr>
                <w:rFonts w:ascii="Myriad Pro" w:hAnsi="Myriad Pro"/>
                <w:b/>
                <w:i/>
                <w:color w:val="000000" w:themeColor="text1"/>
              </w:rPr>
              <w:t>i.e</w:t>
            </w:r>
            <w:proofErr w:type="gramEnd"/>
            <w:r w:rsidR="00053F94" w:rsidRPr="00764A86">
              <w:rPr>
                <w:rFonts w:ascii="Myriad Pro" w:hAnsi="Myriad Pro"/>
                <w:b/>
                <w:i/>
                <w:color w:val="000000" w:themeColor="text1"/>
              </w:rPr>
              <w:t xml:space="preserve">. paying for boiler systems, and retro-fitting, etc.). </w:t>
            </w:r>
            <w:r w:rsidRPr="00764A86">
              <w:rPr>
                <w:rFonts w:ascii="Myriad Pro" w:hAnsi="Myriad Pro"/>
                <w:b/>
                <w:i/>
                <w:color w:val="000000" w:themeColor="text1"/>
              </w:rPr>
              <w:t>Why isn’t somebody involved from PIAC on the Budget Committee? What a</w:t>
            </w:r>
            <w:r w:rsidR="0030208A" w:rsidRPr="00764A86">
              <w:rPr>
                <w:rFonts w:ascii="Myriad Pro" w:hAnsi="Myriad Pro"/>
                <w:b/>
                <w:i/>
                <w:color w:val="000000" w:themeColor="text1"/>
              </w:rPr>
              <w:t>re Trustees doing to improve the</w:t>
            </w:r>
            <w:r w:rsidRPr="00764A86">
              <w:rPr>
                <w:rFonts w:ascii="Myriad Pro" w:hAnsi="Myriad Pro"/>
                <w:b/>
                <w:i/>
                <w:color w:val="000000" w:themeColor="text1"/>
              </w:rPr>
              <w:t xml:space="preserve">se standards? </w:t>
            </w:r>
          </w:p>
          <w:p w:rsidR="00EB643B" w:rsidRDefault="00C444D5" w:rsidP="00C444D5">
            <w:pPr>
              <w:spacing w:after="0" w:line="240" w:lineRule="auto"/>
              <w:rPr>
                <w:rFonts w:ascii="Myriad Pro" w:hAnsi="Myriad Pro"/>
                <w:color w:val="FF0000"/>
              </w:rPr>
            </w:pPr>
            <w:r w:rsidRPr="002A707D">
              <w:rPr>
                <w:rFonts w:ascii="Myriad Pro" w:hAnsi="Myriad Pro"/>
                <w:color w:val="000000" w:themeColor="text1"/>
              </w:rPr>
              <w:t>There is a formal broader public sector procurement process that the Board goes through</w:t>
            </w:r>
            <w:r w:rsidR="00BC18F9" w:rsidRPr="002A707D">
              <w:rPr>
                <w:rFonts w:ascii="Myriad Pro" w:hAnsi="Myriad Pro"/>
                <w:color w:val="000000" w:themeColor="text1"/>
              </w:rPr>
              <w:t xml:space="preserve"> that prohibits Boards from engaging in independent sourcing</w:t>
            </w:r>
            <w:r w:rsidRPr="002A707D">
              <w:rPr>
                <w:rFonts w:ascii="Myriad Pro" w:hAnsi="Myriad Pro"/>
                <w:color w:val="000000" w:themeColor="text1"/>
              </w:rPr>
              <w:t xml:space="preserve">. </w:t>
            </w:r>
          </w:p>
          <w:p w:rsidR="00BC18F9" w:rsidRPr="00764A86" w:rsidRDefault="00BC18F9" w:rsidP="00C444D5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A6229" w:rsidRPr="00764A86" w:rsidRDefault="00EA6229" w:rsidP="00C444D5">
            <w:pPr>
              <w:spacing w:after="0" w:line="240" w:lineRule="auto"/>
              <w:rPr>
                <w:rFonts w:ascii="Myriad Pro" w:hAnsi="Myriad Pro"/>
                <w:b/>
                <w:i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i/>
                <w:color w:val="000000" w:themeColor="text1"/>
              </w:rPr>
              <w:t xml:space="preserve">What is the rationale for reduction in Special Education funding? </w:t>
            </w:r>
          </w:p>
          <w:p w:rsidR="00EA6229" w:rsidRPr="00764A86" w:rsidRDefault="00EA6229" w:rsidP="00C444D5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 xml:space="preserve">Superintendent Uton Robinson will be able to expand on this further. We are currently re-designing the Special Education Model. The majority is due to low enrolment and consolidation of services. We are committed to providing the same level of services to Special Education Students. </w:t>
            </w:r>
          </w:p>
          <w:p w:rsidR="00444DE2" w:rsidRPr="00764A86" w:rsidRDefault="00444DE2" w:rsidP="00C444D5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444DE2" w:rsidRPr="00764A86" w:rsidRDefault="00444DE2" w:rsidP="00C444D5">
            <w:pPr>
              <w:spacing w:after="0" w:line="240" w:lineRule="auto"/>
              <w:rPr>
                <w:rFonts w:ascii="Myriad Pro" w:hAnsi="Myriad Pro"/>
                <w:b/>
                <w:i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i/>
                <w:color w:val="000000" w:themeColor="text1"/>
              </w:rPr>
              <w:t xml:space="preserve">With respect to the Inclusion Strategy, what </w:t>
            </w:r>
            <w:r w:rsidR="003F36BC">
              <w:rPr>
                <w:rFonts w:ascii="Myriad Pro" w:hAnsi="Myriad Pro"/>
                <w:b/>
                <w:i/>
                <w:color w:val="000000" w:themeColor="text1"/>
              </w:rPr>
              <w:t xml:space="preserve">are </w:t>
            </w:r>
            <w:r w:rsidRPr="00764A86">
              <w:rPr>
                <w:rFonts w:ascii="Myriad Pro" w:hAnsi="Myriad Pro"/>
                <w:b/>
                <w:i/>
                <w:color w:val="000000" w:themeColor="text1"/>
              </w:rPr>
              <w:t xml:space="preserve">the primary three exceptionalities that the strategy is focussing on to bring students into mainstream classrooms? </w:t>
            </w:r>
          </w:p>
          <w:p w:rsidR="00444DE2" w:rsidRPr="00764A86" w:rsidRDefault="00764A86" w:rsidP="00C444D5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>The</w:t>
            </w:r>
            <w:r w:rsidR="00444DE2" w:rsidRPr="00764A86">
              <w:rPr>
                <w:rFonts w:ascii="Myriad Pro" w:hAnsi="Myriad Pro"/>
                <w:color w:val="000000" w:themeColor="text1"/>
              </w:rPr>
              <w:t xml:space="preserve"> Special Education department is in the middle of the IPRC process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. We may </w:t>
            </w:r>
            <w:r w:rsidR="00444DE2" w:rsidRPr="00764A86">
              <w:rPr>
                <w:rFonts w:ascii="Myriad Pro" w:hAnsi="Myriad Pro"/>
                <w:color w:val="000000" w:themeColor="text1"/>
              </w:rPr>
              <w:t xml:space="preserve">have to allocate more to support those kids. </w:t>
            </w:r>
          </w:p>
          <w:p w:rsidR="00764A86" w:rsidRPr="00764A86" w:rsidRDefault="00764A86" w:rsidP="00444DE2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444DE2" w:rsidRPr="00764A86" w:rsidRDefault="00444DE2" w:rsidP="00444DE2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 xml:space="preserve">Darlene G. </w:t>
            </w:r>
            <w:r w:rsidR="000B2C94">
              <w:rPr>
                <w:rFonts w:ascii="Myriad Pro" w:hAnsi="Myriad Pro"/>
                <w:color w:val="000000" w:themeColor="text1"/>
              </w:rPr>
              <w:t xml:space="preserve">(W10 Alt) 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requested a formal presentation from the Special Education Department on the Inclusion Strategy. </w:t>
            </w:r>
          </w:p>
          <w:p w:rsidR="009F176E" w:rsidRDefault="009F176E" w:rsidP="00444DE2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231CE6" w:rsidRDefault="00231CE6" w:rsidP="00444DE2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Michelle Minott requested information on the statistics of student retention into those programs.</w:t>
            </w:r>
          </w:p>
          <w:p w:rsidR="00231CE6" w:rsidRPr="00764A86" w:rsidRDefault="00231CE6" w:rsidP="00444DE2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9F176E" w:rsidRPr="00764A86" w:rsidRDefault="009F176E" w:rsidP="00444DE2">
            <w:pPr>
              <w:spacing w:after="0" w:line="240" w:lineRule="auto"/>
              <w:rPr>
                <w:rFonts w:ascii="Myriad Pro" w:hAnsi="Myriad Pro"/>
                <w:b/>
                <w:i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i/>
                <w:color w:val="000000" w:themeColor="text1"/>
              </w:rPr>
              <w:t xml:space="preserve">What is the implication for students in ESL programs? </w:t>
            </w:r>
          </w:p>
          <w:p w:rsidR="009F176E" w:rsidRPr="00764A86" w:rsidRDefault="009F176E" w:rsidP="009F176E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 xml:space="preserve">As with Special Education, ESL services responds to enrollment by international </w:t>
            </w:r>
            <w:r w:rsidRPr="00764A86">
              <w:rPr>
                <w:rFonts w:ascii="Myriad Pro" w:hAnsi="Myriad Pro"/>
                <w:color w:val="000000" w:themeColor="text1"/>
              </w:rPr>
              <w:lastRenderedPageBreak/>
              <w:t xml:space="preserve">students. There is a $100,000 revenue increase for 4 years only, and the funding is reduced over the 4 years. 1400 students are enrolled. </w:t>
            </w:r>
          </w:p>
        </w:tc>
        <w:tc>
          <w:tcPr>
            <w:tcW w:w="3330" w:type="dxa"/>
            <w:shd w:val="clear" w:color="auto" w:fill="auto"/>
          </w:tcPr>
          <w:p w:rsidR="009B38F7" w:rsidRPr="00764A86" w:rsidRDefault="009B38F7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C444D5" w:rsidRPr="00764A86" w:rsidRDefault="00C444D5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C444D5" w:rsidRPr="00764A86" w:rsidRDefault="00C444D5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C444D5" w:rsidRPr="00764A86" w:rsidRDefault="00C444D5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C444D5" w:rsidRPr="00764A86" w:rsidRDefault="00C444D5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C444D5" w:rsidRPr="00764A86" w:rsidRDefault="004836FA" w:rsidP="00C444D5">
            <w:pPr>
              <w:spacing w:after="0" w:line="240" w:lineRule="auto"/>
              <w:rPr>
                <w:rFonts w:ascii="Myriad Pro" w:hAnsi="Myriad Pro"/>
              </w:rPr>
            </w:pPr>
            <w:r w:rsidRPr="00764A86">
              <w:rPr>
                <w:rFonts w:ascii="Myriad Pro" w:hAnsi="Myriad Pro"/>
                <w:b/>
              </w:rPr>
              <w:t xml:space="preserve">***ACTION: </w:t>
            </w:r>
            <w:r w:rsidR="00C444D5" w:rsidRPr="00764A86">
              <w:rPr>
                <w:rFonts w:ascii="Myriad Pro" w:hAnsi="Myriad Pro"/>
              </w:rPr>
              <w:t>Co-ordinating Superintendent Jeff Hainbuch to invite Executive Superintendent</w:t>
            </w:r>
            <w:r w:rsidR="00EB643B" w:rsidRPr="00764A86">
              <w:rPr>
                <w:rFonts w:ascii="Myriad Pro" w:hAnsi="Myriad Pro"/>
              </w:rPr>
              <w:t xml:space="preserve"> Uton Robinson</w:t>
            </w:r>
            <w:r w:rsidR="00444DE2" w:rsidRPr="00764A86">
              <w:rPr>
                <w:rFonts w:ascii="Myriad Pro" w:hAnsi="Myriad Pro"/>
              </w:rPr>
              <w:t xml:space="preserve">, Special Education </w:t>
            </w:r>
            <w:r w:rsidR="00C444D5" w:rsidRPr="00764A86">
              <w:rPr>
                <w:rFonts w:ascii="Myriad Pro" w:hAnsi="Myriad Pro"/>
              </w:rPr>
              <w:t xml:space="preserve">to </w:t>
            </w:r>
            <w:r w:rsidR="00444DE2" w:rsidRPr="00764A86">
              <w:rPr>
                <w:rFonts w:ascii="Myriad Pro" w:hAnsi="Myriad Pro"/>
              </w:rPr>
              <w:t>provide information on the</w:t>
            </w:r>
            <w:r w:rsidR="00C444D5" w:rsidRPr="00764A86">
              <w:rPr>
                <w:rFonts w:ascii="Myriad Pro" w:hAnsi="Myriad Pro"/>
              </w:rPr>
              <w:t xml:space="preserve"> definition of Special </w:t>
            </w:r>
            <w:r w:rsidR="00EA6229" w:rsidRPr="00764A86">
              <w:rPr>
                <w:rFonts w:ascii="Myriad Pro" w:hAnsi="Myriad Pro"/>
              </w:rPr>
              <w:t xml:space="preserve">Education and </w:t>
            </w:r>
            <w:r w:rsidR="00444DE2" w:rsidRPr="00764A86">
              <w:rPr>
                <w:rFonts w:ascii="Myriad Pro" w:hAnsi="Myriad Pro"/>
              </w:rPr>
              <w:t xml:space="preserve">12 </w:t>
            </w:r>
            <w:r w:rsidR="00EA6229" w:rsidRPr="00764A86">
              <w:rPr>
                <w:rFonts w:ascii="Myriad Pro" w:hAnsi="Myriad Pro"/>
              </w:rPr>
              <w:t>exceptionalities</w:t>
            </w:r>
            <w:r w:rsidR="0030208A" w:rsidRPr="00764A86">
              <w:rPr>
                <w:rFonts w:ascii="Myriad Pro" w:hAnsi="Myriad Pro"/>
              </w:rPr>
              <w:t xml:space="preserve"> as well as the </w:t>
            </w:r>
            <w:r w:rsidR="00EA6229" w:rsidRPr="00764A86">
              <w:rPr>
                <w:rFonts w:ascii="Myriad Pro" w:hAnsi="Myriad Pro"/>
              </w:rPr>
              <w:t xml:space="preserve">rationale for the decrease in funding for Special Education students. </w:t>
            </w:r>
          </w:p>
          <w:p w:rsidR="00444DE2" w:rsidRPr="00764A86" w:rsidRDefault="00444DE2" w:rsidP="00C444D5">
            <w:pPr>
              <w:spacing w:after="0" w:line="240" w:lineRule="auto"/>
              <w:rPr>
                <w:rFonts w:ascii="Myriad Pro" w:hAnsi="Myriad Pro"/>
              </w:rPr>
            </w:pPr>
          </w:p>
          <w:p w:rsidR="00444DE2" w:rsidRPr="00764A86" w:rsidRDefault="00444DE2" w:rsidP="00C444D5">
            <w:pPr>
              <w:spacing w:after="0" w:line="240" w:lineRule="auto"/>
              <w:rPr>
                <w:rFonts w:ascii="Myriad Pro" w:hAnsi="Myriad Pro"/>
              </w:rPr>
            </w:pPr>
          </w:p>
          <w:p w:rsidR="00444DE2" w:rsidRPr="00764A86" w:rsidRDefault="00444DE2" w:rsidP="00C444D5">
            <w:pPr>
              <w:spacing w:after="0" w:line="240" w:lineRule="auto"/>
              <w:rPr>
                <w:rFonts w:ascii="Myriad Pro" w:hAnsi="Myriad Pro"/>
              </w:rPr>
            </w:pPr>
          </w:p>
          <w:p w:rsidR="00444DE2" w:rsidRPr="00764A86" w:rsidRDefault="00444DE2" w:rsidP="00C444D5">
            <w:pPr>
              <w:spacing w:after="0" w:line="240" w:lineRule="auto"/>
              <w:rPr>
                <w:rFonts w:ascii="Myriad Pro" w:hAnsi="Myriad Pro"/>
              </w:rPr>
            </w:pPr>
          </w:p>
          <w:p w:rsidR="00764A86" w:rsidRPr="00764A86" w:rsidRDefault="00764A86" w:rsidP="00C444D5">
            <w:pPr>
              <w:spacing w:after="0" w:line="240" w:lineRule="auto"/>
              <w:rPr>
                <w:rFonts w:ascii="Myriad Pro" w:hAnsi="Myriad Pro"/>
              </w:rPr>
            </w:pPr>
          </w:p>
          <w:p w:rsidR="00764A86" w:rsidRPr="00764A86" w:rsidRDefault="00764A86" w:rsidP="00C444D5">
            <w:pPr>
              <w:spacing w:after="0" w:line="240" w:lineRule="auto"/>
              <w:rPr>
                <w:rFonts w:ascii="Myriad Pro" w:hAnsi="Myriad Pro"/>
              </w:rPr>
            </w:pPr>
          </w:p>
          <w:p w:rsidR="00444DE2" w:rsidRDefault="004836FA" w:rsidP="00C444D5">
            <w:pPr>
              <w:spacing w:after="0" w:line="240" w:lineRule="auto"/>
              <w:rPr>
                <w:rFonts w:ascii="Myriad Pro" w:hAnsi="Myriad Pro"/>
              </w:rPr>
            </w:pPr>
            <w:r w:rsidRPr="00764A86">
              <w:rPr>
                <w:rFonts w:ascii="Myriad Pro" w:hAnsi="Myriad Pro"/>
                <w:b/>
              </w:rPr>
              <w:t xml:space="preserve">***ACTION: </w:t>
            </w:r>
            <w:r w:rsidR="00444DE2" w:rsidRPr="00764A86">
              <w:rPr>
                <w:rFonts w:ascii="Myriad Pro" w:hAnsi="Myriad Pro"/>
              </w:rPr>
              <w:t xml:space="preserve">Co-ordinating Superintendent Jeff Hainbuch to invite Executive Superintendent Uton Robinson, Special Education to provide information on the Inclusion Strategy. </w:t>
            </w:r>
          </w:p>
          <w:p w:rsidR="00231CE6" w:rsidRDefault="00231CE6" w:rsidP="00C444D5">
            <w:pPr>
              <w:spacing w:after="0" w:line="240" w:lineRule="auto"/>
              <w:rPr>
                <w:rFonts w:ascii="Myriad Pro" w:hAnsi="Myriad Pro"/>
              </w:rPr>
            </w:pPr>
          </w:p>
          <w:p w:rsidR="00231CE6" w:rsidRDefault="00231CE6" w:rsidP="00C444D5">
            <w:pPr>
              <w:spacing w:after="0" w:line="240" w:lineRule="auto"/>
              <w:rPr>
                <w:rFonts w:ascii="Myriad Pro" w:hAnsi="Myriad Pro"/>
              </w:rPr>
            </w:pPr>
          </w:p>
          <w:p w:rsidR="00231CE6" w:rsidRDefault="00231CE6" w:rsidP="00C444D5">
            <w:pPr>
              <w:spacing w:after="0" w:line="240" w:lineRule="auto"/>
              <w:rPr>
                <w:rFonts w:ascii="Myriad Pro" w:hAnsi="Myriad Pro"/>
              </w:rPr>
            </w:pPr>
          </w:p>
          <w:p w:rsidR="00231CE6" w:rsidRPr="00764A86" w:rsidRDefault="00231CE6" w:rsidP="00C444D5">
            <w:pPr>
              <w:spacing w:after="0" w:line="240" w:lineRule="auto"/>
              <w:rPr>
                <w:rFonts w:ascii="Myriad Pro" w:hAnsi="Myriad Pro"/>
              </w:rPr>
            </w:pPr>
            <w:r w:rsidRPr="00231CE6">
              <w:rPr>
                <w:rFonts w:ascii="Myriad Pro" w:hAnsi="Myriad Pro"/>
                <w:b/>
              </w:rPr>
              <w:t>***ACTION</w:t>
            </w:r>
            <w:r>
              <w:rPr>
                <w:rFonts w:ascii="Myriad Pro" w:hAnsi="Myriad Pro"/>
              </w:rPr>
              <w:t>: Carla Kisko would follow up with data collection.</w:t>
            </w:r>
          </w:p>
        </w:tc>
      </w:tr>
      <w:tr w:rsidR="009B38F7" w:rsidRPr="00764A86" w:rsidTr="00336A21">
        <w:trPr>
          <w:trHeight w:val="188"/>
        </w:trPr>
        <w:tc>
          <w:tcPr>
            <w:tcW w:w="630" w:type="dxa"/>
          </w:tcPr>
          <w:p w:rsidR="009B38F7" w:rsidRPr="00764A86" w:rsidRDefault="009B38F7" w:rsidP="00420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270"/>
              <w:rPr>
                <w:rFonts w:ascii="Myriad Pro" w:hAnsi="Myriad Pro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9B38F7" w:rsidRPr="00764A86" w:rsidRDefault="009B38F7" w:rsidP="00420E8A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 xml:space="preserve">Acceptable Use Policy </w:t>
            </w:r>
          </w:p>
          <w:p w:rsidR="00B6337B" w:rsidRPr="00764A86" w:rsidRDefault="00B6337B" w:rsidP="00420E8A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 xml:space="preserve">(Jeff Hainbuch, Co-ordinating Superintendent, Special Education) </w:t>
            </w:r>
          </w:p>
        </w:tc>
        <w:tc>
          <w:tcPr>
            <w:tcW w:w="8100" w:type="dxa"/>
            <w:shd w:val="clear" w:color="auto" w:fill="auto"/>
          </w:tcPr>
          <w:p w:rsidR="00764A86" w:rsidRPr="00764A86" w:rsidRDefault="00EB6B77" w:rsidP="0088391F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>Jeff Hainbuch, Co-ordinating Superintendent, Special Education provide</w:t>
            </w:r>
            <w:r w:rsidR="00340471" w:rsidRPr="00764A86">
              <w:rPr>
                <w:rFonts w:ascii="Myriad Pro" w:hAnsi="Myriad Pro"/>
                <w:color w:val="000000" w:themeColor="text1"/>
              </w:rPr>
              <w:t>d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 a presentation on the Acceptable Use Policy.  Jeff asked for feedback on the Draft Acceptable Use Policy. </w:t>
            </w:r>
            <w:r w:rsidR="009B27B9" w:rsidRPr="00764A86">
              <w:rPr>
                <w:rFonts w:ascii="Myriad Pro" w:hAnsi="Myriad Pro"/>
                <w:color w:val="000000" w:themeColor="text1"/>
              </w:rPr>
              <w:t xml:space="preserve">Based on the feedback collected, staff will develop the procedures, and </w:t>
            </w:r>
            <w:r w:rsidR="00340471" w:rsidRPr="00764A86">
              <w:rPr>
                <w:rFonts w:ascii="Myriad Pro" w:hAnsi="Myriad Pro"/>
                <w:color w:val="000000" w:themeColor="text1"/>
              </w:rPr>
              <w:t xml:space="preserve">will share it with PIAC </w:t>
            </w:r>
            <w:r w:rsidR="00764A86" w:rsidRPr="00764A86">
              <w:rPr>
                <w:rFonts w:ascii="Myriad Pro" w:hAnsi="Myriad Pro"/>
                <w:color w:val="000000" w:themeColor="text1"/>
              </w:rPr>
              <w:t>before implementation</w:t>
            </w:r>
            <w:r w:rsidR="009B27B9" w:rsidRPr="00764A86">
              <w:rPr>
                <w:rFonts w:ascii="Myriad Pro" w:hAnsi="Myriad Pro"/>
                <w:color w:val="000000" w:themeColor="text1"/>
              </w:rPr>
              <w:t xml:space="preserve">. </w:t>
            </w:r>
          </w:p>
          <w:p w:rsidR="00764A86" w:rsidRPr="00764A86" w:rsidRDefault="00764A86" w:rsidP="0088391F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B6B77" w:rsidRPr="00764A86" w:rsidRDefault="001D0EFC" w:rsidP="0088391F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 xml:space="preserve">The invitation to the Consultation on the </w:t>
            </w:r>
            <w:r w:rsidR="00764A86" w:rsidRPr="00764A86">
              <w:rPr>
                <w:rFonts w:ascii="Myriad Pro" w:hAnsi="Myriad Pro"/>
                <w:color w:val="000000" w:themeColor="text1"/>
              </w:rPr>
              <w:t xml:space="preserve">Draft </w:t>
            </w:r>
            <w:r w:rsidRPr="00764A86">
              <w:rPr>
                <w:rFonts w:ascii="Myriad Pro" w:hAnsi="Myriad Pro"/>
                <w:color w:val="000000" w:themeColor="text1"/>
              </w:rPr>
              <w:t>Acceptable Use Policy was circulated to PIAC, and to approximately 600 people through the PCEO</w:t>
            </w:r>
            <w:r w:rsidR="00764A86" w:rsidRPr="00764A86">
              <w:rPr>
                <w:rFonts w:ascii="Myriad Pro" w:hAnsi="Myriad Pro"/>
                <w:color w:val="000000" w:themeColor="text1"/>
              </w:rPr>
              <w:t xml:space="preserve"> office</w:t>
            </w:r>
            <w:r w:rsidRPr="00764A86">
              <w:rPr>
                <w:rFonts w:ascii="Myriad Pro" w:hAnsi="Myriad Pro"/>
                <w:color w:val="000000" w:themeColor="text1"/>
              </w:rPr>
              <w:t>. Another consultation will be held on February 25</w:t>
            </w:r>
            <w:r w:rsidRPr="00764A86">
              <w:rPr>
                <w:rFonts w:ascii="Myriad Pro" w:hAnsi="Myriad Pro"/>
                <w:color w:val="000000" w:themeColor="text1"/>
                <w:vertAlign w:val="superscript"/>
              </w:rPr>
              <w:t>th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; </w:t>
            </w:r>
            <w:r w:rsidR="00764A86" w:rsidRPr="00764A86">
              <w:rPr>
                <w:rFonts w:ascii="Myriad Pro" w:hAnsi="Myriad Pro"/>
                <w:color w:val="000000" w:themeColor="text1"/>
              </w:rPr>
              <w:t xml:space="preserve">then it will go to </w:t>
            </w:r>
            <w:r w:rsidRPr="00764A86">
              <w:rPr>
                <w:rFonts w:ascii="Myriad Pro" w:hAnsi="Myriad Pro"/>
                <w:color w:val="000000" w:themeColor="text1"/>
              </w:rPr>
              <w:t>Executive Council (March 23</w:t>
            </w:r>
            <w:r w:rsidRPr="00764A86">
              <w:rPr>
                <w:rFonts w:ascii="Myriad Pro" w:hAnsi="Myriad Pro"/>
                <w:color w:val="000000" w:themeColor="text1"/>
                <w:vertAlign w:val="superscript"/>
              </w:rPr>
              <w:t>rd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); </w:t>
            </w:r>
            <w:r w:rsidR="00764A86" w:rsidRPr="00764A86">
              <w:rPr>
                <w:rFonts w:ascii="Myriad Pro" w:hAnsi="Myriad Pro"/>
                <w:color w:val="000000" w:themeColor="text1"/>
              </w:rPr>
              <w:t xml:space="preserve">to the </w:t>
            </w:r>
            <w:r w:rsidR="00BB339E" w:rsidRPr="00764A86">
              <w:rPr>
                <w:rFonts w:ascii="Myriad Pro" w:hAnsi="Myriad Pro"/>
                <w:color w:val="000000" w:themeColor="text1"/>
              </w:rPr>
              <w:t>Program &amp; School Services Committee (March 25</w:t>
            </w:r>
            <w:r w:rsidR="00BB339E" w:rsidRPr="00764A86">
              <w:rPr>
                <w:rFonts w:ascii="Myriad Pro" w:hAnsi="Myriad Pro"/>
                <w:color w:val="000000" w:themeColor="text1"/>
                <w:vertAlign w:val="superscript"/>
              </w:rPr>
              <w:t>th</w:t>
            </w:r>
            <w:r w:rsidR="00BB339E" w:rsidRPr="00764A86">
              <w:rPr>
                <w:rFonts w:ascii="Myriad Pro" w:hAnsi="Myriad Pro"/>
                <w:color w:val="000000" w:themeColor="text1"/>
              </w:rPr>
              <w:t xml:space="preserve">); </w:t>
            </w:r>
            <w:r w:rsidR="00764A86" w:rsidRPr="00764A86">
              <w:rPr>
                <w:rFonts w:ascii="Myriad Pro" w:hAnsi="Myriad Pro"/>
                <w:color w:val="000000" w:themeColor="text1"/>
              </w:rPr>
              <w:t xml:space="preserve">and to </w:t>
            </w:r>
            <w:r w:rsidR="00BB339E" w:rsidRPr="00764A86">
              <w:rPr>
                <w:rFonts w:ascii="Myriad Pro" w:hAnsi="Myriad Pro"/>
                <w:color w:val="000000" w:themeColor="text1"/>
              </w:rPr>
              <w:t xml:space="preserve">Board </w:t>
            </w:r>
            <w:r w:rsidR="00764A86" w:rsidRPr="00764A86">
              <w:rPr>
                <w:rFonts w:ascii="Myriad Pro" w:hAnsi="Myriad Pro"/>
                <w:color w:val="000000" w:themeColor="text1"/>
              </w:rPr>
              <w:t>(A</w:t>
            </w:r>
            <w:r w:rsidR="00BB339E" w:rsidRPr="00764A86">
              <w:rPr>
                <w:rFonts w:ascii="Myriad Pro" w:hAnsi="Myriad Pro"/>
                <w:color w:val="000000" w:themeColor="text1"/>
              </w:rPr>
              <w:t>pril 25</w:t>
            </w:r>
            <w:r w:rsidR="00BB339E" w:rsidRPr="00764A86">
              <w:rPr>
                <w:rFonts w:ascii="Myriad Pro" w:hAnsi="Myriad Pro"/>
                <w:color w:val="000000" w:themeColor="text1"/>
                <w:vertAlign w:val="superscript"/>
              </w:rPr>
              <w:t>th</w:t>
            </w:r>
            <w:r w:rsidR="00BB339E" w:rsidRPr="00764A86">
              <w:rPr>
                <w:rFonts w:ascii="Myriad Pro" w:hAnsi="Myriad Pro"/>
                <w:color w:val="000000" w:themeColor="text1"/>
              </w:rPr>
              <w:t>). Members are asked to get the word out regarding the Consultation on February 25</w:t>
            </w:r>
            <w:r w:rsidR="00BB339E" w:rsidRPr="00764A86">
              <w:rPr>
                <w:rFonts w:ascii="Myriad Pro" w:hAnsi="Myriad Pro"/>
                <w:color w:val="000000" w:themeColor="text1"/>
                <w:vertAlign w:val="superscript"/>
              </w:rPr>
              <w:t>th</w:t>
            </w:r>
            <w:r w:rsidR="00BB339E" w:rsidRPr="00764A86">
              <w:rPr>
                <w:rFonts w:ascii="Myriad Pro" w:hAnsi="Myriad Pro"/>
                <w:color w:val="000000" w:themeColor="text1"/>
              </w:rPr>
              <w:t xml:space="preserve">. </w:t>
            </w:r>
          </w:p>
          <w:p w:rsidR="00EB6B77" w:rsidRPr="00764A86" w:rsidRDefault="00EB6B77" w:rsidP="0088391F">
            <w:pPr>
              <w:spacing w:after="0" w:line="240" w:lineRule="auto"/>
              <w:rPr>
                <w:rFonts w:ascii="Myriad Pro" w:hAnsi="Myriad Pro"/>
                <w:b/>
                <w:color w:val="000000" w:themeColor="text1"/>
              </w:rPr>
            </w:pPr>
          </w:p>
          <w:p w:rsidR="009B27B9" w:rsidRPr="00764A86" w:rsidRDefault="00EB6B77" w:rsidP="0088391F">
            <w:pPr>
              <w:spacing w:after="0" w:line="240" w:lineRule="auto"/>
              <w:rPr>
                <w:rFonts w:ascii="Myriad Pro" w:hAnsi="Myriad Pro"/>
                <w:b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color w:val="000000" w:themeColor="text1"/>
              </w:rPr>
              <w:t>Q &amp; A</w:t>
            </w:r>
          </w:p>
          <w:p w:rsidR="009B27B9" w:rsidRPr="00764A86" w:rsidRDefault="00EB6B77" w:rsidP="0088391F">
            <w:pPr>
              <w:spacing w:after="0" w:line="240" w:lineRule="auto"/>
              <w:rPr>
                <w:rFonts w:ascii="Myriad Pro" w:hAnsi="Myriad Pro"/>
                <w:b/>
                <w:i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i/>
                <w:color w:val="000000" w:themeColor="text1"/>
              </w:rPr>
              <w:t>If any guest (including children and adults</w:t>
            </w:r>
            <w:r w:rsidR="009B27B9" w:rsidRPr="00764A86">
              <w:rPr>
                <w:rFonts w:ascii="Myriad Pro" w:hAnsi="Myriad Pro"/>
                <w:b/>
                <w:i/>
                <w:color w:val="000000" w:themeColor="text1"/>
              </w:rPr>
              <w:t>) access our wireless internet how do we control ho</w:t>
            </w:r>
            <w:r w:rsidR="00EA6229" w:rsidRPr="00764A86">
              <w:rPr>
                <w:rFonts w:ascii="Myriad Pro" w:hAnsi="Myriad Pro"/>
                <w:b/>
                <w:i/>
                <w:color w:val="000000" w:themeColor="text1"/>
              </w:rPr>
              <w:t xml:space="preserve">w we interact with one another? </w:t>
            </w:r>
            <w:r w:rsidR="00764A86" w:rsidRPr="00764A86">
              <w:rPr>
                <w:rFonts w:ascii="Myriad Pro" w:hAnsi="Myriad Pro"/>
                <w:color w:val="000000" w:themeColor="text1"/>
              </w:rPr>
              <w:t xml:space="preserve">The info is stored on the </w:t>
            </w:r>
            <w:r w:rsidR="009B27B9" w:rsidRPr="00764A86">
              <w:rPr>
                <w:rFonts w:ascii="Myriad Pro" w:hAnsi="Myriad Pro"/>
                <w:color w:val="000000" w:themeColor="text1"/>
              </w:rPr>
              <w:t>Board server</w:t>
            </w:r>
            <w:r w:rsidR="00764A86" w:rsidRPr="00764A86">
              <w:rPr>
                <w:rFonts w:ascii="Myriad Pro" w:hAnsi="Myriad Pro"/>
                <w:color w:val="000000" w:themeColor="text1"/>
              </w:rPr>
              <w:t xml:space="preserve">.  </w:t>
            </w:r>
          </w:p>
          <w:p w:rsidR="000B34EA" w:rsidRPr="00764A86" w:rsidRDefault="000B34EA" w:rsidP="0088391F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0B34EA" w:rsidRPr="00764A86" w:rsidRDefault="000B34EA" w:rsidP="0088391F">
            <w:pPr>
              <w:spacing w:after="0" w:line="240" w:lineRule="auto"/>
              <w:rPr>
                <w:rFonts w:ascii="Myriad Pro" w:hAnsi="Myriad Pro"/>
                <w:b/>
                <w:i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i/>
                <w:color w:val="000000" w:themeColor="text1"/>
              </w:rPr>
              <w:t>Is there a policy for students using private phones that encourage them to use Wi-fi versus 3G? (</w:t>
            </w:r>
            <w:proofErr w:type="gramStart"/>
            <w:r w:rsidRPr="00764A86">
              <w:rPr>
                <w:rFonts w:ascii="Myriad Pro" w:hAnsi="Myriad Pro"/>
                <w:b/>
                <w:i/>
                <w:color w:val="000000" w:themeColor="text1"/>
              </w:rPr>
              <w:t>i.e</w:t>
            </w:r>
            <w:proofErr w:type="gramEnd"/>
            <w:r w:rsidRPr="00764A86">
              <w:rPr>
                <w:rFonts w:ascii="Myriad Pro" w:hAnsi="Myriad Pro"/>
                <w:b/>
                <w:i/>
                <w:color w:val="000000" w:themeColor="text1"/>
              </w:rPr>
              <w:t xml:space="preserve">. research purposes)? </w:t>
            </w:r>
            <w:r w:rsidR="00EA6229" w:rsidRPr="00764A86">
              <w:rPr>
                <w:rFonts w:ascii="Myriad Pro" w:hAnsi="Myriad Pro"/>
                <w:b/>
                <w:i/>
                <w:color w:val="000000" w:themeColor="text1"/>
              </w:rPr>
              <w:t xml:space="preserve"> </w:t>
            </w:r>
            <w:r w:rsidRPr="00764A86">
              <w:rPr>
                <w:rFonts w:ascii="Myriad Pro" w:hAnsi="Myriad Pro"/>
                <w:color w:val="000000" w:themeColor="text1"/>
              </w:rPr>
              <w:t>Section 4.4 states tha</w:t>
            </w:r>
            <w:r w:rsidR="00053F94" w:rsidRPr="00764A86">
              <w:rPr>
                <w:rFonts w:ascii="Myriad Pro" w:hAnsi="Myriad Pro"/>
                <w:color w:val="000000" w:themeColor="text1"/>
              </w:rPr>
              <w:t>t</w:t>
            </w:r>
            <w:r w:rsidR="00764A86" w:rsidRPr="00764A86">
              <w:rPr>
                <w:rFonts w:ascii="Myriad Pro" w:hAnsi="Myriad Pro"/>
                <w:color w:val="000000" w:themeColor="text1"/>
              </w:rPr>
              <w:t xml:space="preserve"> users should use own services if they have any concerns. </w:t>
            </w:r>
          </w:p>
          <w:p w:rsidR="00053F94" w:rsidRPr="00764A86" w:rsidRDefault="00053F94" w:rsidP="00053F94">
            <w:pPr>
              <w:pStyle w:val="ListParagraph"/>
              <w:tabs>
                <w:tab w:val="left" w:pos="162"/>
              </w:tabs>
              <w:spacing w:after="0" w:line="240" w:lineRule="auto"/>
              <w:ind w:left="0"/>
              <w:rPr>
                <w:rFonts w:ascii="Myriad Pro" w:hAnsi="Myriad Pro"/>
                <w:color w:val="000000" w:themeColor="text1"/>
              </w:rPr>
            </w:pPr>
          </w:p>
          <w:p w:rsidR="001D0EFC" w:rsidRPr="00764A86" w:rsidRDefault="00053F94" w:rsidP="00EA6229">
            <w:pPr>
              <w:pStyle w:val="ListParagraph"/>
              <w:tabs>
                <w:tab w:val="left" w:pos="162"/>
              </w:tabs>
              <w:spacing w:after="0" w:line="240" w:lineRule="auto"/>
              <w:ind w:left="0"/>
              <w:rPr>
                <w:rFonts w:ascii="Myriad Pro" w:hAnsi="Myriad Pro"/>
                <w:b/>
                <w:i/>
              </w:rPr>
            </w:pPr>
            <w:r w:rsidRPr="00764A86">
              <w:rPr>
                <w:rFonts w:ascii="Myriad Pro" w:hAnsi="Myriad Pro"/>
                <w:b/>
                <w:i/>
              </w:rPr>
              <w:t>Is the captured traffic tied to a specific user?</w:t>
            </w:r>
            <w:r w:rsidR="00EA6229" w:rsidRPr="00764A86">
              <w:rPr>
                <w:rFonts w:ascii="Myriad Pro" w:hAnsi="Myriad Pro"/>
                <w:b/>
                <w:i/>
              </w:rPr>
              <w:t xml:space="preserve"> </w:t>
            </w:r>
            <w:r w:rsidR="00764A86" w:rsidRPr="00764A86">
              <w:rPr>
                <w:rFonts w:ascii="Myriad Pro" w:hAnsi="Myriad Pro"/>
              </w:rPr>
              <w:t xml:space="preserve">Yes. </w:t>
            </w:r>
          </w:p>
          <w:p w:rsidR="00EA6229" w:rsidRPr="00764A86" w:rsidRDefault="00EA6229" w:rsidP="009B27B9">
            <w:pPr>
              <w:spacing w:after="0" w:line="240" w:lineRule="auto"/>
              <w:rPr>
                <w:rFonts w:ascii="Myriad Pro" w:hAnsi="Myriad Pro"/>
                <w:b/>
                <w:color w:val="000000" w:themeColor="text1"/>
              </w:rPr>
            </w:pPr>
          </w:p>
          <w:p w:rsidR="009B27B9" w:rsidRPr="00764A86" w:rsidRDefault="009B27B9" w:rsidP="009B27B9">
            <w:pPr>
              <w:spacing w:after="0" w:line="240" w:lineRule="auto"/>
              <w:rPr>
                <w:rFonts w:ascii="Myriad Pro" w:hAnsi="Myriad Pro"/>
                <w:b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color w:val="000000" w:themeColor="text1"/>
              </w:rPr>
              <w:t>Comments, and Suggestions</w:t>
            </w:r>
            <w:r w:rsidR="00EA6229" w:rsidRPr="00764A86">
              <w:rPr>
                <w:rFonts w:ascii="Myriad Pro" w:hAnsi="Myriad Pro"/>
                <w:b/>
                <w:color w:val="000000" w:themeColor="text1"/>
              </w:rPr>
              <w:t xml:space="preserve"> re: Draft Acceptable Use Policy </w:t>
            </w:r>
          </w:p>
          <w:p w:rsidR="009B27B9" w:rsidRPr="00764A86" w:rsidRDefault="009B27B9" w:rsidP="004D455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180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 xml:space="preserve">suggested to add “Partner” piece under users (i.e. to cover off CLG’s) </w:t>
            </w:r>
          </w:p>
          <w:p w:rsidR="009B27B9" w:rsidRPr="00764A86" w:rsidRDefault="009B27B9" w:rsidP="004D455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180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 xml:space="preserve">add personal devices </w:t>
            </w:r>
          </w:p>
          <w:p w:rsidR="009B27B9" w:rsidRPr="00764A86" w:rsidRDefault="000B34EA" w:rsidP="004D455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180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>S</w:t>
            </w:r>
            <w:r w:rsidR="009B27B9" w:rsidRPr="00764A86">
              <w:rPr>
                <w:rFonts w:ascii="Myriad Pro" w:hAnsi="Myriad Pro"/>
                <w:color w:val="000000" w:themeColor="text1"/>
              </w:rPr>
              <w:t xml:space="preserve">ection 4.8; one area of difficulty is engaging parents in schools. “Appropriate Disciplinary Action” covers a broad range.  Guidelines and potential penalties, parameters, and ramifications should be clarified </w:t>
            </w:r>
          </w:p>
          <w:p w:rsidR="001D0EFC" w:rsidRPr="00764A86" w:rsidRDefault="001D0EFC" w:rsidP="004D455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180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>Section 4.4 – Do not use words like “USE” , be clear and say “NO”</w:t>
            </w:r>
          </w:p>
          <w:p w:rsidR="00340471" w:rsidRPr="00764A86" w:rsidRDefault="00EA6229" w:rsidP="004D455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180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 xml:space="preserve">To confirm if </w:t>
            </w:r>
            <w:r w:rsidR="001D0EFC" w:rsidRPr="00764A86">
              <w:rPr>
                <w:rFonts w:ascii="Myriad Pro" w:hAnsi="Myriad Pro"/>
                <w:color w:val="000000" w:themeColor="text1"/>
              </w:rPr>
              <w:t>parents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 are</w:t>
            </w:r>
            <w:r w:rsidR="001D0EFC" w:rsidRPr="00764A86">
              <w:rPr>
                <w:rFonts w:ascii="Myriad Pro" w:hAnsi="Myriad Pro"/>
                <w:color w:val="000000" w:themeColor="text1"/>
              </w:rPr>
              <w:t xml:space="preserve"> considered authorized/ or unauthorized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 and how we are defining “authorized</w:t>
            </w:r>
            <w:r w:rsidR="001D0EFC" w:rsidRPr="00764A86">
              <w:rPr>
                <w:rFonts w:ascii="Myriad Pro" w:hAnsi="Myriad Pro"/>
                <w:color w:val="000000" w:themeColor="text1"/>
              </w:rPr>
              <w:t xml:space="preserve">? Central parents are authorized users. Is it applicable to everyone? </w:t>
            </w:r>
          </w:p>
          <w:p w:rsidR="00EA6229" w:rsidRPr="00764A86" w:rsidRDefault="00EA6229" w:rsidP="00EA6229">
            <w:pPr>
              <w:pStyle w:val="ListParagraph"/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4D4550" w:rsidRDefault="004D4550" w:rsidP="004D4550">
            <w:pPr>
              <w:spacing w:after="0" w:line="240" w:lineRule="auto"/>
              <w:rPr>
                <w:rFonts w:ascii="Myriad Pro" w:hAnsi="Myriad Pro"/>
                <w:b/>
                <w:color w:val="000000" w:themeColor="text1"/>
              </w:rPr>
            </w:pPr>
            <w:r>
              <w:rPr>
                <w:rFonts w:ascii="Myriad Pro" w:hAnsi="Myriad Pro"/>
                <w:b/>
                <w:color w:val="000000" w:themeColor="text1"/>
              </w:rPr>
              <w:t xml:space="preserve">Privacy Questions for Follow Up </w:t>
            </w:r>
          </w:p>
          <w:p w:rsidR="004D4550" w:rsidRPr="004D4550" w:rsidRDefault="00053F94" w:rsidP="004D45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62" w:hanging="180"/>
              <w:rPr>
                <w:rFonts w:ascii="Myriad Pro" w:hAnsi="Myriad Pro"/>
                <w:color w:val="000000" w:themeColor="text1"/>
              </w:rPr>
            </w:pPr>
            <w:r w:rsidRPr="004D4550">
              <w:rPr>
                <w:rFonts w:ascii="Myriad Pro" w:hAnsi="Myriad Pro"/>
                <w:color w:val="000000" w:themeColor="text1"/>
              </w:rPr>
              <w:t>I</w:t>
            </w:r>
            <w:r w:rsidR="00340471" w:rsidRPr="004D4550">
              <w:rPr>
                <w:rFonts w:ascii="Myriad Pro" w:hAnsi="Myriad Pro"/>
                <w:color w:val="000000" w:themeColor="text1"/>
              </w:rPr>
              <w:t xml:space="preserve">ncreasing </w:t>
            </w:r>
            <w:r w:rsidR="009F05D0" w:rsidRPr="004D4550">
              <w:rPr>
                <w:rFonts w:ascii="Myriad Pro" w:hAnsi="Myriad Pro"/>
                <w:color w:val="000000" w:themeColor="text1"/>
              </w:rPr>
              <w:t>technology (</w:t>
            </w:r>
            <w:r w:rsidR="00340471" w:rsidRPr="004D4550">
              <w:rPr>
                <w:rFonts w:ascii="Myriad Pro" w:hAnsi="Myriad Pro"/>
                <w:color w:val="000000" w:themeColor="text1"/>
              </w:rPr>
              <w:t>i.e. Google Drive)</w:t>
            </w:r>
            <w:r w:rsidR="000B34EA" w:rsidRPr="004D4550">
              <w:rPr>
                <w:rFonts w:ascii="Myriad Pro" w:hAnsi="Myriad Pro"/>
                <w:color w:val="000000" w:themeColor="text1"/>
              </w:rPr>
              <w:t xml:space="preserve">. Google Drive can be accessed, but we don’t have access to personal e-mail. We cannot mine into personal devices. </w:t>
            </w:r>
          </w:p>
          <w:p w:rsidR="000B34EA" w:rsidRPr="004D4550" w:rsidRDefault="000B34EA" w:rsidP="004D455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62" w:hanging="180"/>
              <w:rPr>
                <w:rFonts w:ascii="Myriad Pro" w:hAnsi="Myriad Pro"/>
                <w:color w:val="000000" w:themeColor="text1"/>
              </w:rPr>
            </w:pPr>
            <w:r w:rsidRPr="004D4550">
              <w:rPr>
                <w:rFonts w:ascii="Myriad Pro" w:hAnsi="Myriad Pro"/>
                <w:color w:val="000000" w:themeColor="text1"/>
              </w:rPr>
              <w:t xml:space="preserve">“Cookies” – from applications used by kids for personal use </w:t>
            </w:r>
            <w:r w:rsidR="00053F94" w:rsidRPr="004D4550">
              <w:rPr>
                <w:rFonts w:ascii="Myriad Pro" w:hAnsi="Myriad Pro"/>
                <w:color w:val="000000" w:themeColor="text1"/>
              </w:rPr>
              <w:t xml:space="preserve">– are they tracked? </w:t>
            </w:r>
          </w:p>
          <w:p w:rsidR="00053F94" w:rsidRPr="00764A86" w:rsidRDefault="000B34EA" w:rsidP="00053F94">
            <w:pPr>
              <w:pStyle w:val="ListParagraph"/>
              <w:numPr>
                <w:ilvl w:val="0"/>
                <w:numId w:val="33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>Investigations (i.e. Principals may be invo</w:t>
            </w:r>
            <w:r w:rsidR="00D306FD" w:rsidRPr="00764A86">
              <w:rPr>
                <w:rFonts w:ascii="Myriad Pro" w:hAnsi="Myriad Pro"/>
                <w:color w:val="000000" w:themeColor="text1"/>
              </w:rPr>
              <w:t>l</w:t>
            </w:r>
            <w:r w:rsidR="00764A86">
              <w:rPr>
                <w:rFonts w:ascii="Myriad Pro" w:hAnsi="Myriad Pro"/>
                <w:color w:val="000000" w:themeColor="text1"/>
              </w:rPr>
              <w:t>ved in, bullying vs. privacy?). How are they handled?</w:t>
            </w:r>
          </w:p>
          <w:p w:rsidR="00053F94" w:rsidRPr="00764A86" w:rsidRDefault="00053F94" w:rsidP="00053F94">
            <w:pPr>
              <w:pStyle w:val="ListParagraph"/>
              <w:numPr>
                <w:ilvl w:val="0"/>
                <w:numId w:val="33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</w:rPr>
              <w:t>TDSB will not put anything on the user's device, to further clarify - is the traffic (incoming or outgoing) modified in any way? The answer is tentatively NO.  To be verified.</w:t>
            </w:r>
          </w:p>
          <w:p w:rsidR="00053F94" w:rsidRPr="00764A86" w:rsidRDefault="00053F94" w:rsidP="00053F94">
            <w:pPr>
              <w:pStyle w:val="ListParagraph"/>
              <w:numPr>
                <w:ilvl w:val="0"/>
                <w:numId w:val="33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</w:rPr>
              <w:t>Does the captured traffic include content, especially, unencrypted content? The answer is tentatively NO.  To be verified.</w:t>
            </w:r>
          </w:p>
          <w:p w:rsidR="00053F94" w:rsidRPr="00764A86" w:rsidRDefault="00053F94" w:rsidP="00053F94">
            <w:pPr>
              <w:pStyle w:val="ListParagraph"/>
              <w:numPr>
                <w:ilvl w:val="0"/>
                <w:numId w:val="33"/>
              </w:numPr>
              <w:tabs>
                <w:tab w:val="left" w:pos="162"/>
              </w:tabs>
              <w:spacing w:after="0" w:line="240" w:lineRule="auto"/>
              <w:ind w:left="0" w:firstLine="0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</w:rPr>
              <w:t xml:space="preserve">What is the retention period for the captured traffic? The answer is TBD. </w:t>
            </w:r>
          </w:p>
        </w:tc>
        <w:tc>
          <w:tcPr>
            <w:tcW w:w="3330" w:type="dxa"/>
            <w:shd w:val="clear" w:color="auto" w:fill="auto"/>
          </w:tcPr>
          <w:p w:rsidR="009B38F7" w:rsidRPr="00764A86" w:rsidRDefault="009B38F7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340471" w:rsidRPr="00764A86" w:rsidRDefault="00340471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340471" w:rsidRPr="00764A86" w:rsidRDefault="00340471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340471" w:rsidRPr="00764A86" w:rsidRDefault="00340471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340471" w:rsidRPr="00764A86" w:rsidRDefault="00340471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340471" w:rsidRPr="00764A86" w:rsidRDefault="00340471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340471" w:rsidRPr="00764A86" w:rsidRDefault="00340471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340471" w:rsidRPr="00764A86" w:rsidRDefault="00340471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340471" w:rsidRPr="00764A86" w:rsidRDefault="00340471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340471" w:rsidRPr="00764A86" w:rsidRDefault="00340471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340471" w:rsidRPr="00764A86" w:rsidRDefault="00340471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340471" w:rsidRPr="00764A86" w:rsidRDefault="00340471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340471" w:rsidRPr="00764A86" w:rsidRDefault="00340471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340471" w:rsidRPr="00764A86" w:rsidRDefault="00340471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340471" w:rsidRPr="00764A86" w:rsidRDefault="00340471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340471" w:rsidRPr="00764A86" w:rsidRDefault="00340471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340471" w:rsidRPr="00764A86" w:rsidRDefault="00340471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340471" w:rsidRPr="00764A86" w:rsidRDefault="00340471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340471" w:rsidRPr="00764A86" w:rsidRDefault="00340471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0B34EA" w:rsidRPr="00764A86" w:rsidRDefault="000B34EA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0B34EA" w:rsidRPr="00764A86" w:rsidRDefault="000B34EA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0B34EA" w:rsidRPr="00764A86" w:rsidRDefault="000B34EA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0B34EA" w:rsidRPr="00764A86" w:rsidRDefault="000B34EA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0B34EA" w:rsidRPr="00764A86" w:rsidRDefault="000B34EA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0B34EA" w:rsidRPr="00764A86" w:rsidRDefault="000B34EA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1D0EFC" w:rsidRPr="00764A86" w:rsidRDefault="001D0EFC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1D0EFC" w:rsidRPr="00764A86" w:rsidRDefault="001D0EFC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1D0EFC" w:rsidRPr="00764A86" w:rsidRDefault="001D0EFC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1D0EFC" w:rsidRPr="00764A86" w:rsidRDefault="001D0EFC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1D0EFC" w:rsidRDefault="001D0EFC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4836FA" w:rsidRPr="00764A86" w:rsidRDefault="004836FA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1D0EFC" w:rsidRPr="00764A86" w:rsidRDefault="001D0EFC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521D09" w:rsidRPr="00764A86" w:rsidRDefault="00521D09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764A86" w:rsidRDefault="004836FA" w:rsidP="00420E8A">
            <w:pPr>
              <w:spacing w:after="0" w:line="240" w:lineRule="auto"/>
              <w:rPr>
                <w:rFonts w:ascii="Myriad Pro" w:hAnsi="Myriad Pro"/>
              </w:rPr>
            </w:pPr>
            <w:r w:rsidRPr="00764A86">
              <w:rPr>
                <w:rFonts w:ascii="Myriad Pro" w:hAnsi="Myriad Pro"/>
                <w:b/>
              </w:rPr>
              <w:t xml:space="preserve">***ACTION: </w:t>
            </w:r>
            <w:r w:rsidR="004D4550" w:rsidRPr="00764A86">
              <w:rPr>
                <w:rFonts w:ascii="Myriad Pro" w:hAnsi="Myriad Pro"/>
              </w:rPr>
              <w:t xml:space="preserve">Co-ordinating Superintendent Jeff Hainbuch to </w:t>
            </w:r>
            <w:r w:rsidR="004D4550">
              <w:rPr>
                <w:rFonts w:ascii="Myriad Pro" w:hAnsi="Myriad Pro"/>
              </w:rPr>
              <w:t>follow up with Peter Singh, Chief Technology Officer on privacy questions</w:t>
            </w:r>
            <w:r w:rsidR="008630FF">
              <w:rPr>
                <w:rFonts w:ascii="Myriad Pro" w:hAnsi="Myriad Pro"/>
              </w:rPr>
              <w:t xml:space="preserve"> and follow up with PIAC</w:t>
            </w:r>
            <w:r w:rsidR="004D4550">
              <w:rPr>
                <w:rFonts w:ascii="Myriad Pro" w:hAnsi="Myriad Pro"/>
              </w:rPr>
              <w:t xml:space="preserve">. </w:t>
            </w:r>
          </w:p>
          <w:p w:rsidR="00340471" w:rsidRPr="00764A86" w:rsidRDefault="00340471" w:rsidP="00420E8A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2D61DD" w:rsidRPr="00764A86" w:rsidTr="00336A21">
        <w:trPr>
          <w:trHeight w:val="188"/>
        </w:trPr>
        <w:tc>
          <w:tcPr>
            <w:tcW w:w="630" w:type="dxa"/>
          </w:tcPr>
          <w:p w:rsidR="002D61DD" w:rsidRPr="00764A86" w:rsidRDefault="002D61DD" w:rsidP="00420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270"/>
              <w:rPr>
                <w:rFonts w:ascii="Myriad Pro" w:hAnsi="Myriad Pro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2D61DD" w:rsidRPr="00764A86" w:rsidRDefault="00963EDD" w:rsidP="00420E8A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 xml:space="preserve">Trustee Ford Report </w:t>
            </w:r>
          </w:p>
        </w:tc>
        <w:tc>
          <w:tcPr>
            <w:tcW w:w="8100" w:type="dxa"/>
            <w:shd w:val="clear" w:color="auto" w:fill="auto"/>
          </w:tcPr>
          <w:p w:rsidR="005C18B9" w:rsidRPr="00764A86" w:rsidRDefault="005C18B9" w:rsidP="0088391F">
            <w:pPr>
              <w:spacing w:after="0" w:line="240" w:lineRule="auto"/>
              <w:rPr>
                <w:rFonts w:ascii="Myriad Pro" w:hAnsi="Myriad Pro"/>
                <w:b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color w:val="000000" w:themeColor="text1"/>
              </w:rPr>
              <w:t>Special Board Meetings</w:t>
            </w:r>
          </w:p>
          <w:p w:rsidR="0088391F" w:rsidRPr="00764A86" w:rsidRDefault="005C18B9" w:rsidP="0088391F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>Trustee</w:t>
            </w:r>
            <w:r w:rsidR="00764A86">
              <w:rPr>
                <w:rFonts w:ascii="Myriad Pro" w:hAnsi="Myriad Pro"/>
                <w:color w:val="000000" w:themeColor="text1"/>
              </w:rPr>
              <w:t>s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 </w:t>
            </w:r>
            <w:r w:rsidR="00053F94" w:rsidRPr="00764A86">
              <w:rPr>
                <w:rFonts w:ascii="Myriad Pro" w:hAnsi="Myriad Pro"/>
                <w:color w:val="000000" w:themeColor="text1"/>
              </w:rPr>
              <w:t>received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 the directives from Margaret Wilson</w:t>
            </w:r>
            <w:r w:rsidR="002A707D">
              <w:rPr>
                <w:rFonts w:ascii="Myriad Pro" w:hAnsi="Myriad Pro"/>
                <w:color w:val="000000" w:themeColor="text1"/>
              </w:rPr>
              <w:t xml:space="preserve"> on January 15</w:t>
            </w:r>
            <w:r w:rsidR="002A707D" w:rsidRPr="002A707D">
              <w:rPr>
                <w:rFonts w:ascii="Myriad Pro" w:hAnsi="Myriad Pro"/>
                <w:color w:val="000000" w:themeColor="text1"/>
                <w:vertAlign w:val="superscript"/>
              </w:rPr>
              <w:t>th</w:t>
            </w:r>
            <w:r w:rsidR="002A707D">
              <w:rPr>
                <w:rFonts w:ascii="Myriad Pro" w:hAnsi="Myriad Pro"/>
                <w:color w:val="000000" w:themeColor="text1"/>
              </w:rPr>
              <w:t xml:space="preserve"> and were asked to comply with the directives by February 13</w:t>
            </w:r>
            <w:r w:rsidR="002A707D" w:rsidRPr="002A707D">
              <w:rPr>
                <w:rFonts w:ascii="Myriad Pro" w:hAnsi="Myriad Pro"/>
                <w:color w:val="000000" w:themeColor="text1"/>
                <w:vertAlign w:val="superscript"/>
              </w:rPr>
              <w:t>th</w:t>
            </w:r>
            <w:r w:rsidRPr="00764A86">
              <w:rPr>
                <w:rFonts w:ascii="Myriad Pro" w:hAnsi="Myriad Pro"/>
                <w:color w:val="000000" w:themeColor="text1"/>
              </w:rPr>
              <w:t>. Staff shifted dates in calendar to accommodate</w:t>
            </w:r>
            <w:r w:rsidR="00764A86">
              <w:rPr>
                <w:rFonts w:ascii="Myriad Pro" w:hAnsi="Myriad Pro"/>
                <w:color w:val="000000" w:themeColor="text1"/>
              </w:rPr>
              <w:t xml:space="preserve"> the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 directives. Consultations were held in the East and West and with Trustees at Ward Council meetings</w:t>
            </w:r>
            <w:r w:rsidR="00764A86">
              <w:rPr>
                <w:rFonts w:ascii="Myriad Pro" w:hAnsi="Myriad Pro"/>
                <w:color w:val="000000" w:themeColor="text1"/>
              </w:rPr>
              <w:t>; we</w:t>
            </w:r>
            <w:r w:rsidR="00E84D1D" w:rsidRPr="00764A86">
              <w:rPr>
                <w:rFonts w:ascii="Myriad Pro" w:hAnsi="Myriad Pro"/>
                <w:color w:val="000000" w:themeColor="text1"/>
              </w:rPr>
              <w:t xml:space="preserve"> received good feedback. O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n </w:t>
            </w:r>
            <w:r w:rsidR="0088391F" w:rsidRPr="00764A86">
              <w:rPr>
                <w:rFonts w:ascii="Myriad Pro" w:hAnsi="Myriad Pro"/>
                <w:color w:val="000000" w:themeColor="text1"/>
              </w:rPr>
              <w:t>Feb 4</w:t>
            </w:r>
            <w:r w:rsidR="0088391F" w:rsidRPr="00764A86">
              <w:rPr>
                <w:rFonts w:ascii="Myriad Pro" w:hAnsi="Myriad Pro"/>
                <w:color w:val="000000" w:themeColor="text1"/>
                <w:vertAlign w:val="superscript"/>
              </w:rPr>
              <w:t>th</w:t>
            </w:r>
            <w:r w:rsidRPr="00764A86">
              <w:rPr>
                <w:rFonts w:ascii="Myriad Pro" w:hAnsi="Myriad Pro"/>
                <w:color w:val="000000" w:themeColor="text1"/>
              </w:rPr>
              <w:t>, Trustees did approve all the directives. Moving forwarded another Special Board meeting was held on February 10</w:t>
            </w:r>
            <w:r w:rsidRPr="00764A86">
              <w:rPr>
                <w:rFonts w:ascii="Myriad Pro" w:hAnsi="Myriad Pro"/>
                <w:color w:val="000000" w:themeColor="text1"/>
                <w:vertAlign w:val="superscript"/>
              </w:rPr>
              <w:t>th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. </w:t>
            </w:r>
          </w:p>
          <w:p w:rsidR="0088391F" w:rsidRPr="00764A86" w:rsidRDefault="0088391F" w:rsidP="0088391F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84D1D" w:rsidRPr="00764A86" w:rsidRDefault="00E84D1D" w:rsidP="0088391F">
            <w:pPr>
              <w:spacing w:after="0" w:line="240" w:lineRule="auto"/>
              <w:rPr>
                <w:rFonts w:ascii="Myriad Pro" w:hAnsi="Myriad Pro"/>
                <w:b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color w:val="000000" w:themeColor="text1"/>
              </w:rPr>
              <w:t xml:space="preserve">Q &amp; A, Comments and Suggestions </w:t>
            </w:r>
          </w:p>
          <w:p w:rsidR="00E84D1D" w:rsidRPr="00764A86" w:rsidRDefault="00E84D1D" w:rsidP="0088391F">
            <w:pPr>
              <w:spacing w:after="0" w:line="240" w:lineRule="auto"/>
              <w:rPr>
                <w:rFonts w:ascii="Myriad Pro" w:hAnsi="Myriad Pro"/>
                <w:b/>
                <w:i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i/>
                <w:color w:val="000000" w:themeColor="text1"/>
              </w:rPr>
              <w:t xml:space="preserve">What made the Board accept all the Ministry directives? For example, the City of Toronto pushes back. Why did the Trustees </w:t>
            </w:r>
            <w:r w:rsidR="00764A86">
              <w:rPr>
                <w:rFonts w:ascii="Myriad Pro" w:hAnsi="Myriad Pro"/>
                <w:b/>
                <w:i/>
                <w:color w:val="000000" w:themeColor="text1"/>
              </w:rPr>
              <w:t xml:space="preserve">not? </w:t>
            </w:r>
          </w:p>
          <w:p w:rsidR="00E84D1D" w:rsidRPr="00764A86" w:rsidRDefault="00E84D1D" w:rsidP="00E84D1D">
            <w:pPr>
              <w:tabs>
                <w:tab w:val="left" w:pos="1395"/>
              </w:tabs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ab/>
            </w:r>
          </w:p>
          <w:p w:rsidR="0088391F" w:rsidRPr="00764A86" w:rsidRDefault="00E84D1D" w:rsidP="0088391F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>As the will of the Boar</w:t>
            </w:r>
            <w:r w:rsidR="0088391F" w:rsidRPr="00764A86">
              <w:rPr>
                <w:rFonts w:ascii="Myriad Pro" w:hAnsi="Myriad Pro"/>
                <w:color w:val="000000" w:themeColor="text1"/>
              </w:rPr>
              <w:t xml:space="preserve">d, </w:t>
            </w:r>
            <w:r w:rsidRPr="00764A86">
              <w:rPr>
                <w:rFonts w:ascii="Myriad Pro" w:hAnsi="Myriad Pro"/>
                <w:color w:val="000000" w:themeColor="text1"/>
              </w:rPr>
              <w:t>Trustees did accept to move forward in order to avoid supervision. The minister</w:t>
            </w:r>
            <w:r w:rsidR="0088391F" w:rsidRPr="00764A86">
              <w:rPr>
                <w:rFonts w:ascii="Myriad Pro" w:hAnsi="Myriad Pro"/>
                <w:color w:val="000000" w:themeColor="text1"/>
              </w:rPr>
              <w:t xml:space="preserve"> did in fact</w:t>
            </w:r>
            <w:r w:rsidR="00764A86">
              <w:rPr>
                <w:rFonts w:ascii="Myriad Pro" w:hAnsi="Myriad Pro"/>
                <w:color w:val="000000" w:themeColor="text1"/>
              </w:rPr>
              <w:t xml:space="preserve"> </w:t>
            </w:r>
            <w:r w:rsidRPr="00764A86">
              <w:rPr>
                <w:rFonts w:ascii="Myriad Pro" w:hAnsi="Myriad Pro"/>
                <w:color w:val="000000" w:themeColor="text1"/>
              </w:rPr>
              <w:t>respond</w:t>
            </w:r>
            <w:r w:rsidR="0088391F" w:rsidRPr="00764A86">
              <w:rPr>
                <w:rFonts w:ascii="Myriad Pro" w:hAnsi="Myriad Pro"/>
                <w:color w:val="000000" w:themeColor="text1"/>
              </w:rPr>
              <w:t xml:space="preserve">. The most contentious directive 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was #9 - </w:t>
            </w:r>
            <w:r w:rsidR="0088391F" w:rsidRPr="00764A86">
              <w:rPr>
                <w:rFonts w:ascii="Myriad Pro" w:hAnsi="Myriad Pro"/>
                <w:color w:val="000000" w:themeColor="text1"/>
              </w:rPr>
              <w:t>65% underutilization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 of schools</w:t>
            </w:r>
            <w:r w:rsidR="0088391F" w:rsidRPr="00764A86">
              <w:rPr>
                <w:rFonts w:ascii="Myriad Pro" w:hAnsi="Myriad Pro"/>
                <w:color w:val="000000" w:themeColor="text1"/>
              </w:rPr>
              <w:t xml:space="preserve">. How the media portrayed that was 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inaccurate. </w:t>
            </w:r>
            <w:r w:rsidR="00764A86">
              <w:rPr>
                <w:rFonts w:ascii="Myriad Pro" w:hAnsi="Myriad Pro"/>
                <w:color w:val="000000" w:themeColor="text1"/>
              </w:rPr>
              <w:t xml:space="preserve"> It wasn’t about school c</w:t>
            </w:r>
            <w:r w:rsidR="0088391F" w:rsidRPr="00764A86">
              <w:rPr>
                <w:rFonts w:ascii="Myriad Pro" w:hAnsi="Myriad Pro"/>
                <w:color w:val="000000" w:themeColor="text1"/>
              </w:rPr>
              <w:t xml:space="preserve">losures. </w:t>
            </w:r>
            <w:r w:rsidRPr="00764A86">
              <w:rPr>
                <w:rFonts w:ascii="Myriad Pro" w:hAnsi="Myriad Pro"/>
                <w:color w:val="000000" w:themeColor="text1"/>
              </w:rPr>
              <w:t>Schools are used as community hubs; they did not look into that</w:t>
            </w:r>
            <w:r w:rsidR="0088391F" w:rsidRPr="00764A86">
              <w:rPr>
                <w:rFonts w:ascii="Myriad Pro" w:hAnsi="Myriad Pro"/>
                <w:color w:val="000000" w:themeColor="text1"/>
              </w:rPr>
              <w:t xml:space="preserve">. </w:t>
            </w:r>
            <w:r w:rsidR="00764A86">
              <w:rPr>
                <w:rFonts w:ascii="Myriad Pro" w:hAnsi="Myriad Pro"/>
                <w:color w:val="000000" w:themeColor="text1"/>
              </w:rPr>
              <w:t>By accepting the directives</w:t>
            </w:r>
            <w:r w:rsidRPr="00764A86">
              <w:rPr>
                <w:rFonts w:ascii="Myriad Pro" w:hAnsi="Myriad Pro"/>
                <w:color w:val="000000" w:themeColor="text1"/>
              </w:rPr>
              <w:t>, the c</w:t>
            </w:r>
            <w:r w:rsidR="0088391F" w:rsidRPr="00764A86">
              <w:rPr>
                <w:rFonts w:ascii="Myriad Pro" w:hAnsi="Myriad Pro"/>
                <w:color w:val="000000" w:themeColor="text1"/>
              </w:rPr>
              <w:t>losures of schools</w:t>
            </w:r>
            <w:r w:rsidR="00127CD2">
              <w:rPr>
                <w:rFonts w:ascii="Myriad Pro" w:hAnsi="Myriad Pro"/>
                <w:color w:val="000000" w:themeColor="text1"/>
              </w:rPr>
              <w:t xml:space="preserve"> remain</w:t>
            </w:r>
            <w:r w:rsidR="0088391F" w:rsidRPr="00764A86">
              <w:rPr>
                <w:rFonts w:ascii="Myriad Pro" w:hAnsi="Myriad Pro"/>
                <w:color w:val="000000" w:themeColor="text1"/>
              </w:rPr>
              <w:t xml:space="preserve"> in the Board’s hand</w:t>
            </w:r>
            <w:r w:rsidRPr="00764A86">
              <w:rPr>
                <w:rFonts w:ascii="Myriad Pro" w:hAnsi="Myriad Pro"/>
                <w:color w:val="000000" w:themeColor="text1"/>
              </w:rPr>
              <w:t>s, and not the Min</w:t>
            </w:r>
            <w:r w:rsidR="0088391F" w:rsidRPr="00764A86">
              <w:rPr>
                <w:rFonts w:ascii="Myriad Pro" w:hAnsi="Myriad Pro"/>
                <w:color w:val="000000" w:themeColor="text1"/>
              </w:rPr>
              <w:t>i</w:t>
            </w:r>
            <w:r w:rsidRPr="00764A86">
              <w:rPr>
                <w:rFonts w:ascii="Myriad Pro" w:hAnsi="Myriad Pro"/>
                <w:color w:val="000000" w:themeColor="text1"/>
              </w:rPr>
              <w:t>s</w:t>
            </w:r>
            <w:r w:rsidR="0088391F" w:rsidRPr="00764A86">
              <w:rPr>
                <w:rFonts w:ascii="Myriad Pro" w:hAnsi="Myriad Pro"/>
                <w:color w:val="000000" w:themeColor="text1"/>
              </w:rPr>
              <w:t xml:space="preserve">try’s. </w:t>
            </w:r>
          </w:p>
          <w:p w:rsidR="0088391F" w:rsidRPr="00764A86" w:rsidRDefault="0088391F" w:rsidP="0088391F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4C5817" w:rsidRPr="00764A86" w:rsidRDefault="004C5817" w:rsidP="0088391F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>Jess H. suggested that the focus of this directive is parent</w:t>
            </w:r>
            <w:r w:rsidR="0088391F" w:rsidRPr="00764A86">
              <w:rPr>
                <w:rFonts w:ascii="Myriad Pro" w:hAnsi="Myriad Pro"/>
                <w:color w:val="000000" w:themeColor="text1"/>
              </w:rPr>
              <w:t xml:space="preserve"> involvement. If there was </w:t>
            </w:r>
            <w:r w:rsidR="0088391F" w:rsidRPr="00764A86">
              <w:rPr>
                <w:rFonts w:ascii="Myriad Pro" w:hAnsi="Myriad Pro"/>
                <w:color w:val="000000" w:themeColor="text1"/>
              </w:rPr>
              <w:lastRenderedPageBreak/>
              <w:t>any issue</w:t>
            </w:r>
            <w:r w:rsidR="00127CD2">
              <w:rPr>
                <w:rFonts w:ascii="Myriad Pro" w:hAnsi="Myriad Pro"/>
                <w:color w:val="000000" w:themeColor="text1"/>
              </w:rPr>
              <w:t xml:space="preserve"> that is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 a top priority for PIAC; </w:t>
            </w:r>
            <w:r w:rsidR="0088391F" w:rsidRPr="00764A86">
              <w:rPr>
                <w:rFonts w:ascii="Myriad Pro" w:hAnsi="Myriad Pro"/>
                <w:color w:val="000000" w:themeColor="text1"/>
              </w:rPr>
              <w:t xml:space="preserve">it would </w:t>
            </w:r>
            <w:r w:rsidRPr="00764A86">
              <w:rPr>
                <w:rFonts w:ascii="Myriad Pro" w:hAnsi="Myriad Pro"/>
                <w:color w:val="000000" w:themeColor="text1"/>
              </w:rPr>
              <w:t>be this one</w:t>
            </w:r>
            <w:r w:rsidR="0088391F" w:rsidRPr="00764A86">
              <w:rPr>
                <w:rFonts w:ascii="Myriad Pro" w:hAnsi="Myriad Pro"/>
                <w:color w:val="000000" w:themeColor="text1"/>
              </w:rPr>
              <w:t>. Parents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 are concerned about school clo</w:t>
            </w:r>
            <w:r w:rsidR="0088391F" w:rsidRPr="00764A86">
              <w:rPr>
                <w:rFonts w:ascii="Myriad Pro" w:hAnsi="Myriad Pro"/>
                <w:color w:val="000000" w:themeColor="text1"/>
              </w:rPr>
              <w:t xml:space="preserve">sures. </w:t>
            </w:r>
            <w:r w:rsidRPr="00764A86">
              <w:rPr>
                <w:rFonts w:ascii="Myriad Pro" w:hAnsi="Myriad Pro"/>
                <w:color w:val="000000" w:themeColor="text1"/>
              </w:rPr>
              <w:t>PIAC’s top p</w:t>
            </w:r>
            <w:r w:rsidR="0088391F" w:rsidRPr="00764A86">
              <w:rPr>
                <w:rFonts w:ascii="Myriad Pro" w:hAnsi="Myriad Pro"/>
                <w:color w:val="000000" w:themeColor="text1"/>
              </w:rPr>
              <w:t xml:space="preserve">riority should be to work with </w:t>
            </w:r>
            <w:r w:rsidRPr="00764A86">
              <w:rPr>
                <w:rFonts w:ascii="Myriad Pro" w:hAnsi="Myriad Pro"/>
                <w:color w:val="000000" w:themeColor="text1"/>
              </w:rPr>
              <w:t>Trustees on this issue</w:t>
            </w:r>
            <w:r w:rsidR="0088391F" w:rsidRPr="00764A86">
              <w:rPr>
                <w:rFonts w:ascii="Myriad Pro" w:hAnsi="Myriad Pro"/>
                <w:color w:val="000000" w:themeColor="text1"/>
              </w:rPr>
              <w:t xml:space="preserve">. </w:t>
            </w:r>
            <w:r w:rsidRPr="00764A86">
              <w:rPr>
                <w:rFonts w:ascii="Myriad Pro" w:hAnsi="Myriad Pro"/>
                <w:color w:val="000000" w:themeColor="text1"/>
              </w:rPr>
              <w:t>Trusteed Ford responded to say that he tried his best to bridge the communication between the Trustees and PIAC. Co-Chair D. W</w:t>
            </w:r>
            <w:r w:rsidR="003C65F3">
              <w:rPr>
                <w:rFonts w:ascii="Myriad Pro" w:hAnsi="Myriad Pro"/>
                <w:color w:val="000000" w:themeColor="text1"/>
              </w:rPr>
              <w:t xml:space="preserve">illiams. </w:t>
            </w:r>
            <w:proofErr w:type="gramStart"/>
            <w:r w:rsidRPr="00764A86">
              <w:rPr>
                <w:rFonts w:ascii="Myriad Pro" w:hAnsi="Myriad Pro"/>
                <w:color w:val="000000" w:themeColor="text1"/>
              </w:rPr>
              <w:t>reminded</w:t>
            </w:r>
            <w:proofErr w:type="gramEnd"/>
            <w:r w:rsidRPr="00764A86">
              <w:rPr>
                <w:rFonts w:ascii="Myriad Pro" w:hAnsi="Myriad Pro"/>
                <w:color w:val="000000" w:themeColor="text1"/>
              </w:rPr>
              <w:t xml:space="preserve"> members that facilitating a parental connection between the community and Board can be done through PIAC making </w:t>
            </w:r>
            <w:r w:rsidR="00005236">
              <w:rPr>
                <w:rFonts w:ascii="Myriad Pro" w:hAnsi="Myriad Pro"/>
                <w:color w:val="000000" w:themeColor="text1"/>
              </w:rPr>
              <w:t xml:space="preserve">recommendations by </w:t>
            </w:r>
            <w:r w:rsidRPr="00764A86">
              <w:rPr>
                <w:rFonts w:ascii="Myriad Pro" w:hAnsi="Myriad Pro"/>
                <w:color w:val="000000" w:themeColor="text1"/>
              </w:rPr>
              <w:t>a delegation to the Board.</w:t>
            </w:r>
            <w:r w:rsidR="003C65F3">
              <w:rPr>
                <w:rFonts w:ascii="Myriad Pro" w:hAnsi="Myriad Pro"/>
                <w:color w:val="000000" w:themeColor="text1"/>
              </w:rPr>
              <w:t xml:space="preserve"> </w:t>
            </w:r>
            <w:r w:rsidR="003C65F3" w:rsidRPr="00764A86">
              <w:rPr>
                <w:rFonts w:ascii="Myriad Pro" w:hAnsi="Myriad Pro"/>
                <w:color w:val="000000" w:themeColor="text1"/>
              </w:rPr>
              <w:t xml:space="preserve">Co-Chair D. </w:t>
            </w:r>
            <w:proofErr w:type="gramStart"/>
            <w:r w:rsidR="003C65F3" w:rsidRPr="00764A86">
              <w:rPr>
                <w:rFonts w:ascii="Myriad Pro" w:hAnsi="Myriad Pro"/>
                <w:color w:val="000000" w:themeColor="text1"/>
              </w:rPr>
              <w:t>W</w:t>
            </w:r>
            <w:r w:rsidR="003C65F3">
              <w:rPr>
                <w:rFonts w:ascii="Myriad Pro" w:hAnsi="Myriad Pro"/>
                <w:color w:val="000000" w:themeColor="text1"/>
              </w:rPr>
              <w:t>illiams,</w:t>
            </w:r>
            <w:proofErr w:type="gramEnd"/>
            <w:r w:rsidR="003C65F3">
              <w:rPr>
                <w:rFonts w:ascii="Myriad Pro" w:hAnsi="Myriad Pro"/>
                <w:color w:val="000000" w:themeColor="text1"/>
              </w:rPr>
              <w:t xml:space="preserve"> and PIAC members (Eva R, Kate W and Trixie D) deputed to the Committee of the Whole Board on Jan</w:t>
            </w:r>
            <w:r w:rsidR="00F10B2C">
              <w:rPr>
                <w:rFonts w:ascii="Myriad Pro" w:hAnsi="Myriad Pro"/>
                <w:color w:val="000000" w:themeColor="text1"/>
              </w:rPr>
              <w:t>uary 26, 2015 with regard to the Minister’s Directives to TDSB.</w:t>
            </w:r>
          </w:p>
          <w:p w:rsidR="00B6556A" w:rsidRPr="00764A86" w:rsidRDefault="00B6556A" w:rsidP="0088391F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B6556A" w:rsidRPr="00764A86" w:rsidRDefault="00B6556A" w:rsidP="00737505">
            <w:pPr>
              <w:spacing w:after="0" w:line="240" w:lineRule="auto"/>
              <w:rPr>
                <w:rFonts w:ascii="Myriad Pro" w:hAnsi="Myriad Pro"/>
                <w:b/>
                <w:i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i/>
                <w:color w:val="000000" w:themeColor="text1"/>
              </w:rPr>
              <w:t xml:space="preserve">What is the interpretation of the Trustees with regards to directive #9, and what that means in terms of school closures? </w:t>
            </w:r>
            <w:r w:rsidR="00737505" w:rsidRPr="00764A86">
              <w:rPr>
                <w:rFonts w:ascii="Myriad Pro" w:hAnsi="Myriad Pro"/>
                <w:color w:val="000000" w:themeColor="text1"/>
              </w:rPr>
              <w:t>The Ministry asked for a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 3-Year Plan. We have a 10-Year Plan. </w:t>
            </w:r>
            <w:r w:rsidR="00737505" w:rsidRPr="00764A86">
              <w:rPr>
                <w:rFonts w:ascii="Myriad Pro" w:hAnsi="Myriad Pro"/>
                <w:color w:val="000000" w:themeColor="text1"/>
              </w:rPr>
              <w:t xml:space="preserve">The 65% underutilization is a contentious issue on the Board Room floor. We </w:t>
            </w:r>
            <w:r w:rsidRPr="00764A86">
              <w:rPr>
                <w:rFonts w:ascii="Myriad Pro" w:hAnsi="Myriad Pro"/>
                <w:color w:val="000000" w:themeColor="text1"/>
              </w:rPr>
              <w:t>had not looked at th</w:t>
            </w:r>
            <w:r w:rsidR="00737505" w:rsidRPr="00764A86">
              <w:rPr>
                <w:rFonts w:ascii="Myriad Pro" w:hAnsi="Myriad Pro"/>
                <w:color w:val="000000" w:themeColor="text1"/>
              </w:rPr>
              <w:t>ese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 schools in depth. </w:t>
            </w:r>
            <w:r w:rsidR="00737505" w:rsidRPr="00764A86">
              <w:rPr>
                <w:rFonts w:ascii="Myriad Pro" w:hAnsi="Myriad Pro"/>
                <w:color w:val="000000" w:themeColor="text1"/>
              </w:rPr>
              <w:t>We would like to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 open</w:t>
            </w:r>
            <w:r w:rsidR="00737505" w:rsidRPr="00764A86">
              <w:rPr>
                <w:rFonts w:ascii="Myriad Pro" w:hAnsi="Myriad Pro"/>
                <w:color w:val="000000" w:themeColor="text1"/>
              </w:rPr>
              <w:t xml:space="preserve"> it up to public consultation at the 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start of the process. </w:t>
            </w:r>
          </w:p>
          <w:p w:rsidR="00737505" w:rsidRPr="00764A86" w:rsidRDefault="00737505" w:rsidP="00B6556A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737505" w:rsidRPr="00764A86" w:rsidRDefault="00737505" w:rsidP="00737505">
            <w:pPr>
              <w:spacing w:after="0" w:line="240" w:lineRule="auto"/>
              <w:rPr>
                <w:rFonts w:ascii="Myriad Pro" w:hAnsi="Myriad Pro"/>
                <w:b/>
                <w:i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i/>
                <w:color w:val="000000" w:themeColor="text1"/>
              </w:rPr>
              <w:t xml:space="preserve">What is the structure of the process, and how long is it?  </w:t>
            </w:r>
          </w:p>
          <w:p w:rsidR="00B6556A" w:rsidRPr="00764A86" w:rsidRDefault="00737505" w:rsidP="00B6556A">
            <w:pPr>
              <w:spacing w:after="0" w:line="240" w:lineRule="auto"/>
              <w:rPr>
                <w:rFonts w:ascii="Myriad Pro" w:hAnsi="Myriad Pro"/>
                <w:b/>
                <w:i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 xml:space="preserve">I’m trying to learn more and </w:t>
            </w:r>
            <w:r w:rsidR="00B6556A" w:rsidRPr="00764A86">
              <w:rPr>
                <w:rFonts w:ascii="Myriad Pro" w:hAnsi="Myriad Pro"/>
                <w:color w:val="000000" w:themeColor="text1"/>
              </w:rPr>
              <w:t>will get back to you</w:t>
            </w:r>
          </w:p>
          <w:p w:rsidR="004C5817" w:rsidRPr="00764A86" w:rsidRDefault="004C5817" w:rsidP="0088391F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6C1FDD" w:rsidRPr="00764A86" w:rsidRDefault="009F176E" w:rsidP="0088391F">
            <w:pPr>
              <w:spacing w:after="0" w:line="240" w:lineRule="auto"/>
              <w:rPr>
                <w:rFonts w:ascii="Myriad Pro" w:hAnsi="Myriad Pro"/>
                <w:b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color w:val="000000" w:themeColor="text1"/>
              </w:rPr>
              <w:t>P</w:t>
            </w:r>
            <w:r w:rsidR="006C1FDD" w:rsidRPr="00764A86">
              <w:rPr>
                <w:rFonts w:ascii="Myriad Pro" w:hAnsi="Myriad Pro"/>
                <w:b/>
                <w:color w:val="000000" w:themeColor="text1"/>
              </w:rPr>
              <w:t>ARC</w:t>
            </w:r>
            <w:r w:rsidR="00203EB4" w:rsidRPr="00764A86">
              <w:rPr>
                <w:rFonts w:ascii="Myriad Pro" w:hAnsi="Myriad Pro"/>
                <w:b/>
                <w:color w:val="000000" w:themeColor="text1"/>
              </w:rPr>
              <w:t xml:space="preserve">(Pupil Accommodation Review Committee) </w:t>
            </w:r>
            <w:r w:rsidR="006C1FDD" w:rsidRPr="00764A86">
              <w:rPr>
                <w:rFonts w:ascii="Myriad Pro" w:hAnsi="Myriad Pro"/>
                <w:b/>
                <w:color w:val="000000" w:themeColor="text1"/>
              </w:rPr>
              <w:t>Process</w:t>
            </w:r>
          </w:p>
          <w:p w:rsidR="0062233D" w:rsidRPr="00764A86" w:rsidRDefault="00203EB4" w:rsidP="00203EB4">
            <w:pPr>
              <w:spacing w:after="0" w:line="240" w:lineRule="auto"/>
              <w:rPr>
                <w:rFonts w:ascii="Myriad Pro" w:hAnsi="Myriad Pro"/>
                <w:color w:val="000000" w:themeColor="text1"/>
                <w:highlight w:val="yellow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>We will d</w:t>
            </w:r>
            <w:r w:rsidR="0062233D" w:rsidRPr="00764A86">
              <w:rPr>
                <w:rFonts w:ascii="Myriad Pro" w:hAnsi="Myriad Pro"/>
                <w:color w:val="000000" w:themeColor="text1"/>
              </w:rPr>
              <w:t>efinitel</w:t>
            </w:r>
            <w:r w:rsidRPr="00764A86">
              <w:rPr>
                <w:rFonts w:ascii="Myriad Pro" w:hAnsi="Myriad Pro"/>
                <w:color w:val="000000" w:themeColor="text1"/>
              </w:rPr>
              <w:t>y be facilitating that</w:t>
            </w:r>
            <w:r w:rsidR="0062233D" w:rsidRPr="00764A86">
              <w:rPr>
                <w:rFonts w:ascii="Myriad Pro" w:hAnsi="Myriad Pro"/>
                <w:color w:val="000000" w:themeColor="text1"/>
              </w:rPr>
              <w:t xml:space="preserve">. Several Trustees are willing to go beyond the ministry standards. 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B036E2" w:rsidRPr="00764A86" w:rsidRDefault="00B036E2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B036E2" w:rsidRPr="00764A86" w:rsidRDefault="00B036E2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FE6DFB" w:rsidRPr="00764A86" w:rsidRDefault="00FE6DFB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5E15FF" w:rsidRPr="00764A86" w:rsidRDefault="00EE197A" w:rsidP="00420E8A">
            <w:pPr>
              <w:spacing w:after="0" w:line="240" w:lineRule="auto"/>
              <w:rPr>
                <w:rFonts w:ascii="Myriad Pro" w:hAnsi="Myriad Pro"/>
              </w:rPr>
            </w:pPr>
            <w:r w:rsidRPr="00764A86">
              <w:rPr>
                <w:rFonts w:ascii="Myriad Pro" w:hAnsi="Myriad Pro"/>
                <w:b/>
              </w:rPr>
              <w:t xml:space="preserve">***ACTION: </w:t>
            </w:r>
            <w:r w:rsidR="00737505" w:rsidRPr="00764A86">
              <w:rPr>
                <w:rFonts w:ascii="Myriad Pro" w:hAnsi="Myriad Pro"/>
              </w:rPr>
              <w:t xml:space="preserve">Trustee Ford to confirm what the structure of the process is for directive #9, and how long the process is. To report back at the next meeting. </w:t>
            </w:r>
          </w:p>
          <w:p w:rsidR="00203EB4" w:rsidRPr="00764A86" w:rsidRDefault="00203EB4" w:rsidP="00420E8A">
            <w:pPr>
              <w:spacing w:after="0" w:line="240" w:lineRule="auto"/>
              <w:rPr>
                <w:rFonts w:ascii="Myriad Pro" w:hAnsi="Myriad Pro"/>
              </w:rPr>
            </w:pPr>
          </w:p>
          <w:p w:rsidR="002D61DD" w:rsidRPr="00764A86" w:rsidRDefault="00EE197A" w:rsidP="00420E8A">
            <w:pPr>
              <w:spacing w:after="0" w:line="240" w:lineRule="auto"/>
              <w:rPr>
                <w:rFonts w:ascii="Myriad Pro" w:hAnsi="Myriad Pro"/>
              </w:rPr>
            </w:pPr>
            <w:r w:rsidRPr="00764A86">
              <w:rPr>
                <w:rFonts w:ascii="Myriad Pro" w:hAnsi="Myriad Pro"/>
                <w:b/>
              </w:rPr>
              <w:t xml:space="preserve">***ACTION: </w:t>
            </w:r>
            <w:r w:rsidR="00737505" w:rsidRPr="00764A86">
              <w:rPr>
                <w:rFonts w:ascii="Myriad Pro" w:hAnsi="Myriad Pro"/>
              </w:rPr>
              <w:t xml:space="preserve">Executive Superintendent Jim Spyropoulos to send link re: PARC process to PIAC members and report on it at the next meeting. </w:t>
            </w:r>
          </w:p>
        </w:tc>
      </w:tr>
      <w:tr w:rsidR="002D61DD" w:rsidRPr="00764A86" w:rsidTr="00336A21">
        <w:trPr>
          <w:trHeight w:val="620"/>
        </w:trPr>
        <w:tc>
          <w:tcPr>
            <w:tcW w:w="630" w:type="dxa"/>
          </w:tcPr>
          <w:p w:rsidR="002D61DD" w:rsidRPr="00764A86" w:rsidRDefault="002D61DD" w:rsidP="00420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270"/>
              <w:rPr>
                <w:rFonts w:ascii="Myriad Pro" w:hAnsi="Myriad Pro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2D61DD" w:rsidRPr="00764A86" w:rsidRDefault="008B4EE4" w:rsidP="00420E8A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 xml:space="preserve">Executive </w:t>
            </w:r>
            <w:r w:rsidR="006B2B6F" w:rsidRPr="00764A86">
              <w:rPr>
                <w:rFonts w:ascii="Myriad Pro" w:hAnsi="Myriad Pro"/>
                <w:b/>
              </w:rPr>
              <w:t xml:space="preserve">Superintendent </w:t>
            </w:r>
            <w:r w:rsidRPr="00764A86">
              <w:rPr>
                <w:rFonts w:ascii="Myriad Pro" w:hAnsi="Myriad Pro"/>
                <w:b/>
              </w:rPr>
              <w:t xml:space="preserve"> Report</w:t>
            </w:r>
            <w:r w:rsidR="00B6337B" w:rsidRPr="00764A86">
              <w:rPr>
                <w:rFonts w:ascii="Myriad Pro" w:hAnsi="Myriad Pro"/>
                <w:b/>
              </w:rPr>
              <w:t xml:space="preserve"> (Jim Spyropoulos) </w:t>
            </w:r>
          </w:p>
        </w:tc>
        <w:tc>
          <w:tcPr>
            <w:tcW w:w="8100" w:type="dxa"/>
            <w:shd w:val="clear" w:color="auto" w:fill="auto"/>
          </w:tcPr>
          <w:p w:rsidR="0062233D" w:rsidRPr="00764A86" w:rsidRDefault="0062233D" w:rsidP="000728C2">
            <w:pPr>
              <w:spacing w:after="0" w:line="240" w:lineRule="auto"/>
              <w:rPr>
                <w:rFonts w:ascii="Myriad Pro" w:hAnsi="Myriad Pro"/>
                <w:b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color w:val="000000" w:themeColor="text1"/>
              </w:rPr>
              <w:t xml:space="preserve">Recommendations </w:t>
            </w:r>
          </w:p>
          <w:p w:rsidR="0062233D" w:rsidRPr="00764A86" w:rsidRDefault="0062233D" w:rsidP="009C630F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 xml:space="preserve">Staff have been </w:t>
            </w:r>
            <w:r w:rsidR="009C630F" w:rsidRPr="00764A86">
              <w:rPr>
                <w:rFonts w:ascii="Myriad Pro" w:hAnsi="Myriad Pro"/>
                <w:color w:val="000000" w:themeColor="text1"/>
              </w:rPr>
              <w:t>working on the plan, and went t</w:t>
            </w:r>
            <w:r w:rsidRPr="00764A86">
              <w:rPr>
                <w:rFonts w:ascii="Myriad Pro" w:hAnsi="Myriad Pro"/>
                <w:color w:val="000000" w:themeColor="text1"/>
              </w:rPr>
              <w:t>h</w:t>
            </w:r>
            <w:r w:rsidR="009C630F" w:rsidRPr="00764A86">
              <w:rPr>
                <w:rFonts w:ascii="Myriad Pro" w:hAnsi="Myriad Pro"/>
                <w:color w:val="000000" w:themeColor="text1"/>
              </w:rPr>
              <w:t>r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ough </w:t>
            </w:r>
            <w:r w:rsidR="00D306FD" w:rsidRPr="00764A86">
              <w:rPr>
                <w:rFonts w:ascii="Myriad Pro" w:hAnsi="Myriad Pro"/>
                <w:color w:val="000000" w:themeColor="text1"/>
              </w:rPr>
              <w:t xml:space="preserve">iterations of plan to Trustees, and the plan was approved.  The </w:t>
            </w:r>
            <w:r w:rsidR="009C630F" w:rsidRPr="00764A86">
              <w:rPr>
                <w:rFonts w:ascii="Myriad Pro" w:hAnsi="Myriad Pro"/>
                <w:color w:val="000000" w:themeColor="text1"/>
              </w:rPr>
              <w:t>Director of Education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 has forwarded the plan to the MOE. </w:t>
            </w:r>
          </w:p>
          <w:p w:rsidR="009C630F" w:rsidRPr="00764A86" w:rsidRDefault="009C630F" w:rsidP="0062233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62233D" w:rsidRPr="00764A86" w:rsidRDefault="009C630F" w:rsidP="0062233D">
            <w:pPr>
              <w:spacing w:after="0" w:line="240" w:lineRule="auto"/>
              <w:rPr>
                <w:rFonts w:ascii="Myriad Pro" w:hAnsi="Myriad Pro"/>
                <w:b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color w:val="000000" w:themeColor="text1"/>
              </w:rPr>
              <w:t xml:space="preserve">School </w:t>
            </w:r>
            <w:r w:rsidR="0062233D" w:rsidRPr="00764A86">
              <w:rPr>
                <w:rFonts w:ascii="Myriad Pro" w:hAnsi="Myriad Pro"/>
                <w:b/>
                <w:color w:val="000000" w:themeColor="text1"/>
              </w:rPr>
              <w:t>Calendar – 2015/2016</w:t>
            </w:r>
          </w:p>
          <w:p w:rsidR="002D61DD" w:rsidRPr="00764A86" w:rsidRDefault="009C630F" w:rsidP="009C630F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>We are required to get</w:t>
            </w:r>
            <w:r w:rsidR="0062233D" w:rsidRPr="00764A86">
              <w:rPr>
                <w:rFonts w:ascii="Myriad Pro" w:hAnsi="Myriad Pro"/>
                <w:color w:val="000000" w:themeColor="text1"/>
              </w:rPr>
              <w:t xml:space="preserve">194 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teaching </w:t>
            </w:r>
            <w:r w:rsidR="0062233D" w:rsidRPr="00764A86">
              <w:rPr>
                <w:rFonts w:ascii="Myriad Pro" w:hAnsi="Myriad Pro"/>
                <w:color w:val="000000" w:themeColor="text1"/>
              </w:rPr>
              <w:t xml:space="preserve">days </w:t>
            </w:r>
            <w:r w:rsidRPr="00764A86">
              <w:rPr>
                <w:rFonts w:ascii="Myriad Pro" w:hAnsi="Myriad Pro"/>
                <w:color w:val="000000" w:themeColor="text1"/>
              </w:rPr>
              <w:t>in for the year</w:t>
            </w:r>
            <w:r w:rsidR="0062233D" w:rsidRPr="00764A86">
              <w:rPr>
                <w:rFonts w:ascii="Myriad Pro" w:hAnsi="Myriad Pro"/>
                <w:color w:val="000000" w:themeColor="text1"/>
              </w:rPr>
              <w:t>. Next year presents a unique situation to fit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 in</w:t>
            </w:r>
            <w:r w:rsidR="0062233D" w:rsidRPr="00764A86">
              <w:rPr>
                <w:rFonts w:ascii="Myriad Pro" w:hAnsi="Myriad Pro"/>
                <w:color w:val="000000" w:themeColor="text1"/>
              </w:rPr>
              <w:t xml:space="preserve"> instructional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 time</w:t>
            </w:r>
            <w:r w:rsidR="0062233D" w:rsidRPr="00764A86">
              <w:rPr>
                <w:rFonts w:ascii="Myriad Pro" w:hAnsi="Myriad Pro"/>
                <w:color w:val="000000" w:themeColor="text1"/>
              </w:rPr>
              <w:t xml:space="preserve"> </w:t>
            </w:r>
            <w:r w:rsidR="00127CD2">
              <w:rPr>
                <w:rFonts w:ascii="Myriad Pro" w:hAnsi="Myriad Pro"/>
                <w:color w:val="000000" w:themeColor="text1"/>
              </w:rPr>
              <w:t xml:space="preserve">as well as </w:t>
            </w:r>
            <w:r w:rsidR="0062233D" w:rsidRPr="00764A86">
              <w:rPr>
                <w:rFonts w:ascii="Myriad Pro" w:hAnsi="Myriad Pro"/>
                <w:color w:val="000000" w:themeColor="text1"/>
              </w:rPr>
              <w:t>exam</w:t>
            </w:r>
            <w:r w:rsidRPr="00764A86">
              <w:rPr>
                <w:rFonts w:ascii="Myriad Pro" w:hAnsi="Myriad Pro"/>
                <w:color w:val="000000" w:themeColor="text1"/>
              </w:rPr>
              <w:t>s</w:t>
            </w:r>
            <w:r w:rsidR="0062233D" w:rsidRPr="00764A86">
              <w:rPr>
                <w:rFonts w:ascii="Myriad Pro" w:hAnsi="Myriad Pro"/>
                <w:color w:val="000000" w:themeColor="text1"/>
              </w:rPr>
              <w:t xml:space="preserve">. We have the 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summer </w:t>
            </w:r>
            <w:r w:rsidR="0062233D" w:rsidRPr="00764A86">
              <w:rPr>
                <w:rFonts w:ascii="Myriad Pro" w:hAnsi="Myriad Pro"/>
                <w:color w:val="000000" w:themeColor="text1"/>
              </w:rPr>
              <w:t xml:space="preserve">holidays, March Break, Christmas. 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One </w:t>
            </w:r>
            <w:r w:rsidR="0062233D" w:rsidRPr="00764A86">
              <w:rPr>
                <w:rFonts w:ascii="Myriad Pro" w:hAnsi="Myriad Pro"/>
                <w:color w:val="000000" w:themeColor="text1"/>
              </w:rPr>
              <w:t xml:space="preserve">PD 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day will be scheduled the Thursday </w:t>
            </w:r>
            <w:r w:rsidR="0062233D" w:rsidRPr="00764A86">
              <w:rPr>
                <w:rFonts w:ascii="Myriad Pro" w:hAnsi="Myriad Pro"/>
                <w:color w:val="000000" w:themeColor="text1"/>
              </w:rPr>
              <w:t xml:space="preserve">before </w:t>
            </w:r>
            <w:r w:rsidRPr="00764A86">
              <w:rPr>
                <w:rFonts w:ascii="Myriad Pro" w:hAnsi="Myriad Pro"/>
                <w:color w:val="000000" w:themeColor="text1"/>
              </w:rPr>
              <w:t>Labour Day</w:t>
            </w:r>
            <w:r w:rsidR="0062233D" w:rsidRPr="00764A86">
              <w:rPr>
                <w:rFonts w:ascii="Myriad Pro" w:hAnsi="Myriad Pro"/>
                <w:color w:val="000000" w:themeColor="text1"/>
              </w:rPr>
              <w:t xml:space="preserve">. </w:t>
            </w:r>
            <w:r w:rsidR="00B6533A" w:rsidRPr="00764A86">
              <w:rPr>
                <w:rFonts w:ascii="Myriad Pro" w:hAnsi="Myriad Pro"/>
                <w:color w:val="000000" w:themeColor="text1"/>
              </w:rPr>
              <w:t xml:space="preserve">This will be one less day which will effect </w:t>
            </w:r>
            <w:r w:rsidR="0062233D" w:rsidRPr="00764A86">
              <w:rPr>
                <w:rFonts w:ascii="Myriad Pro" w:hAnsi="Myriad Pro"/>
                <w:color w:val="000000" w:themeColor="text1"/>
              </w:rPr>
              <w:t xml:space="preserve">grade reporting and parent teacher interviews. </w:t>
            </w:r>
            <w:r w:rsidR="00D56B4C" w:rsidRPr="00764A86">
              <w:rPr>
                <w:rFonts w:ascii="Myriad Pro" w:hAnsi="Myriad Pro"/>
                <w:color w:val="000000" w:themeColor="text1"/>
              </w:rPr>
              <w:t xml:space="preserve"> </w:t>
            </w:r>
          </w:p>
          <w:p w:rsidR="0062233D" w:rsidRPr="00764A86" w:rsidRDefault="0062233D" w:rsidP="0062233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B6533A" w:rsidRPr="00764A86" w:rsidRDefault="00B6533A" w:rsidP="00B6533A">
            <w:pPr>
              <w:spacing w:after="0" w:line="240" w:lineRule="auto"/>
              <w:rPr>
                <w:rFonts w:ascii="Myriad Pro" w:hAnsi="Myriad Pro"/>
                <w:b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color w:val="000000" w:themeColor="text1"/>
              </w:rPr>
              <w:t xml:space="preserve">Follow Up re: Invitation to Karen Forbes </w:t>
            </w:r>
          </w:p>
          <w:p w:rsidR="00085E3F" w:rsidRPr="00764A86" w:rsidRDefault="00B6533A" w:rsidP="0062233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>It was noted in the minutes from the last meeting, that invitation was to be extended to Kare</w:t>
            </w:r>
            <w:r w:rsidR="00127CD2">
              <w:rPr>
                <w:rFonts w:ascii="Myriad Pro" w:hAnsi="Myriad Pro"/>
                <w:color w:val="000000" w:themeColor="text1"/>
              </w:rPr>
              <w:t>n Forbes to do a presentation on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 the review of the</w:t>
            </w:r>
            <w:r w:rsidR="0062233D" w:rsidRPr="00764A86">
              <w:rPr>
                <w:rFonts w:ascii="Myriad Pro" w:hAnsi="Myriad Pro"/>
                <w:color w:val="000000" w:themeColor="text1"/>
              </w:rPr>
              <w:t xml:space="preserve"> NACI incident. </w:t>
            </w:r>
            <w:r w:rsidRPr="00764A86">
              <w:rPr>
                <w:rFonts w:ascii="Myriad Pro" w:hAnsi="Myriad Pro"/>
                <w:color w:val="000000" w:themeColor="text1"/>
              </w:rPr>
              <w:t>Karen’s schedule</w:t>
            </w:r>
            <w:r w:rsidR="00127CD2">
              <w:rPr>
                <w:rFonts w:ascii="Myriad Pro" w:hAnsi="Myriad Pro"/>
                <w:color w:val="000000" w:themeColor="text1"/>
              </w:rPr>
              <w:t xml:space="preserve"> did not allow for this</w:t>
            </w:r>
            <w:r w:rsidR="0062233D" w:rsidRPr="00764A86">
              <w:rPr>
                <w:rFonts w:ascii="Myriad Pro" w:hAnsi="Myriad Pro"/>
                <w:color w:val="000000" w:themeColor="text1"/>
              </w:rPr>
              <w:t xml:space="preserve">. </w:t>
            </w:r>
            <w:r w:rsidR="00085E3F" w:rsidRPr="00764A86">
              <w:rPr>
                <w:rFonts w:ascii="Myriad Pro" w:hAnsi="Myriad Pro"/>
                <w:color w:val="000000" w:themeColor="text1"/>
              </w:rPr>
              <w:t xml:space="preserve">Karen did speak to PIAC Chairs. Members can expect </w:t>
            </w:r>
            <w:r w:rsidR="0062233D" w:rsidRPr="00764A86">
              <w:rPr>
                <w:rFonts w:ascii="Myriad Pro" w:hAnsi="Myriad Pro"/>
                <w:color w:val="000000" w:themeColor="text1"/>
              </w:rPr>
              <w:t>he</w:t>
            </w:r>
            <w:r w:rsidR="00085E3F" w:rsidRPr="00764A86">
              <w:rPr>
                <w:rFonts w:ascii="Myriad Pro" w:hAnsi="Myriad Pro"/>
                <w:color w:val="000000" w:themeColor="text1"/>
              </w:rPr>
              <w:t xml:space="preserve">r recommendations in March, and to be </w:t>
            </w:r>
            <w:r w:rsidR="0062233D" w:rsidRPr="00764A86">
              <w:rPr>
                <w:rFonts w:ascii="Myriad Pro" w:hAnsi="Myriad Pro"/>
                <w:color w:val="000000" w:themeColor="text1"/>
              </w:rPr>
              <w:t>brought t</w:t>
            </w:r>
            <w:r w:rsidR="00085E3F" w:rsidRPr="00764A86">
              <w:rPr>
                <w:rFonts w:ascii="Myriad Pro" w:hAnsi="Myriad Pro"/>
                <w:color w:val="000000" w:themeColor="text1"/>
              </w:rPr>
              <w:t>o the Board at that time.</w:t>
            </w:r>
          </w:p>
          <w:p w:rsidR="00EE197A" w:rsidRPr="00764A86" w:rsidRDefault="00EE197A" w:rsidP="0062233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085E3F" w:rsidRPr="00764A86" w:rsidRDefault="0062233D" w:rsidP="0062233D">
            <w:pPr>
              <w:spacing w:after="0" w:line="240" w:lineRule="auto"/>
              <w:rPr>
                <w:rFonts w:ascii="Myriad Pro" w:hAnsi="Myriad Pro"/>
                <w:b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color w:val="000000" w:themeColor="text1"/>
              </w:rPr>
              <w:t>Delegation</w:t>
            </w:r>
            <w:r w:rsidR="00085E3F" w:rsidRPr="00764A86">
              <w:rPr>
                <w:rFonts w:ascii="Myriad Pro" w:hAnsi="Myriad Pro"/>
                <w:b/>
                <w:color w:val="000000" w:themeColor="text1"/>
              </w:rPr>
              <w:t>s</w:t>
            </w:r>
            <w:r w:rsidRPr="00764A86">
              <w:rPr>
                <w:rFonts w:ascii="Myriad Pro" w:hAnsi="Myriad Pro"/>
                <w:b/>
                <w:color w:val="000000" w:themeColor="text1"/>
              </w:rPr>
              <w:t xml:space="preserve"> </w:t>
            </w:r>
            <w:r w:rsidR="00085E3F" w:rsidRPr="00764A86">
              <w:rPr>
                <w:rFonts w:ascii="Myriad Pro" w:hAnsi="Myriad Pro"/>
                <w:b/>
                <w:color w:val="000000" w:themeColor="text1"/>
              </w:rPr>
              <w:t xml:space="preserve">to PSSC </w:t>
            </w:r>
          </w:p>
          <w:p w:rsidR="00085E3F" w:rsidRPr="00764A86" w:rsidRDefault="00085E3F" w:rsidP="0062233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>A reminder that PIAC can delegate to Programs &amp; School Services Committee (PSSC). The next PSSC meeting is scheduled for February 18</w:t>
            </w:r>
            <w:r w:rsidRPr="00764A86">
              <w:rPr>
                <w:rFonts w:ascii="Myriad Pro" w:hAnsi="Myriad Pro"/>
                <w:color w:val="000000" w:themeColor="text1"/>
                <w:vertAlign w:val="superscript"/>
              </w:rPr>
              <w:t>th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. PIAC members are encouraged to </w:t>
            </w:r>
            <w:r w:rsidR="00127CD2">
              <w:rPr>
                <w:rFonts w:ascii="Myriad Pro" w:hAnsi="Myriad Pro"/>
                <w:color w:val="000000" w:themeColor="text1"/>
              </w:rPr>
              <w:t xml:space="preserve">participate. 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 </w:t>
            </w:r>
          </w:p>
          <w:p w:rsidR="009F10AD" w:rsidRPr="00764A86" w:rsidRDefault="009F10AD" w:rsidP="009F10A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9F10AD" w:rsidRPr="00764A86" w:rsidRDefault="00085E3F" w:rsidP="009F10AD">
            <w:pPr>
              <w:spacing w:after="0" w:line="240" w:lineRule="auto"/>
              <w:rPr>
                <w:rFonts w:ascii="Myriad Pro" w:hAnsi="Myriad Pro"/>
                <w:b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color w:val="000000" w:themeColor="text1"/>
              </w:rPr>
              <w:t xml:space="preserve">Associate Director Retirements </w:t>
            </w:r>
          </w:p>
          <w:p w:rsidR="009F10AD" w:rsidRPr="00764A86" w:rsidRDefault="00085E3F" w:rsidP="00085E3F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t>It’s unprecedented to be losing both of our Associate Directors; Gen Ling Chang who has a reputation as an</w:t>
            </w:r>
            <w:r w:rsidR="009F10AD" w:rsidRPr="00764A86">
              <w:rPr>
                <w:rFonts w:ascii="Myriad Pro" w:hAnsi="Myriad Pro"/>
                <w:color w:val="000000" w:themeColor="text1"/>
              </w:rPr>
              <w:t xml:space="preserve"> 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International Education Leader at the end of March, and Lou Vavougios at the end of February. </w:t>
            </w:r>
            <w:r w:rsidR="00127CD2">
              <w:rPr>
                <w:rFonts w:ascii="Myriad Pro" w:hAnsi="Myriad Pro"/>
                <w:color w:val="000000" w:themeColor="text1"/>
              </w:rPr>
              <w:t xml:space="preserve">Lou has made significant contributions to the TDSB. </w:t>
            </w:r>
            <w:r w:rsidRPr="00764A86">
              <w:rPr>
                <w:rFonts w:ascii="Myriad Pro" w:hAnsi="Myriad Pro"/>
                <w:color w:val="000000" w:themeColor="text1"/>
              </w:rPr>
              <w:t xml:space="preserve">The Director will be re-considering organization structures, and consider interim replacements and permanent positions. </w:t>
            </w:r>
            <w:r w:rsidR="009F10AD" w:rsidRPr="00764A86">
              <w:rPr>
                <w:rFonts w:ascii="Myriad Pro" w:hAnsi="Myriad Pro"/>
                <w:color w:val="000000" w:themeColor="text1"/>
              </w:rPr>
              <w:t xml:space="preserve">. </w:t>
            </w:r>
          </w:p>
          <w:p w:rsidR="009F10AD" w:rsidRPr="00764A86" w:rsidRDefault="009F10AD" w:rsidP="009F10A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9F10AD" w:rsidRPr="00764A86" w:rsidRDefault="009F10AD" w:rsidP="00F142BB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b/>
                <w:color w:val="000000" w:themeColor="text1"/>
              </w:rPr>
              <w:t>***MOTION</w:t>
            </w:r>
            <w:r w:rsidR="00F142BB" w:rsidRPr="00764A86">
              <w:rPr>
                <w:rFonts w:ascii="Myriad Pro" w:hAnsi="Myriad Pro"/>
                <w:b/>
                <w:color w:val="000000" w:themeColor="text1"/>
              </w:rPr>
              <w:t>:</w:t>
            </w:r>
            <w:r w:rsidR="00F142BB" w:rsidRPr="00764A86">
              <w:rPr>
                <w:rFonts w:ascii="Myriad Pro" w:hAnsi="Myriad Pro"/>
                <w:color w:val="000000" w:themeColor="text1"/>
              </w:rPr>
              <w:t xml:space="preserve"> Stephen T. moved, seconded by Saida S. to extend the meeting by 15 minutes. 14 in favour. Motion carried. </w:t>
            </w:r>
          </w:p>
        </w:tc>
        <w:tc>
          <w:tcPr>
            <w:tcW w:w="3330" w:type="dxa"/>
            <w:shd w:val="clear" w:color="auto" w:fill="auto"/>
          </w:tcPr>
          <w:p w:rsidR="0097547D" w:rsidRDefault="0097547D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  <w:r w:rsidRPr="00764A86">
              <w:rPr>
                <w:rFonts w:ascii="Myriad Pro" w:hAnsi="Myriad Pro"/>
                <w:color w:val="000000" w:themeColor="text1"/>
              </w:rPr>
              <w:lastRenderedPageBreak/>
              <w:t xml:space="preserve"> </w:t>
            </w: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Default="00EE197A" w:rsidP="0097547D">
            <w:pPr>
              <w:spacing w:after="0" w:line="240" w:lineRule="auto"/>
              <w:rPr>
                <w:rFonts w:ascii="Myriad Pro" w:hAnsi="Myriad Pro"/>
                <w:color w:val="000000" w:themeColor="text1"/>
              </w:rPr>
            </w:pPr>
          </w:p>
          <w:p w:rsidR="00EE197A" w:rsidRPr="00764A86" w:rsidRDefault="00EE197A" w:rsidP="0097547D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2D61DD" w:rsidRPr="00764A86" w:rsidTr="00336A21">
        <w:trPr>
          <w:trHeight w:val="290"/>
        </w:trPr>
        <w:tc>
          <w:tcPr>
            <w:tcW w:w="630" w:type="dxa"/>
          </w:tcPr>
          <w:p w:rsidR="002D61DD" w:rsidRPr="00764A86" w:rsidRDefault="002D61DD" w:rsidP="00420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270"/>
              <w:rPr>
                <w:rFonts w:ascii="Myriad Pro" w:hAnsi="Myriad Pro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2D61DD" w:rsidRPr="00764A86" w:rsidRDefault="002D61DD" w:rsidP="00420E8A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>PCEO Update</w:t>
            </w:r>
            <w:r w:rsidR="002711D4" w:rsidRPr="00764A86">
              <w:rPr>
                <w:rFonts w:ascii="Myriad Pro" w:hAnsi="Myriad Pro"/>
                <w:b/>
              </w:rPr>
              <w:t>(Michelle Munroe</w:t>
            </w:r>
            <w:r w:rsidR="00A05E1E" w:rsidRPr="00764A86">
              <w:rPr>
                <w:rFonts w:ascii="Myriad Pro" w:hAnsi="Myriad Pro"/>
                <w:b/>
              </w:rPr>
              <w:t xml:space="preserve">) </w:t>
            </w:r>
          </w:p>
        </w:tc>
        <w:tc>
          <w:tcPr>
            <w:tcW w:w="8100" w:type="dxa"/>
            <w:shd w:val="clear" w:color="auto" w:fill="auto"/>
          </w:tcPr>
          <w:p w:rsidR="002D61DD" w:rsidRPr="00764A86" w:rsidRDefault="009F10AD" w:rsidP="00420E8A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 xml:space="preserve">CAC Review Update </w:t>
            </w:r>
          </w:p>
          <w:p w:rsidR="009F10AD" w:rsidRDefault="00BC18F9" w:rsidP="009F10AD">
            <w:pPr>
              <w:spacing w:after="0"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The implementation of the review is ongoing.  A slide deck is available for your purview that outlines the process to date. </w:t>
            </w:r>
          </w:p>
          <w:p w:rsidR="00EE197A" w:rsidRPr="00764A86" w:rsidRDefault="00EE197A" w:rsidP="009F10AD">
            <w:pPr>
              <w:spacing w:after="0" w:line="240" w:lineRule="auto"/>
              <w:rPr>
                <w:rFonts w:ascii="Myriad Pro" w:hAnsi="Myriad Pro"/>
              </w:rPr>
            </w:pPr>
          </w:p>
          <w:p w:rsidR="00A05E1E" w:rsidRPr="00764A86" w:rsidRDefault="009F10AD" w:rsidP="00A05E1E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 xml:space="preserve">PCEO </w:t>
            </w:r>
          </w:p>
          <w:p w:rsidR="009F10AD" w:rsidRPr="00764A86" w:rsidRDefault="008901CE" w:rsidP="007F5ECB">
            <w:pPr>
              <w:spacing w:after="0" w:line="240" w:lineRule="auto"/>
              <w:rPr>
                <w:rFonts w:ascii="Myriad Pro" w:hAnsi="Myriad Pro"/>
              </w:rPr>
            </w:pPr>
            <w:r w:rsidRPr="00764A86">
              <w:rPr>
                <w:rFonts w:ascii="Myriad Pro" w:hAnsi="Myriad Pro"/>
              </w:rPr>
              <w:t>Michelle M. reported that the PCEO office is currently very busy with a number of staff training</w:t>
            </w:r>
            <w:r w:rsidR="00127CD2">
              <w:rPr>
                <w:rFonts w:ascii="Myriad Pro" w:hAnsi="Myriad Pro"/>
              </w:rPr>
              <w:t>s</w:t>
            </w:r>
            <w:r w:rsidRPr="00764A86">
              <w:rPr>
                <w:rFonts w:ascii="Myriad Pro" w:hAnsi="Myriad Pro"/>
              </w:rPr>
              <w:t xml:space="preserve"> on Parent and Community Engagement across the system </w:t>
            </w:r>
            <w:r w:rsidR="00BC18F9">
              <w:rPr>
                <w:rFonts w:ascii="Myriad Pro" w:hAnsi="Myriad Pro"/>
              </w:rPr>
              <w:t>for school leaders; PD for K-2 Teachers and training for support staff on engaging parents. They are also rolling out the Winter/Spring Parent Engagement Workshops that includes topics such as running an effective school council &amp; Financing post-secondary education</w:t>
            </w:r>
            <w:r w:rsidR="007F5ECB" w:rsidRPr="00764A86">
              <w:rPr>
                <w:rFonts w:ascii="Myriad Pro" w:hAnsi="Myriad Pro"/>
              </w:rPr>
              <w:t xml:space="preserve">. </w:t>
            </w:r>
            <w:r w:rsidR="00BC18F9">
              <w:rPr>
                <w:rFonts w:ascii="Myriad Pro" w:hAnsi="Myriad Pro"/>
              </w:rPr>
              <w:t xml:space="preserve"> </w:t>
            </w:r>
            <w:r w:rsidR="00BC18F9">
              <w:rPr>
                <w:rFonts w:ascii="Myriad Pro" w:hAnsi="Myriad Pro"/>
              </w:rPr>
              <w:lastRenderedPageBreak/>
              <w:t xml:space="preserve">The office is also very busy </w:t>
            </w:r>
            <w:r w:rsidR="00127CD2">
              <w:rPr>
                <w:rFonts w:ascii="Myriad Pro" w:hAnsi="Myriad Pro"/>
              </w:rPr>
              <w:t>booking interpreters for the n</w:t>
            </w:r>
            <w:r w:rsidRPr="00764A86">
              <w:rPr>
                <w:rFonts w:ascii="Myriad Pro" w:hAnsi="Myriad Pro"/>
              </w:rPr>
              <w:t xml:space="preserve">umber of events happening across the system. </w:t>
            </w:r>
          </w:p>
          <w:p w:rsidR="007F5ECB" w:rsidRPr="00764A86" w:rsidRDefault="007F5ECB" w:rsidP="007F5ECB">
            <w:pPr>
              <w:spacing w:after="0" w:line="240" w:lineRule="auto"/>
              <w:rPr>
                <w:rFonts w:ascii="Myriad Pro" w:hAnsi="Myriad Pro"/>
              </w:rPr>
            </w:pPr>
          </w:p>
          <w:p w:rsidR="009F10AD" w:rsidRPr="00764A86" w:rsidRDefault="009F10AD" w:rsidP="009F10AD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>Turnover in PCEO</w:t>
            </w:r>
          </w:p>
          <w:p w:rsidR="009F10AD" w:rsidRPr="00764A86" w:rsidRDefault="00127CD2" w:rsidP="00A05E1E">
            <w:pPr>
              <w:spacing w:after="0"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Today is </w:t>
            </w:r>
            <w:r w:rsidR="00A05E1E" w:rsidRPr="00764A86">
              <w:rPr>
                <w:rFonts w:ascii="Myriad Pro" w:hAnsi="Myriad Pro"/>
              </w:rPr>
              <w:t xml:space="preserve">Linda Mendonca’s last </w:t>
            </w:r>
            <w:r>
              <w:rPr>
                <w:rFonts w:ascii="Myriad Pro" w:hAnsi="Myriad Pro"/>
              </w:rPr>
              <w:t>meeting and</w:t>
            </w:r>
            <w:r w:rsidR="00A05E1E" w:rsidRPr="00764A86">
              <w:rPr>
                <w:rFonts w:ascii="Myriad Pro" w:hAnsi="Myriad Pro"/>
              </w:rPr>
              <w:t xml:space="preserve"> thanked her for her support of PIAC. John </w:t>
            </w:r>
            <w:r w:rsidR="008901CE" w:rsidRPr="00764A86">
              <w:rPr>
                <w:rFonts w:ascii="Myriad Pro" w:hAnsi="Myriad Pro"/>
              </w:rPr>
              <w:t xml:space="preserve">Manalo </w:t>
            </w:r>
            <w:r w:rsidR="00A05E1E" w:rsidRPr="00764A86">
              <w:rPr>
                <w:rFonts w:ascii="Myriad Pro" w:hAnsi="Myriad Pro"/>
              </w:rPr>
              <w:t xml:space="preserve">will </w:t>
            </w:r>
            <w:r w:rsidR="008901CE" w:rsidRPr="00764A86">
              <w:rPr>
                <w:rFonts w:ascii="Myriad Pro" w:hAnsi="Myriad Pro"/>
              </w:rPr>
              <w:t xml:space="preserve">be </w:t>
            </w:r>
            <w:r w:rsidR="00A05E1E" w:rsidRPr="00764A86">
              <w:rPr>
                <w:rFonts w:ascii="Myriad Pro" w:hAnsi="Myriad Pro"/>
              </w:rPr>
              <w:t>the Committee Assistant for PIAC</w:t>
            </w:r>
            <w:r>
              <w:rPr>
                <w:rFonts w:ascii="Myriad Pro" w:hAnsi="Myriad Pro"/>
              </w:rPr>
              <w:t xml:space="preserve"> going forward</w:t>
            </w:r>
            <w:r w:rsidR="00A05E1E" w:rsidRPr="00764A86">
              <w:rPr>
                <w:rFonts w:ascii="Myriad Pro" w:hAnsi="Myriad Pro"/>
              </w:rPr>
              <w:t xml:space="preserve">. Vandana Bharti has </w:t>
            </w:r>
            <w:r w:rsidR="008901CE" w:rsidRPr="00764A86">
              <w:rPr>
                <w:rFonts w:ascii="Myriad Pro" w:hAnsi="Myriad Pro"/>
              </w:rPr>
              <w:t>also left the PCEO office to pursue other opportunities. Members are asked to f</w:t>
            </w:r>
            <w:r w:rsidR="00BC18F9">
              <w:rPr>
                <w:rFonts w:ascii="Myriad Pro" w:hAnsi="Myriad Pro"/>
              </w:rPr>
              <w:t xml:space="preserve">orward any e-mails to Michelle until the new Committee Assistant John Manalo commences on March 02, 2015. </w:t>
            </w:r>
          </w:p>
          <w:p w:rsidR="00A05E1E" w:rsidRPr="00764A86" w:rsidRDefault="00A05E1E" w:rsidP="009F10AD">
            <w:pPr>
              <w:spacing w:after="0" w:line="240" w:lineRule="auto"/>
              <w:rPr>
                <w:rFonts w:ascii="Myriad Pro" w:hAnsi="Myriad Pro"/>
              </w:rPr>
            </w:pPr>
          </w:p>
          <w:p w:rsidR="00A05E1E" w:rsidRPr="00764A86" w:rsidRDefault="00A05E1E" w:rsidP="009F10AD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 xml:space="preserve">Ward E-mail Accounts </w:t>
            </w:r>
          </w:p>
          <w:p w:rsidR="009F10AD" w:rsidRPr="00764A86" w:rsidRDefault="008901CE" w:rsidP="00127CD2">
            <w:pPr>
              <w:spacing w:after="0" w:line="240" w:lineRule="auto"/>
              <w:rPr>
                <w:rFonts w:ascii="Myriad Pro" w:hAnsi="Myriad Pro"/>
              </w:rPr>
            </w:pPr>
            <w:r w:rsidRPr="00764A86">
              <w:rPr>
                <w:rFonts w:ascii="Myriad Pro" w:hAnsi="Myriad Pro"/>
              </w:rPr>
              <w:t xml:space="preserve">Michelle M. said she appreciates members’ </w:t>
            </w:r>
            <w:r w:rsidR="009F10AD" w:rsidRPr="00764A86">
              <w:rPr>
                <w:rFonts w:ascii="Myriad Pro" w:hAnsi="Myriad Pro"/>
              </w:rPr>
              <w:t>patienc</w:t>
            </w:r>
            <w:r w:rsidR="00A05E1E" w:rsidRPr="00764A86">
              <w:rPr>
                <w:rFonts w:ascii="Myriad Pro" w:hAnsi="Myriad Pro"/>
              </w:rPr>
              <w:t>e regarding Ward E-mail Accounts. Members are asked to double –check the confirmation e-mail that Vandana</w:t>
            </w:r>
            <w:r w:rsidRPr="00764A86">
              <w:rPr>
                <w:rFonts w:ascii="Myriad Pro" w:hAnsi="Myriad Pro"/>
              </w:rPr>
              <w:t xml:space="preserve"> sent to each member</w:t>
            </w:r>
            <w:r w:rsidR="00A05E1E" w:rsidRPr="00764A86">
              <w:rPr>
                <w:rFonts w:ascii="Myriad Pro" w:hAnsi="Myriad Pro"/>
              </w:rPr>
              <w:t xml:space="preserve">. If </w:t>
            </w:r>
            <w:r w:rsidRPr="00764A86">
              <w:rPr>
                <w:rFonts w:ascii="Myriad Pro" w:hAnsi="Myriad Pro"/>
              </w:rPr>
              <w:t>not</w:t>
            </w:r>
            <w:r w:rsidR="00A05E1E" w:rsidRPr="00764A86">
              <w:rPr>
                <w:rFonts w:ascii="Myriad Pro" w:hAnsi="Myriad Pro"/>
              </w:rPr>
              <w:t xml:space="preserve">, </w:t>
            </w:r>
            <w:r w:rsidRPr="00764A86">
              <w:rPr>
                <w:rFonts w:ascii="Myriad Pro" w:hAnsi="Myriad Pro"/>
              </w:rPr>
              <w:t xml:space="preserve">please e-mail Michelle to let her know. </w:t>
            </w:r>
            <w:r w:rsidR="00A05E1E" w:rsidRPr="00764A86">
              <w:rPr>
                <w:rFonts w:ascii="Myriad Pro" w:hAnsi="Myriad Pro"/>
              </w:rPr>
              <w:t xml:space="preserve"> </w:t>
            </w:r>
            <w:r w:rsidRPr="00764A86">
              <w:rPr>
                <w:rFonts w:ascii="Myriad Pro" w:hAnsi="Myriad Pro"/>
              </w:rPr>
              <w:t>IT has created a</w:t>
            </w:r>
            <w:r w:rsidR="00A05E1E" w:rsidRPr="00764A86">
              <w:rPr>
                <w:rFonts w:ascii="Myriad Pro" w:hAnsi="Myriad Pro"/>
              </w:rPr>
              <w:t xml:space="preserve"> video which will guide </w:t>
            </w:r>
            <w:r w:rsidRPr="00764A86">
              <w:rPr>
                <w:rFonts w:ascii="Myriad Pro" w:hAnsi="Myriad Pro"/>
              </w:rPr>
              <w:t xml:space="preserve">members </w:t>
            </w:r>
            <w:r w:rsidR="00A05E1E" w:rsidRPr="00764A86">
              <w:rPr>
                <w:rFonts w:ascii="Myriad Pro" w:hAnsi="Myriad Pro"/>
              </w:rPr>
              <w:t xml:space="preserve">on how to log in. </w:t>
            </w:r>
            <w:r w:rsidRPr="00764A86">
              <w:rPr>
                <w:rFonts w:ascii="Myriad Pro" w:hAnsi="Myriad Pro"/>
              </w:rPr>
              <w:t>There has been a</w:t>
            </w:r>
            <w:r w:rsidR="00A05E1E" w:rsidRPr="00764A86">
              <w:rPr>
                <w:rFonts w:ascii="Myriad Pro" w:hAnsi="Myriad Pro"/>
              </w:rPr>
              <w:t xml:space="preserve"> spike in school councils using their e-mail accounts which is good news. Principals must activate the account. The moment the </w:t>
            </w:r>
            <w:r w:rsidRPr="00764A86">
              <w:rPr>
                <w:rFonts w:ascii="Myriad Pro" w:hAnsi="Myriad Pro"/>
              </w:rPr>
              <w:t>principal activates the account</w:t>
            </w:r>
            <w:r w:rsidR="00A05E1E" w:rsidRPr="00764A86">
              <w:rPr>
                <w:rFonts w:ascii="Myriad Pro" w:hAnsi="Myriad Pro"/>
              </w:rPr>
              <w:t xml:space="preserve">, IT gets a response, </w:t>
            </w:r>
            <w:r w:rsidR="00127CD2">
              <w:rPr>
                <w:rFonts w:ascii="Myriad Pro" w:hAnsi="Myriad Pro"/>
              </w:rPr>
              <w:t>and the members will</w:t>
            </w:r>
            <w:r w:rsidR="00A05E1E" w:rsidRPr="00764A86">
              <w:rPr>
                <w:rFonts w:ascii="Myriad Pro" w:hAnsi="Myriad Pro"/>
              </w:rPr>
              <w:t xml:space="preserve"> </w:t>
            </w:r>
            <w:r w:rsidRPr="00764A86">
              <w:rPr>
                <w:rFonts w:ascii="Myriad Pro" w:hAnsi="Myriad Pro"/>
              </w:rPr>
              <w:t>receive a</w:t>
            </w:r>
            <w:r w:rsidR="00A05E1E" w:rsidRPr="00764A86">
              <w:rPr>
                <w:rFonts w:ascii="Myriad Pro" w:hAnsi="Myriad Pro"/>
              </w:rPr>
              <w:t xml:space="preserve"> message that asks </w:t>
            </w:r>
            <w:r w:rsidR="00127CD2">
              <w:rPr>
                <w:rFonts w:ascii="Myriad Pro" w:hAnsi="Myriad Pro"/>
              </w:rPr>
              <w:t>them t</w:t>
            </w:r>
            <w:r w:rsidR="00A05E1E" w:rsidRPr="00764A86">
              <w:rPr>
                <w:rFonts w:ascii="Myriad Pro" w:hAnsi="Myriad Pro"/>
              </w:rPr>
              <w:t>o review the video. Members</w:t>
            </w:r>
            <w:r w:rsidRPr="00764A86">
              <w:rPr>
                <w:rFonts w:ascii="Myriad Pro" w:hAnsi="Myriad Pro"/>
              </w:rPr>
              <w:t xml:space="preserve"> are asked to get the word out to school councils. </w:t>
            </w:r>
          </w:p>
        </w:tc>
        <w:tc>
          <w:tcPr>
            <w:tcW w:w="3330" w:type="dxa"/>
            <w:shd w:val="clear" w:color="auto" w:fill="auto"/>
          </w:tcPr>
          <w:p w:rsidR="002D61DD" w:rsidRPr="00764A86" w:rsidRDefault="002D61DD" w:rsidP="00420E8A">
            <w:pPr>
              <w:spacing w:after="0"/>
              <w:rPr>
                <w:rFonts w:ascii="Myriad Pro" w:hAnsi="Myriad Pro"/>
              </w:rPr>
            </w:pPr>
          </w:p>
        </w:tc>
      </w:tr>
      <w:tr w:rsidR="00D676E0" w:rsidRPr="00764A86" w:rsidTr="00336A21">
        <w:trPr>
          <w:trHeight w:val="458"/>
        </w:trPr>
        <w:tc>
          <w:tcPr>
            <w:tcW w:w="630" w:type="dxa"/>
            <w:shd w:val="clear" w:color="auto" w:fill="auto"/>
          </w:tcPr>
          <w:p w:rsidR="00D676E0" w:rsidRPr="00764A86" w:rsidRDefault="00D676E0" w:rsidP="00420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270"/>
              <w:rPr>
                <w:rFonts w:ascii="Myriad Pro" w:hAnsi="Myriad Pro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737505" w:rsidRPr="00764A86" w:rsidRDefault="00737505" w:rsidP="00737505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>Working Group</w:t>
            </w:r>
            <w:r w:rsidRPr="00764A86">
              <w:rPr>
                <w:rFonts w:ascii="Myriad Pro" w:hAnsi="Myriad Pro"/>
              </w:rPr>
              <w:t xml:space="preserve"> </w:t>
            </w:r>
            <w:r w:rsidRPr="00764A86">
              <w:rPr>
                <w:rFonts w:ascii="Myriad Pro" w:hAnsi="Myriad Pro"/>
                <w:b/>
              </w:rPr>
              <w:t xml:space="preserve">Updates </w:t>
            </w:r>
          </w:p>
          <w:p w:rsidR="00737505" w:rsidRPr="00764A86" w:rsidRDefault="00737505" w:rsidP="00737505">
            <w:pPr>
              <w:pStyle w:val="ListParagraph"/>
              <w:numPr>
                <w:ilvl w:val="0"/>
                <w:numId w:val="2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>Communication</w:t>
            </w:r>
          </w:p>
          <w:p w:rsidR="00737505" w:rsidRPr="00764A86" w:rsidRDefault="00737505" w:rsidP="00737505">
            <w:pPr>
              <w:pStyle w:val="ListParagraph"/>
              <w:numPr>
                <w:ilvl w:val="0"/>
                <w:numId w:val="2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 xml:space="preserve">Outreach </w:t>
            </w:r>
          </w:p>
          <w:p w:rsidR="00737505" w:rsidRPr="00764A86" w:rsidRDefault="00737505" w:rsidP="00737505">
            <w:pPr>
              <w:pStyle w:val="ListParagraph"/>
              <w:numPr>
                <w:ilvl w:val="0"/>
                <w:numId w:val="2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 xml:space="preserve">Budget </w:t>
            </w:r>
          </w:p>
          <w:p w:rsidR="00737505" w:rsidRPr="00764A86" w:rsidRDefault="00737505" w:rsidP="00737505">
            <w:pPr>
              <w:pStyle w:val="ListParagraph"/>
              <w:numPr>
                <w:ilvl w:val="0"/>
                <w:numId w:val="2"/>
              </w:numPr>
              <w:tabs>
                <w:tab w:val="left" w:pos="243"/>
              </w:tabs>
              <w:spacing w:after="0" w:line="240" w:lineRule="auto"/>
              <w:ind w:hanging="702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 xml:space="preserve">P/VP Update </w:t>
            </w:r>
          </w:p>
          <w:p w:rsidR="00737505" w:rsidRPr="00764A86" w:rsidRDefault="00737505" w:rsidP="00737505">
            <w:pPr>
              <w:pStyle w:val="ListParagraph"/>
              <w:numPr>
                <w:ilvl w:val="0"/>
                <w:numId w:val="2"/>
              </w:numPr>
              <w:tabs>
                <w:tab w:val="left" w:pos="243"/>
              </w:tabs>
              <w:spacing w:after="0" w:line="240" w:lineRule="auto"/>
              <w:ind w:hanging="702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 xml:space="preserve">Concussion </w:t>
            </w:r>
          </w:p>
          <w:p w:rsidR="00737505" w:rsidRPr="00764A86" w:rsidRDefault="00737505" w:rsidP="00737505">
            <w:pPr>
              <w:pStyle w:val="ListParagraph"/>
              <w:numPr>
                <w:ilvl w:val="0"/>
                <w:numId w:val="2"/>
              </w:numPr>
              <w:tabs>
                <w:tab w:val="left" w:pos="243"/>
              </w:tabs>
              <w:spacing w:after="0" w:line="240" w:lineRule="auto"/>
              <w:ind w:hanging="702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 xml:space="preserve">By-Laws </w:t>
            </w:r>
          </w:p>
          <w:p w:rsidR="00737505" w:rsidRPr="00764A86" w:rsidRDefault="00737505" w:rsidP="00737505">
            <w:pPr>
              <w:pStyle w:val="ListParagraph"/>
              <w:numPr>
                <w:ilvl w:val="0"/>
                <w:numId w:val="2"/>
              </w:numPr>
              <w:tabs>
                <w:tab w:val="left" w:pos="243"/>
              </w:tabs>
              <w:spacing w:after="0" w:line="240" w:lineRule="auto"/>
              <w:ind w:left="252" w:hanging="234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>Curriculum &amp; Library</w:t>
            </w:r>
          </w:p>
          <w:p w:rsidR="00C570A2" w:rsidRPr="00764A86" w:rsidRDefault="00C570A2" w:rsidP="00737505">
            <w:pPr>
              <w:pStyle w:val="ListParagraph"/>
              <w:numPr>
                <w:ilvl w:val="0"/>
                <w:numId w:val="2"/>
              </w:numPr>
              <w:tabs>
                <w:tab w:val="left" w:pos="243"/>
              </w:tabs>
              <w:spacing w:after="0" w:line="240" w:lineRule="auto"/>
              <w:ind w:hanging="720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>Special Education</w:t>
            </w:r>
          </w:p>
          <w:p w:rsidR="00C570A2" w:rsidRPr="00764A86" w:rsidRDefault="00C570A2" w:rsidP="00737505">
            <w:pPr>
              <w:pStyle w:val="ListParagraph"/>
              <w:numPr>
                <w:ilvl w:val="0"/>
                <w:numId w:val="2"/>
              </w:numPr>
              <w:tabs>
                <w:tab w:val="left" w:pos="243"/>
              </w:tabs>
              <w:spacing w:after="0" w:line="240" w:lineRule="auto"/>
              <w:ind w:hanging="720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>HPE Curriculum</w:t>
            </w:r>
          </w:p>
          <w:p w:rsidR="009B38F7" w:rsidRPr="00764A86" w:rsidRDefault="00737505" w:rsidP="00C570A2">
            <w:pPr>
              <w:tabs>
                <w:tab w:val="left" w:pos="243"/>
              </w:tabs>
              <w:spacing w:after="0" w:line="240" w:lineRule="auto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>Consultation</w:t>
            </w:r>
          </w:p>
          <w:p w:rsidR="009B38F7" w:rsidRPr="00764A86" w:rsidRDefault="009B38F7" w:rsidP="009B38F7">
            <w:pPr>
              <w:pStyle w:val="ListParagraph"/>
              <w:numPr>
                <w:ilvl w:val="0"/>
                <w:numId w:val="30"/>
              </w:numPr>
              <w:tabs>
                <w:tab w:val="left" w:pos="243"/>
              </w:tabs>
              <w:spacing w:after="0" w:line="240" w:lineRule="auto"/>
              <w:ind w:hanging="737"/>
              <w:rPr>
                <w:rFonts w:ascii="Myriad Pro" w:hAnsi="Myriad Pro"/>
                <w:b/>
              </w:rPr>
            </w:pPr>
            <w:r w:rsidRPr="00764A86">
              <w:rPr>
                <w:rFonts w:ascii="Myriad Pro" w:hAnsi="Myriad Pro"/>
                <w:b/>
              </w:rPr>
              <w:t>Concussion Policy</w:t>
            </w:r>
          </w:p>
          <w:p w:rsidR="00C570A2" w:rsidRPr="00764A86" w:rsidRDefault="00C570A2" w:rsidP="00C570A2">
            <w:pPr>
              <w:pStyle w:val="ListParagraph"/>
              <w:tabs>
                <w:tab w:val="left" w:pos="243"/>
              </w:tabs>
              <w:spacing w:after="0" w:line="240" w:lineRule="auto"/>
              <w:rPr>
                <w:rFonts w:ascii="Myriad Pro" w:hAnsi="Myriad Pro"/>
                <w:b/>
              </w:rPr>
            </w:pPr>
          </w:p>
        </w:tc>
        <w:tc>
          <w:tcPr>
            <w:tcW w:w="8100" w:type="dxa"/>
            <w:shd w:val="clear" w:color="auto" w:fill="auto"/>
          </w:tcPr>
          <w:p w:rsidR="000D5F09" w:rsidRPr="00764A86" w:rsidRDefault="00C85852" w:rsidP="00BE6AED">
            <w:pPr>
              <w:spacing w:after="0" w:line="240" w:lineRule="auto"/>
              <w:rPr>
                <w:rFonts w:ascii="Myriad Pro" w:hAnsi="Myriad Pro"/>
                <w:bCs/>
              </w:rPr>
            </w:pPr>
            <w:r w:rsidRPr="00764A86">
              <w:rPr>
                <w:rFonts w:ascii="Myriad Pro" w:hAnsi="Myriad Pro"/>
                <w:b/>
              </w:rPr>
              <w:t>Chair Appreciation Dinner</w:t>
            </w:r>
            <w:r w:rsidR="00BE6AED" w:rsidRPr="00764A86">
              <w:rPr>
                <w:rFonts w:ascii="Myriad Pro" w:hAnsi="Myriad Pro"/>
                <w:b/>
              </w:rPr>
              <w:t xml:space="preserve"> (Wilmar K</w:t>
            </w:r>
            <w:r w:rsidR="007F5ECB" w:rsidRPr="00764A86">
              <w:rPr>
                <w:rFonts w:ascii="Myriad Pro" w:hAnsi="Myriad Pro"/>
                <w:b/>
              </w:rPr>
              <w:t>. /</w:t>
            </w:r>
            <w:r w:rsidR="00BE6AED" w:rsidRPr="00764A86">
              <w:rPr>
                <w:rFonts w:ascii="Myriad Pro" w:hAnsi="Myriad Pro"/>
                <w:b/>
              </w:rPr>
              <w:t xml:space="preserve">Sharon K.) </w:t>
            </w:r>
          </w:p>
          <w:p w:rsidR="000D5F09" w:rsidRPr="00764A86" w:rsidRDefault="00BE6AED" w:rsidP="00E01B5C">
            <w:pPr>
              <w:spacing w:after="0" w:line="240" w:lineRule="auto"/>
              <w:rPr>
                <w:rFonts w:ascii="Myriad Pro" w:hAnsi="Myriad Pro"/>
                <w:bCs/>
              </w:rPr>
            </w:pPr>
            <w:r w:rsidRPr="00764A86">
              <w:rPr>
                <w:rFonts w:ascii="Myriad Pro" w:hAnsi="Myriad Pro"/>
                <w:bCs/>
              </w:rPr>
              <w:t>Wilmar K. reported that an e-mail b</w:t>
            </w:r>
            <w:r w:rsidR="000D5F09" w:rsidRPr="00764A86">
              <w:rPr>
                <w:rFonts w:ascii="Myriad Pro" w:hAnsi="Myriad Pro"/>
                <w:bCs/>
              </w:rPr>
              <w:t>last</w:t>
            </w:r>
            <w:r w:rsidRPr="00764A86">
              <w:rPr>
                <w:rFonts w:ascii="Myriad Pro" w:hAnsi="Myriad Pro"/>
                <w:bCs/>
              </w:rPr>
              <w:t xml:space="preserve"> was sent from the PCEO office to School Councils, Trustees, etc.  Wilmar reminded members that everyone needs to register</w:t>
            </w:r>
            <w:r w:rsidR="00E01B5C" w:rsidRPr="00764A86">
              <w:rPr>
                <w:rFonts w:ascii="Myriad Pro" w:hAnsi="Myriad Pro"/>
                <w:bCs/>
              </w:rPr>
              <w:t xml:space="preserve"> (including PIAC members)</w:t>
            </w:r>
            <w:r w:rsidRPr="00764A86">
              <w:rPr>
                <w:rFonts w:ascii="Myriad Pro" w:hAnsi="Myriad Pro"/>
                <w:bCs/>
              </w:rPr>
              <w:t xml:space="preserve">. </w:t>
            </w:r>
            <w:r w:rsidR="00E01B5C" w:rsidRPr="00764A86">
              <w:rPr>
                <w:rFonts w:ascii="Myriad Pro" w:hAnsi="Myriad Pro"/>
                <w:bCs/>
              </w:rPr>
              <w:t xml:space="preserve">Sharon K. informed members that once they register on-line, and the school gets filled, the school automatically disappears.  </w:t>
            </w:r>
            <w:r w:rsidR="000D5F09" w:rsidRPr="00764A86">
              <w:rPr>
                <w:rFonts w:ascii="Myriad Pro" w:hAnsi="Myriad Pro"/>
                <w:bCs/>
              </w:rPr>
              <w:t>Everything</w:t>
            </w:r>
            <w:r w:rsidR="00E01B5C" w:rsidRPr="00764A86">
              <w:rPr>
                <w:rFonts w:ascii="Myriad Pro" w:hAnsi="Myriad Pro"/>
                <w:bCs/>
              </w:rPr>
              <w:t xml:space="preserve"> is set to go for the event.</w:t>
            </w:r>
            <w:r w:rsidR="00C85852" w:rsidRPr="00764A86">
              <w:rPr>
                <w:rFonts w:ascii="Myriad Pro" w:hAnsi="Myriad Pro"/>
                <w:bCs/>
              </w:rPr>
              <w:t xml:space="preserve"> Three people have volunteered to help out at the event. </w:t>
            </w:r>
            <w:r w:rsidR="000D5F09" w:rsidRPr="00764A86">
              <w:rPr>
                <w:rFonts w:ascii="Myriad Pro" w:hAnsi="Myriad Pro"/>
                <w:bCs/>
              </w:rPr>
              <w:t xml:space="preserve"> </w:t>
            </w:r>
          </w:p>
          <w:p w:rsidR="000D5F09" w:rsidRPr="00764A86" w:rsidRDefault="000D5F09" w:rsidP="000D5F09">
            <w:pPr>
              <w:spacing w:after="0" w:line="240" w:lineRule="auto"/>
              <w:rPr>
                <w:rFonts w:ascii="Myriad Pro" w:hAnsi="Myriad Pro"/>
                <w:bCs/>
              </w:rPr>
            </w:pPr>
          </w:p>
          <w:p w:rsidR="000D5F09" w:rsidRPr="00601DA7" w:rsidRDefault="000D5F09" w:rsidP="000D5F09">
            <w:pPr>
              <w:spacing w:after="0" w:line="240" w:lineRule="auto"/>
              <w:rPr>
                <w:rFonts w:ascii="Myriad Pro" w:hAnsi="Myriad Pro"/>
                <w:b/>
                <w:bCs/>
                <w:lang w:val="fr-CA"/>
              </w:rPr>
            </w:pPr>
            <w:r w:rsidRPr="00601DA7">
              <w:rPr>
                <w:rFonts w:ascii="Myriad Pro" w:hAnsi="Myriad Pro"/>
                <w:b/>
                <w:bCs/>
                <w:lang w:val="fr-CA"/>
              </w:rPr>
              <w:t xml:space="preserve">Communications </w:t>
            </w:r>
            <w:r w:rsidR="002711D4" w:rsidRPr="00601DA7">
              <w:rPr>
                <w:rFonts w:ascii="Myriad Pro" w:hAnsi="Myriad Pro"/>
                <w:b/>
                <w:bCs/>
                <w:lang w:val="fr-CA"/>
              </w:rPr>
              <w:t>(</w:t>
            </w:r>
            <w:r w:rsidR="008E4C63" w:rsidRPr="00601DA7">
              <w:rPr>
                <w:rFonts w:ascii="Myriad Pro" w:hAnsi="Myriad Pro"/>
                <w:b/>
                <w:bCs/>
                <w:lang w:val="fr-CA"/>
              </w:rPr>
              <w:t>Devon F/</w:t>
            </w:r>
            <w:r w:rsidR="002711D4" w:rsidRPr="00601DA7">
              <w:rPr>
                <w:rFonts w:ascii="Myriad Pro" w:hAnsi="Myriad Pro"/>
                <w:b/>
                <w:bCs/>
                <w:lang w:val="fr-CA"/>
              </w:rPr>
              <w:t xml:space="preserve">Wilmar K.) </w:t>
            </w:r>
          </w:p>
          <w:p w:rsidR="000D5F09" w:rsidRPr="00764A86" w:rsidRDefault="007F5ECB" w:rsidP="007F5ECB">
            <w:pPr>
              <w:spacing w:after="0" w:line="240" w:lineRule="auto"/>
              <w:rPr>
                <w:rFonts w:ascii="Myriad Pro" w:hAnsi="Myriad Pro"/>
                <w:bCs/>
              </w:rPr>
            </w:pPr>
            <w:r w:rsidRPr="00764A86">
              <w:rPr>
                <w:rFonts w:ascii="Myriad Pro" w:hAnsi="Myriad Pro"/>
                <w:bCs/>
              </w:rPr>
              <w:t xml:space="preserve">Members are asked to provide feedback for the PIAC website. There are still items that need to </w:t>
            </w:r>
            <w:r w:rsidR="00127CD2">
              <w:rPr>
                <w:rFonts w:ascii="Myriad Pro" w:hAnsi="Myriad Pro"/>
                <w:bCs/>
              </w:rPr>
              <w:t xml:space="preserve">be added </w:t>
            </w:r>
            <w:r w:rsidRPr="00764A86">
              <w:rPr>
                <w:rFonts w:ascii="Myriad Pro" w:hAnsi="Myriad Pro"/>
                <w:bCs/>
              </w:rPr>
              <w:t>to the site including a l</w:t>
            </w:r>
            <w:r w:rsidR="000D5F09" w:rsidRPr="00764A86">
              <w:rPr>
                <w:rFonts w:ascii="Myriad Pro" w:hAnsi="Myriad Pro"/>
                <w:bCs/>
              </w:rPr>
              <w:t xml:space="preserve">ist of </w:t>
            </w:r>
            <w:r w:rsidRPr="00764A86">
              <w:rPr>
                <w:rFonts w:ascii="Myriad Pro" w:hAnsi="Myriad Pro"/>
                <w:bCs/>
              </w:rPr>
              <w:t>PIAC members. Members are asked to provide the follo</w:t>
            </w:r>
            <w:r w:rsidR="00EE197A">
              <w:rPr>
                <w:rFonts w:ascii="Myriad Pro" w:hAnsi="Myriad Pro"/>
                <w:bCs/>
              </w:rPr>
              <w:t xml:space="preserve">wing: input for the newsletter: </w:t>
            </w:r>
            <w:r w:rsidRPr="00764A86">
              <w:rPr>
                <w:rFonts w:ascii="Myriad Pro" w:hAnsi="Myriad Pro"/>
                <w:bCs/>
              </w:rPr>
              <w:t xml:space="preserve">Ward event dates for a PIAC wide </w:t>
            </w:r>
            <w:r w:rsidR="00E30C8D" w:rsidRPr="00764A86">
              <w:rPr>
                <w:rFonts w:ascii="Myriad Pro" w:hAnsi="Myriad Pro"/>
                <w:bCs/>
              </w:rPr>
              <w:t>calendar</w:t>
            </w:r>
            <w:r w:rsidR="00127CD2">
              <w:rPr>
                <w:rFonts w:ascii="Myriad Pro" w:hAnsi="Myriad Pro"/>
                <w:bCs/>
              </w:rPr>
              <w:t>. Members are also encouraged to get more involved w</w:t>
            </w:r>
            <w:r w:rsidR="00E30C8D" w:rsidRPr="00764A86">
              <w:rPr>
                <w:rFonts w:ascii="Myriad Pro" w:hAnsi="Myriad Pro"/>
                <w:bCs/>
              </w:rPr>
              <w:t xml:space="preserve">ith the production of the newsletter. </w:t>
            </w:r>
            <w:r w:rsidRPr="00764A86">
              <w:rPr>
                <w:rFonts w:ascii="Myriad Pro" w:hAnsi="Myriad Pro"/>
                <w:bCs/>
              </w:rPr>
              <w:t xml:space="preserve"> Steve C. suggested that </w:t>
            </w:r>
            <w:r w:rsidR="00E30C8D" w:rsidRPr="00764A86">
              <w:rPr>
                <w:rFonts w:ascii="Myriad Pro" w:hAnsi="Myriad Pro"/>
                <w:bCs/>
              </w:rPr>
              <w:t xml:space="preserve">Communications Working Group send out a reminder </w:t>
            </w:r>
            <w:r w:rsidR="00127CD2">
              <w:rPr>
                <w:rFonts w:ascii="Myriad Pro" w:hAnsi="Myriad Pro"/>
                <w:bCs/>
              </w:rPr>
              <w:t>to let members know when info for the</w:t>
            </w:r>
            <w:r w:rsidR="00E30C8D" w:rsidRPr="00764A86">
              <w:rPr>
                <w:rFonts w:ascii="Myriad Pro" w:hAnsi="Myriad Pro"/>
                <w:bCs/>
              </w:rPr>
              <w:t xml:space="preserve"> newsletter is required. </w:t>
            </w:r>
          </w:p>
          <w:p w:rsidR="000D5F09" w:rsidRPr="00764A86" w:rsidRDefault="000D5F09" w:rsidP="000D5F09">
            <w:pPr>
              <w:spacing w:after="0" w:line="240" w:lineRule="auto"/>
              <w:rPr>
                <w:rFonts w:ascii="Myriad Pro" w:hAnsi="Myriad Pro"/>
                <w:bCs/>
              </w:rPr>
            </w:pPr>
          </w:p>
          <w:p w:rsidR="000D5F09" w:rsidRPr="002A707D" w:rsidRDefault="00903D20" w:rsidP="000D5F09">
            <w:pPr>
              <w:spacing w:after="0" w:line="240" w:lineRule="auto"/>
              <w:rPr>
                <w:rFonts w:ascii="Myriad Pro" w:hAnsi="Myriad Pro"/>
                <w:b/>
                <w:bCs/>
                <w:color w:val="000000" w:themeColor="text1"/>
              </w:rPr>
            </w:pPr>
            <w:r w:rsidRPr="002A707D">
              <w:rPr>
                <w:rFonts w:ascii="Myriad Pro" w:hAnsi="Myriad Pro"/>
                <w:b/>
                <w:bCs/>
                <w:color w:val="000000" w:themeColor="text1"/>
              </w:rPr>
              <w:t>Outreach (Mirian T</w:t>
            </w:r>
            <w:r w:rsidR="002711D4" w:rsidRPr="002A707D">
              <w:rPr>
                <w:rFonts w:ascii="Myriad Pro" w:hAnsi="Myriad Pro"/>
                <w:b/>
                <w:bCs/>
                <w:color w:val="000000" w:themeColor="text1"/>
              </w:rPr>
              <w:t xml:space="preserve">.) </w:t>
            </w:r>
          </w:p>
          <w:p w:rsidR="000D5F09" w:rsidRPr="002A707D" w:rsidRDefault="00903D20" w:rsidP="000D5F09">
            <w:pPr>
              <w:spacing w:after="0" w:line="240" w:lineRule="auto"/>
              <w:rPr>
                <w:rFonts w:ascii="Myriad Pro" w:hAnsi="Myriad Pro"/>
                <w:bCs/>
                <w:color w:val="404040" w:themeColor="text1" w:themeTint="BF"/>
              </w:rPr>
            </w:pPr>
            <w:r w:rsidRPr="002A707D">
              <w:rPr>
                <w:rFonts w:ascii="Myriad Pro" w:hAnsi="Myriad Pro"/>
                <w:bCs/>
                <w:color w:val="404040" w:themeColor="text1" w:themeTint="BF"/>
              </w:rPr>
              <w:t>Had a meeting to go over the documents. Co-Chairs asked that Mirian co-</w:t>
            </w:r>
            <w:r w:rsidR="00BC18F9" w:rsidRPr="002A707D">
              <w:rPr>
                <w:rFonts w:ascii="Myriad Pro" w:hAnsi="Myriad Pro"/>
                <w:bCs/>
                <w:color w:val="404040" w:themeColor="text1" w:themeTint="BF"/>
              </w:rPr>
              <w:t xml:space="preserve">ordinate directly with the working group lead. </w:t>
            </w:r>
          </w:p>
          <w:p w:rsidR="00903D20" w:rsidRPr="00764A86" w:rsidRDefault="00903D20" w:rsidP="000D5F09">
            <w:pPr>
              <w:spacing w:after="0" w:line="240" w:lineRule="auto"/>
              <w:rPr>
                <w:rFonts w:ascii="Myriad Pro" w:hAnsi="Myriad Pro"/>
                <w:bCs/>
                <w:highlight w:val="yellow"/>
              </w:rPr>
            </w:pPr>
          </w:p>
          <w:p w:rsidR="000D5F09" w:rsidRPr="00764A86" w:rsidRDefault="000D5F09" w:rsidP="000D5F09">
            <w:pPr>
              <w:spacing w:after="0" w:line="240" w:lineRule="auto"/>
              <w:rPr>
                <w:rFonts w:ascii="Myriad Pro" w:hAnsi="Myriad Pro"/>
                <w:b/>
                <w:bCs/>
              </w:rPr>
            </w:pPr>
            <w:r w:rsidRPr="00764A86">
              <w:rPr>
                <w:rFonts w:ascii="Myriad Pro" w:hAnsi="Myriad Pro"/>
                <w:b/>
                <w:bCs/>
              </w:rPr>
              <w:t xml:space="preserve">Budget </w:t>
            </w:r>
            <w:r w:rsidR="00E30C8D" w:rsidRPr="00764A86">
              <w:rPr>
                <w:rFonts w:ascii="Myriad Pro" w:hAnsi="Myriad Pro"/>
                <w:b/>
                <w:bCs/>
              </w:rPr>
              <w:t xml:space="preserve">(Tina C-K) </w:t>
            </w:r>
          </w:p>
          <w:p w:rsidR="00E30C8D" w:rsidRPr="00764A86" w:rsidRDefault="00E30C8D" w:rsidP="000D5F09">
            <w:pPr>
              <w:spacing w:after="0" w:line="240" w:lineRule="auto"/>
              <w:rPr>
                <w:rFonts w:ascii="Myriad Pro" w:hAnsi="Myriad Pro"/>
                <w:bCs/>
              </w:rPr>
            </w:pPr>
            <w:r w:rsidRPr="00764A86">
              <w:rPr>
                <w:rFonts w:ascii="Myriad Pro" w:hAnsi="Myriad Pro"/>
                <w:bCs/>
              </w:rPr>
              <w:t>Deferred to the next meeting. Wilmar did submit a budget</w:t>
            </w:r>
            <w:r w:rsidR="00127CD2">
              <w:rPr>
                <w:rFonts w:ascii="Myriad Pro" w:hAnsi="Myriad Pro"/>
                <w:bCs/>
              </w:rPr>
              <w:t xml:space="preserve"> and motion</w:t>
            </w:r>
            <w:r w:rsidRPr="00764A86">
              <w:rPr>
                <w:rFonts w:ascii="Myriad Pro" w:hAnsi="Myriad Pro"/>
                <w:bCs/>
              </w:rPr>
              <w:t xml:space="preserve"> for an additional $5000 for the Chair Appreciation Dinner. He confirmed that he will rest the motion for now since it does not look like we will reach that number. Outreach will send a revised proposal as there have been some changes. </w:t>
            </w:r>
          </w:p>
          <w:p w:rsidR="000D5F09" w:rsidRPr="00764A86" w:rsidRDefault="000D5F09" w:rsidP="000D5F09">
            <w:pPr>
              <w:spacing w:after="0" w:line="240" w:lineRule="auto"/>
              <w:rPr>
                <w:rFonts w:ascii="Myriad Pro" w:hAnsi="Myriad Pro"/>
                <w:bCs/>
              </w:rPr>
            </w:pPr>
          </w:p>
          <w:p w:rsidR="000D5F09" w:rsidRPr="00764A86" w:rsidRDefault="000D5F09" w:rsidP="000D5F09">
            <w:pPr>
              <w:spacing w:after="0" w:line="240" w:lineRule="auto"/>
              <w:rPr>
                <w:rFonts w:ascii="Myriad Pro" w:hAnsi="Myriad Pro"/>
                <w:b/>
                <w:bCs/>
              </w:rPr>
            </w:pPr>
            <w:r w:rsidRPr="00764A86">
              <w:rPr>
                <w:rFonts w:ascii="Myriad Pro" w:hAnsi="Myriad Pro"/>
                <w:b/>
                <w:bCs/>
              </w:rPr>
              <w:t>P/VP</w:t>
            </w:r>
            <w:r w:rsidR="002711D4" w:rsidRPr="00764A86">
              <w:rPr>
                <w:rFonts w:ascii="Myriad Pro" w:hAnsi="Myriad Pro"/>
                <w:b/>
                <w:bCs/>
              </w:rPr>
              <w:t xml:space="preserve"> (Eva R.) </w:t>
            </w:r>
          </w:p>
          <w:p w:rsidR="000D5F09" w:rsidRPr="00764A86" w:rsidRDefault="004035B8" w:rsidP="004035B8">
            <w:pPr>
              <w:spacing w:after="0" w:line="240" w:lineRule="auto"/>
              <w:rPr>
                <w:rFonts w:ascii="Myriad Pro" w:hAnsi="Myriad Pro"/>
                <w:bCs/>
              </w:rPr>
            </w:pPr>
            <w:r w:rsidRPr="00764A86">
              <w:rPr>
                <w:rFonts w:ascii="Myriad Pro" w:hAnsi="Myriad Pro"/>
                <w:bCs/>
              </w:rPr>
              <w:t>Interviews for the pool will be held on February 24</w:t>
            </w:r>
            <w:r w:rsidRPr="00764A86">
              <w:rPr>
                <w:rFonts w:ascii="Myriad Pro" w:hAnsi="Myriad Pro"/>
                <w:bCs/>
                <w:vertAlign w:val="superscript"/>
              </w:rPr>
              <w:t>th</w:t>
            </w:r>
            <w:r w:rsidRPr="00764A86">
              <w:rPr>
                <w:rFonts w:ascii="Myriad Pro" w:hAnsi="Myriad Pro"/>
                <w:bCs/>
              </w:rPr>
              <w:t>. We need to train more people to keep a good list available. Regarding direct</w:t>
            </w:r>
            <w:r w:rsidR="00CE7577">
              <w:rPr>
                <w:rFonts w:ascii="Myriad Pro" w:hAnsi="Myriad Pro"/>
                <w:bCs/>
              </w:rPr>
              <w:t>ive #3, promotion of staff, D.Williams</w:t>
            </w:r>
            <w:r w:rsidRPr="00764A86">
              <w:rPr>
                <w:rFonts w:ascii="Myriad Pro" w:hAnsi="Myriad Pro"/>
                <w:bCs/>
              </w:rPr>
              <w:t xml:space="preserve">, Kate W., and Eva R. met with </w:t>
            </w:r>
            <w:r w:rsidR="00AF14EE" w:rsidRPr="002A707D">
              <w:rPr>
                <w:rFonts w:ascii="Myriad Pro" w:hAnsi="Myriad Pro"/>
                <w:bCs/>
              </w:rPr>
              <w:t xml:space="preserve">Coordinating Superintendent Ian Allison </w:t>
            </w:r>
            <w:r w:rsidRPr="002A707D">
              <w:rPr>
                <w:rFonts w:ascii="Myriad Pro" w:hAnsi="Myriad Pro"/>
                <w:bCs/>
              </w:rPr>
              <w:t>regarding</w:t>
            </w:r>
            <w:r w:rsidRPr="00764A86">
              <w:rPr>
                <w:rFonts w:ascii="Myriad Pro" w:hAnsi="Myriad Pro"/>
                <w:bCs/>
              </w:rPr>
              <w:t xml:space="preserve"> School Statement of </w:t>
            </w:r>
            <w:r w:rsidR="00127CD2" w:rsidRPr="00764A86">
              <w:rPr>
                <w:rFonts w:ascii="Myriad Pro" w:hAnsi="Myriad Pro"/>
                <w:bCs/>
              </w:rPr>
              <w:t>Needs</w:t>
            </w:r>
            <w:r w:rsidR="00127CD2">
              <w:rPr>
                <w:rFonts w:ascii="Myriad Pro" w:hAnsi="Myriad Pro"/>
                <w:bCs/>
              </w:rPr>
              <w:t xml:space="preserve"> (SSON) document</w:t>
            </w:r>
            <w:r w:rsidR="00CE7577">
              <w:rPr>
                <w:rFonts w:ascii="Myriad Pro" w:hAnsi="Myriad Pro"/>
                <w:bCs/>
              </w:rPr>
              <w:t xml:space="preserve"> and revisions</w:t>
            </w:r>
            <w:r w:rsidRPr="00764A86">
              <w:rPr>
                <w:rFonts w:ascii="Myriad Pro" w:hAnsi="Myriad Pro"/>
                <w:bCs/>
              </w:rPr>
              <w:t xml:space="preserve"> required. Trustees are going to be involved in a consultation. Eva R. to provide a full report at the next meeting. </w:t>
            </w:r>
          </w:p>
          <w:p w:rsidR="000D5F09" w:rsidRPr="00252170" w:rsidRDefault="000D5F09" w:rsidP="00252170">
            <w:pPr>
              <w:spacing w:after="0" w:line="240" w:lineRule="auto"/>
              <w:rPr>
                <w:rFonts w:ascii="Myriad Pro" w:hAnsi="Myriad Pro"/>
                <w:bCs/>
              </w:rPr>
            </w:pPr>
          </w:p>
          <w:p w:rsidR="004035B8" w:rsidRPr="00764A86" w:rsidRDefault="000D5F09" w:rsidP="004035B8">
            <w:pPr>
              <w:spacing w:after="0" w:line="240" w:lineRule="auto"/>
              <w:rPr>
                <w:rFonts w:ascii="Myriad Pro" w:hAnsi="Myriad Pro"/>
                <w:b/>
                <w:bCs/>
              </w:rPr>
            </w:pPr>
            <w:r w:rsidRPr="00764A86">
              <w:rPr>
                <w:rFonts w:ascii="Myriad Pro" w:hAnsi="Myriad Pro"/>
                <w:b/>
                <w:bCs/>
              </w:rPr>
              <w:t xml:space="preserve">Concussion </w:t>
            </w:r>
            <w:r w:rsidR="002711D4" w:rsidRPr="00764A86">
              <w:rPr>
                <w:rFonts w:ascii="Myriad Pro" w:hAnsi="Myriad Pro"/>
                <w:b/>
                <w:bCs/>
              </w:rPr>
              <w:t xml:space="preserve">Policy (Sharon K.) </w:t>
            </w:r>
          </w:p>
          <w:p w:rsidR="000D5F09" w:rsidRDefault="004035B8" w:rsidP="000D5F09">
            <w:pPr>
              <w:spacing w:after="0" w:line="240" w:lineRule="auto"/>
              <w:rPr>
                <w:rFonts w:ascii="Myriad Pro" w:hAnsi="Myriad Pro"/>
                <w:bCs/>
              </w:rPr>
            </w:pPr>
            <w:r w:rsidRPr="00764A86">
              <w:rPr>
                <w:rFonts w:ascii="Myriad Pro" w:hAnsi="Myriad Pro"/>
                <w:bCs/>
              </w:rPr>
              <w:t>The Concussion Policy was re-routed back to PSSC on</w:t>
            </w:r>
            <w:r w:rsidR="00E644D4" w:rsidRPr="00764A86">
              <w:rPr>
                <w:rFonts w:ascii="Myriad Pro" w:hAnsi="Myriad Pro"/>
                <w:bCs/>
              </w:rPr>
              <w:t xml:space="preserve"> Feb 18</w:t>
            </w:r>
            <w:r w:rsidR="00E644D4" w:rsidRPr="00764A86">
              <w:rPr>
                <w:rFonts w:ascii="Myriad Pro" w:hAnsi="Myriad Pro"/>
                <w:bCs/>
                <w:vertAlign w:val="superscript"/>
              </w:rPr>
              <w:t>th</w:t>
            </w:r>
            <w:r w:rsidRPr="00764A86">
              <w:rPr>
                <w:rFonts w:ascii="Myriad Pro" w:hAnsi="Myriad Pro"/>
                <w:bCs/>
              </w:rPr>
              <w:t>.  A team of d</w:t>
            </w:r>
            <w:r w:rsidR="00E644D4" w:rsidRPr="00764A86">
              <w:rPr>
                <w:rFonts w:ascii="Myriad Pro" w:hAnsi="Myriad Pro"/>
                <w:bCs/>
              </w:rPr>
              <w:t xml:space="preserve">octors </w:t>
            </w:r>
            <w:r w:rsidRPr="00764A86">
              <w:rPr>
                <w:rFonts w:ascii="Myriad Pro" w:hAnsi="Myriad Pro"/>
                <w:bCs/>
              </w:rPr>
              <w:t xml:space="preserve">will depute regarding the </w:t>
            </w:r>
            <w:r w:rsidR="00E644D4" w:rsidRPr="00764A86">
              <w:rPr>
                <w:rFonts w:ascii="Myriad Pro" w:hAnsi="Myriad Pro"/>
                <w:bCs/>
              </w:rPr>
              <w:t>return to learn</w:t>
            </w:r>
            <w:r w:rsidRPr="00764A86">
              <w:rPr>
                <w:rFonts w:ascii="Myriad Pro" w:hAnsi="Myriad Pro"/>
                <w:bCs/>
              </w:rPr>
              <w:t xml:space="preserve"> process, in order to have it defined better. </w:t>
            </w:r>
            <w:r w:rsidR="00E644D4" w:rsidRPr="00764A86">
              <w:rPr>
                <w:rFonts w:ascii="Myriad Pro" w:hAnsi="Myriad Pro"/>
                <w:bCs/>
              </w:rPr>
              <w:t xml:space="preserve"> Kate W. is also p</w:t>
            </w:r>
            <w:r w:rsidR="00C570A2" w:rsidRPr="00764A86">
              <w:rPr>
                <w:rFonts w:ascii="Myriad Pro" w:hAnsi="Myriad Pro"/>
                <w:bCs/>
              </w:rPr>
              <w:t xml:space="preserve">art of the Concussion Working Group. </w:t>
            </w:r>
          </w:p>
          <w:p w:rsidR="007E04A4" w:rsidRDefault="007E04A4" w:rsidP="000D5F09">
            <w:pPr>
              <w:spacing w:after="0" w:line="240" w:lineRule="auto"/>
              <w:rPr>
                <w:rFonts w:ascii="Myriad Pro" w:hAnsi="Myriad Pro"/>
                <w:bCs/>
              </w:rPr>
            </w:pPr>
          </w:p>
          <w:p w:rsidR="007E04A4" w:rsidRPr="007E04A4" w:rsidRDefault="007E04A4" w:rsidP="000D5F09">
            <w:pPr>
              <w:spacing w:after="0" w:line="240" w:lineRule="auto"/>
              <w:rPr>
                <w:rFonts w:ascii="Myriad Pro" w:hAnsi="Myriad Pro"/>
                <w:b/>
                <w:bCs/>
              </w:rPr>
            </w:pPr>
            <w:r w:rsidRPr="007E04A4">
              <w:rPr>
                <w:rFonts w:ascii="Myriad Pro" w:hAnsi="Myriad Pro"/>
                <w:b/>
                <w:bCs/>
              </w:rPr>
              <w:t xml:space="preserve">Curriculum and Library/Cultural Sensitivity </w:t>
            </w:r>
            <w:r w:rsidRPr="00764A86">
              <w:rPr>
                <w:rFonts w:ascii="Myriad Pro" w:hAnsi="Myriad Pro"/>
                <w:b/>
                <w:bCs/>
              </w:rPr>
              <w:t>(</w:t>
            </w:r>
            <w:r>
              <w:rPr>
                <w:rFonts w:ascii="Myriad Pro" w:hAnsi="Myriad Pro"/>
                <w:b/>
                <w:bCs/>
              </w:rPr>
              <w:t>Saida</w:t>
            </w:r>
            <w:r w:rsidRPr="00764A86">
              <w:rPr>
                <w:rFonts w:ascii="Myriad Pro" w:hAnsi="Myriad Pro"/>
                <w:b/>
                <w:bCs/>
              </w:rPr>
              <w:t xml:space="preserve">.) </w:t>
            </w:r>
          </w:p>
          <w:p w:rsidR="007E04A4" w:rsidRDefault="007E04A4" w:rsidP="000D5F09">
            <w:pPr>
              <w:spacing w:after="0" w:line="240" w:lineRule="auto"/>
              <w:rPr>
                <w:rFonts w:ascii="Arial" w:hAnsi="Arial" w:cs="Arial"/>
              </w:rPr>
            </w:pPr>
            <w:r w:rsidRPr="007E04A4">
              <w:rPr>
                <w:rFonts w:ascii="Arial" w:hAnsi="Arial" w:cs="Arial"/>
              </w:rPr>
              <w:t>Curriculum and Library/Cultural Sensitivity requests that minutes reflect motion</w:t>
            </w:r>
            <w:r>
              <w:rPr>
                <w:rFonts w:ascii="Arial" w:hAnsi="Arial" w:cs="Arial"/>
              </w:rPr>
              <w:t>.</w:t>
            </w:r>
          </w:p>
          <w:p w:rsidR="007E04A4" w:rsidRPr="007E04A4" w:rsidRDefault="007E04A4" w:rsidP="000D5F09">
            <w:pPr>
              <w:spacing w:after="0" w:line="240" w:lineRule="auto"/>
              <w:rPr>
                <w:rFonts w:ascii="Myriad Pro" w:hAnsi="Myriad Pro"/>
                <w:bCs/>
              </w:rPr>
            </w:pPr>
          </w:p>
        </w:tc>
        <w:tc>
          <w:tcPr>
            <w:tcW w:w="3330" w:type="dxa"/>
            <w:shd w:val="clear" w:color="auto" w:fill="auto"/>
          </w:tcPr>
          <w:p w:rsidR="00B44E40" w:rsidRDefault="00EE197A" w:rsidP="00036DAC">
            <w:pPr>
              <w:spacing w:after="0" w:line="240" w:lineRule="auto"/>
              <w:rPr>
                <w:rFonts w:ascii="Myriad Pro" w:hAnsi="Myriad Pro"/>
              </w:rPr>
            </w:pPr>
            <w:r w:rsidRPr="00764A86">
              <w:rPr>
                <w:rFonts w:ascii="Myriad Pro" w:hAnsi="Myriad Pro"/>
                <w:b/>
              </w:rPr>
              <w:lastRenderedPageBreak/>
              <w:t>***ACTION:</w:t>
            </w:r>
            <w:r>
              <w:rPr>
                <w:rFonts w:ascii="Myriad Pro" w:hAnsi="Myriad Pro"/>
                <w:b/>
              </w:rPr>
              <w:t xml:space="preserve"> </w:t>
            </w:r>
            <w:r>
              <w:rPr>
                <w:rFonts w:ascii="Myriad Pro" w:hAnsi="Myriad Pro"/>
              </w:rPr>
              <w:t xml:space="preserve">Working Group </w:t>
            </w:r>
            <w:proofErr w:type="gramStart"/>
            <w:r>
              <w:rPr>
                <w:rFonts w:ascii="Myriad Pro" w:hAnsi="Myriad Pro"/>
              </w:rPr>
              <w:t>leads/co-leads are</w:t>
            </w:r>
            <w:proofErr w:type="gramEnd"/>
            <w:r>
              <w:rPr>
                <w:rFonts w:ascii="Myriad Pro" w:hAnsi="Myriad Pro"/>
              </w:rPr>
              <w:t xml:space="preserve"> to copy the PIAC Co-chairs and </w:t>
            </w:r>
            <w:hyperlink r:id="rId8" w:history="1">
              <w:r w:rsidRPr="00AF7E7C">
                <w:rPr>
                  <w:rStyle w:val="Hyperlink"/>
                  <w:rFonts w:ascii="Myriad Pro" w:hAnsi="Myriad Pro"/>
                </w:rPr>
                <w:t>info@torontopiac.com</w:t>
              </w:r>
            </w:hyperlink>
            <w:r>
              <w:rPr>
                <w:rFonts w:ascii="Myriad Pro" w:hAnsi="Myriad Pro"/>
              </w:rPr>
              <w:t xml:space="preserve"> on all working group emails and correspondence.</w:t>
            </w: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P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  <w:r w:rsidRPr="00764A86">
              <w:rPr>
                <w:rFonts w:ascii="Myriad Pro" w:hAnsi="Myriad Pro"/>
                <w:b/>
              </w:rPr>
              <w:t>***ACTION:</w:t>
            </w:r>
            <w:r>
              <w:rPr>
                <w:rFonts w:ascii="Myriad Pro" w:hAnsi="Myriad Pro"/>
                <w:b/>
              </w:rPr>
              <w:t xml:space="preserve"> </w:t>
            </w:r>
            <w:r>
              <w:rPr>
                <w:rFonts w:ascii="Myriad Pro" w:hAnsi="Myriad Pro"/>
              </w:rPr>
              <w:t>Eva R to report back to PIAC on any revisions to the SSON process.</w:t>
            </w: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  <w:p w:rsidR="00CE7577" w:rsidRPr="00EE197A" w:rsidRDefault="00CE7577" w:rsidP="00036DAC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F81514" w:rsidRPr="00764A86" w:rsidTr="00336A21">
        <w:trPr>
          <w:trHeight w:val="260"/>
        </w:trPr>
        <w:tc>
          <w:tcPr>
            <w:tcW w:w="630" w:type="dxa"/>
            <w:shd w:val="clear" w:color="auto" w:fill="auto"/>
          </w:tcPr>
          <w:p w:rsidR="00F81514" w:rsidRPr="00764A86" w:rsidRDefault="00F81514" w:rsidP="002711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F81514" w:rsidRPr="00764A86" w:rsidRDefault="00F81514" w:rsidP="00420E8A">
            <w:pPr>
              <w:spacing w:after="0" w:line="240" w:lineRule="auto"/>
              <w:rPr>
                <w:rFonts w:ascii="Myriad Pro" w:hAnsi="Myriad Pro"/>
              </w:rPr>
            </w:pPr>
            <w:r w:rsidRPr="00764A86">
              <w:rPr>
                <w:rFonts w:ascii="Myriad Pro" w:hAnsi="Myriad Pro"/>
              </w:rPr>
              <w:t>Adjournment</w:t>
            </w:r>
          </w:p>
        </w:tc>
        <w:tc>
          <w:tcPr>
            <w:tcW w:w="8100" w:type="dxa"/>
            <w:shd w:val="clear" w:color="auto" w:fill="auto"/>
          </w:tcPr>
          <w:p w:rsidR="00F81514" w:rsidRPr="00764A86" w:rsidRDefault="00C570A2" w:rsidP="00BB1332">
            <w:pPr>
              <w:spacing w:after="0" w:line="240" w:lineRule="auto"/>
              <w:rPr>
                <w:rFonts w:ascii="Myriad Pro" w:hAnsi="Myriad Pro"/>
              </w:rPr>
            </w:pPr>
            <w:r w:rsidRPr="00764A86">
              <w:rPr>
                <w:rFonts w:ascii="Myriad Pro" w:hAnsi="Myriad Pro"/>
              </w:rPr>
              <w:t xml:space="preserve">***Motion: Vivek R., seconded by Tina C-K moved to adjourn the meeting at 10:15pm. 10 in favour. Motion carried. </w:t>
            </w:r>
          </w:p>
        </w:tc>
        <w:tc>
          <w:tcPr>
            <w:tcW w:w="3330" w:type="dxa"/>
            <w:shd w:val="clear" w:color="auto" w:fill="auto"/>
          </w:tcPr>
          <w:p w:rsidR="00F81514" w:rsidRPr="00764A86" w:rsidRDefault="00F81514" w:rsidP="00420E8A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</w:tbl>
    <w:p w:rsidR="002D61DD" w:rsidRPr="00764A86" w:rsidRDefault="002D61DD" w:rsidP="00420E8A">
      <w:pPr>
        <w:tabs>
          <w:tab w:val="left" w:pos="3510"/>
        </w:tabs>
        <w:spacing w:after="0" w:line="240" w:lineRule="auto"/>
        <w:rPr>
          <w:rFonts w:ascii="Myriad Pro" w:hAnsi="Myriad Pro"/>
        </w:rPr>
      </w:pPr>
    </w:p>
    <w:p w:rsidR="00BA57E3" w:rsidRPr="00764A86" w:rsidRDefault="003E0B2C" w:rsidP="00282E05">
      <w:pPr>
        <w:tabs>
          <w:tab w:val="left" w:pos="900"/>
        </w:tabs>
        <w:spacing w:after="0"/>
        <w:ind w:left="900" w:hanging="900"/>
        <w:rPr>
          <w:rFonts w:ascii="Myriad Pro" w:hAnsi="Myriad Pro"/>
        </w:rPr>
      </w:pPr>
      <w:r w:rsidRPr="00764A86">
        <w:rPr>
          <w:rFonts w:ascii="Myriad Pro" w:hAnsi="Myriad Pro"/>
        </w:rPr>
        <w:t>FROM:</w:t>
      </w:r>
      <w:r w:rsidRPr="00764A86">
        <w:rPr>
          <w:rFonts w:ascii="Myriad Pro" w:hAnsi="Myriad Pro"/>
        </w:rPr>
        <w:tab/>
      </w:r>
      <w:r w:rsidR="00997882" w:rsidRPr="00764A86">
        <w:rPr>
          <w:rFonts w:ascii="Myriad Pro" w:hAnsi="Myriad Pro"/>
        </w:rPr>
        <w:t xml:space="preserve">TDSB </w:t>
      </w:r>
      <w:r w:rsidRPr="00764A86">
        <w:rPr>
          <w:rFonts w:ascii="Myriad Pro" w:hAnsi="Myriad Pro"/>
        </w:rPr>
        <w:t xml:space="preserve">Parent Involvement Advisory Committee (PIAC) – Email: </w:t>
      </w:r>
      <w:hyperlink r:id="rId9" w:history="1">
        <w:r w:rsidRPr="00764A86">
          <w:rPr>
            <w:rStyle w:val="Hyperlink"/>
            <w:rFonts w:ascii="Myriad Pro" w:hAnsi="Myriad Pro"/>
          </w:rPr>
          <w:t>info@torontopiac.com</w:t>
        </w:r>
      </w:hyperlink>
      <w:r w:rsidRPr="00764A86">
        <w:rPr>
          <w:rFonts w:ascii="Myriad Pro" w:hAnsi="Myriad Pro"/>
        </w:rPr>
        <w:t xml:space="preserve"> </w:t>
      </w:r>
    </w:p>
    <w:sectPr w:rsidR="00BA57E3" w:rsidRPr="00764A86" w:rsidSect="00DF6941">
      <w:headerReference w:type="default" r:id="rId10"/>
      <w:footerReference w:type="default" r:id="rId11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EF" w:rsidRDefault="00E263EF">
      <w:pPr>
        <w:spacing w:after="0" w:line="240" w:lineRule="auto"/>
      </w:pPr>
      <w:r>
        <w:separator/>
      </w:r>
    </w:p>
  </w:endnote>
  <w:endnote w:type="continuationSeparator" w:id="0">
    <w:p w:rsidR="00E263EF" w:rsidRDefault="00E2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A7" w:rsidRDefault="00601DA7" w:rsidP="003E0B2C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B6EE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B6EE3">
      <w:rPr>
        <w:b/>
        <w:bCs/>
        <w:noProof/>
      </w:rPr>
      <w:t>9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EF" w:rsidRDefault="00E263EF">
      <w:pPr>
        <w:spacing w:after="0" w:line="240" w:lineRule="auto"/>
      </w:pPr>
      <w:r>
        <w:separator/>
      </w:r>
    </w:p>
  </w:footnote>
  <w:footnote w:type="continuationSeparator" w:id="0">
    <w:p w:rsidR="00E263EF" w:rsidRDefault="00E2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A7" w:rsidRPr="00141570" w:rsidRDefault="00601DA7" w:rsidP="00BA57E3">
    <w:pPr>
      <w:pStyle w:val="Header"/>
      <w:tabs>
        <w:tab w:val="left" w:pos="990"/>
        <w:tab w:val="left" w:pos="1800"/>
      </w:tabs>
      <w:spacing w:after="120"/>
      <w:ind w:left="450" w:firstLine="990"/>
      <w:rPr>
        <w:rFonts w:ascii="Myriad Pro" w:hAnsi="Myriad Pro"/>
      </w:rPr>
    </w:pPr>
    <w:r w:rsidRPr="0098728A">
      <w:rPr>
        <w:rFonts w:ascii="Myriad Pro" w:hAnsi="Myriad Pro"/>
        <w:noProof/>
        <w:lang w:eastAsia="en-CA"/>
      </w:rPr>
      <w:drawing>
        <wp:anchor distT="0" distB="0" distL="114300" distR="114300" simplePos="0" relativeHeight="251659264" behindDoc="0" locked="0" layoutInCell="1" allowOverlap="1" wp14:anchorId="49D8EECD" wp14:editId="224DFB93">
          <wp:simplePos x="0" y="0"/>
          <wp:positionH relativeFrom="column">
            <wp:posOffset>-28647</wp:posOffset>
          </wp:positionH>
          <wp:positionV relativeFrom="paragraph">
            <wp:posOffset>-97790</wp:posOffset>
          </wp:positionV>
          <wp:extent cx="762000" cy="6000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570">
      <w:rPr>
        <w:rFonts w:ascii="Myriad Pro" w:hAnsi="Myriad Pro"/>
        <w:sz w:val="28"/>
      </w:rPr>
      <w:t>Toronto District School Board</w:t>
    </w:r>
    <w:r>
      <w:rPr>
        <w:rFonts w:ascii="Myriad Pro" w:hAnsi="Myriad Pro"/>
        <w:sz w:val="28"/>
      </w:rPr>
      <w:t xml:space="preserve"> </w:t>
    </w:r>
  </w:p>
  <w:p w:rsidR="00601DA7" w:rsidRPr="00F53242" w:rsidRDefault="00601DA7" w:rsidP="00BA57E3">
    <w:pPr>
      <w:rPr>
        <w:rFonts w:ascii="Myriad Pro" w:hAnsi="Myriad Pro"/>
        <w:b/>
      </w:rPr>
    </w:pPr>
    <w:r w:rsidRPr="00141570">
      <w:rPr>
        <w:rFonts w:ascii="Myriad Pro" w:hAnsi="Myriad Pro"/>
      </w:rPr>
      <w:tab/>
    </w:r>
    <w:r w:rsidRPr="00141570">
      <w:rPr>
        <w:rFonts w:ascii="Myriad Pro" w:hAnsi="Myriad Pro"/>
      </w:rPr>
      <w:tab/>
    </w:r>
    <w:r w:rsidRPr="00750EED">
      <w:rPr>
        <w:rFonts w:ascii="Myriad Pro" w:hAnsi="Myriad Pro"/>
        <w:b/>
      </w:rPr>
      <w:t>COMM</w:t>
    </w:r>
    <w:r>
      <w:rPr>
        <w:rFonts w:ascii="Myriad Pro" w:hAnsi="Myriad Pro"/>
        <w:b/>
      </w:rPr>
      <w:t xml:space="preserve">UNITY ADVISORY COMMITTEE MINUTES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898"/>
    <w:multiLevelType w:val="hybridMultilevel"/>
    <w:tmpl w:val="6E54ED60"/>
    <w:lvl w:ilvl="0" w:tplc="83060948">
      <w:numFmt w:val="bullet"/>
      <w:lvlText w:val="-"/>
      <w:lvlJc w:val="left"/>
      <w:pPr>
        <w:ind w:left="405" w:hanging="360"/>
      </w:pPr>
      <w:rPr>
        <w:rFonts w:ascii="Myriad Pro" w:eastAsia="Calibri" w:hAnsi="Myriad Pro" w:cs="Times New Roman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1444ABB"/>
    <w:multiLevelType w:val="hybridMultilevel"/>
    <w:tmpl w:val="1A1C0D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A1FA3"/>
    <w:multiLevelType w:val="multilevel"/>
    <w:tmpl w:val="D0C4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31361"/>
    <w:multiLevelType w:val="hybridMultilevel"/>
    <w:tmpl w:val="28EA0E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820C2"/>
    <w:multiLevelType w:val="hybridMultilevel"/>
    <w:tmpl w:val="B08A5220"/>
    <w:lvl w:ilvl="0" w:tplc="41C47D42">
      <w:start w:val="4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036E97"/>
    <w:multiLevelType w:val="hybridMultilevel"/>
    <w:tmpl w:val="01A44F7C"/>
    <w:lvl w:ilvl="0" w:tplc="F3EEA8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814D1"/>
    <w:multiLevelType w:val="hybridMultilevel"/>
    <w:tmpl w:val="A8E6EF6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33F69"/>
    <w:multiLevelType w:val="hybridMultilevel"/>
    <w:tmpl w:val="B650B7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566C04"/>
    <w:multiLevelType w:val="hybridMultilevel"/>
    <w:tmpl w:val="A7F626C0"/>
    <w:lvl w:ilvl="0" w:tplc="664626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A7D06"/>
    <w:multiLevelType w:val="hybridMultilevel"/>
    <w:tmpl w:val="E3D2B0C4"/>
    <w:lvl w:ilvl="0" w:tplc="25F455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524D0"/>
    <w:multiLevelType w:val="hybridMultilevel"/>
    <w:tmpl w:val="D18ED604"/>
    <w:lvl w:ilvl="0" w:tplc="67267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E2226"/>
    <w:multiLevelType w:val="hybridMultilevel"/>
    <w:tmpl w:val="89D673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C00A7"/>
    <w:multiLevelType w:val="hybridMultilevel"/>
    <w:tmpl w:val="6FD22604"/>
    <w:lvl w:ilvl="0" w:tplc="5DE8F4D0">
      <w:start w:val="4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0389D"/>
    <w:multiLevelType w:val="hybridMultilevel"/>
    <w:tmpl w:val="5248F74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C03009"/>
    <w:multiLevelType w:val="hybridMultilevel"/>
    <w:tmpl w:val="6108E1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05266E"/>
    <w:multiLevelType w:val="hybridMultilevel"/>
    <w:tmpl w:val="5E7AD534"/>
    <w:lvl w:ilvl="0" w:tplc="10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E2B81"/>
    <w:multiLevelType w:val="hybridMultilevel"/>
    <w:tmpl w:val="3976C4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E61C2"/>
    <w:multiLevelType w:val="hybridMultilevel"/>
    <w:tmpl w:val="8CAE61D2"/>
    <w:lvl w:ilvl="0" w:tplc="180E1B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E24E8"/>
    <w:multiLevelType w:val="hybridMultilevel"/>
    <w:tmpl w:val="54BE58AA"/>
    <w:lvl w:ilvl="0" w:tplc="C57E11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A23F91"/>
    <w:multiLevelType w:val="hybridMultilevel"/>
    <w:tmpl w:val="7F5C7FAE"/>
    <w:lvl w:ilvl="0" w:tplc="B9FEF3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46C04"/>
    <w:multiLevelType w:val="hybridMultilevel"/>
    <w:tmpl w:val="4970A5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2F0087"/>
    <w:multiLevelType w:val="hybridMultilevel"/>
    <w:tmpl w:val="6EAC2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314D63"/>
    <w:multiLevelType w:val="hybridMultilevel"/>
    <w:tmpl w:val="0CA472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3A4434"/>
    <w:multiLevelType w:val="hybridMultilevel"/>
    <w:tmpl w:val="9654AF72"/>
    <w:lvl w:ilvl="0" w:tplc="73DE830A">
      <w:start w:val="12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190422"/>
    <w:multiLevelType w:val="hybridMultilevel"/>
    <w:tmpl w:val="AF3654C4"/>
    <w:lvl w:ilvl="0" w:tplc="966402EE">
      <w:start w:val="5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8149A0"/>
    <w:multiLevelType w:val="hybridMultilevel"/>
    <w:tmpl w:val="6CE4C8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D5A24"/>
    <w:multiLevelType w:val="hybridMultilevel"/>
    <w:tmpl w:val="243433B8"/>
    <w:lvl w:ilvl="0" w:tplc="A4E45CB0">
      <w:start w:val="4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8430C"/>
    <w:multiLevelType w:val="hybridMultilevel"/>
    <w:tmpl w:val="DB02706E"/>
    <w:lvl w:ilvl="0" w:tplc="ABC67F08">
      <w:start w:val="1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9B2960"/>
    <w:multiLevelType w:val="hybridMultilevel"/>
    <w:tmpl w:val="6C70978E"/>
    <w:lvl w:ilvl="0" w:tplc="2398FB76">
      <w:start w:val="12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3F1B8F"/>
    <w:multiLevelType w:val="hybridMultilevel"/>
    <w:tmpl w:val="F9085DF4"/>
    <w:lvl w:ilvl="0" w:tplc="10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B7CBD"/>
    <w:multiLevelType w:val="hybridMultilevel"/>
    <w:tmpl w:val="4F1672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D5BCD"/>
    <w:multiLevelType w:val="hybridMultilevel"/>
    <w:tmpl w:val="FCB08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97033"/>
    <w:multiLevelType w:val="hybridMultilevel"/>
    <w:tmpl w:val="98C8973A"/>
    <w:lvl w:ilvl="0" w:tplc="9A122D34">
      <w:start w:val="4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55D74"/>
    <w:multiLevelType w:val="hybridMultilevel"/>
    <w:tmpl w:val="1F82338C"/>
    <w:lvl w:ilvl="0" w:tplc="9DDEFA48">
      <w:start w:val="4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1485D"/>
    <w:multiLevelType w:val="hybridMultilevel"/>
    <w:tmpl w:val="6BCE4800"/>
    <w:lvl w:ilvl="0" w:tplc="C5B409CE">
      <w:start w:val="4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1798B"/>
    <w:multiLevelType w:val="hybridMultilevel"/>
    <w:tmpl w:val="2F2894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76B46"/>
    <w:multiLevelType w:val="hybridMultilevel"/>
    <w:tmpl w:val="4E5468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74F7A"/>
    <w:multiLevelType w:val="hybridMultilevel"/>
    <w:tmpl w:val="E9BA3928"/>
    <w:lvl w:ilvl="0" w:tplc="6E3E9CC0">
      <w:numFmt w:val="bullet"/>
      <w:lvlText w:val="-"/>
      <w:lvlJc w:val="left"/>
      <w:pPr>
        <w:ind w:left="765" w:hanging="360"/>
      </w:pPr>
      <w:rPr>
        <w:rFonts w:ascii="Myriad Pro" w:eastAsia="Calibri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0"/>
  </w:num>
  <w:num w:numId="4">
    <w:abstractNumId w:val="5"/>
  </w:num>
  <w:num w:numId="5">
    <w:abstractNumId w:val="31"/>
  </w:num>
  <w:num w:numId="6">
    <w:abstractNumId w:val="27"/>
  </w:num>
  <w:num w:numId="7">
    <w:abstractNumId w:val="18"/>
  </w:num>
  <w:num w:numId="8">
    <w:abstractNumId w:val="8"/>
  </w:num>
  <w:num w:numId="9">
    <w:abstractNumId w:val="14"/>
  </w:num>
  <w:num w:numId="10">
    <w:abstractNumId w:val="34"/>
  </w:num>
  <w:num w:numId="11">
    <w:abstractNumId w:val="33"/>
  </w:num>
  <w:num w:numId="12">
    <w:abstractNumId w:val="4"/>
  </w:num>
  <w:num w:numId="13">
    <w:abstractNumId w:val="32"/>
  </w:num>
  <w:num w:numId="14">
    <w:abstractNumId w:val="19"/>
  </w:num>
  <w:num w:numId="15">
    <w:abstractNumId w:val="1"/>
  </w:num>
  <w:num w:numId="16">
    <w:abstractNumId w:val="36"/>
  </w:num>
  <w:num w:numId="17">
    <w:abstractNumId w:val="12"/>
  </w:num>
  <w:num w:numId="18">
    <w:abstractNumId w:val="26"/>
  </w:num>
  <w:num w:numId="19">
    <w:abstractNumId w:val="24"/>
  </w:num>
  <w:num w:numId="20">
    <w:abstractNumId w:val="25"/>
  </w:num>
  <w:num w:numId="21">
    <w:abstractNumId w:val="6"/>
  </w:num>
  <w:num w:numId="22">
    <w:abstractNumId w:val="11"/>
  </w:num>
  <w:num w:numId="23">
    <w:abstractNumId w:val="3"/>
  </w:num>
  <w:num w:numId="24">
    <w:abstractNumId w:val="30"/>
  </w:num>
  <w:num w:numId="25">
    <w:abstractNumId w:val="17"/>
  </w:num>
  <w:num w:numId="26">
    <w:abstractNumId w:val="15"/>
  </w:num>
  <w:num w:numId="27">
    <w:abstractNumId w:val="2"/>
  </w:num>
  <w:num w:numId="28">
    <w:abstractNumId w:val="0"/>
  </w:num>
  <w:num w:numId="29">
    <w:abstractNumId w:val="9"/>
  </w:num>
  <w:num w:numId="30">
    <w:abstractNumId w:val="13"/>
  </w:num>
  <w:num w:numId="31">
    <w:abstractNumId w:val="28"/>
  </w:num>
  <w:num w:numId="32">
    <w:abstractNumId w:val="23"/>
  </w:num>
  <w:num w:numId="33">
    <w:abstractNumId w:val="35"/>
  </w:num>
  <w:num w:numId="34">
    <w:abstractNumId w:val="16"/>
  </w:num>
  <w:num w:numId="35">
    <w:abstractNumId w:val="37"/>
  </w:num>
  <w:num w:numId="36">
    <w:abstractNumId w:val="22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DD"/>
    <w:rsid w:val="00005236"/>
    <w:rsid w:val="00005621"/>
    <w:rsid w:val="000160BD"/>
    <w:rsid w:val="00036DAC"/>
    <w:rsid w:val="00042413"/>
    <w:rsid w:val="00053F94"/>
    <w:rsid w:val="00060A00"/>
    <w:rsid w:val="00062D0E"/>
    <w:rsid w:val="00063324"/>
    <w:rsid w:val="000728C2"/>
    <w:rsid w:val="00074A19"/>
    <w:rsid w:val="000829AF"/>
    <w:rsid w:val="00085E3F"/>
    <w:rsid w:val="000861EE"/>
    <w:rsid w:val="000A1956"/>
    <w:rsid w:val="000B2C94"/>
    <w:rsid w:val="000B34EA"/>
    <w:rsid w:val="000C4ECC"/>
    <w:rsid w:val="000D5F09"/>
    <w:rsid w:val="000E34DB"/>
    <w:rsid w:val="000E5141"/>
    <w:rsid w:val="000F4E46"/>
    <w:rsid w:val="00100737"/>
    <w:rsid w:val="00103A8B"/>
    <w:rsid w:val="00111F6D"/>
    <w:rsid w:val="00127CD2"/>
    <w:rsid w:val="001341A5"/>
    <w:rsid w:val="001611C2"/>
    <w:rsid w:val="00176D7A"/>
    <w:rsid w:val="00185CCF"/>
    <w:rsid w:val="00191685"/>
    <w:rsid w:val="001952C4"/>
    <w:rsid w:val="001C0408"/>
    <w:rsid w:val="001D0EFC"/>
    <w:rsid w:val="001D3EA3"/>
    <w:rsid w:val="001D7310"/>
    <w:rsid w:val="001E63BB"/>
    <w:rsid w:val="00203EB4"/>
    <w:rsid w:val="00215FB8"/>
    <w:rsid w:val="002208B6"/>
    <w:rsid w:val="00225CAE"/>
    <w:rsid w:val="00226F1B"/>
    <w:rsid w:val="00231CE6"/>
    <w:rsid w:val="00233BAE"/>
    <w:rsid w:val="002417CE"/>
    <w:rsid w:val="00242D12"/>
    <w:rsid w:val="00252170"/>
    <w:rsid w:val="002537E9"/>
    <w:rsid w:val="002625C3"/>
    <w:rsid w:val="00265F6A"/>
    <w:rsid w:val="002711D4"/>
    <w:rsid w:val="00282E05"/>
    <w:rsid w:val="00295211"/>
    <w:rsid w:val="002A0AB1"/>
    <w:rsid w:val="002A28C1"/>
    <w:rsid w:val="002A707D"/>
    <w:rsid w:val="002B0884"/>
    <w:rsid w:val="002B133E"/>
    <w:rsid w:val="002C3145"/>
    <w:rsid w:val="002C4517"/>
    <w:rsid w:val="002C5D97"/>
    <w:rsid w:val="002D0D5B"/>
    <w:rsid w:val="002D60A2"/>
    <w:rsid w:val="002D61DD"/>
    <w:rsid w:val="0030208A"/>
    <w:rsid w:val="00326346"/>
    <w:rsid w:val="00336A21"/>
    <w:rsid w:val="0033778F"/>
    <w:rsid w:val="00340471"/>
    <w:rsid w:val="00342147"/>
    <w:rsid w:val="0036571B"/>
    <w:rsid w:val="003905A2"/>
    <w:rsid w:val="00396E72"/>
    <w:rsid w:val="003C65F3"/>
    <w:rsid w:val="003D6821"/>
    <w:rsid w:val="003E0B2C"/>
    <w:rsid w:val="003F36BC"/>
    <w:rsid w:val="003F46FE"/>
    <w:rsid w:val="003F4AA3"/>
    <w:rsid w:val="0040179E"/>
    <w:rsid w:val="004035B8"/>
    <w:rsid w:val="00406B42"/>
    <w:rsid w:val="0041023B"/>
    <w:rsid w:val="004208E4"/>
    <w:rsid w:val="00420E8A"/>
    <w:rsid w:val="00433E2D"/>
    <w:rsid w:val="00436C18"/>
    <w:rsid w:val="00444DE2"/>
    <w:rsid w:val="00444FB6"/>
    <w:rsid w:val="004451E0"/>
    <w:rsid w:val="004645DD"/>
    <w:rsid w:val="004648F4"/>
    <w:rsid w:val="004734C3"/>
    <w:rsid w:val="004836FA"/>
    <w:rsid w:val="004C2177"/>
    <w:rsid w:val="004C5817"/>
    <w:rsid w:val="004D4550"/>
    <w:rsid w:val="004F3DB6"/>
    <w:rsid w:val="004F5E61"/>
    <w:rsid w:val="004F699F"/>
    <w:rsid w:val="00510E6D"/>
    <w:rsid w:val="005205E5"/>
    <w:rsid w:val="00521D09"/>
    <w:rsid w:val="005325CA"/>
    <w:rsid w:val="00542EE6"/>
    <w:rsid w:val="00550BC3"/>
    <w:rsid w:val="00564977"/>
    <w:rsid w:val="00572C28"/>
    <w:rsid w:val="00583B6E"/>
    <w:rsid w:val="00585490"/>
    <w:rsid w:val="005A6F87"/>
    <w:rsid w:val="005C18B9"/>
    <w:rsid w:val="005C2141"/>
    <w:rsid w:val="005C7231"/>
    <w:rsid w:val="005E15FF"/>
    <w:rsid w:val="005E5672"/>
    <w:rsid w:val="005E6604"/>
    <w:rsid w:val="00601DA7"/>
    <w:rsid w:val="00605FFB"/>
    <w:rsid w:val="00610B71"/>
    <w:rsid w:val="00611CF8"/>
    <w:rsid w:val="00613828"/>
    <w:rsid w:val="00615740"/>
    <w:rsid w:val="0062233D"/>
    <w:rsid w:val="00636ECA"/>
    <w:rsid w:val="00650620"/>
    <w:rsid w:val="00660C2D"/>
    <w:rsid w:val="00690B00"/>
    <w:rsid w:val="00697FB8"/>
    <w:rsid w:val="006B2459"/>
    <w:rsid w:val="006B2B6F"/>
    <w:rsid w:val="006C1FDD"/>
    <w:rsid w:val="006E086C"/>
    <w:rsid w:val="006E22EE"/>
    <w:rsid w:val="006E4F74"/>
    <w:rsid w:val="006E7F8A"/>
    <w:rsid w:val="006F49BC"/>
    <w:rsid w:val="00725925"/>
    <w:rsid w:val="00725A8A"/>
    <w:rsid w:val="00737505"/>
    <w:rsid w:val="00737A3D"/>
    <w:rsid w:val="007475D9"/>
    <w:rsid w:val="00752753"/>
    <w:rsid w:val="00764A86"/>
    <w:rsid w:val="0076583C"/>
    <w:rsid w:val="007749CB"/>
    <w:rsid w:val="007963A7"/>
    <w:rsid w:val="00797C28"/>
    <w:rsid w:val="007A0D9C"/>
    <w:rsid w:val="007A3CC1"/>
    <w:rsid w:val="007A6852"/>
    <w:rsid w:val="007B0B0E"/>
    <w:rsid w:val="007B2641"/>
    <w:rsid w:val="007E04A4"/>
    <w:rsid w:val="007E4348"/>
    <w:rsid w:val="007F332C"/>
    <w:rsid w:val="007F5ECB"/>
    <w:rsid w:val="00817322"/>
    <w:rsid w:val="00817EE8"/>
    <w:rsid w:val="00833E23"/>
    <w:rsid w:val="008413E0"/>
    <w:rsid w:val="00846724"/>
    <w:rsid w:val="008630FF"/>
    <w:rsid w:val="0086389E"/>
    <w:rsid w:val="00863A38"/>
    <w:rsid w:val="008640F3"/>
    <w:rsid w:val="0088391F"/>
    <w:rsid w:val="008901CE"/>
    <w:rsid w:val="008A2A1C"/>
    <w:rsid w:val="008A2FCC"/>
    <w:rsid w:val="008A5828"/>
    <w:rsid w:val="008A6770"/>
    <w:rsid w:val="008B35CC"/>
    <w:rsid w:val="008B4B0C"/>
    <w:rsid w:val="008B4EE4"/>
    <w:rsid w:val="008C4B6F"/>
    <w:rsid w:val="008D5D93"/>
    <w:rsid w:val="008D72DF"/>
    <w:rsid w:val="008E4C63"/>
    <w:rsid w:val="008E7081"/>
    <w:rsid w:val="008F198B"/>
    <w:rsid w:val="008F22F8"/>
    <w:rsid w:val="0090004A"/>
    <w:rsid w:val="00903D20"/>
    <w:rsid w:val="00903D51"/>
    <w:rsid w:val="00915265"/>
    <w:rsid w:val="00921017"/>
    <w:rsid w:val="00930D95"/>
    <w:rsid w:val="0094293F"/>
    <w:rsid w:val="00951FD2"/>
    <w:rsid w:val="00960D33"/>
    <w:rsid w:val="00963EDD"/>
    <w:rsid w:val="00964F87"/>
    <w:rsid w:val="0097547D"/>
    <w:rsid w:val="00975E1B"/>
    <w:rsid w:val="00992CA8"/>
    <w:rsid w:val="00993763"/>
    <w:rsid w:val="00997882"/>
    <w:rsid w:val="009A0467"/>
    <w:rsid w:val="009B2360"/>
    <w:rsid w:val="009B2394"/>
    <w:rsid w:val="009B27B9"/>
    <w:rsid w:val="009B38F7"/>
    <w:rsid w:val="009C630F"/>
    <w:rsid w:val="009D4F8E"/>
    <w:rsid w:val="009D5E82"/>
    <w:rsid w:val="009F05D0"/>
    <w:rsid w:val="009F10AD"/>
    <w:rsid w:val="009F176E"/>
    <w:rsid w:val="00A05E1E"/>
    <w:rsid w:val="00A0722A"/>
    <w:rsid w:val="00A139E9"/>
    <w:rsid w:val="00A15E47"/>
    <w:rsid w:val="00A33E0E"/>
    <w:rsid w:val="00A428EE"/>
    <w:rsid w:val="00A42C76"/>
    <w:rsid w:val="00A4432B"/>
    <w:rsid w:val="00A4797F"/>
    <w:rsid w:val="00A524FB"/>
    <w:rsid w:val="00A70D60"/>
    <w:rsid w:val="00A712EA"/>
    <w:rsid w:val="00A75A82"/>
    <w:rsid w:val="00A817D6"/>
    <w:rsid w:val="00A8604A"/>
    <w:rsid w:val="00A86706"/>
    <w:rsid w:val="00A87DB8"/>
    <w:rsid w:val="00A92983"/>
    <w:rsid w:val="00A96ACB"/>
    <w:rsid w:val="00AA3561"/>
    <w:rsid w:val="00AB3B90"/>
    <w:rsid w:val="00AB3FD8"/>
    <w:rsid w:val="00AD4E29"/>
    <w:rsid w:val="00AD7D9A"/>
    <w:rsid w:val="00AE04BD"/>
    <w:rsid w:val="00AE1DFB"/>
    <w:rsid w:val="00AE3D7C"/>
    <w:rsid w:val="00AF14EE"/>
    <w:rsid w:val="00B01A0C"/>
    <w:rsid w:val="00B036E2"/>
    <w:rsid w:val="00B057FA"/>
    <w:rsid w:val="00B11CB9"/>
    <w:rsid w:val="00B23E81"/>
    <w:rsid w:val="00B31FC2"/>
    <w:rsid w:val="00B4145A"/>
    <w:rsid w:val="00B43EAC"/>
    <w:rsid w:val="00B44E40"/>
    <w:rsid w:val="00B44E4E"/>
    <w:rsid w:val="00B6337B"/>
    <w:rsid w:val="00B6533A"/>
    <w:rsid w:val="00B6556A"/>
    <w:rsid w:val="00B804CA"/>
    <w:rsid w:val="00B9360D"/>
    <w:rsid w:val="00BA218F"/>
    <w:rsid w:val="00BA34E0"/>
    <w:rsid w:val="00BA57E3"/>
    <w:rsid w:val="00BB1332"/>
    <w:rsid w:val="00BB339E"/>
    <w:rsid w:val="00BC18F9"/>
    <w:rsid w:val="00BC7C03"/>
    <w:rsid w:val="00BD50A0"/>
    <w:rsid w:val="00BE069E"/>
    <w:rsid w:val="00BE6AED"/>
    <w:rsid w:val="00BF541A"/>
    <w:rsid w:val="00BF7099"/>
    <w:rsid w:val="00C21954"/>
    <w:rsid w:val="00C240DD"/>
    <w:rsid w:val="00C2662F"/>
    <w:rsid w:val="00C30CD9"/>
    <w:rsid w:val="00C32CCD"/>
    <w:rsid w:val="00C444D5"/>
    <w:rsid w:val="00C539AB"/>
    <w:rsid w:val="00C570A2"/>
    <w:rsid w:val="00C7452C"/>
    <w:rsid w:val="00C80B0E"/>
    <w:rsid w:val="00C8353B"/>
    <w:rsid w:val="00C85852"/>
    <w:rsid w:val="00CA570D"/>
    <w:rsid w:val="00CC0ADB"/>
    <w:rsid w:val="00CD5EDD"/>
    <w:rsid w:val="00CE2631"/>
    <w:rsid w:val="00CE7577"/>
    <w:rsid w:val="00D21C40"/>
    <w:rsid w:val="00D245E2"/>
    <w:rsid w:val="00D24B78"/>
    <w:rsid w:val="00D24DA3"/>
    <w:rsid w:val="00D27435"/>
    <w:rsid w:val="00D306FD"/>
    <w:rsid w:val="00D30855"/>
    <w:rsid w:val="00D34F59"/>
    <w:rsid w:val="00D46941"/>
    <w:rsid w:val="00D50398"/>
    <w:rsid w:val="00D56B4C"/>
    <w:rsid w:val="00D60CCA"/>
    <w:rsid w:val="00D676E0"/>
    <w:rsid w:val="00D7481A"/>
    <w:rsid w:val="00D856DD"/>
    <w:rsid w:val="00DA4906"/>
    <w:rsid w:val="00DB6EE3"/>
    <w:rsid w:val="00DE700E"/>
    <w:rsid w:val="00DF4A3C"/>
    <w:rsid w:val="00DF5759"/>
    <w:rsid w:val="00DF6941"/>
    <w:rsid w:val="00DF725A"/>
    <w:rsid w:val="00DF7B66"/>
    <w:rsid w:val="00E00955"/>
    <w:rsid w:val="00E01B5C"/>
    <w:rsid w:val="00E01F8A"/>
    <w:rsid w:val="00E14AA2"/>
    <w:rsid w:val="00E263EF"/>
    <w:rsid w:val="00E2753D"/>
    <w:rsid w:val="00E30C8D"/>
    <w:rsid w:val="00E310C9"/>
    <w:rsid w:val="00E41E61"/>
    <w:rsid w:val="00E52B4A"/>
    <w:rsid w:val="00E52CDB"/>
    <w:rsid w:val="00E5400E"/>
    <w:rsid w:val="00E644D4"/>
    <w:rsid w:val="00E6487B"/>
    <w:rsid w:val="00E84D1D"/>
    <w:rsid w:val="00E869E5"/>
    <w:rsid w:val="00E90C14"/>
    <w:rsid w:val="00E94E1F"/>
    <w:rsid w:val="00EA248E"/>
    <w:rsid w:val="00EA5324"/>
    <w:rsid w:val="00EA6229"/>
    <w:rsid w:val="00EB643B"/>
    <w:rsid w:val="00EB6B77"/>
    <w:rsid w:val="00ED2A42"/>
    <w:rsid w:val="00EE197A"/>
    <w:rsid w:val="00EE252D"/>
    <w:rsid w:val="00EF39CD"/>
    <w:rsid w:val="00F0128E"/>
    <w:rsid w:val="00F028B2"/>
    <w:rsid w:val="00F055E5"/>
    <w:rsid w:val="00F10B2C"/>
    <w:rsid w:val="00F142BB"/>
    <w:rsid w:val="00F15A13"/>
    <w:rsid w:val="00F225EC"/>
    <w:rsid w:val="00F31BA1"/>
    <w:rsid w:val="00F3420B"/>
    <w:rsid w:val="00F42108"/>
    <w:rsid w:val="00F43C8B"/>
    <w:rsid w:val="00F57D4A"/>
    <w:rsid w:val="00F61787"/>
    <w:rsid w:val="00F67B44"/>
    <w:rsid w:val="00F712EB"/>
    <w:rsid w:val="00F74E39"/>
    <w:rsid w:val="00F75A89"/>
    <w:rsid w:val="00F762F5"/>
    <w:rsid w:val="00F81514"/>
    <w:rsid w:val="00F836B7"/>
    <w:rsid w:val="00F94009"/>
    <w:rsid w:val="00F95073"/>
    <w:rsid w:val="00FA70C0"/>
    <w:rsid w:val="00FC49B0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6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D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2D61DD"/>
    <w:pPr>
      <w:ind w:left="720"/>
      <w:contextualSpacing/>
    </w:pPr>
  </w:style>
  <w:style w:type="table" w:styleId="TableGrid">
    <w:name w:val="Table Grid"/>
    <w:basedOn w:val="TableNormal"/>
    <w:uiPriority w:val="99"/>
    <w:rsid w:val="002D61D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724"/>
    <w:rPr>
      <w:color w:val="0000FF" w:themeColor="hyperlink"/>
      <w:u w:val="single"/>
    </w:rPr>
  </w:style>
  <w:style w:type="paragraph" w:customStyle="1" w:styleId="Default">
    <w:name w:val="Default"/>
    <w:rsid w:val="00082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4">
    <w:name w:val="s4"/>
    <w:basedOn w:val="Normal"/>
    <w:rsid w:val="00737A3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CA"/>
    </w:rPr>
  </w:style>
  <w:style w:type="paragraph" w:customStyle="1" w:styleId="s5">
    <w:name w:val="s5"/>
    <w:basedOn w:val="Normal"/>
    <w:rsid w:val="00737A3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CA"/>
    </w:rPr>
  </w:style>
  <w:style w:type="character" w:customStyle="1" w:styleId="s3">
    <w:name w:val="s3"/>
    <w:basedOn w:val="DefaultParagraphFont"/>
    <w:rsid w:val="00737A3D"/>
  </w:style>
  <w:style w:type="character" w:customStyle="1" w:styleId="s2">
    <w:name w:val="s2"/>
    <w:basedOn w:val="DefaultParagraphFont"/>
    <w:rsid w:val="00737A3D"/>
  </w:style>
  <w:style w:type="character" w:customStyle="1" w:styleId="s6">
    <w:name w:val="s6"/>
    <w:basedOn w:val="DefaultParagraphFont"/>
    <w:rsid w:val="00737A3D"/>
  </w:style>
  <w:style w:type="paragraph" w:styleId="Footer">
    <w:name w:val="footer"/>
    <w:basedOn w:val="Normal"/>
    <w:link w:val="FooterChar"/>
    <w:uiPriority w:val="99"/>
    <w:unhideWhenUsed/>
    <w:rsid w:val="0029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1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E04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6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D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2D61DD"/>
    <w:pPr>
      <w:ind w:left="720"/>
      <w:contextualSpacing/>
    </w:pPr>
  </w:style>
  <w:style w:type="table" w:styleId="TableGrid">
    <w:name w:val="Table Grid"/>
    <w:basedOn w:val="TableNormal"/>
    <w:uiPriority w:val="99"/>
    <w:rsid w:val="002D61D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724"/>
    <w:rPr>
      <w:color w:val="0000FF" w:themeColor="hyperlink"/>
      <w:u w:val="single"/>
    </w:rPr>
  </w:style>
  <w:style w:type="paragraph" w:customStyle="1" w:styleId="Default">
    <w:name w:val="Default"/>
    <w:rsid w:val="00082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4">
    <w:name w:val="s4"/>
    <w:basedOn w:val="Normal"/>
    <w:rsid w:val="00737A3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CA"/>
    </w:rPr>
  </w:style>
  <w:style w:type="paragraph" w:customStyle="1" w:styleId="s5">
    <w:name w:val="s5"/>
    <w:basedOn w:val="Normal"/>
    <w:rsid w:val="00737A3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CA"/>
    </w:rPr>
  </w:style>
  <w:style w:type="character" w:customStyle="1" w:styleId="s3">
    <w:name w:val="s3"/>
    <w:basedOn w:val="DefaultParagraphFont"/>
    <w:rsid w:val="00737A3D"/>
  </w:style>
  <w:style w:type="character" w:customStyle="1" w:styleId="s2">
    <w:name w:val="s2"/>
    <w:basedOn w:val="DefaultParagraphFont"/>
    <w:rsid w:val="00737A3D"/>
  </w:style>
  <w:style w:type="character" w:customStyle="1" w:styleId="s6">
    <w:name w:val="s6"/>
    <w:basedOn w:val="DefaultParagraphFont"/>
    <w:rsid w:val="00737A3D"/>
  </w:style>
  <w:style w:type="paragraph" w:styleId="Footer">
    <w:name w:val="footer"/>
    <w:basedOn w:val="Normal"/>
    <w:link w:val="FooterChar"/>
    <w:uiPriority w:val="99"/>
    <w:unhideWhenUsed/>
    <w:rsid w:val="0029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1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E04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rontopia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orontopia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Mendonca, Linda</dc:creator>
  <cp:lastModifiedBy>Manalo, John</cp:lastModifiedBy>
  <cp:revision>4</cp:revision>
  <dcterms:created xsi:type="dcterms:W3CDTF">2015-03-30T15:50:00Z</dcterms:created>
  <dcterms:modified xsi:type="dcterms:W3CDTF">2015-05-25T13:47:00Z</dcterms:modified>
</cp:coreProperties>
</file>