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E2" w:rsidRPr="006024E2" w:rsidRDefault="006024E2" w:rsidP="006024E2">
      <w:pPr>
        <w:jc w:val="center"/>
        <w:rPr>
          <w:b/>
        </w:rPr>
      </w:pPr>
      <w:r w:rsidRPr="006024E2">
        <w:rPr>
          <w:b/>
        </w:rPr>
        <w:t>Planned Professional Learning Session Topics for 2017-2018</w:t>
      </w:r>
    </w:p>
    <w:p w:rsidR="006024E2" w:rsidRDefault="006024E2" w:rsidP="006024E2">
      <w:pPr>
        <w:jc w:val="center"/>
      </w:pPr>
      <w:r>
        <w:t>Other topics will b</w:t>
      </w:r>
      <w:bookmarkStart w:id="0" w:name="_GoBack"/>
      <w:bookmarkEnd w:id="0"/>
      <w:r>
        <w:t>e added throughout the school year.</w:t>
      </w:r>
    </w:p>
    <w:p w:rsidR="006024E2" w:rsidRDefault="006024E2"/>
    <w:tbl>
      <w:tblPr>
        <w:tblW w:w="6392" w:type="dxa"/>
        <w:tblInd w:w="93" w:type="dxa"/>
        <w:tblLook w:val="04A0" w:firstRow="1" w:lastRow="0" w:firstColumn="1" w:lastColumn="0" w:noHBand="0" w:noVBand="1"/>
      </w:tblPr>
      <w:tblGrid>
        <w:gridCol w:w="6392"/>
      </w:tblGrid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Admin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ABA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ABC Logs and Behaviour Analysis Tool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Assistive Technology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CBRM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HSP/Inclusion/Inclusive Practices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IEP and Safety Plan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IEP/IST/SST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IPRC Member PD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IPRC Reviews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IPRC/SEPRC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PPM 140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PPM156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PR575 - Third Party Agreement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PR699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SAP CRM - IEPs/Program Placement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SAP CRM - IPRCs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SEA Claim Working Sessions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SIP Claim Working Sessions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Tiered Approach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UDL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Universal Screening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Zones of Regulation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Teachers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ABA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ABC Logs and Behaviour Analysis Tool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Assistive Technology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Exceptionality Learner Profiles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HSP/Inclusion/Inclusive Practices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IEP - Accommodations and Modifications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IEP - Alternative Programming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IPRC/SEPRC Referral Packages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Positive Behaviour Supports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PPM 140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PPM156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PR699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SAP CRM - IEPs/Program Placement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SAP CRM - IPRCs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SEA Claim Working Sessions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SIP Claim Working Sessions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Supporting Students with ADHD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Tiered Approach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UDL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Universal Screening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Zones of Regulation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Support Staff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ABA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ABC Logs and Behaviour Analysis Tool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ActivInspire</w:t>
            </w:r>
            <w:proofErr w:type="spellEnd"/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Boardmaker</w:t>
            </w:r>
            <w:proofErr w:type="spellEnd"/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Developing Independence for Students with Developmental Disabilities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Exceptionality Learner Profiles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Google Voice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Meeting Various Needs in the Kindergarten Classroom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PPM 140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PR699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Read and Write Gold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Self-Regulation (Sensory Needs)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Supporting Students with ADHD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Teaching Functional Skills with Hands-On Materials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Tiered Approach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UDL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Zones of Regulation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Office Staff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SAP - Error Resolution</w:t>
            </w:r>
          </w:p>
        </w:tc>
      </w:tr>
      <w:tr w:rsidR="006024E2" w:rsidRPr="006024E2" w:rsidTr="006024E2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E2" w:rsidRPr="006024E2" w:rsidRDefault="006024E2" w:rsidP="00602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24E2">
              <w:rPr>
                <w:rFonts w:ascii="Calibri" w:eastAsia="Times New Roman" w:hAnsi="Calibri" w:cs="Times New Roman"/>
                <w:color w:val="000000"/>
                <w:lang w:eastAsia="en-CA"/>
              </w:rPr>
              <w:t>SAP - IPRC Review Scheduling</w:t>
            </w:r>
          </w:p>
        </w:tc>
      </w:tr>
    </w:tbl>
    <w:p w:rsidR="00A1154A" w:rsidRDefault="00A1154A"/>
    <w:sectPr w:rsidR="00A11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E2"/>
    <w:rsid w:val="006024E2"/>
    <w:rsid w:val="00A1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Lori</dc:creator>
  <cp:lastModifiedBy>Moore, Lori</cp:lastModifiedBy>
  <cp:revision>1</cp:revision>
  <dcterms:created xsi:type="dcterms:W3CDTF">2017-11-20T17:51:00Z</dcterms:created>
  <dcterms:modified xsi:type="dcterms:W3CDTF">2017-11-20T17:53:00Z</dcterms:modified>
</cp:coreProperties>
</file>