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C0" w:rsidRPr="00971A9A" w:rsidRDefault="000532C0" w:rsidP="00966D79">
      <w:pPr>
        <w:pStyle w:val="Heading1"/>
        <w:keepNext w:val="0"/>
        <w:keepLines w:val="0"/>
        <w:widowControl w:val="0"/>
        <w:spacing w:before="0"/>
        <w:rPr>
          <w:rFonts w:ascii="Arial" w:hAnsi="Arial" w:cs="Arial"/>
          <w:sz w:val="24"/>
          <w:szCs w:val="24"/>
        </w:rPr>
      </w:pPr>
    </w:p>
    <w:p w:rsidR="00971A9A" w:rsidRPr="00971A9A" w:rsidRDefault="001D5C4F" w:rsidP="00971A9A">
      <w:pPr>
        <w:pStyle w:val="Heading1"/>
        <w:keepNext w:val="0"/>
        <w:keepLines w:val="0"/>
        <w:widowControl w:val="0"/>
        <w:spacing w:before="0" w:after="120"/>
        <w:jc w:val="center"/>
        <w:rPr>
          <w:rFonts w:ascii="Arial" w:hAnsi="Arial" w:cs="Arial"/>
          <w:sz w:val="24"/>
          <w:szCs w:val="24"/>
        </w:rPr>
      </w:pPr>
      <w:r w:rsidRPr="00971A9A">
        <w:rPr>
          <w:rFonts w:ascii="Arial" w:hAnsi="Arial" w:cs="Arial"/>
          <w:sz w:val="24"/>
          <w:szCs w:val="24"/>
        </w:rPr>
        <w:t>Motion #5</w:t>
      </w:r>
    </w:p>
    <w:p w:rsidR="001D5C4F" w:rsidRPr="00971A9A" w:rsidRDefault="00971A9A" w:rsidP="00971A9A">
      <w:pPr>
        <w:pStyle w:val="Heading1"/>
        <w:keepNext w:val="0"/>
        <w:keepLines w:val="0"/>
        <w:widowControl w:val="0"/>
        <w:spacing w:before="120"/>
        <w:rPr>
          <w:rFonts w:ascii="Arial" w:hAnsi="Arial" w:cs="Arial"/>
          <w:sz w:val="24"/>
          <w:szCs w:val="24"/>
        </w:rPr>
      </w:pPr>
      <w:r>
        <w:rPr>
          <w:rFonts w:ascii="Arial" w:hAnsi="Arial" w:cs="Arial"/>
          <w:sz w:val="24"/>
          <w:szCs w:val="24"/>
        </w:rPr>
        <w:t>T</w:t>
      </w:r>
      <w:r w:rsidR="001D5C4F" w:rsidRPr="00971A9A">
        <w:rPr>
          <w:rFonts w:ascii="Arial" w:hAnsi="Arial" w:cs="Arial"/>
          <w:sz w:val="24"/>
          <w:szCs w:val="24"/>
        </w:rPr>
        <w:t>he Effective Inclusion of Students with Special Education Needs at TDSB</w:t>
      </w:r>
    </w:p>
    <w:p w:rsidR="00971A9A" w:rsidRDefault="00971A9A" w:rsidP="00971A9A">
      <w:pPr>
        <w:widowControl w:val="0"/>
        <w:spacing w:after="120"/>
        <w:jc w:val="center"/>
        <w:rPr>
          <w:rFonts w:ascii="Arial" w:hAnsi="Arial" w:cs="Arial"/>
        </w:rPr>
      </w:pPr>
    </w:p>
    <w:p w:rsidR="00971A9A" w:rsidRPr="00971A9A" w:rsidRDefault="00971A9A" w:rsidP="00971A9A">
      <w:pPr>
        <w:widowControl w:val="0"/>
        <w:spacing w:after="120"/>
        <w:jc w:val="center"/>
        <w:rPr>
          <w:rFonts w:ascii="Arial" w:hAnsi="Arial" w:cs="Arial"/>
          <w:sz w:val="22"/>
          <w:szCs w:val="22"/>
        </w:rPr>
      </w:pPr>
      <w:r w:rsidRPr="00971A9A">
        <w:rPr>
          <w:rFonts w:ascii="Arial" w:hAnsi="Arial" w:cs="Arial"/>
          <w:sz w:val="22"/>
          <w:szCs w:val="22"/>
        </w:rPr>
        <w:t>Draft #4 dated March 26, 2017</w:t>
      </w:r>
    </w:p>
    <w:p w:rsidR="001D5C4F" w:rsidRPr="00971A9A" w:rsidRDefault="001D5C4F" w:rsidP="00966D79">
      <w:pPr>
        <w:widowControl w:val="0"/>
        <w:rPr>
          <w:rFonts w:ascii="Arial" w:hAnsi="Arial" w:cs="Arial"/>
        </w:rPr>
      </w:pPr>
    </w:p>
    <w:p w:rsidR="001D5C4F" w:rsidRPr="00971A9A" w:rsidRDefault="001D5C4F" w:rsidP="00966D79">
      <w:pPr>
        <w:pStyle w:val="Heading1"/>
        <w:keepNext w:val="0"/>
        <w:keepLines w:val="0"/>
        <w:widowControl w:val="0"/>
        <w:spacing w:before="0"/>
        <w:rPr>
          <w:rFonts w:ascii="Arial" w:hAnsi="Arial" w:cs="Arial"/>
          <w:sz w:val="24"/>
          <w:szCs w:val="24"/>
        </w:rPr>
      </w:pPr>
      <w:r w:rsidRPr="00971A9A">
        <w:rPr>
          <w:rFonts w:ascii="Arial" w:hAnsi="Arial" w:cs="Arial"/>
          <w:sz w:val="24"/>
          <w:szCs w:val="24"/>
        </w:rPr>
        <w:t xml:space="preserve">Background </w:t>
      </w:r>
    </w:p>
    <w:p w:rsidR="001D5C4F" w:rsidRPr="00971A9A" w:rsidRDefault="001D5C4F" w:rsidP="00966D79">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TDSB's Special Education Advisory Committee is continuing its top-to-bottom review of the TDSB's services for students with special education needs. On June 13, 2016, it passed four motions, arising from this review. In this fifth Motion arising from this review, SEAC calls on TDSB to take major new action, as part of its commendable 2016 Integrated Equity Plan,</w:t>
      </w:r>
      <w:r w:rsidR="00966D79" w:rsidRPr="00971A9A">
        <w:rPr>
          <w:rFonts w:ascii="Arial" w:hAnsi="Arial" w:cs="Arial"/>
        </w:rPr>
        <w:t xml:space="preserve"> </w:t>
      </w:r>
      <w:r w:rsidRPr="00971A9A">
        <w:rPr>
          <w:rFonts w:ascii="Arial" w:hAnsi="Arial" w:cs="Arial"/>
        </w:rPr>
        <w:t xml:space="preserve">to significantly strengthen opportunities for students with special education needs to be educated based on inclusion in the regular classroom. </w:t>
      </w:r>
    </w:p>
    <w:p w:rsidR="001D5C4F" w:rsidRPr="00971A9A" w:rsidRDefault="001D5C4F" w:rsidP="00966D79">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 xml:space="preserve">SEAC's earlier four motions offer important recommendations that would reinforce TDSB's efforts at improving inclusion of students with special education needs. It will help improve inclusion if TDSB does a substantially better job at fulfilling the right of parents/guardians to know what educational options, accommodations, services and supports are available for their child (Motion #1), if TDSB improves its process for including parents/guardians in decisions regarding their child (Motion #2), and if TDSB ensures the accessibility of TDSB's built environment (Motion #3) and the digital environment in its classes and programs (Motion #4). </w:t>
      </w:r>
    </w:p>
    <w:p w:rsidR="001D5C4F" w:rsidRPr="00971A9A" w:rsidRDefault="001D5C4F" w:rsidP="00966D79">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This fifth motion gives additional ways to reinforce TDSB's inclusion strategy. SEAC welcomed and drew on extensive staff input while preparing this Motion. Staff feedback on a substantially similar earlier draft of this Motion stated: "The majority of the recommendations align with our Integrated Equity Frame work."</w:t>
      </w:r>
      <w:r w:rsidR="00966D79" w:rsidRPr="00971A9A">
        <w:rPr>
          <w:rFonts w:ascii="Arial" w:hAnsi="Arial" w:cs="Arial"/>
        </w:rPr>
        <w:t xml:space="preserve"> </w:t>
      </w:r>
    </w:p>
    <w:p w:rsidR="001D5C4F" w:rsidRPr="00971A9A" w:rsidRDefault="001D5C4F" w:rsidP="00966D79">
      <w:pPr>
        <w:widowControl w:val="0"/>
        <w:rPr>
          <w:rFonts w:ascii="Arial" w:hAnsi="Arial" w:cs="Arial"/>
        </w:rPr>
      </w:pPr>
    </w:p>
    <w:p w:rsidR="00B843B0" w:rsidRPr="00971A9A" w:rsidRDefault="00B843B0" w:rsidP="00B843B0">
      <w:pPr>
        <w:widowControl w:val="0"/>
        <w:rPr>
          <w:rFonts w:ascii="Arial" w:hAnsi="Arial" w:cs="Arial"/>
        </w:rPr>
      </w:pPr>
      <w:r w:rsidRPr="00971A9A">
        <w:rPr>
          <w:rFonts w:ascii="Arial" w:hAnsi="Arial" w:cs="Arial"/>
        </w:rPr>
        <w:t>Ontario's special education laws combine both students with disabilities and gifted students. Yet their needs can differ. The inclusion strategy's [</w:t>
      </w:r>
      <w:r w:rsidR="00A40401" w:rsidRPr="00971A9A">
        <w:rPr>
          <w:rFonts w:ascii="Arial" w:hAnsi="Arial" w:cs="Arial"/>
        </w:rPr>
        <w:t>provisions regarding</w:t>
      </w:r>
      <w:r w:rsidRPr="00971A9A">
        <w:rPr>
          <w:rFonts w:ascii="Arial" w:hAnsi="Arial" w:cs="Arial"/>
        </w:rPr>
        <w:t xml:space="preserve"> students with disabilities should be tailored to the needs and rights of students with disabilities. The inclusion strategy's provisions for gifted students should be tailored to the needs and rights of gifted students. Reforms for each group should not impede strategies for the other. </w:t>
      </w:r>
    </w:p>
    <w:p w:rsidR="00B843B0" w:rsidRPr="00971A9A" w:rsidRDefault="00B843B0" w:rsidP="00B843B0">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An effective expanded TDSB inclusion strategy should aim to ensure that the regular classroom is designed and operated in a fully disability-accessible and barrier-free way. Inclusion is far easier when accessibility barriers are removed from regular classes.</w:t>
      </w:r>
    </w:p>
    <w:p w:rsidR="001D5C4F" w:rsidRPr="00971A9A" w:rsidRDefault="001D5C4F" w:rsidP="00966D79">
      <w:pPr>
        <w:widowControl w:val="0"/>
        <w:rPr>
          <w:rFonts w:ascii="Arial" w:hAnsi="Arial" w:cs="Arial"/>
        </w:rPr>
      </w:pPr>
    </w:p>
    <w:p w:rsidR="001D5C4F" w:rsidRPr="00971A9A" w:rsidRDefault="00B843B0" w:rsidP="00966D79">
      <w:pPr>
        <w:widowControl w:val="0"/>
        <w:rPr>
          <w:rFonts w:ascii="Arial" w:hAnsi="Arial" w:cs="Arial"/>
        </w:rPr>
      </w:pPr>
      <w:r w:rsidRPr="00971A9A">
        <w:rPr>
          <w:rFonts w:ascii="Arial" w:hAnsi="Arial" w:cs="Arial"/>
        </w:rPr>
        <w:t xml:space="preserve">Under the Ontario Human Rights </w:t>
      </w:r>
      <w:r w:rsidR="00A40401" w:rsidRPr="00971A9A">
        <w:rPr>
          <w:rFonts w:ascii="Arial" w:hAnsi="Arial" w:cs="Arial"/>
        </w:rPr>
        <w:t>Code and</w:t>
      </w:r>
      <w:r w:rsidRPr="00971A9A">
        <w:rPr>
          <w:rFonts w:ascii="Arial" w:hAnsi="Arial" w:cs="Arial"/>
        </w:rPr>
        <w:t xml:space="preserve"> the Canadian Charter of Rights and </w:t>
      </w:r>
      <w:r w:rsidR="00A40401" w:rsidRPr="00971A9A">
        <w:rPr>
          <w:rFonts w:ascii="Arial" w:hAnsi="Arial" w:cs="Arial"/>
        </w:rPr>
        <w:t>Freedoms,</w:t>
      </w:r>
      <w:r w:rsidRPr="00971A9A">
        <w:rPr>
          <w:rFonts w:ascii="Arial" w:hAnsi="Arial" w:cs="Arial"/>
        </w:rPr>
        <w:t xml:space="preserve"> </w:t>
      </w:r>
      <w:r w:rsidR="001D5C4F" w:rsidRPr="00971A9A">
        <w:rPr>
          <w:rFonts w:ascii="Arial" w:hAnsi="Arial" w:cs="Arial"/>
        </w:rPr>
        <w:t xml:space="preserve">TDSB has a duty to accommodate students' disability-related learning needs, and to remove and prevent accessibility barriers impeding them, up to the point of undue hardship to TDSB. </w:t>
      </w:r>
      <w:r w:rsidR="00FB5F69" w:rsidRPr="00971A9A">
        <w:rPr>
          <w:rFonts w:ascii="Arial" w:hAnsi="Arial" w:cs="Arial"/>
        </w:rPr>
        <w:t xml:space="preserve">Under the Accessibility for Ontarians with Disabilities Act, </w:t>
      </w:r>
      <w:r w:rsidR="001D5C4F" w:rsidRPr="00971A9A">
        <w:rPr>
          <w:rFonts w:ascii="Arial" w:hAnsi="Arial" w:cs="Arial"/>
        </w:rPr>
        <w:t>TDSB also has a duty to become a fully-accessible provider of education services to students with disabilities, by 2025</w:t>
      </w:r>
    </w:p>
    <w:p w:rsidR="001D5C4F" w:rsidRPr="00971A9A" w:rsidRDefault="001D5C4F" w:rsidP="00966D79">
      <w:pPr>
        <w:widowControl w:val="0"/>
        <w:rPr>
          <w:rFonts w:ascii="Arial" w:hAnsi="Arial" w:cs="Arial"/>
        </w:rPr>
      </w:pPr>
      <w:r w:rsidRPr="00971A9A">
        <w:rPr>
          <w:rFonts w:ascii="Arial" w:hAnsi="Arial" w:cs="Arial"/>
        </w:rPr>
        <w:t xml:space="preserve">TDSB segregates students with special education needs </w:t>
      </w:r>
      <w:r w:rsidR="00625370" w:rsidRPr="00971A9A">
        <w:rPr>
          <w:rFonts w:ascii="Arial" w:hAnsi="Arial" w:cs="Arial"/>
        </w:rPr>
        <w:t xml:space="preserve">outside the regular classroom </w:t>
      </w:r>
      <w:r w:rsidR="00625370" w:rsidRPr="00971A9A">
        <w:rPr>
          <w:rFonts w:ascii="Arial" w:hAnsi="Arial" w:cs="Arial"/>
        </w:rPr>
        <w:lastRenderedPageBreak/>
        <w:t xml:space="preserve">setting </w:t>
      </w:r>
      <w:r w:rsidRPr="00971A9A">
        <w:rPr>
          <w:rFonts w:ascii="Arial" w:hAnsi="Arial" w:cs="Arial"/>
        </w:rPr>
        <w:t xml:space="preserve">for more than half of the school day, at a rate that is more than triple the provincial average. TDSB has given SEAC no evidence-based explanation for this. </w:t>
      </w:r>
    </w:p>
    <w:p w:rsidR="001D5C4F" w:rsidRPr="00971A9A" w:rsidRDefault="001D5C4F" w:rsidP="00966D79">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 xml:space="preserve">This motion seeks common ground among those with a range of perspectives on when </w:t>
      </w:r>
      <w:r w:rsidR="001B09BF" w:rsidRPr="00971A9A">
        <w:rPr>
          <w:rFonts w:ascii="Arial" w:hAnsi="Arial" w:cs="Arial"/>
        </w:rPr>
        <w:t xml:space="preserve">and how </w:t>
      </w:r>
      <w:r w:rsidRPr="00971A9A">
        <w:rPr>
          <w:rFonts w:ascii="Arial" w:hAnsi="Arial" w:cs="Arial"/>
        </w:rPr>
        <w:t>students with special education needs should be educated in the regular classroom and when they should be educated in a separate classroom. Pivotal to this common ground is the importance of parental choice.</w:t>
      </w:r>
      <w:r w:rsidR="00D84234" w:rsidRPr="00971A9A">
        <w:rPr>
          <w:rFonts w:ascii="Arial" w:hAnsi="Arial" w:cs="Arial"/>
        </w:rPr>
        <w:t xml:space="preserve"> This is not a call for the total abolition of any and all special education classes.</w:t>
      </w:r>
      <w:r w:rsidR="00966D79" w:rsidRPr="00971A9A">
        <w:rPr>
          <w:rFonts w:ascii="Arial" w:hAnsi="Arial" w:cs="Arial"/>
        </w:rPr>
        <w:t xml:space="preserve"> </w:t>
      </w:r>
    </w:p>
    <w:p w:rsidR="001D5C4F" w:rsidRPr="00971A9A" w:rsidRDefault="001D5C4F" w:rsidP="00966D79">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 xml:space="preserve">The mere placement of a student with special education needs in a regular classroom, as reported in provincial statistics, is not, of itself, sufficient to be effective "inclusion." "Inclusion" does not simply mean dumping students with disabilities in the current regular classroom "as is," without supports and accommodations they need, leaving them to sink or swim. Meaningful inclusion requires that they be given the accommodations, services and supports they need to succeed. These statistics do not show how many of the students with disabilities across Ontario, or at TDSB, placed in regular class settings for more than half of the day, were given all the needed accommodations, services and supports. </w:t>
      </w:r>
    </w:p>
    <w:p w:rsidR="001D5C4F" w:rsidRPr="00971A9A" w:rsidRDefault="001D5C4F" w:rsidP="00966D79">
      <w:pPr>
        <w:widowControl w:val="0"/>
        <w:rPr>
          <w:rFonts w:ascii="Arial" w:hAnsi="Arial" w:cs="Arial"/>
        </w:rPr>
      </w:pPr>
    </w:p>
    <w:p w:rsidR="0021436E" w:rsidRPr="00971A9A" w:rsidRDefault="00EC5B67" w:rsidP="00966D79">
      <w:pPr>
        <w:widowControl w:val="0"/>
        <w:rPr>
          <w:rFonts w:ascii="Arial" w:hAnsi="Arial" w:cs="Arial"/>
        </w:rPr>
      </w:pPr>
      <w:r w:rsidRPr="00971A9A">
        <w:rPr>
          <w:rFonts w:ascii="Arial" w:hAnsi="Arial" w:cs="Arial"/>
        </w:rPr>
        <w:t>Among SEAC members</w:t>
      </w:r>
      <w:r w:rsidR="00F15277" w:rsidRPr="00971A9A">
        <w:rPr>
          <w:rFonts w:ascii="Arial" w:hAnsi="Arial" w:cs="Arial"/>
        </w:rPr>
        <w:t>,</w:t>
      </w:r>
      <w:r w:rsidRPr="00971A9A">
        <w:rPr>
          <w:rFonts w:ascii="Arial" w:hAnsi="Arial" w:cs="Arial"/>
        </w:rPr>
        <w:t xml:space="preserve"> some prefer to describe a class, not the regular or general education class, in which only students with special education </w:t>
      </w:r>
      <w:r w:rsidR="00A40401" w:rsidRPr="00971A9A">
        <w:rPr>
          <w:rFonts w:ascii="Arial" w:hAnsi="Arial" w:cs="Arial"/>
        </w:rPr>
        <w:t>needs are</w:t>
      </w:r>
      <w:r w:rsidRPr="00971A9A">
        <w:rPr>
          <w:rFonts w:ascii="Arial" w:hAnsi="Arial" w:cs="Arial"/>
        </w:rPr>
        <w:t xml:space="preserve"> found, as "segregated classes". Others prefer other terms, such as "congregated" classes or schools, or "contained" schools.</w:t>
      </w:r>
    </w:p>
    <w:p w:rsidR="0021436E" w:rsidRPr="00971A9A" w:rsidRDefault="0021436E" w:rsidP="00966D79">
      <w:pPr>
        <w:widowControl w:val="0"/>
        <w:rPr>
          <w:rFonts w:ascii="Arial" w:hAnsi="Arial" w:cs="Arial"/>
        </w:rPr>
      </w:pPr>
    </w:p>
    <w:p w:rsidR="001D5C4F" w:rsidRPr="00971A9A" w:rsidRDefault="0021436E" w:rsidP="00966D79">
      <w:pPr>
        <w:widowControl w:val="0"/>
        <w:rPr>
          <w:rFonts w:ascii="Arial" w:hAnsi="Arial" w:cs="Arial"/>
        </w:rPr>
      </w:pPr>
      <w:r w:rsidRPr="00971A9A">
        <w:rPr>
          <w:rFonts w:ascii="Arial" w:hAnsi="Arial" w:cs="Arial"/>
        </w:rPr>
        <w:t>T</w:t>
      </w:r>
      <w:r w:rsidR="00EC5B67" w:rsidRPr="00971A9A">
        <w:rPr>
          <w:rFonts w:ascii="Arial" w:hAnsi="Arial" w:cs="Arial"/>
        </w:rPr>
        <w:t xml:space="preserve">his motion uses the term </w:t>
      </w:r>
      <w:r w:rsidR="00A40401" w:rsidRPr="00971A9A">
        <w:rPr>
          <w:rFonts w:ascii="Arial" w:hAnsi="Arial" w:cs="Arial"/>
        </w:rPr>
        <w:t>"special</w:t>
      </w:r>
      <w:r w:rsidR="00EC5B67" w:rsidRPr="00971A9A">
        <w:rPr>
          <w:rFonts w:ascii="Arial" w:hAnsi="Arial" w:cs="Arial"/>
        </w:rPr>
        <w:t xml:space="preserve"> </w:t>
      </w:r>
      <w:r w:rsidR="00A40401" w:rsidRPr="00971A9A">
        <w:rPr>
          <w:rFonts w:ascii="Arial" w:hAnsi="Arial" w:cs="Arial"/>
        </w:rPr>
        <w:t>education class</w:t>
      </w:r>
      <w:r w:rsidR="00EC5B67" w:rsidRPr="00971A9A">
        <w:rPr>
          <w:rFonts w:ascii="Arial" w:hAnsi="Arial" w:cs="Arial"/>
        </w:rPr>
        <w:t xml:space="preserve">" to refer to a class in which only students with special education </w:t>
      </w:r>
      <w:r w:rsidR="00A40401" w:rsidRPr="00971A9A">
        <w:rPr>
          <w:rFonts w:ascii="Arial" w:hAnsi="Arial" w:cs="Arial"/>
        </w:rPr>
        <w:t>needs are</w:t>
      </w:r>
      <w:r w:rsidR="00EC5B67" w:rsidRPr="00971A9A">
        <w:rPr>
          <w:rFonts w:ascii="Arial" w:hAnsi="Arial" w:cs="Arial"/>
        </w:rPr>
        <w:t xml:space="preserve"> found, and a </w:t>
      </w:r>
      <w:r w:rsidR="00A40401" w:rsidRPr="00971A9A">
        <w:rPr>
          <w:rFonts w:ascii="Arial" w:hAnsi="Arial" w:cs="Arial"/>
        </w:rPr>
        <w:t>"special</w:t>
      </w:r>
      <w:r w:rsidR="00EC5B67" w:rsidRPr="00971A9A">
        <w:rPr>
          <w:rFonts w:ascii="Arial" w:hAnsi="Arial" w:cs="Arial"/>
        </w:rPr>
        <w:t xml:space="preserve"> </w:t>
      </w:r>
      <w:r w:rsidR="00A40401" w:rsidRPr="00971A9A">
        <w:rPr>
          <w:rFonts w:ascii="Arial" w:hAnsi="Arial" w:cs="Arial"/>
        </w:rPr>
        <w:t>education school</w:t>
      </w:r>
      <w:r w:rsidR="00EC5B67" w:rsidRPr="00971A9A">
        <w:rPr>
          <w:rFonts w:ascii="Arial" w:hAnsi="Arial" w:cs="Arial"/>
        </w:rPr>
        <w:t xml:space="preserve">" as a school in which only students with special education </w:t>
      </w:r>
      <w:r w:rsidR="00A40401" w:rsidRPr="00971A9A">
        <w:rPr>
          <w:rFonts w:ascii="Arial" w:hAnsi="Arial" w:cs="Arial"/>
        </w:rPr>
        <w:t>needs are</w:t>
      </w:r>
      <w:r w:rsidR="00EC5B67" w:rsidRPr="00971A9A">
        <w:rPr>
          <w:rFonts w:ascii="Arial" w:hAnsi="Arial" w:cs="Arial"/>
        </w:rPr>
        <w:t xml:space="preserve"> found. </w:t>
      </w:r>
      <w:r w:rsidR="00250797" w:rsidRPr="00971A9A">
        <w:rPr>
          <w:rFonts w:ascii="Arial" w:hAnsi="Arial" w:cs="Arial"/>
        </w:rPr>
        <w:t xml:space="preserve">At times, it uses the verb "segregating" or ""segregated." </w:t>
      </w:r>
      <w:r w:rsidR="001D5C4F" w:rsidRPr="00971A9A">
        <w:rPr>
          <w:rFonts w:ascii="Arial" w:hAnsi="Arial" w:cs="Arial"/>
        </w:rPr>
        <w:t xml:space="preserve">An effective inclusion policy does not mean that </w:t>
      </w:r>
      <w:r w:rsidR="00EC5B67" w:rsidRPr="00971A9A">
        <w:rPr>
          <w:rFonts w:ascii="Arial" w:hAnsi="Arial" w:cs="Arial"/>
        </w:rPr>
        <w:t xml:space="preserve">special education </w:t>
      </w:r>
      <w:r w:rsidR="001D5C4F" w:rsidRPr="00971A9A">
        <w:rPr>
          <w:rFonts w:ascii="Arial" w:hAnsi="Arial" w:cs="Arial"/>
        </w:rPr>
        <w:t xml:space="preserve">classes for some </w:t>
      </w:r>
      <w:r w:rsidR="00EC5B67" w:rsidRPr="00971A9A">
        <w:rPr>
          <w:rFonts w:ascii="Arial" w:hAnsi="Arial" w:cs="Arial"/>
        </w:rPr>
        <w:t xml:space="preserve">students with special education needs </w:t>
      </w:r>
      <w:r w:rsidR="001D5C4F" w:rsidRPr="00971A9A">
        <w:rPr>
          <w:rFonts w:ascii="Arial" w:hAnsi="Arial" w:cs="Arial"/>
        </w:rPr>
        <w:t>are never permitted. However, inclusion should be available, with all needed accommodations and supports with parental consent, except where demonstrably counterproductive. Any placement must be accompanied by all needed accommodations, services and supports to enable that student to succeed.</w:t>
      </w:r>
    </w:p>
    <w:p w:rsidR="001D5C4F" w:rsidRPr="00971A9A" w:rsidRDefault="001D5C4F" w:rsidP="00966D79">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The new TDSB Inclusion Strategy must include major systematic changes at all levels. It requires a major transition plan that extensively uses outside expertise. It must include important safeguards to ensure that no students with special education needs are put in a worse position.</w:t>
      </w:r>
    </w:p>
    <w:p w:rsidR="001D5C4F" w:rsidRPr="00971A9A" w:rsidRDefault="001D5C4F" w:rsidP="00966D79">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There are many recurring disability accessibility barriers in Ontario's education system, including at TDSB. The inclusion strategy must address these recurring accessibility barriers. Principals should not have to find solutions, one school at a time. Students with disabilities should not have to battle barriers one at a time. Action in these areas will help teachers and school staff better serve students. This will be more cost effective for TDSB.</w:t>
      </w:r>
    </w:p>
    <w:p w:rsidR="00971A9A" w:rsidRDefault="001D5C4F" w:rsidP="00966D79">
      <w:pPr>
        <w:widowControl w:val="0"/>
        <w:rPr>
          <w:rFonts w:ascii="Arial" w:hAnsi="Arial" w:cs="Arial"/>
        </w:rPr>
      </w:pPr>
      <w:r w:rsidRPr="00971A9A">
        <w:rPr>
          <w:rFonts w:ascii="Arial" w:hAnsi="Arial" w:cs="Arial"/>
        </w:rPr>
        <w:t xml:space="preserve"> </w:t>
      </w:r>
    </w:p>
    <w:p w:rsidR="000731E4" w:rsidRPr="00971A9A" w:rsidRDefault="001D5C4F" w:rsidP="00966D79">
      <w:pPr>
        <w:widowControl w:val="0"/>
        <w:rPr>
          <w:rFonts w:ascii="Arial" w:hAnsi="Arial" w:cs="Arial"/>
        </w:rPr>
      </w:pPr>
      <w:r w:rsidRPr="00971A9A">
        <w:rPr>
          <w:rFonts w:ascii="Arial" w:hAnsi="Arial" w:cs="Arial"/>
        </w:rPr>
        <w:t xml:space="preserve">For </w:t>
      </w:r>
      <w:r w:rsidR="008E65DE" w:rsidRPr="00971A9A">
        <w:rPr>
          <w:rFonts w:ascii="Arial" w:hAnsi="Arial" w:cs="Arial"/>
        </w:rPr>
        <w:t xml:space="preserve">students with special education needs </w:t>
      </w:r>
      <w:r w:rsidRPr="00971A9A">
        <w:rPr>
          <w:rFonts w:ascii="Arial" w:hAnsi="Arial" w:cs="Arial"/>
        </w:rPr>
        <w:t xml:space="preserve">to succeed in the regular classroom, regular </w:t>
      </w:r>
      <w:r w:rsidRPr="00971A9A">
        <w:rPr>
          <w:rFonts w:ascii="Arial" w:hAnsi="Arial" w:cs="Arial"/>
        </w:rPr>
        <w:lastRenderedPageBreak/>
        <w:t xml:space="preserve">classroom teachers must learn how to teach </w:t>
      </w:r>
      <w:r w:rsidR="008E65DE" w:rsidRPr="00971A9A">
        <w:rPr>
          <w:rFonts w:ascii="Arial" w:hAnsi="Arial" w:cs="Arial"/>
        </w:rPr>
        <w:t>students with special education needs</w:t>
      </w:r>
      <w:r w:rsidRPr="00971A9A">
        <w:rPr>
          <w:rFonts w:ascii="Arial" w:hAnsi="Arial" w:cs="Arial"/>
        </w:rPr>
        <w:t xml:space="preserve">. TDSB teaching staff need training on Universal Design in Learning (UDL) and differentiated instruction. UDL involves designing and implementing the curriculum, lesson plans, and other classroom learning activities in a way that addresses the needs of all learners, not just students without </w:t>
      </w:r>
      <w:r w:rsidR="008E65DE" w:rsidRPr="00971A9A">
        <w:rPr>
          <w:rFonts w:ascii="Arial" w:hAnsi="Arial" w:cs="Arial"/>
        </w:rPr>
        <w:t>special education needs</w:t>
      </w:r>
      <w:r w:rsidRPr="00971A9A">
        <w:rPr>
          <w:rFonts w:ascii="Arial" w:hAnsi="Arial" w:cs="Arial"/>
        </w:rPr>
        <w:t xml:space="preserve">. </w:t>
      </w:r>
    </w:p>
    <w:p w:rsidR="000731E4" w:rsidRPr="00971A9A" w:rsidRDefault="000731E4" w:rsidP="00966D79">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 xml:space="preserve">TDSB does not </w:t>
      </w:r>
      <w:r w:rsidR="006E2975" w:rsidRPr="00971A9A">
        <w:rPr>
          <w:rFonts w:ascii="Arial" w:hAnsi="Arial" w:cs="Arial"/>
        </w:rPr>
        <w:t xml:space="preserve">now </w:t>
      </w:r>
      <w:r w:rsidRPr="00971A9A">
        <w:rPr>
          <w:rFonts w:ascii="Arial" w:hAnsi="Arial" w:cs="Arial"/>
        </w:rPr>
        <w:t xml:space="preserve">ask about UDL at job interviews. It does not appear that TDSB teachers are monitored or evaluated on practicing UDL. </w:t>
      </w:r>
    </w:p>
    <w:p w:rsidR="001D5C4F" w:rsidRPr="00971A9A" w:rsidRDefault="001D5C4F" w:rsidP="00966D79">
      <w:pPr>
        <w:widowControl w:val="0"/>
        <w:rPr>
          <w:rFonts w:ascii="Arial" w:hAnsi="Arial" w:cs="Arial"/>
        </w:rPr>
      </w:pPr>
    </w:p>
    <w:p w:rsidR="001D5C4F" w:rsidRPr="00971A9A" w:rsidRDefault="001D5C4F" w:rsidP="00966D79">
      <w:pPr>
        <w:widowControl w:val="0"/>
        <w:rPr>
          <w:rFonts w:ascii="Arial" w:hAnsi="Arial" w:cs="Arial"/>
        </w:rPr>
      </w:pPr>
      <w:r w:rsidRPr="00971A9A">
        <w:rPr>
          <w:rFonts w:ascii="Arial" w:hAnsi="Arial" w:cs="Arial"/>
        </w:rPr>
        <w:t xml:space="preserve">To increase the inclusion of students with </w:t>
      </w:r>
      <w:r w:rsidR="00F46188" w:rsidRPr="00971A9A">
        <w:rPr>
          <w:rFonts w:ascii="Arial" w:hAnsi="Arial" w:cs="Arial"/>
        </w:rPr>
        <w:t xml:space="preserve">special </w:t>
      </w:r>
      <w:r w:rsidR="00A40401" w:rsidRPr="00971A9A">
        <w:rPr>
          <w:rFonts w:ascii="Arial" w:hAnsi="Arial" w:cs="Arial"/>
        </w:rPr>
        <w:t>education needs</w:t>
      </w:r>
      <w:r w:rsidR="00F46188" w:rsidRPr="00971A9A">
        <w:rPr>
          <w:rFonts w:ascii="Arial" w:hAnsi="Arial" w:cs="Arial"/>
        </w:rPr>
        <w:t xml:space="preserve"> </w:t>
      </w:r>
      <w:r w:rsidRPr="00971A9A">
        <w:rPr>
          <w:rFonts w:ascii="Arial" w:hAnsi="Arial" w:cs="Arial"/>
        </w:rPr>
        <w:t xml:space="preserve">in the regular classroom, it is necessary to eliminate attitudinal barriers that may be harboured by some students, some staff and some families of TDSB students. </w:t>
      </w:r>
    </w:p>
    <w:p w:rsidR="001D5C4F" w:rsidRPr="00971A9A" w:rsidRDefault="001D5C4F" w:rsidP="00966D79">
      <w:pPr>
        <w:widowControl w:val="0"/>
        <w:rPr>
          <w:rFonts w:ascii="Arial" w:hAnsi="Arial" w:cs="Arial"/>
        </w:rPr>
      </w:pPr>
    </w:p>
    <w:p w:rsidR="002138D0" w:rsidRPr="00971A9A" w:rsidRDefault="001D5C4F" w:rsidP="00966D79">
      <w:pPr>
        <w:widowControl w:val="0"/>
        <w:rPr>
          <w:rFonts w:ascii="Arial" w:hAnsi="Arial" w:cs="Arial"/>
        </w:rPr>
      </w:pPr>
      <w:r w:rsidRPr="00971A9A">
        <w:rPr>
          <w:rFonts w:ascii="Arial" w:hAnsi="Arial" w:cs="Arial"/>
        </w:rPr>
        <w:t xml:space="preserve">TDSB needs to be more administratively creative and flexible, to minimize the number of times that students with special education needs must be shuffled from school to school over their years at TDSB. If students without </w:t>
      </w:r>
      <w:r w:rsidR="003537DF" w:rsidRPr="00971A9A">
        <w:rPr>
          <w:rFonts w:ascii="Arial" w:hAnsi="Arial" w:cs="Arial"/>
        </w:rPr>
        <w:t xml:space="preserve">special </w:t>
      </w:r>
      <w:r w:rsidR="00A40401" w:rsidRPr="00971A9A">
        <w:rPr>
          <w:rFonts w:ascii="Arial" w:hAnsi="Arial" w:cs="Arial"/>
        </w:rPr>
        <w:t>education needs</w:t>
      </w:r>
      <w:r w:rsidR="003537DF" w:rsidRPr="00971A9A">
        <w:rPr>
          <w:rFonts w:ascii="Arial" w:hAnsi="Arial" w:cs="Arial"/>
        </w:rPr>
        <w:t xml:space="preserve"> </w:t>
      </w:r>
      <w:r w:rsidRPr="00971A9A">
        <w:rPr>
          <w:rFonts w:ascii="Arial" w:hAnsi="Arial" w:cs="Arial"/>
        </w:rPr>
        <w:t>were subjected to the amount of school shuffling that students with special education needs must undergo, their families would not tolerate it.</w:t>
      </w:r>
    </w:p>
    <w:p w:rsidR="00D9374E" w:rsidRPr="00971A9A" w:rsidRDefault="00D9374E" w:rsidP="00966D79">
      <w:pPr>
        <w:widowControl w:val="0"/>
        <w:rPr>
          <w:rFonts w:ascii="Arial" w:hAnsi="Arial" w:cs="Arial"/>
        </w:rPr>
      </w:pPr>
    </w:p>
    <w:p w:rsidR="00D9374E" w:rsidRPr="00971A9A" w:rsidRDefault="00D9374E" w:rsidP="00971A9A">
      <w:pPr>
        <w:widowControl w:val="0"/>
        <w:jc w:val="center"/>
        <w:outlineLvl w:val="1"/>
        <w:rPr>
          <w:rFonts w:ascii="Arial" w:eastAsia="Times New Roman" w:hAnsi="Arial" w:cs="Arial"/>
          <w:b/>
          <w:bCs/>
          <w:sz w:val="28"/>
          <w:szCs w:val="28"/>
        </w:rPr>
      </w:pPr>
      <w:r w:rsidRPr="00971A9A">
        <w:rPr>
          <w:rFonts w:ascii="Arial" w:eastAsia="Times New Roman" w:hAnsi="Arial" w:cs="Arial"/>
          <w:b/>
          <w:bCs/>
          <w:sz w:val="28"/>
          <w:szCs w:val="28"/>
        </w:rPr>
        <w:t>Recommendations</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To supplement the four motions it passed on June 13, 2016, the TDSB Special Education Advisory Committee recommends as follows: </w:t>
      </w:r>
    </w:p>
    <w:p w:rsidR="00D9374E" w:rsidRPr="00971A9A" w:rsidRDefault="00D9374E" w:rsidP="00966D79">
      <w:pPr>
        <w:widowControl w:val="0"/>
        <w:rPr>
          <w:rFonts w:ascii="Arial" w:hAnsi="Arial" w:cs="Arial"/>
        </w:rPr>
      </w:pPr>
    </w:p>
    <w:p w:rsidR="00D9374E" w:rsidRPr="00971A9A" w:rsidRDefault="00AC40F2" w:rsidP="00966D79">
      <w:pPr>
        <w:widowControl w:val="0"/>
        <w:outlineLvl w:val="2"/>
        <w:rPr>
          <w:rFonts w:ascii="Arial" w:eastAsia="Times New Roman" w:hAnsi="Arial" w:cs="Arial"/>
          <w:b/>
          <w:bCs/>
        </w:rPr>
      </w:pPr>
      <w:r w:rsidRPr="00971A9A">
        <w:rPr>
          <w:rFonts w:ascii="Arial" w:eastAsia="Times New Roman" w:hAnsi="Arial" w:cs="Arial"/>
          <w:b/>
          <w:bCs/>
        </w:rPr>
        <w:t xml:space="preserve">Recommendation </w:t>
      </w:r>
      <w:r w:rsidR="00971A9A">
        <w:rPr>
          <w:rFonts w:ascii="Arial" w:eastAsia="Times New Roman" w:hAnsi="Arial" w:cs="Arial"/>
          <w:b/>
          <w:bCs/>
        </w:rPr>
        <w:t>1:</w:t>
      </w:r>
      <w:r w:rsidR="00D9374E" w:rsidRPr="00971A9A">
        <w:rPr>
          <w:rFonts w:ascii="Arial" w:eastAsia="Times New Roman" w:hAnsi="Arial" w:cs="Arial"/>
          <w:b/>
          <w:bCs/>
        </w:rPr>
        <w:t xml:space="preserve"> Adopt an Effective Definition of "Inclusion"</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TDSB should adopt </w:t>
      </w:r>
      <w:r w:rsidR="00DB5C15" w:rsidRPr="00971A9A">
        <w:rPr>
          <w:rFonts w:ascii="Arial" w:hAnsi="Arial" w:cs="Arial"/>
        </w:rPr>
        <w:t xml:space="preserve">an effective </w:t>
      </w:r>
      <w:r w:rsidRPr="00971A9A">
        <w:rPr>
          <w:rFonts w:ascii="Arial" w:hAnsi="Arial" w:cs="Arial"/>
        </w:rPr>
        <w:t>definition of "inclusive education" for students with special education needs. It should define inclusion by regard to the purpose for education in the Education Act, which provides:</w:t>
      </w:r>
    </w:p>
    <w:p w:rsidR="00D9374E" w:rsidRPr="00971A9A" w:rsidRDefault="00D9374E" w:rsidP="00966D79">
      <w:pPr>
        <w:widowControl w:val="0"/>
        <w:rPr>
          <w:rFonts w:ascii="Arial" w:hAnsi="Arial" w:cs="Arial"/>
        </w:rPr>
      </w:pPr>
    </w:p>
    <w:p w:rsidR="00D9374E" w:rsidRPr="00971A9A" w:rsidRDefault="00153AFA" w:rsidP="00966D79">
      <w:pPr>
        <w:widowControl w:val="0"/>
        <w:rPr>
          <w:rFonts w:ascii="Arial" w:hAnsi="Arial" w:cs="Arial"/>
        </w:rPr>
      </w:pPr>
      <w:r w:rsidRPr="00971A9A">
        <w:rPr>
          <w:rFonts w:ascii="Arial" w:hAnsi="Arial" w:cs="Arial"/>
        </w:rPr>
        <w:t>"The</w:t>
      </w:r>
      <w:r w:rsidR="00D9374E" w:rsidRPr="00971A9A">
        <w:rPr>
          <w:rFonts w:ascii="Arial" w:hAnsi="Arial" w:cs="Arial"/>
        </w:rPr>
        <w:t xml:space="preserve"> purpose of education is to provide students with the opportunity to realize their potential and develop into highly skilled, knowledgeable, caring citizens who contribute to their society</w:t>
      </w:r>
      <w:r w:rsidRPr="00971A9A">
        <w:rPr>
          <w:rFonts w:ascii="Arial" w:hAnsi="Arial" w:cs="Arial"/>
        </w:rPr>
        <w:t>."</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The "inclusion" definition should </w:t>
      </w:r>
      <w:r w:rsidR="00FD6E94" w:rsidRPr="00971A9A">
        <w:rPr>
          <w:rFonts w:ascii="Arial" w:hAnsi="Arial" w:cs="Arial"/>
        </w:rPr>
        <w:t xml:space="preserve">draw upon </w:t>
      </w:r>
      <w:bookmarkStart w:id="0" w:name="Start"/>
      <w:bookmarkStart w:id="1" w:name="Complete"/>
      <w:bookmarkEnd w:id="0"/>
      <w:bookmarkEnd w:id="1"/>
      <w:r w:rsidRPr="00971A9A">
        <w:rPr>
          <w:rFonts w:ascii="Arial" w:hAnsi="Arial" w:cs="Arial"/>
        </w:rPr>
        <w:t>either or a combination of these definitions, and draw on Article 24 of the United Nations' Convention on the Rights of Persons with Disabilities:</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(from the Canadian Association for Community Living) Inclusive education occurs when ALL students attend and are welcomed into their neighbourhood schools in age</w:t>
      </w:r>
      <w:r w:rsidR="000532C0" w:rsidRPr="00971A9A">
        <w:rPr>
          <w:rFonts w:ascii="Arial" w:hAnsi="Arial" w:cs="Arial"/>
        </w:rPr>
        <w:t>-appropriate regular c</w:t>
      </w:r>
      <w:r w:rsidRPr="00971A9A">
        <w:rPr>
          <w:rFonts w:ascii="Arial" w:hAnsi="Arial" w:cs="Arial"/>
        </w:rPr>
        <w:t>lasses and are supported to learn, contribute to and participate in all aspects of the life of the school. As well, all students are challenged to meet their unique intellectual, social, physical and career development goals.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Pr="00971A9A">
        <w:rPr>
          <w:rFonts w:ascii="Arial" w:hAnsi="Arial" w:cs="Arial"/>
        </w:rPr>
        <w:t xml:space="preserve">(from Disability is Natural): Inclusion is children with disabilities being educated in the school they would attend if they didn’t have disabilities, in age-appropriate </w:t>
      </w:r>
      <w:r w:rsidRPr="00971A9A">
        <w:rPr>
          <w:rFonts w:ascii="Arial" w:hAnsi="Arial" w:cs="Arial"/>
        </w:rPr>
        <w:lastRenderedPageBreak/>
        <w:t>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D9374E" w:rsidRPr="00971A9A" w:rsidRDefault="00D9374E" w:rsidP="00966D79">
      <w:pPr>
        <w:widowControl w:val="0"/>
        <w:rPr>
          <w:rFonts w:ascii="Arial" w:hAnsi="Arial" w:cs="Arial"/>
        </w:rPr>
      </w:pPr>
    </w:p>
    <w:p w:rsidR="00D9374E" w:rsidRPr="00971A9A" w:rsidRDefault="00AC40F2" w:rsidP="00966D79">
      <w:pPr>
        <w:widowControl w:val="0"/>
        <w:outlineLvl w:val="2"/>
        <w:rPr>
          <w:rFonts w:ascii="Arial" w:eastAsia="Times New Roman" w:hAnsi="Arial" w:cs="Arial"/>
          <w:b/>
          <w:bCs/>
        </w:rPr>
      </w:pPr>
      <w:r w:rsidRPr="00971A9A">
        <w:rPr>
          <w:rFonts w:ascii="Arial" w:eastAsia="Times New Roman" w:hAnsi="Arial" w:cs="Arial"/>
          <w:b/>
          <w:bCs/>
        </w:rPr>
        <w:t xml:space="preserve">Recommendation </w:t>
      </w:r>
      <w:r w:rsidR="00971A9A">
        <w:rPr>
          <w:rFonts w:ascii="Arial" w:eastAsia="Times New Roman" w:hAnsi="Arial" w:cs="Arial"/>
          <w:b/>
          <w:bCs/>
        </w:rPr>
        <w:t>2:</w:t>
      </w:r>
      <w:r w:rsidR="00D9374E" w:rsidRPr="00971A9A">
        <w:rPr>
          <w:rFonts w:ascii="Arial" w:eastAsia="Times New Roman" w:hAnsi="Arial" w:cs="Arial"/>
          <w:b/>
          <w:bCs/>
        </w:rPr>
        <w:t xml:space="preserve"> Comprehensive Inclusion Strategy Should </w:t>
      </w:r>
      <w:r w:rsidR="00E04E63" w:rsidRPr="00971A9A">
        <w:rPr>
          <w:rFonts w:ascii="Arial" w:eastAsia="Times New Roman" w:hAnsi="Arial" w:cs="Arial"/>
          <w:b/>
          <w:bCs/>
        </w:rPr>
        <w:t xml:space="preserve">Not Exclude any Students with Any Kind of Disabilities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TDSB should adopt a comprehensive </w:t>
      </w:r>
      <w:r w:rsidR="001E70B0" w:rsidRPr="00971A9A">
        <w:rPr>
          <w:rFonts w:ascii="Arial" w:hAnsi="Arial" w:cs="Arial"/>
        </w:rPr>
        <w:t xml:space="preserve">new </w:t>
      </w:r>
      <w:r w:rsidRPr="00971A9A">
        <w:rPr>
          <w:rFonts w:ascii="Arial" w:hAnsi="Arial" w:cs="Arial"/>
        </w:rPr>
        <w:t>Inclusion Strategy</w:t>
      </w:r>
      <w:r w:rsidR="002734DD" w:rsidRPr="00971A9A">
        <w:rPr>
          <w:rFonts w:ascii="Arial" w:hAnsi="Arial" w:cs="Arial"/>
        </w:rPr>
        <w:t xml:space="preserve"> for </w:t>
      </w:r>
      <w:r w:rsidR="00F07362" w:rsidRPr="00971A9A">
        <w:rPr>
          <w:rFonts w:ascii="Arial" w:hAnsi="Arial" w:cs="Arial"/>
        </w:rPr>
        <w:t xml:space="preserve">all </w:t>
      </w:r>
      <w:r w:rsidR="002734DD" w:rsidRPr="00971A9A">
        <w:rPr>
          <w:rFonts w:ascii="Arial" w:hAnsi="Arial" w:cs="Arial"/>
        </w:rPr>
        <w:t>students with special education needs</w:t>
      </w:r>
      <w:r w:rsidR="00F07362" w:rsidRPr="00971A9A">
        <w:rPr>
          <w:rFonts w:ascii="Arial" w:hAnsi="Arial" w:cs="Arial"/>
        </w:rPr>
        <w:t>.</w:t>
      </w:r>
      <w:r w:rsidR="002734DD" w:rsidRPr="00971A9A">
        <w:rPr>
          <w:rFonts w:ascii="Arial" w:hAnsi="Arial" w:cs="Arial"/>
        </w:rPr>
        <w:t xml:space="preserve"> </w:t>
      </w:r>
      <w:r w:rsidR="00F07362" w:rsidRPr="00971A9A">
        <w:rPr>
          <w:rFonts w:ascii="Arial" w:hAnsi="Arial" w:cs="Arial"/>
        </w:rPr>
        <w:t xml:space="preserve">In so far as that includes students with </w:t>
      </w:r>
      <w:r w:rsidR="00286BC2" w:rsidRPr="00971A9A">
        <w:rPr>
          <w:rFonts w:ascii="Arial" w:hAnsi="Arial" w:cs="Arial"/>
        </w:rPr>
        <w:t>disabilities,</w:t>
      </w:r>
      <w:r w:rsidR="00F07362" w:rsidRPr="00971A9A">
        <w:rPr>
          <w:rFonts w:ascii="Arial" w:hAnsi="Arial" w:cs="Arial"/>
        </w:rPr>
        <w:t xml:space="preserve"> it should apply to all </w:t>
      </w:r>
      <w:r w:rsidRPr="00971A9A">
        <w:rPr>
          <w:rFonts w:ascii="Arial" w:hAnsi="Arial" w:cs="Arial"/>
        </w:rPr>
        <w:t>students with any kind of disability</w:t>
      </w:r>
      <w:r w:rsidR="008F1990" w:rsidRPr="00971A9A">
        <w:rPr>
          <w:rFonts w:ascii="Arial" w:hAnsi="Arial" w:cs="Arial"/>
        </w:rPr>
        <w:t>, as protected by the Ontario Human Rights Code,</w:t>
      </w:r>
      <w:r w:rsidRPr="00971A9A">
        <w:rPr>
          <w:rFonts w:ascii="Arial" w:hAnsi="Arial" w:cs="Arial"/>
        </w:rPr>
        <w:t xml:space="preserve"> whether or not that disability is identified as an "exceptionality" under Ontario's special education laws. For example, it should include students with any mental health condition, whether or not that condition constitutes a behaviour exceptionality under Ontario's special education law.</w:t>
      </w:r>
    </w:p>
    <w:p w:rsidR="00D9374E" w:rsidRPr="00971A9A" w:rsidRDefault="00D9374E" w:rsidP="00966D79">
      <w:pPr>
        <w:widowControl w:val="0"/>
        <w:rPr>
          <w:rFonts w:ascii="Arial" w:hAnsi="Arial" w:cs="Arial"/>
        </w:rPr>
      </w:pPr>
    </w:p>
    <w:p w:rsidR="00D9374E" w:rsidRPr="00971A9A" w:rsidRDefault="00AC40F2" w:rsidP="00966D79">
      <w:pPr>
        <w:widowControl w:val="0"/>
        <w:outlineLvl w:val="2"/>
        <w:rPr>
          <w:rFonts w:ascii="Arial" w:eastAsia="Times New Roman" w:hAnsi="Arial" w:cs="Arial"/>
          <w:b/>
          <w:bCs/>
        </w:rPr>
      </w:pPr>
      <w:r w:rsidRPr="00971A9A">
        <w:rPr>
          <w:rFonts w:ascii="Arial" w:eastAsia="Times New Roman" w:hAnsi="Arial" w:cs="Arial"/>
          <w:b/>
          <w:bCs/>
        </w:rPr>
        <w:t xml:space="preserve">Recommendation </w:t>
      </w:r>
      <w:r w:rsidR="00971A9A">
        <w:rPr>
          <w:rFonts w:ascii="Arial" w:eastAsia="Times New Roman" w:hAnsi="Arial" w:cs="Arial"/>
          <w:b/>
          <w:bCs/>
        </w:rPr>
        <w:t>3:</w:t>
      </w:r>
      <w:r w:rsidR="00D9374E" w:rsidRPr="00971A9A">
        <w:rPr>
          <w:rFonts w:ascii="Arial" w:eastAsia="Times New Roman" w:hAnsi="Arial" w:cs="Arial"/>
          <w:b/>
          <w:bCs/>
        </w:rPr>
        <w:t xml:space="preserve"> Comprehensive Inclusion Strategy Should Make </w:t>
      </w:r>
      <w:r w:rsidR="00C64072" w:rsidRPr="00971A9A">
        <w:rPr>
          <w:rFonts w:ascii="Arial" w:eastAsia="Times New Roman" w:hAnsi="Arial" w:cs="Arial"/>
          <w:b/>
          <w:bCs/>
        </w:rPr>
        <w:t xml:space="preserve">Placement </w:t>
      </w:r>
      <w:r w:rsidR="000D7F4B" w:rsidRPr="00971A9A">
        <w:rPr>
          <w:rFonts w:ascii="Arial" w:eastAsia="Times New Roman" w:hAnsi="Arial" w:cs="Arial"/>
          <w:b/>
          <w:bCs/>
        </w:rPr>
        <w:t xml:space="preserve">of Students with Disabilities </w:t>
      </w:r>
      <w:r w:rsidR="00C64072" w:rsidRPr="00971A9A">
        <w:rPr>
          <w:rFonts w:ascii="Arial" w:eastAsia="Times New Roman" w:hAnsi="Arial" w:cs="Arial"/>
          <w:b/>
          <w:bCs/>
        </w:rPr>
        <w:t xml:space="preserve">in a Special Education Class </w:t>
      </w:r>
      <w:r w:rsidR="00D9374E" w:rsidRPr="00971A9A">
        <w:rPr>
          <w:rFonts w:ascii="Arial" w:eastAsia="Times New Roman" w:hAnsi="Arial" w:cs="Arial"/>
          <w:b/>
          <w:bCs/>
        </w:rPr>
        <w:t xml:space="preserve">a Last Resort, Consistent with Voluntary Parental Choice,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The </w:t>
      </w:r>
      <w:r w:rsidR="00366FB2" w:rsidRPr="00971A9A">
        <w:rPr>
          <w:rFonts w:ascii="Arial" w:hAnsi="Arial" w:cs="Arial"/>
        </w:rPr>
        <w:t xml:space="preserve">new </w:t>
      </w:r>
      <w:r w:rsidRPr="00971A9A">
        <w:rPr>
          <w:rFonts w:ascii="Arial" w:hAnsi="Arial" w:cs="Arial"/>
        </w:rPr>
        <w:t>Inclusion Strategy should include:</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 xml:space="preserve">Consistent with voluntary parental choice, students with disabilities should be educated in the least restrictive environment with needed educational accommodations </w:t>
      </w:r>
      <w:r w:rsidR="00A92F7A" w:rsidRPr="00971A9A">
        <w:rPr>
          <w:rFonts w:ascii="Arial" w:hAnsi="Arial" w:cs="Arial"/>
        </w:rPr>
        <w:t xml:space="preserve">promptly put </w:t>
      </w:r>
      <w:r w:rsidRPr="00971A9A">
        <w:rPr>
          <w:rFonts w:ascii="Arial" w:hAnsi="Arial" w:cs="Arial"/>
        </w:rPr>
        <w:t>in place. Segregation of a student with a disability should be the last resort. It should only occur with parental consent, and after all less restrictive alternatives have been considered and rejected.</w:t>
      </w:r>
      <w:r w:rsidR="00942AB2" w:rsidRPr="00971A9A">
        <w:rPr>
          <w:rFonts w:ascii="Arial" w:hAnsi="Arial" w:cs="Arial"/>
        </w:rPr>
        <w:t xml:space="preserve"> </w:t>
      </w:r>
      <w:r w:rsidR="00126090" w:rsidRPr="00971A9A">
        <w:rPr>
          <w:rFonts w:ascii="Arial" w:hAnsi="Arial" w:cs="Arial"/>
        </w:rPr>
        <w:t xml:space="preserve"> </w:t>
      </w:r>
      <w:r w:rsidRPr="00971A9A">
        <w:rPr>
          <w:rFonts w:ascii="Arial" w:hAnsi="Arial" w:cs="Arial"/>
        </w:rPr>
        <w:t xml:space="preserve"> </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Pr="00971A9A">
        <w:rPr>
          <w:rFonts w:ascii="Arial" w:hAnsi="Arial" w:cs="Arial"/>
        </w:rPr>
        <w:t>Subject to paragraph 9c) below, where TDSB proposes to refuse to provide a student with a disability in a regular class setting with needed accommodations, supports or services, over the objections of the student or their family, on the grounds that TDSB cannot serve that student in a regular classroom setting, the principal should be required to give written notice of this to the family, with reasons addressing the test in paragraph (a),</w:t>
      </w:r>
      <w:r w:rsidR="00966D79" w:rsidRPr="00971A9A">
        <w:rPr>
          <w:rFonts w:ascii="Arial" w:hAnsi="Arial" w:cs="Arial"/>
        </w:rPr>
        <w:t xml:space="preserve"> </w:t>
      </w:r>
      <w:r w:rsidRPr="00971A9A">
        <w:rPr>
          <w:rFonts w:ascii="Arial" w:hAnsi="Arial" w:cs="Arial"/>
        </w:rPr>
        <w:t xml:space="preserve">and to tell the family that it has the right to </w:t>
      </w:r>
      <w:r w:rsidR="00913AF2" w:rsidRPr="00971A9A">
        <w:rPr>
          <w:rFonts w:ascii="Arial" w:hAnsi="Arial" w:cs="Arial"/>
        </w:rPr>
        <w:t xml:space="preserve">promptly </w:t>
      </w:r>
      <w:r w:rsidR="008F59C7" w:rsidRPr="00971A9A">
        <w:rPr>
          <w:rFonts w:ascii="Arial" w:hAnsi="Arial" w:cs="Arial"/>
        </w:rPr>
        <w:t xml:space="preserve">receive </w:t>
      </w:r>
      <w:r w:rsidRPr="00971A9A">
        <w:rPr>
          <w:rFonts w:ascii="Arial" w:hAnsi="Arial" w:cs="Arial"/>
        </w:rPr>
        <w:t>the principal</w:t>
      </w:r>
      <w:r w:rsidR="008F59C7" w:rsidRPr="00971A9A">
        <w:rPr>
          <w:rFonts w:ascii="Arial" w:hAnsi="Arial" w:cs="Arial"/>
        </w:rPr>
        <w:t>'s</w:t>
      </w:r>
      <w:r w:rsidRPr="00971A9A">
        <w:rPr>
          <w:rFonts w:ascii="Arial" w:hAnsi="Arial" w:cs="Arial"/>
        </w:rPr>
        <w:t xml:space="preserve"> reasons in writing.</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Parental choice should prevail in such placement decisions. However, parental choice should be truly voluntary, free of actual or perceived pressure. For example, a parental decision t</w:t>
      </w:r>
      <w:r w:rsidR="00A808F1" w:rsidRPr="00971A9A">
        <w:rPr>
          <w:rFonts w:ascii="Arial" w:hAnsi="Arial" w:cs="Arial"/>
        </w:rPr>
        <w:t>o</w:t>
      </w:r>
      <w:r w:rsidRPr="00971A9A">
        <w:rPr>
          <w:rFonts w:ascii="Arial" w:hAnsi="Arial" w:cs="Arial"/>
        </w:rPr>
        <w:t xml:space="preserve"> agree to placement in a </w:t>
      </w:r>
      <w:r w:rsidR="00AC43F1" w:rsidRPr="00971A9A">
        <w:rPr>
          <w:rFonts w:ascii="Arial" w:hAnsi="Arial" w:cs="Arial"/>
        </w:rPr>
        <w:t xml:space="preserve">special education </w:t>
      </w:r>
      <w:r w:rsidRPr="00971A9A">
        <w:rPr>
          <w:rFonts w:ascii="Arial" w:hAnsi="Arial" w:cs="Arial"/>
        </w:rPr>
        <w:t xml:space="preserve">class may not be truly voluntary, if parents have been told that their child will receive more support </w:t>
      </w:r>
      <w:r w:rsidR="008040B2" w:rsidRPr="00971A9A">
        <w:rPr>
          <w:rFonts w:ascii="Arial" w:hAnsi="Arial" w:cs="Arial"/>
        </w:rPr>
        <w:t xml:space="preserve">or disability accommodations </w:t>
      </w:r>
      <w:r w:rsidRPr="00971A9A">
        <w:rPr>
          <w:rFonts w:ascii="Arial" w:hAnsi="Arial" w:cs="Arial"/>
        </w:rPr>
        <w:t xml:space="preserve">in a </w:t>
      </w:r>
      <w:r w:rsidR="00E25829" w:rsidRPr="00971A9A">
        <w:rPr>
          <w:rFonts w:ascii="Arial" w:hAnsi="Arial" w:cs="Arial"/>
        </w:rPr>
        <w:t xml:space="preserve">special education </w:t>
      </w:r>
      <w:r w:rsidRPr="00971A9A">
        <w:rPr>
          <w:rFonts w:ascii="Arial" w:hAnsi="Arial" w:cs="Arial"/>
        </w:rPr>
        <w:t>class than in a regular class.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d) </w:t>
      </w:r>
      <w:r w:rsidR="00971A9A">
        <w:rPr>
          <w:rFonts w:ascii="Arial" w:hAnsi="Arial" w:cs="Arial"/>
        </w:rPr>
        <w:tab/>
      </w:r>
      <w:r w:rsidR="0025372C" w:rsidRPr="00971A9A">
        <w:rPr>
          <w:rFonts w:ascii="Arial" w:hAnsi="Arial" w:cs="Arial"/>
        </w:rPr>
        <w:t>T</w:t>
      </w:r>
      <w:r w:rsidRPr="00971A9A">
        <w:rPr>
          <w:rFonts w:ascii="Arial" w:hAnsi="Arial" w:cs="Arial"/>
        </w:rPr>
        <w:t>here should never be a one-size-fits-all approach to meeting the needs of students with special education needs. The approach should always be tailored to an individual student's learning needs.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e) </w:t>
      </w:r>
      <w:r w:rsidR="00971A9A">
        <w:rPr>
          <w:rFonts w:ascii="Arial" w:hAnsi="Arial" w:cs="Arial"/>
        </w:rPr>
        <w:tab/>
      </w:r>
      <w:r w:rsidRPr="00971A9A">
        <w:rPr>
          <w:rFonts w:ascii="Arial" w:hAnsi="Arial" w:cs="Arial"/>
        </w:rPr>
        <w:t xml:space="preserve">Where a </w:t>
      </w:r>
      <w:r w:rsidR="000A06DB" w:rsidRPr="00971A9A">
        <w:rPr>
          <w:rFonts w:ascii="Arial" w:hAnsi="Arial" w:cs="Arial"/>
        </w:rPr>
        <w:t xml:space="preserve">special education </w:t>
      </w:r>
      <w:r w:rsidRPr="00971A9A">
        <w:rPr>
          <w:rFonts w:ascii="Arial" w:hAnsi="Arial" w:cs="Arial"/>
        </w:rPr>
        <w:t xml:space="preserve">class placement is proposed, TDSB should provide a </w:t>
      </w:r>
      <w:r w:rsidRPr="00971A9A">
        <w:rPr>
          <w:rFonts w:ascii="Arial" w:hAnsi="Arial" w:cs="Arial"/>
        </w:rPr>
        <w:lastRenderedPageBreak/>
        <w:t xml:space="preserve">multi-year plan aiming, consistent with the student's needs and parental choice, at progressing to </w:t>
      </w:r>
      <w:r w:rsidR="00FD6E94" w:rsidRPr="00971A9A">
        <w:rPr>
          <w:rFonts w:ascii="Arial" w:hAnsi="Arial" w:cs="Arial"/>
        </w:rPr>
        <w:t xml:space="preserve">eventual </w:t>
      </w:r>
      <w:r w:rsidRPr="00971A9A">
        <w:rPr>
          <w:rFonts w:ascii="Arial" w:hAnsi="Arial" w:cs="Arial"/>
        </w:rPr>
        <w:t>placement in a regular class.</w:t>
      </w:r>
    </w:p>
    <w:p w:rsidR="00D9374E" w:rsidRPr="00971A9A" w:rsidRDefault="00D9374E" w:rsidP="00971A9A">
      <w:pPr>
        <w:widowControl w:val="0"/>
        <w:ind w:left="540" w:hanging="360"/>
        <w:rPr>
          <w:rFonts w:ascii="Arial" w:hAnsi="Arial" w:cs="Arial"/>
        </w:rPr>
      </w:pPr>
    </w:p>
    <w:p w:rsidR="00C25727" w:rsidRPr="00971A9A" w:rsidRDefault="00C25727" w:rsidP="00971A9A">
      <w:pPr>
        <w:widowControl w:val="0"/>
        <w:ind w:left="540" w:hanging="360"/>
        <w:rPr>
          <w:rFonts w:ascii="Arial" w:hAnsi="Arial" w:cs="Arial"/>
        </w:rPr>
      </w:pPr>
      <w:bookmarkStart w:id="2" w:name="OLE_LINK4"/>
      <w:bookmarkStart w:id="3" w:name="OLE_LINK3"/>
      <w:bookmarkStart w:id="4" w:name="OLE_LINK1"/>
      <w:bookmarkStart w:id="5" w:name="OLE_LINK2"/>
      <w:r w:rsidRPr="00971A9A">
        <w:rPr>
          <w:rFonts w:ascii="Arial" w:hAnsi="Arial" w:cs="Arial"/>
        </w:rPr>
        <w:t xml:space="preserve">f) </w:t>
      </w:r>
      <w:r w:rsidR="00971A9A">
        <w:rPr>
          <w:rFonts w:ascii="Arial" w:hAnsi="Arial" w:cs="Arial"/>
        </w:rPr>
        <w:tab/>
      </w:r>
      <w:r w:rsidRPr="00971A9A">
        <w:rPr>
          <w:rFonts w:ascii="Arial" w:hAnsi="Arial" w:cs="Arial"/>
        </w:rPr>
        <w:t>The foregoing paragraphs in this Recommendation 3 pertains to students with disabilities. TDSB should also develop policies and practices regarding inclusion of gifted students tailored to their specific needs, in consultation with those who advocate for gifted students. This should include a spectrum of options, e.g. an</w:t>
      </w:r>
      <w:r w:rsidR="00E8141A" w:rsidRPr="00971A9A">
        <w:rPr>
          <w:rFonts w:ascii="Arial" w:hAnsi="Arial" w:cs="Arial"/>
        </w:rPr>
        <w:t xml:space="preserve"> </w:t>
      </w:r>
      <w:r w:rsidR="00FE4186" w:rsidRPr="00971A9A">
        <w:rPr>
          <w:rFonts w:ascii="Arial" w:hAnsi="Arial" w:cs="Arial"/>
        </w:rPr>
        <w:t>acceleration</w:t>
      </w:r>
      <w:r w:rsidRPr="00971A9A">
        <w:rPr>
          <w:rFonts w:ascii="Arial" w:hAnsi="Arial" w:cs="Arial"/>
        </w:rPr>
        <w:t xml:space="preserve"> policy contemplating all forms of acceleration.</w:t>
      </w:r>
    </w:p>
    <w:bookmarkEnd w:id="2"/>
    <w:bookmarkEnd w:id="3"/>
    <w:p w:rsidR="00C25727" w:rsidRPr="00971A9A" w:rsidRDefault="00C25727" w:rsidP="00C25727">
      <w:pPr>
        <w:widowControl w:val="0"/>
        <w:ind w:firstLine="720"/>
        <w:rPr>
          <w:rFonts w:ascii="Arial" w:hAnsi="Arial" w:cs="Arial"/>
        </w:rPr>
      </w:pPr>
    </w:p>
    <w:bookmarkEnd w:id="4"/>
    <w:bookmarkEnd w:id="5"/>
    <w:p w:rsidR="00D9374E" w:rsidRPr="00971A9A" w:rsidRDefault="00971A9A" w:rsidP="00966D79">
      <w:pPr>
        <w:pStyle w:val="Heading3"/>
        <w:keepNext w:val="0"/>
        <w:keepLines w:val="0"/>
        <w:widowControl w:val="0"/>
        <w:spacing w:before="0"/>
        <w:rPr>
          <w:rFonts w:ascii="Arial" w:hAnsi="Arial" w:cs="Arial"/>
        </w:rPr>
      </w:pPr>
      <w:r>
        <w:rPr>
          <w:rFonts w:ascii="Arial" w:hAnsi="Arial" w:cs="Arial"/>
        </w:rPr>
        <w:t>Recommendation 4:</w:t>
      </w:r>
      <w:r w:rsidR="00D9374E" w:rsidRPr="00971A9A">
        <w:rPr>
          <w:rFonts w:ascii="Arial" w:hAnsi="Arial" w:cs="Arial"/>
        </w:rPr>
        <w:t xml:space="preserve"> TDSB Should Create a Major Organizational </w:t>
      </w:r>
      <w:r w:rsidR="006D2B1D" w:rsidRPr="00971A9A">
        <w:rPr>
          <w:rFonts w:ascii="Arial" w:hAnsi="Arial" w:cs="Arial"/>
        </w:rPr>
        <w:t xml:space="preserve">Change </w:t>
      </w:r>
      <w:r w:rsidR="00D9374E" w:rsidRPr="00971A9A">
        <w:rPr>
          <w:rFonts w:ascii="Arial" w:hAnsi="Arial" w:cs="Arial"/>
        </w:rPr>
        <w:t>Transition Plan</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To transition away from </w:t>
      </w:r>
      <w:r w:rsidR="000D0D05" w:rsidRPr="00971A9A">
        <w:rPr>
          <w:rFonts w:ascii="Arial" w:hAnsi="Arial" w:cs="Arial"/>
        </w:rPr>
        <w:t>the current</w:t>
      </w:r>
      <w:r w:rsidRPr="00971A9A">
        <w:rPr>
          <w:rFonts w:ascii="Arial" w:hAnsi="Arial" w:cs="Arial"/>
        </w:rPr>
        <w:t xml:space="preserve"> TDSB rate of segregating students with special education needs that is more than triple the provincial average, TDSB needs to put in place a major transition plan, to create major organizational change from top to bottom, including:</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00FE4186" w:rsidRPr="00971A9A">
        <w:rPr>
          <w:rFonts w:ascii="Arial" w:hAnsi="Arial" w:cs="Arial"/>
        </w:rPr>
        <w:t>Time</w:t>
      </w:r>
      <w:r w:rsidRPr="00971A9A">
        <w:rPr>
          <w:rFonts w:ascii="Arial" w:hAnsi="Arial" w:cs="Arial"/>
        </w:rPr>
        <w:t xml:space="preserve"> lines for action;</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00FE4186" w:rsidRPr="00971A9A">
        <w:rPr>
          <w:rFonts w:ascii="Arial" w:hAnsi="Arial" w:cs="Arial"/>
        </w:rPr>
        <w:t>Effective</w:t>
      </w:r>
      <w:r w:rsidRPr="00971A9A">
        <w:rPr>
          <w:rFonts w:ascii="Arial" w:hAnsi="Arial" w:cs="Arial"/>
        </w:rPr>
        <w:t xml:space="preserve"> monitoring of progress and public accountability measures, including periodic reporting to TDSB trustees and to </w:t>
      </w:r>
      <w:r w:rsidR="006D2B1D" w:rsidRPr="00971A9A">
        <w:rPr>
          <w:rFonts w:ascii="Arial" w:hAnsi="Arial" w:cs="Arial"/>
        </w:rPr>
        <w:t>SEAC (at least semi-annually)</w:t>
      </w:r>
      <w:r w:rsidRPr="00971A9A">
        <w:rPr>
          <w:rFonts w:ascii="Arial" w:hAnsi="Arial" w:cs="Arial"/>
        </w:rPr>
        <w:t>;</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Strong, monitored transition safeguards to ensure that no students with special education needs are put in a worse position as a result of the new Inclusion Strategy. This should include, among other things, TDSB officials who are independent of the student's school, checking with the family during the transition period to monitor that the transition is working effectively.</w:t>
      </w:r>
    </w:p>
    <w:p w:rsidR="00D9374E" w:rsidRPr="00971A9A" w:rsidRDefault="00D9374E" w:rsidP="00971A9A">
      <w:pPr>
        <w:widowControl w:val="0"/>
        <w:ind w:left="540" w:hanging="360"/>
        <w:rPr>
          <w:rFonts w:ascii="Arial" w:hAnsi="Arial" w:cs="Arial"/>
        </w:rPr>
      </w:pPr>
    </w:p>
    <w:p w:rsidR="00880AE9" w:rsidRPr="00971A9A" w:rsidRDefault="00111198" w:rsidP="00971A9A">
      <w:pPr>
        <w:widowControl w:val="0"/>
        <w:ind w:left="540" w:hanging="360"/>
        <w:rPr>
          <w:rFonts w:ascii="Arial" w:hAnsi="Arial" w:cs="Arial"/>
        </w:rPr>
      </w:pPr>
      <w:r w:rsidRPr="00971A9A">
        <w:rPr>
          <w:rFonts w:ascii="Arial" w:hAnsi="Arial" w:cs="Arial"/>
        </w:rPr>
        <w:t xml:space="preserve">d) </w:t>
      </w:r>
      <w:r w:rsidR="00971A9A">
        <w:rPr>
          <w:rFonts w:ascii="Arial" w:hAnsi="Arial" w:cs="Arial"/>
        </w:rPr>
        <w:tab/>
      </w:r>
      <w:r w:rsidR="00CD1E94" w:rsidRPr="00971A9A">
        <w:rPr>
          <w:rFonts w:ascii="Arial" w:hAnsi="Arial" w:cs="Arial"/>
        </w:rPr>
        <w:t xml:space="preserve">Regularly monitoring and measuring individual student placement and program for success, including </w:t>
      </w:r>
      <w:r w:rsidR="002638A8" w:rsidRPr="00971A9A">
        <w:rPr>
          <w:rFonts w:ascii="Arial" w:hAnsi="Arial" w:cs="Arial"/>
        </w:rPr>
        <w:t xml:space="preserve">regularly </w:t>
      </w:r>
      <w:r w:rsidR="00CD1E94" w:rsidRPr="00971A9A">
        <w:rPr>
          <w:rFonts w:ascii="Arial" w:hAnsi="Arial" w:cs="Arial"/>
        </w:rPr>
        <w:t>checking to see the extent to which students</w:t>
      </w:r>
      <w:r w:rsidR="001B5C66" w:rsidRPr="00971A9A">
        <w:rPr>
          <w:rFonts w:ascii="Arial" w:hAnsi="Arial" w:cs="Arial"/>
        </w:rPr>
        <w:t xml:space="preserve"> with special education needs </w:t>
      </w:r>
      <w:r w:rsidR="00CD1E94" w:rsidRPr="00971A9A">
        <w:rPr>
          <w:rFonts w:ascii="Arial" w:hAnsi="Arial" w:cs="Arial"/>
        </w:rPr>
        <w:t xml:space="preserve">feel </w:t>
      </w:r>
      <w:r w:rsidR="00880AE9" w:rsidRPr="00971A9A">
        <w:rPr>
          <w:rFonts w:ascii="Arial" w:hAnsi="Arial" w:cs="Arial"/>
        </w:rPr>
        <w:t xml:space="preserve">that they are effectively </w:t>
      </w:r>
      <w:r w:rsidR="00CD1E94" w:rsidRPr="00971A9A">
        <w:rPr>
          <w:rFonts w:ascii="Arial" w:hAnsi="Arial" w:cs="Arial"/>
        </w:rPr>
        <w:t>included in the regular educational setting.</w:t>
      </w:r>
    </w:p>
    <w:p w:rsidR="00C8588B" w:rsidRPr="00971A9A" w:rsidRDefault="00C8588B" w:rsidP="00971A9A">
      <w:pPr>
        <w:widowControl w:val="0"/>
        <w:ind w:left="540" w:hanging="360"/>
        <w:rPr>
          <w:rFonts w:ascii="Arial" w:hAnsi="Arial" w:cs="Arial"/>
        </w:rPr>
      </w:pPr>
    </w:p>
    <w:p w:rsidR="00111198" w:rsidRPr="00971A9A" w:rsidRDefault="00C8588B" w:rsidP="00971A9A">
      <w:pPr>
        <w:widowControl w:val="0"/>
        <w:ind w:left="540" w:hanging="360"/>
        <w:rPr>
          <w:rFonts w:ascii="Arial" w:hAnsi="Arial" w:cs="Arial"/>
        </w:rPr>
      </w:pPr>
      <w:r w:rsidRPr="00971A9A">
        <w:rPr>
          <w:rFonts w:ascii="Arial" w:hAnsi="Arial" w:cs="Arial"/>
        </w:rPr>
        <w:t xml:space="preserve">e) </w:t>
      </w:r>
      <w:r w:rsidR="00971A9A">
        <w:rPr>
          <w:rFonts w:ascii="Arial" w:hAnsi="Arial" w:cs="Arial"/>
        </w:rPr>
        <w:tab/>
      </w:r>
      <w:r w:rsidRPr="00971A9A">
        <w:rPr>
          <w:rFonts w:ascii="Arial" w:hAnsi="Arial" w:cs="Arial"/>
        </w:rPr>
        <w:t xml:space="preserve">As part of this transition plan, TDSB should </w:t>
      </w:r>
      <w:r w:rsidR="00953AAD" w:rsidRPr="00971A9A">
        <w:rPr>
          <w:rFonts w:ascii="Arial" w:hAnsi="Arial" w:cs="Arial"/>
        </w:rPr>
        <w:t xml:space="preserve">first </w:t>
      </w:r>
      <w:r w:rsidRPr="00971A9A">
        <w:rPr>
          <w:rFonts w:ascii="Arial" w:hAnsi="Arial" w:cs="Arial"/>
        </w:rPr>
        <w:t>choose a small number of schools to roll out key changes, monitor what works, and build a record of success. The teachers and other staff at that school, as well as stu</w:t>
      </w:r>
      <w:r w:rsidR="00DA5A90" w:rsidRPr="00971A9A">
        <w:rPr>
          <w:rFonts w:ascii="Arial" w:hAnsi="Arial" w:cs="Arial"/>
        </w:rPr>
        <w:t>d</w:t>
      </w:r>
      <w:r w:rsidRPr="00971A9A">
        <w:rPr>
          <w:rFonts w:ascii="Arial" w:hAnsi="Arial" w:cs="Arial"/>
        </w:rPr>
        <w:t xml:space="preserve">ents </w:t>
      </w:r>
      <w:r w:rsidR="00CA41BB" w:rsidRPr="00971A9A">
        <w:rPr>
          <w:rFonts w:ascii="Arial" w:hAnsi="Arial" w:cs="Arial"/>
        </w:rPr>
        <w:t xml:space="preserve">and </w:t>
      </w:r>
      <w:r w:rsidRPr="00971A9A">
        <w:rPr>
          <w:rFonts w:ascii="Arial" w:hAnsi="Arial" w:cs="Arial"/>
        </w:rPr>
        <w:t>their families, can become</w:t>
      </w:r>
      <w:r w:rsidR="002511DE" w:rsidRPr="00971A9A">
        <w:rPr>
          <w:rFonts w:ascii="Arial" w:hAnsi="Arial" w:cs="Arial"/>
        </w:rPr>
        <w:t xml:space="preserve"> </w:t>
      </w:r>
      <w:r w:rsidRPr="00971A9A">
        <w:rPr>
          <w:rFonts w:ascii="Arial" w:hAnsi="Arial" w:cs="Arial"/>
        </w:rPr>
        <w:t>key players in then helping build support for spreading these successes to other schools across TDSB.</w:t>
      </w:r>
      <w:r w:rsidR="00CD1E94" w:rsidRPr="00971A9A">
        <w:rPr>
          <w:rFonts w:ascii="Arial" w:hAnsi="Arial" w:cs="Arial"/>
        </w:rPr>
        <w:t xml:space="preserve"> </w:t>
      </w:r>
    </w:p>
    <w:p w:rsidR="004B540F" w:rsidRPr="00971A9A" w:rsidRDefault="004B540F" w:rsidP="00966D79">
      <w:pPr>
        <w:widowControl w:val="0"/>
        <w:rPr>
          <w:rFonts w:ascii="Arial" w:hAnsi="Arial" w:cs="Arial"/>
        </w:rPr>
      </w:pPr>
    </w:p>
    <w:p w:rsidR="00D9374E" w:rsidRPr="00971A9A" w:rsidRDefault="003A662E" w:rsidP="00966D79">
      <w:pPr>
        <w:widowControl w:val="0"/>
        <w:outlineLvl w:val="2"/>
        <w:rPr>
          <w:rFonts w:ascii="Arial" w:eastAsia="Times New Roman" w:hAnsi="Arial" w:cs="Arial"/>
          <w:b/>
          <w:bCs/>
        </w:rPr>
      </w:pPr>
      <w:r w:rsidRPr="00971A9A">
        <w:rPr>
          <w:rFonts w:ascii="Arial" w:eastAsia="Times New Roman" w:hAnsi="Arial" w:cs="Arial"/>
          <w:b/>
          <w:bCs/>
        </w:rPr>
        <w:t>Recommendation 5</w:t>
      </w:r>
      <w:r w:rsidR="00971A9A">
        <w:rPr>
          <w:rFonts w:ascii="Arial" w:eastAsia="Times New Roman" w:hAnsi="Arial" w:cs="Arial"/>
          <w:b/>
          <w:bCs/>
        </w:rPr>
        <w:t>:</w:t>
      </w:r>
      <w:r w:rsidR="00D9374E" w:rsidRPr="00971A9A">
        <w:rPr>
          <w:rFonts w:ascii="Arial" w:eastAsia="Times New Roman" w:hAnsi="Arial" w:cs="Arial"/>
          <w:b/>
          <w:bCs/>
        </w:rPr>
        <w:t xml:space="preserve"> Identify TDSB Accessibility Barriers and Develop Comprehensive Action Plan and Timelines</w:t>
      </w:r>
      <w:r w:rsidR="004B5B22" w:rsidRPr="00971A9A">
        <w:rPr>
          <w:rFonts w:ascii="Arial" w:eastAsia="Times New Roman" w:hAnsi="Arial" w:cs="Arial"/>
          <w:b/>
          <w:bCs/>
        </w:rPr>
        <w:t xml:space="preserve"> for Barrier Removal and Prevention</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TDSB should systematically review its educational programming, services, facilities and equipment to identify recurring accessibility barriers within TDSB that can impede the effective inclusion of students with disabilities. A comprehensive plan for removing and preventing these accessibility barriers should be developed with clear time lines, clear assignment of responsibilities for action, monitoring for progress, and reporting to TDSB </w:t>
      </w:r>
      <w:r w:rsidRPr="00971A9A">
        <w:rPr>
          <w:rFonts w:ascii="Arial" w:hAnsi="Arial" w:cs="Arial"/>
        </w:rPr>
        <w:lastRenderedPageBreak/>
        <w:t xml:space="preserve">trustees and to SEAC. </w:t>
      </w:r>
      <w:r w:rsidR="00874C2E" w:rsidRPr="00971A9A">
        <w:rPr>
          <w:rFonts w:ascii="Arial" w:hAnsi="Arial" w:cs="Arial"/>
        </w:rPr>
        <w:t xml:space="preserve">To fulfil its </w:t>
      </w:r>
      <w:r w:rsidR="006F6510" w:rsidRPr="00971A9A">
        <w:rPr>
          <w:rFonts w:ascii="Arial" w:hAnsi="Arial" w:cs="Arial"/>
        </w:rPr>
        <w:t xml:space="preserve">barrier removal/prevention </w:t>
      </w:r>
      <w:r w:rsidR="00874C2E" w:rsidRPr="00971A9A">
        <w:rPr>
          <w:rFonts w:ascii="Arial" w:hAnsi="Arial" w:cs="Arial"/>
        </w:rPr>
        <w:t xml:space="preserve">obligations under the Ontario Human Rights Code, </w:t>
      </w:r>
      <w:r w:rsidRPr="00971A9A">
        <w:rPr>
          <w:rFonts w:ascii="Arial" w:hAnsi="Arial" w:cs="Arial"/>
        </w:rPr>
        <w:t xml:space="preserve">TDSB should look for accessibility barriers </w:t>
      </w:r>
      <w:r w:rsidR="00874C2E" w:rsidRPr="00971A9A">
        <w:rPr>
          <w:rFonts w:ascii="Arial" w:hAnsi="Arial" w:cs="Arial"/>
        </w:rPr>
        <w:t xml:space="preserve">far </w:t>
      </w:r>
      <w:r w:rsidRPr="00971A9A">
        <w:rPr>
          <w:rFonts w:ascii="Arial" w:hAnsi="Arial" w:cs="Arial"/>
        </w:rPr>
        <w:t>beyond the built environment accessibility barriers and digital accessibility barriers addressed in SEAC's June 13, 2016 motions, and beyond those accessibility barriers addressed in accessibility standards enacted to date under the Accessibility for Ontarians with Disabilities Act. This plan should aim at all accessibility barriers that can impede students with disabilities from full inclusion at TDSB, many of which are identified in this Motion.</w:t>
      </w:r>
      <w:r w:rsidR="00874C2E" w:rsidRPr="00971A9A">
        <w:rPr>
          <w:rFonts w:ascii="Arial" w:hAnsi="Arial" w:cs="Arial"/>
        </w:rPr>
        <w:t xml:space="preserve"> </w:t>
      </w:r>
    </w:p>
    <w:p w:rsidR="00D9374E" w:rsidRPr="00971A9A" w:rsidRDefault="00D9374E" w:rsidP="00966D79">
      <w:pPr>
        <w:widowControl w:val="0"/>
        <w:rPr>
          <w:rFonts w:ascii="Arial" w:hAnsi="Arial" w:cs="Arial"/>
        </w:rPr>
      </w:pPr>
    </w:p>
    <w:p w:rsidR="00D9374E" w:rsidRPr="00971A9A" w:rsidRDefault="00032050" w:rsidP="00966D79">
      <w:pPr>
        <w:widowControl w:val="0"/>
        <w:outlineLvl w:val="2"/>
        <w:rPr>
          <w:rFonts w:ascii="Arial" w:eastAsia="Times New Roman" w:hAnsi="Arial" w:cs="Arial"/>
          <w:b/>
          <w:bCs/>
        </w:rPr>
      </w:pPr>
      <w:r w:rsidRPr="00971A9A">
        <w:rPr>
          <w:rFonts w:ascii="Arial" w:eastAsia="Times New Roman" w:hAnsi="Arial" w:cs="Arial"/>
          <w:b/>
          <w:bCs/>
        </w:rPr>
        <w:t>Recommendation 6</w:t>
      </w:r>
      <w:r w:rsidR="00971A9A">
        <w:rPr>
          <w:rFonts w:ascii="Arial" w:eastAsia="Times New Roman" w:hAnsi="Arial" w:cs="Arial"/>
          <w:b/>
          <w:bCs/>
        </w:rPr>
        <w:t>:</w:t>
      </w:r>
      <w:r w:rsidR="00D9374E" w:rsidRPr="00971A9A">
        <w:rPr>
          <w:rFonts w:ascii="Arial" w:eastAsia="Times New Roman" w:hAnsi="Arial" w:cs="Arial"/>
          <w:b/>
          <w:bCs/>
        </w:rPr>
        <w:t xml:space="preserve"> Rename and Re-define Misnamed Intensive Support Programs</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TDSB should promptly rename and update its descriptions of its "Developmental Disabilities" and "Mild Intellectual Disabilities" Intensive Programs. It should assign to them </w:t>
      </w:r>
      <w:r w:rsidR="00A84BD3" w:rsidRPr="00971A9A">
        <w:rPr>
          <w:rFonts w:ascii="Arial" w:hAnsi="Arial" w:cs="Arial"/>
        </w:rPr>
        <w:t xml:space="preserve">and publicize new </w:t>
      </w:r>
      <w:r w:rsidRPr="00971A9A">
        <w:rPr>
          <w:rFonts w:ascii="Arial" w:hAnsi="Arial" w:cs="Arial"/>
        </w:rPr>
        <w:t>names and descriptions of eligibility for them that are accurate and current.</w:t>
      </w:r>
    </w:p>
    <w:p w:rsidR="00D9374E" w:rsidRPr="00971A9A" w:rsidRDefault="00D9374E" w:rsidP="00966D79">
      <w:pPr>
        <w:widowControl w:val="0"/>
        <w:rPr>
          <w:rFonts w:ascii="Arial" w:hAnsi="Arial" w:cs="Arial"/>
        </w:rPr>
      </w:pPr>
      <w:r w:rsidRPr="00971A9A">
        <w:rPr>
          <w:rFonts w:ascii="Arial" w:hAnsi="Arial" w:cs="Arial"/>
        </w:rPr>
        <w:t xml:space="preserve"> </w:t>
      </w:r>
    </w:p>
    <w:p w:rsidR="00D9374E" w:rsidRPr="00971A9A" w:rsidRDefault="00A84BD3" w:rsidP="00966D79">
      <w:pPr>
        <w:widowControl w:val="0"/>
        <w:outlineLvl w:val="2"/>
        <w:rPr>
          <w:rFonts w:ascii="Arial" w:eastAsia="Times New Roman" w:hAnsi="Arial" w:cs="Arial"/>
          <w:b/>
          <w:bCs/>
        </w:rPr>
      </w:pPr>
      <w:r w:rsidRPr="00971A9A">
        <w:rPr>
          <w:rFonts w:ascii="Arial" w:eastAsia="Times New Roman" w:hAnsi="Arial" w:cs="Arial"/>
          <w:b/>
          <w:bCs/>
        </w:rPr>
        <w:t xml:space="preserve">Recommendation </w:t>
      </w:r>
      <w:r w:rsidR="00755867" w:rsidRPr="00971A9A">
        <w:rPr>
          <w:rFonts w:ascii="Arial" w:eastAsia="Times New Roman" w:hAnsi="Arial" w:cs="Arial"/>
          <w:b/>
          <w:bCs/>
        </w:rPr>
        <w:t>7</w:t>
      </w:r>
      <w:r w:rsidR="00971A9A">
        <w:rPr>
          <w:rFonts w:ascii="Arial" w:eastAsia="Times New Roman" w:hAnsi="Arial" w:cs="Arial"/>
          <w:b/>
          <w:bCs/>
        </w:rPr>
        <w:t>:</w:t>
      </w:r>
      <w:r w:rsidR="00D9374E" w:rsidRPr="00971A9A">
        <w:rPr>
          <w:rFonts w:ascii="Arial" w:eastAsia="Times New Roman" w:hAnsi="Arial" w:cs="Arial"/>
          <w:b/>
          <w:bCs/>
        </w:rPr>
        <w:t xml:space="preserve"> Phase Out Schools that Are Entirely Segregated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TDSB should develop and implement a long-term plan to ensure that none of its schools is entirely segregated exclusively for students with disabilities. This should be done over a reasonable time. It should be done without displacing any students now situated in one of those schools absent the consent of the student or their family. In the interim, TDSB should create as many opportunities as it can for students in those </w:t>
      </w:r>
      <w:r w:rsidR="005D3C21" w:rsidRPr="00971A9A">
        <w:rPr>
          <w:rFonts w:ascii="Arial" w:hAnsi="Arial" w:cs="Arial"/>
        </w:rPr>
        <w:t xml:space="preserve">special education </w:t>
      </w:r>
      <w:r w:rsidRPr="00971A9A">
        <w:rPr>
          <w:rFonts w:ascii="Arial" w:hAnsi="Arial" w:cs="Arial"/>
        </w:rPr>
        <w:t xml:space="preserve">schools to learn and interact with students without disabilities during the school day, with an emphasis on working towards </w:t>
      </w:r>
      <w:r w:rsidR="00D062AA" w:rsidRPr="00971A9A">
        <w:rPr>
          <w:rFonts w:ascii="Arial" w:hAnsi="Arial" w:cs="Arial"/>
        </w:rPr>
        <w:t xml:space="preserve">those students' </w:t>
      </w:r>
      <w:r w:rsidRPr="00971A9A">
        <w:rPr>
          <w:rFonts w:ascii="Arial" w:hAnsi="Arial" w:cs="Arial"/>
        </w:rPr>
        <w:t xml:space="preserve">future employment opportunities. </w:t>
      </w:r>
    </w:p>
    <w:p w:rsidR="00D9374E" w:rsidRPr="00971A9A" w:rsidRDefault="00D9374E" w:rsidP="00966D79">
      <w:pPr>
        <w:widowControl w:val="0"/>
        <w:rPr>
          <w:rFonts w:ascii="Arial" w:hAnsi="Arial" w:cs="Arial"/>
        </w:rPr>
      </w:pPr>
    </w:p>
    <w:p w:rsidR="00D9374E" w:rsidRPr="00971A9A" w:rsidRDefault="00D8631B" w:rsidP="00966D79">
      <w:pPr>
        <w:widowControl w:val="0"/>
        <w:outlineLvl w:val="2"/>
        <w:rPr>
          <w:rFonts w:ascii="Arial" w:eastAsia="Times New Roman" w:hAnsi="Arial" w:cs="Arial"/>
          <w:b/>
          <w:bCs/>
        </w:rPr>
      </w:pPr>
      <w:r w:rsidRPr="00971A9A">
        <w:rPr>
          <w:rFonts w:ascii="Arial" w:eastAsia="Times New Roman" w:hAnsi="Arial" w:cs="Arial"/>
          <w:b/>
          <w:bCs/>
        </w:rPr>
        <w:t xml:space="preserve">Recommendation </w:t>
      </w:r>
      <w:r w:rsidR="00755867" w:rsidRPr="00971A9A">
        <w:rPr>
          <w:rFonts w:ascii="Arial" w:eastAsia="Times New Roman" w:hAnsi="Arial" w:cs="Arial"/>
          <w:b/>
          <w:bCs/>
        </w:rPr>
        <w:t>8</w:t>
      </w:r>
      <w:r w:rsidR="00971A9A">
        <w:rPr>
          <w:rFonts w:ascii="Arial" w:eastAsia="Times New Roman" w:hAnsi="Arial" w:cs="Arial"/>
          <w:b/>
          <w:bCs/>
        </w:rPr>
        <w:t>:</w:t>
      </w:r>
      <w:r w:rsidR="00D9374E" w:rsidRPr="00971A9A">
        <w:rPr>
          <w:rFonts w:ascii="Arial" w:eastAsia="Times New Roman" w:hAnsi="Arial" w:cs="Arial"/>
          <w:b/>
          <w:bCs/>
        </w:rPr>
        <w:t xml:space="preserve"> Implement Strategies to </w:t>
      </w:r>
      <w:r w:rsidR="00BE6D66" w:rsidRPr="00971A9A">
        <w:rPr>
          <w:rFonts w:ascii="Arial" w:eastAsia="Times New Roman" w:hAnsi="Arial" w:cs="Arial"/>
          <w:b/>
          <w:bCs/>
        </w:rPr>
        <w:t xml:space="preserve">Substantially </w:t>
      </w:r>
      <w:r w:rsidR="00D9374E" w:rsidRPr="00971A9A">
        <w:rPr>
          <w:rFonts w:ascii="Arial" w:eastAsia="Times New Roman" w:hAnsi="Arial" w:cs="Arial"/>
          <w:b/>
          <w:bCs/>
        </w:rPr>
        <w:t xml:space="preserve">Reduce the Shuffling of Students with Special Education Needs From School to School Over Their TDSB </w:t>
      </w:r>
      <w:r w:rsidR="000532C0" w:rsidRPr="00971A9A">
        <w:rPr>
          <w:rFonts w:ascii="Arial" w:eastAsia="Times New Roman" w:hAnsi="Arial" w:cs="Arial"/>
          <w:b/>
          <w:bCs/>
        </w:rPr>
        <w:t>Y</w:t>
      </w:r>
      <w:r w:rsidR="00D9374E" w:rsidRPr="00971A9A">
        <w:rPr>
          <w:rFonts w:ascii="Arial" w:eastAsia="Times New Roman" w:hAnsi="Arial" w:cs="Arial"/>
          <w:b/>
          <w:bCs/>
        </w:rPr>
        <w:t xml:space="preserve">ears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TDSB should implement a strategy to substantially reduce the shuffling of students with special education needs from one school to another over their TDSB years. For example:</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 xml:space="preserve">If a student, attending a school other than their home school, for an Intensive Support Program, is prepared to shift to inclusion in a fulltime regular classroom, then consistent with parental agreement, the student should have the option of remaining at the same school as the ISP, and treating it as their home school. </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Pr="00971A9A">
        <w:rPr>
          <w:rFonts w:ascii="Arial" w:hAnsi="Arial" w:cs="Arial"/>
        </w:rPr>
        <w:t>Where possible, TDSB should locate in the same school a combination of two Intensive Support Program classes that involve different levels of support. This would enable a student to progress towards a regular class setting in that school, without having to switch schools in order to switch to a different level of Intensive Support Program. It would also enable a student, where appropriate,</w:t>
      </w:r>
      <w:r w:rsidR="00966D79" w:rsidRPr="00971A9A">
        <w:rPr>
          <w:rFonts w:ascii="Arial" w:hAnsi="Arial" w:cs="Arial"/>
        </w:rPr>
        <w:t xml:space="preserve"> </w:t>
      </w:r>
      <w:r w:rsidRPr="00971A9A">
        <w:rPr>
          <w:rFonts w:ascii="Arial" w:hAnsi="Arial" w:cs="Arial"/>
        </w:rPr>
        <w:t xml:space="preserve">to spend part of a school day in one program and another part of the school day in another </w:t>
      </w:r>
      <w:r w:rsidRPr="00971A9A">
        <w:rPr>
          <w:rFonts w:ascii="Arial" w:hAnsi="Arial" w:cs="Arial"/>
        </w:rPr>
        <w:lastRenderedPageBreak/>
        <w:t xml:space="preserve">program, to best meet the student's needs. For example, TDSB should aim to locate one of the more intensive </w:t>
      </w:r>
      <w:r w:rsidR="00254DCC" w:rsidRPr="00971A9A">
        <w:rPr>
          <w:rFonts w:ascii="Arial" w:hAnsi="Arial" w:cs="Arial"/>
        </w:rPr>
        <w:t xml:space="preserve">special education </w:t>
      </w:r>
      <w:r w:rsidRPr="00971A9A">
        <w:rPr>
          <w:rFonts w:ascii="Arial" w:hAnsi="Arial" w:cs="Arial"/>
        </w:rPr>
        <w:t>programs (such as the one now called a Developmental disability class) at the same school as one involving less intense support (such as the program now called a Mild Intellectual Disabilities class).</w:t>
      </w:r>
    </w:p>
    <w:p w:rsidR="00D9374E" w:rsidRPr="00971A9A" w:rsidRDefault="00D9374E" w:rsidP="00971A9A">
      <w:pPr>
        <w:widowControl w:val="0"/>
        <w:ind w:left="540" w:hanging="360"/>
        <w:rPr>
          <w:rFonts w:ascii="Arial" w:hAnsi="Arial" w:cs="Arial"/>
        </w:rPr>
      </w:pPr>
    </w:p>
    <w:p w:rsidR="00254DCC" w:rsidRPr="00971A9A" w:rsidRDefault="00254DCC"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Where feasible, if a student with special education needs is required to attend a different school than his or her home school, in order to take part in special education programming, the family should have the option of having that students' siblings also attend that school, especially where this will help the student with special education needs.</w:t>
      </w:r>
      <w:r w:rsidR="00262DFD" w:rsidRPr="00971A9A">
        <w:rPr>
          <w:rFonts w:ascii="Arial" w:hAnsi="Arial" w:cs="Arial"/>
        </w:rPr>
        <w:t xml:space="preserve"> </w:t>
      </w:r>
      <w:r w:rsidR="00385760" w:rsidRPr="00971A9A">
        <w:rPr>
          <w:rFonts w:ascii="Arial" w:hAnsi="Arial" w:cs="Arial"/>
        </w:rPr>
        <w:t xml:space="preserve">Whenever possible, siblings, including those with special </w:t>
      </w:r>
      <w:r w:rsidR="00FE4186" w:rsidRPr="00971A9A">
        <w:rPr>
          <w:rFonts w:ascii="Arial" w:hAnsi="Arial" w:cs="Arial"/>
        </w:rPr>
        <w:t>education needs</w:t>
      </w:r>
      <w:r w:rsidR="00385760" w:rsidRPr="00971A9A">
        <w:rPr>
          <w:rFonts w:ascii="Arial" w:hAnsi="Arial" w:cs="Arial"/>
        </w:rPr>
        <w:t xml:space="preserve">, should be able to attend the same school.  </w:t>
      </w:r>
    </w:p>
    <w:p w:rsidR="00254DCC" w:rsidRPr="00971A9A" w:rsidRDefault="00254DCC" w:rsidP="00966D79">
      <w:pPr>
        <w:widowControl w:val="0"/>
        <w:rPr>
          <w:rFonts w:ascii="Arial" w:hAnsi="Arial" w:cs="Arial"/>
        </w:rPr>
      </w:pPr>
    </w:p>
    <w:p w:rsidR="00D9374E" w:rsidRPr="00971A9A" w:rsidRDefault="00BE6D66" w:rsidP="00966D79">
      <w:pPr>
        <w:widowControl w:val="0"/>
        <w:outlineLvl w:val="2"/>
        <w:rPr>
          <w:rFonts w:ascii="Arial" w:eastAsia="Times New Roman" w:hAnsi="Arial" w:cs="Arial"/>
          <w:b/>
          <w:bCs/>
        </w:rPr>
      </w:pPr>
      <w:r w:rsidRPr="00971A9A">
        <w:rPr>
          <w:rFonts w:ascii="Arial" w:eastAsia="Times New Roman" w:hAnsi="Arial" w:cs="Arial"/>
          <w:b/>
          <w:bCs/>
        </w:rPr>
        <w:t>Recommendation 9</w:t>
      </w:r>
      <w:r w:rsidR="00D9374E" w:rsidRPr="00971A9A">
        <w:rPr>
          <w:rFonts w:ascii="Arial" w:eastAsia="Times New Roman" w:hAnsi="Arial" w:cs="Arial"/>
          <w:b/>
          <w:bCs/>
        </w:rPr>
        <w:t>. Ensure Universal Design in Learning Is Used in Classrooms Across TDSB</w:t>
      </w:r>
    </w:p>
    <w:p w:rsidR="00D9374E" w:rsidRPr="00971A9A" w:rsidRDefault="00D9374E" w:rsidP="00966D79">
      <w:pPr>
        <w:widowControl w:val="0"/>
        <w:rPr>
          <w:rFonts w:ascii="Arial" w:hAnsi="Arial" w:cs="Arial"/>
        </w:rPr>
      </w:pPr>
      <w:r w:rsidRPr="00971A9A">
        <w:rPr>
          <w:rFonts w:ascii="Arial" w:hAnsi="Arial" w:cs="Arial"/>
        </w:rPr>
        <w:t xml:space="preserve"> </w:t>
      </w:r>
    </w:p>
    <w:p w:rsidR="00D9374E" w:rsidRPr="00971A9A" w:rsidRDefault="00D9374E" w:rsidP="00966D79">
      <w:pPr>
        <w:widowControl w:val="0"/>
        <w:rPr>
          <w:rFonts w:ascii="Arial" w:hAnsi="Arial" w:cs="Arial"/>
        </w:rPr>
      </w:pPr>
      <w:r w:rsidRPr="00971A9A">
        <w:rPr>
          <w:rFonts w:ascii="Arial" w:hAnsi="Arial" w:cs="Arial"/>
        </w:rPr>
        <w:t xml:space="preserve">TDSB should develop, implement and monitor a plan to ensure that all teachers and teaching staff </w:t>
      </w:r>
      <w:r w:rsidR="009C293D" w:rsidRPr="00971A9A">
        <w:rPr>
          <w:rFonts w:ascii="Arial" w:hAnsi="Arial" w:cs="Arial"/>
        </w:rPr>
        <w:t>understand</w:t>
      </w:r>
      <w:r w:rsidR="001032E8" w:rsidRPr="00971A9A">
        <w:rPr>
          <w:rFonts w:ascii="Arial" w:hAnsi="Arial" w:cs="Arial"/>
        </w:rPr>
        <w:t>,</w:t>
      </w:r>
      <w:r w:rsidR="009C293D" w:rsidRPr="00971A9A">
        <w:rPr>
          <w:rFonts w:ascii="Arial" w:hAnsi="Arial" w:cs="Arial"/>
        </w:rPr>
        <w:t xml:space="preserve"> and </w:t>
      </w:r>
      <w:r w:rsidRPr="00971A9A">
        <w:rPr>
          <w:rFonts w:ascii="Arial" w:hAnsi="Arial" w:cs="Arial"/>
        </w:rPr>
        <w:t>effectively and consistently use</w:t>
      </w:r>
      <w:r w:rsidR="00335798" w:rsidRPr="00971A9A">
        <w:rPr>
          <w:rFonts w:ascii="Arial" w:hAnsi="Arial" w:cs="Arial"/>
        </w:rPr>
        <w:t>,</w:t>
      </w:r>
      <w:r w:rsidRPr="00971A9A">
        <w:rPr>
          <w:rFonts w:ascii="Arial" w:hAnsi="Arial" w:cs="Arial"/>
        </w:rPr>
        <w:t xml:space="preserve"> principles of Universal Design in Learning (UDL), and </w:t>
      </w:r>
      <w:r w:rsidR="007E7BFA" w:rsidRPr="00971A9A">
        <w:rPr>
          <w:rFonts w:ascii="Arial" w:hAnsi="Arial" w:cs="Arial"/>
        </w:rPr>
        <w:t>differentiated</w:t>
      </w:r>
      <w:r w:rsidRPr="00971A9A">
        <w:rPr>
          <w:rFonts w:ascii="Arial" w:hAnsi="Arial" w:cs="Arial"/>
        </w:rPr>
        <w:t xml:space="preserve"> instruction, when preparing and implementing lesson plans and other educational programming. For example, </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 xml:space="preserve">TDSB should survey its front-line teachers to find out how much they now know about or were trained in UDL and </w:t>
      </w:r>
      <w:r w:rsidR="007E7BFA" w:rsidRPr="00971A9A">
        <w:rPr>
          <w:rFonts w:ascii="Arial" w:hAnsi="Arial" w:cs="Arial"/>
        </w:rPr>
        <w:t>differentiated</w:t>
      </w:r>
      <w:r w:rsidRPr="00971A9A">
        <w:rPr>
          <w:rFonts w:ascii="Arial" w:hAnsi="Arial" w:cs="Arial"/>
        </w:rPr>
        <w:t xml:space="preserve"> instruction, how much they incorporate UDL and </w:t>
      </w:r>
      <w:r w:rsidR="007E7BFA" w:rsidRPr="00971A9A">
        <w:rPr>
          <w:rFonts w:ascii="Arial" w:hAnsi="Arial" w:cs="Arial"/>
        </w:rPr>
        <w:t>differentiated</w:t>
      </w:r>
      <w:r w:rsidRPr="00971A9A">
        <w:rPr>
          <w:rFonts w:ascii="Arial" w:hAnsi="Arial" w:cs="Arial"/>
        </w:rPr>
        <w:t xml:space="preserve"> instruction into their lesson plans, and what supports would assist them to practice UDL and </w:t>
      </w:r>
      <w:r w:rsidR="007E7BFA" w:rsidRPr="00971A9A">
        <w:rPr>
          <w:rFonts w:ascii="Arial" w:hAnsi="Arial" w:cs="Arial"/>
        </w:rPr>
        <w:t>differentiated</w:t>
      </w:r>
      <w:r w:rsidRPr="00971A9A">
        <w:rPr>
          <w:rFonts w:ascii="Arial" w:hAnsi="Arial" w:cs="Arial"/>
        </w:rPr>
        <w:t xml:space="preserve"> instruction in their teaching.</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Pr="00971A9A">
        <w:rPr>
          <w:rFonts w:ascii="Arial" w:hAnsi="Arial" w:cs="Arial"/>
        </w:rPr>
        <w:t>TDSB should develop, implement and monitor a comprehensive plan to train its teachers, other teaching staff,</w:t>
      </w:r>
      <w:r w:rsidR="009D1483" w:rsidRPr="00971A9A">
        <w:rPr>
          <w:rFonts w:ascii="Arial" w:hAnsi="Arial" w:cs="Arial"/>
        </w:rPr>
        <w:t xml:space="preserve"> teaching </w:t>
      </w:r>
      <w:r w:rsidR="00FE4186" w:rsidRPr="00971A9A">
        <w:rPr>
          <w:rFonts w:ascii="Arial" w:hAnsi="Arial" w:cs="Arial"/>
        </w:rPr>
        <w:t>coaches and</w:t>
      </w:r>
      <w:r w:rsidRPr="00971A9A">
        <w:rPr>
          <w:rFonts w:ascii="Arial" w:hAnsi="Arial" w:cs="Arial"/>
        </w:rPr>
        <w:t xml:space="preserve"> principals on using UDL and </w:t>
      </w:r>
      <w:r w:rsidR="007E7BFA" w:rsidRPr="00971A9A">
        <w:rPr>
          <w:rFonts w:ascii="Arial" w:hAnsi="Arial" w:cs="Arial"/>
        </w:rPr>
        <w:t>differentiated</w:t>
      </w:r>
      <w:r w:rsidRPr="00971A9A">
        <w:rPr>
          <w:rFonts w:ascii="Arial" w:hAnsi="Arial" w:cs="Arial"/>
        </w:rPr>
        <w:t xml:space="preserve"> instruction principles when preparing lesson plans and teaching. Training on UDL and </w:t>
      </w:r>
      <w:r w:rsidR="007E7BFA" w:rsidRPr="00971A9A">
        <w:rPr>
          <w:rFonts w:ascii="Arial" w:hAnsi="Arial" w:cs="Arial"/>
        </w:rPr>
        <w:t>differentiated</w:t>
      </w:r>
      <w:r w:rsidRPr="00971A9A">
        <w:rPr>
          <w:rFonts w:ascii="Arial" w:hAnsi="Arial" w:cs="Arial"/>
        </w:rPr>
        <w:t xml:space="preserve"> instruction should be mandatory, not optional. </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 xml:space="preserve">TDSB should include knowledge of UDL and </w:t>
      </w:r>
      <w:r w:rsidR="007E7BFA" w:rsidRPr="00971A9A">
        <w:rPr>
          <w:rFonts w:ascii="Arial" w:hAnsi="Arial" w:cs="Arial"/>
        </w:rPr>
        <w:t>differentiated</w:t>
      </w:r>
      <w:r w:rsidRPr="00971A9A">
        <w:rPr>
          <w:rFonts w:ascii="Arial" w:hAnsi="Arial" w:cs="Arial"/>
        </w:rPr>
        <w:t xml:space="preserve"> instruction principles as an important criterion when recruiting or promoting teachers, other teaching staff and principals.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d) </w:t>
      </w:r>
      <w:r w:rsidR="00971A9A">
        <w:rPr>
          <w:rFonts w:ascii="Arial" w:hAnsi="Arial" w:cs="Arial"/>
        </w:rPr>
        <w:tab/>
      </w:r>
      <w:r w:rsidRPr="00971A9A">
        <w:rPr>
          <w:rFonts w:ascii="Arial" w:hAnsi="Arial" w:cs="Arial"/>
        </w:rPr>
        <w:t xml:space="preserve">TDSB should develop strategies for monitoring and assessing how effectively UDL and </w:t>
      </w:r>
      <w:r w:rsidR="007E7BFA" w:rsidRPr="00971A9A">
        <w:rPr>
          <w:rFonts w:ascii="Arial" w:hAnsi="Arial" w:cs="Arial"/>
        </w:rPr>
        <w:t>differentiated</w:t>
      </w:r>
      <w:r w:rsidRPr="00971A9A">
        <w:rPr>
          <w:rFonts w:ascii="Arial" w:hAnsi="Arial" w:cs="Arial"/>
        </w:rPr>
        <w:t xml:space="preserve"> instruction are incorporated into lesson plans and other teaching activities on the front lines.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e) </w:t>
      </w:r>
      <w:r w:rsidR="00971A9A">
        <w:rPr>
          <w:rFonts w:ascii="Arial" w:hAnsi="Arial" w:cs="Arial"/>
        </w:rPr>
        <w:tab/>
      </w:r>
      <w:r w:rsidRPr="00971A9A">
        <w:rPr>
          <w:rFonts w:ascii="Arial" w:hAnsi="Arial" w:cs="Arial"/>
        </w:rPr>
        <w:t xml:space="preserve">TDSB should develop a specific strategy for monitoring and reinforcing the use of UDL and </w:t>
      </w:r>
      <w:r w:rsidR="007E7BFA" w:rsidRPr="00971A9A">
        <w:rPr>
          <w:rFonts w:ascii="Arial" w:hAnsi="Arial" w:cs="Arial"/>
        </w:rPr>
        <w:t>differentiated</w:t>
      </w:r>
      <w:r w:rsidRPr="00971A9A">
        <w:rPr>
          <w:rFonts w:ascii="Arial" w:hAnsi="Arial" w:cs="Arial"/>
        </w:rPr>
        <w:t xml:space="preserve"> instruction in situations where a teacher in a regular classroom has very limited exposure to their students with </w:t>
      </w:r>
      <w:r w:rsidR="00B81F5F" w:rsidRPr="00971A9A">
        <w:rPr>
          <w:rFonts w:ascii="Arial" w:hAnsi="Arial" w:cs="Arial"/>
        </w:rPr>
        <w:t xml:space="preserve">special </w:t>
      </w:r>
      <w:r w:rsidR="00FE4186" w:rsidRPr="00971A9A">
        <w:rPr>
          <w:rFonts w:ascii="Arial" w:hAnsi="Arial" w:cs="Arial"/>
        </w:rPr>
        <w:t>education needs</w:t>
      </w:r>
      <w:r w:rsidR="00330FE2" w:rsidRPr="00971A9A">
        <w:rPr>
          <w:rFonts w:ascii="Arial" w:hAnsi="Arial" w:cs="Arial"/>
        </w:rPr>
        <w:t>, e.</w:t>
      </w:r>
      <w:r w:rsidRPr="00971A9A">
        <w:rPr>
          <w:rFonts w:ascii="Arial" w:hAnsi="Arial" w:cs="Arial"/>
        </w:rPr>
        <w:t xml:space="preserve">g. where a student, placed in a </w:t>
      </w:r>
      <w:r w:rsidR="008A3076" w:rsidRPr="00971A9A">
        <w:rPr>
          <w:rFonts w:ascii="Arial" w:hAnsi="Arial" w:cs="Arial"/>
        </w:rPr>
        <w:t xml:space="preserve">special education </w:t>
      </w:r>
      <w:r w:rsidRPr="00971A9A">
        <w:rPr>
          <w:rFonts w:ascii="Arial" w:hAnsi="Arial" w:cs="Arial"/>
        </w:rPr>
        <w:t>class, only spends an hour per day in a regular class.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f) </w:t>
      </w:r>
      <w:r w:rsidR="00971A9A">
        <w:rPr>
          <w:rFonts w:ascii="Arial" w:hAnsi="Arial" w:cs="Arial"/>
        </w:rPr>
        <w:tab/>
      </w:r>
      <w:r w:rsidRPr="00971A9A">
        <w:rPr>
          <w:rFonts w:ascii="Arial" w:hAnsi="Arial" w:cs="Arial"/>
        </w:rPr>
        <w:t xml:space="preserve">TDSB should review any curriculum, text books and other instructional materials </w:t>
      </w:r>
      <w:r w:rsidRPr="00971A9A">
        <w:rPr>
          <w:rFonts w:ascii="Arial" w:hAnsi="Arial" w:cs="Arial"/>
        </w:rPr>
        <w:lastRenderedPageBreak/>
        <w:t>and learning resources used in its schools to ensure that they incorporate principles of UDL.</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g) </w:t>
      </w:r>
      <w:r w:rsidR="00971A9A">
        <w:rPr>
          <w:rFonts w:ascii="Arial" w:hAnsi="Arial" w:cs="Arial"/>
        </w:rPr>
        <w:tab/>
      </w:r>
      <w:r w:rsidRPr="00971A9A">
        <w:rPr>
          <w:rFonts w:ascii="Arial" w:hAnsi="Arial" w:cs="Arial"/>
        </w:rPr>
        <w:t xml:space="preserve">TDSB should ensure that teachers in the areas of science, technology, engineer and math (STEM) have resources and expertise to ensure the accessibility of STEM courses and learning resources. This should include ensuring that any math coaches hired under the new Ontario Government math strategy have the expertise in UDL and </w:t>
      </w:r>
      <w:r w:rsidR="007E7BFA" w:rsidRPr="00971A9A">
        <w:rPr>
          <w:rFonts w:ascii="Arial" w:hAnsi="Arial" w:cs="Arial"/>
        </w:rPr>
        <w:t>differentiated</w:t>
      </w:r>
      <w:r w:rsidRPr="00971A9A">
        <w:rPr>
          <w:rFonts w:ascii="Arial" w:hAnsi="Arial" w:cs="Arial"/>
        </w:rPr>
        <w:t xml:space="preserve"> instruction, to effectively assist teachers in meeting the needs of students with disabilities. </w:t>
      </w:r>
    </w:p>
    <w:p w:rsidR="00BD112A" w:rsidRPr="00971A9A" w:rsidRDefault="00BD112A" w:rsidP="00971A9A">
      <w:pPr>
        <w:widowControl w:val="0"/>
        <w:ind w:left="540" w:hanging="360"/>
        <w:rPr>
          <w:rFonts w:ascii="Arial" w:hAnsi="Arial" w:cs="Arial"/>
        </w:rPr>
      </w:pPr>
    </w:p>
    <w:p w:rsidR="00330FE2" w:rsidRPr="00971A9A" w:rsidRDefault="00330FE2" w:rsidP="00971A9A">
      <w:pPr>
        <w:widowControl w:val="0"/>
        <w:ind w:left="540" w:hanging="360"/>
        <w:rPr>
          <w:rFonts w:ascii="Arial" w:hAnsi="Arial" w:cs="Arial"/>
        </w:rPr>
      </w:pPr>
      <w:r w:rsidRPr="00971A9A">
        <w:rPr>
          <w:rFonts w:ascii="Arial" w:hAnsi="Arial" w:cs="Arial"/>
        </w:rPr>
        <w:t xml:space="preserve">h) </w:t>
      </w:r>
      <w:r w:rsidR="00971A9A">
        <w:rPr>
          <w:rFonts w:ascii="Arial" w:hAnsi="Arial" w:cs="Arial"/>
        </w:rPr>
        <w:tab/>
      </w:r>
      <w:r w:rsidRPr="00971A9A">
        <w:rPr>
          <w:rFonts w:ascii="Arial" w:hAnsi="Arial" w:cs="Arial"/>
        </w:rPr>
        <w:t>TDSB should provide teaching coaches with expertise in UDL to support teachers and other teaching staff across TDSB.</w:t>
      </w:r>
    </w:p>
    <w:p w:rsidR="00330FE2" w:rsidRPr="00971A9A" w:rsidRDefault="00330FE2" w:rsidP="00971A9A">
      <w:pPr>
        <w:widowControl w:val="0"/>
        <w:ind w:left="540" w:hanging="360"/>
        <w:rPr>
          <w:rFonts w:ascii="Arial" w:hAnsi="Arial" w:cs="Arial"/>
        </w:rPr>
      </w:pPr>
    </w:p>
    <w:p w:rsidR="00D9374E" w:rsidRPr="00971A9A" w:rsidRDefault="00330FE2" w:rsidP="00971A9A">
      <w:pPr>
        <w:widowControl w:val="0"/>
        <w:ind w:left="540" w:hanging="360"/>
        <w:rPr>
          <w:rFonts w:ascii="Arial" w:hAnsi="Arial" w:cs="Arial"/>
        </w:rPr>
      </w:pPr>
      <w:r w:rsidRPr="00971A9A">
        <w:rPr>
          <w:rFonts w:ascii="Arial" w:hAnsi="Arial" w:cs="Arial"/>
        </w:rPr>
        <w:t>i</w:t>
      </w:r>
      <w:r w:rsidR="00D9374E" w:rsidRPr="00971A9A">
        <w:rPr>
          <w:rFonts w:ascii="Arial" w:hAnsi="Arial" w:cs="Arial"/>
        </w:rPr>
        <w:t xml:space="preserve">) </w:t>
      </w:r>
      <w:r w:rsidR="00971A9A">
        <w:rPr>
          <w:rFonts w:ascii="Arial" w:hAnsi="Arial" w:cs="Arial"/>
        </w:rPr>
        <w:tab/>
      </w:r>
      <w:r w:rsidR="00D9374E" w:rsidRPr="00971A9A">
        <w:rPr>
          <w:rFonts w:ascii="Arial" w:hAnsi="Arial" w:cs="Arial"/>
        </w:rPr>
        <w:t>An annual UDL/</w:t>
      </w:r>
      <w:r w:rsidR="007E7BFA" w:rsidRPr="00971A9A">
        <w:rPr>
          <w:rFonts w:ascii="Arial" w:hAnsi="Arial" w:cs="Arial"/>
        </w:rPr>
        <w:t>differentiated</w:t>
      </w:r>
      <w:r w:rsidR="00D9374E" w:rsidRPr="00971A9A">
        <w:rPr>
          <w:rFonts w:ascii="Arial" w:hAnsi="Arial" w:cs="Arial"/>
        </w:rPr>
        <w:t xml:space="preserve"> instruction training report should be presented to </w:t>
      </w:r>
      <w:r w:rsidR="00153AFA" w:rsidRPr="00971A9A">
        <w:rPr>
          <w:rFonts w:ascii="Arial" w:hAnsi="Arial" w:cs="Arial"/>
        </w:rPr>
        <w:t xml:space="preserve">SEAC </w:t>
      </w:r>
      <w:r w:rsidR="006D32F6" w:rsidRPr="00971A9A">
        <w:rPr>
          <w:rFonts w:ascii="Arial" w:hAnsi="Arial" w:cs="Arial"/>
        </w:rPr>
        <w:t>and TDSB trustees</w:t>
      </w:r>
      <w:r w:rsidR="00D9374E" w:rsidRPr="00971A9A">
        <w:rPr>
          <w:rFonts w:ascii="Arial" w:hAnsi="Arial" w:cs="Arial"/>
        </w:rPr>
        <w:t>.</w:t>
      </w:r>
      <w:r w:rsidR="00966D79" w:rsidRPr="00971A9A">
        <w:rPr>
          <w:rFonts w:ascii="Arial" w:hAnsi="Arial" w:cs="Arial"/>
        </w:rPr>
        <w:t xml:space="preserve"> </w:t>
      </w:r>
      <w:r w:rsidR="00D9374E" w:rsidRPr="00971A9A">
        <w:rPr>
          <w:rFonts w:ascii="Arial" w:hAnsi="Arial" w:cs="Arial"/>
        </w:rPr>
        <w:t>It should include the training done in the past year and planned for the following year; including summary of the training content, audiences and learning outcomes.</w:t>
      </w:r>
    </w:p>
    <w:p w:rsidR="00D9374E" w:rsidRPr="00971A9A" w:rsidRDefault="00D9374E" w:rsidP="00966D79">
      <w:pPr>
        <w:widowControl w:val="0"/>
        <w:rPr>
          <w:rFonts w:ascii="Arial" w:hAnsi="Arial" w:cs="Arial"/>
        </w:rPr>
      </w:pPr>
    </w:p>
    <w:p w:rsidR="00D9374E" w:rsidRPr="00971A9A" w:rsidRDefault="00971A9A" w:rsidP="00966D79">
      <w:pPr>
        <w:widowControl w:val="0"/>
        <w:outlineLvl w:val="2"/>
        <w:rPr>
          <w:rFonts w:ascii="Arial" w:eastAsia="Times New Roman" w:hAnsi="Arial" w:cs="Arial"/>
          <w:b/>
          <w:bCs/>
        </w:rPr>
      </w:pPr>
      <w:r>
        <w:rPr>
          <w:rFonts w:ascii="Arial" w:eastAsia="Times New Roman" w:hAnsi="Arial" w:cs="Arial"/>
          <w:b/>
          <w:bCs/>
        </w:rPr>
        <w:t>Recommendation 10:</w:t>
      </w:r>
      <w:r w:rsidR="00D9374E" w:rsidRPr="00971A9A">
        <w:rPr>
          <w:rFonts w:ascii="Arial" w:eastAsia="Times New Roman" w:hAnsi="Arial" w:cs="Arial"/>
          <w:b/>
          <w:bCs/>
        </w:rPr>
        <w:t xml:space="preserve"> Tearing Down Counterproductive TDSB Senior Management Silos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TDSB should subsume its Special Education Department in the Teaching and Learning department. This would help it become a more integral part of oversight of teaching and learning, not as at present, as a separate department.</w:t>
      </w:r>
      <w:r w:rsidR="008449E7" w:rsidRPr="00971A9A">
        <w:rPr>
          <w:rFonts w:ascii="Arial" w:hAnsi="Arial" w:cs="Arial"/>
        </w:rPr>
        <w:t xml:space="preserve"> This should be done in a way that ensure</w:t>
      </w:r>
      <w:r w:rsidR="004E6F92" w:rsidRPr="00971A9A">
        <w:rPr>
          <w:rFonts w:ascii="Arial" w:hAnsi="Arial" w:cs="Arial"/>
        </w:rPr>
        <w:t>s</w:t>
      </w:r>
      <w:r w:rsidR="008449E7" w:rsidRPr="00971A9A">
        <w:rPr>
          <w:rFonts w:ascii="Arial" w:hAnsi="Arial" w:cs="Arial"/>
        </w:rPr>
        <w:t xml:space="preserve"> that accumulated expertise in special education is retained.</w:t>
      </w:r>
    </w:p>
    <w:p w:rsidR="00D9374E" w:rsidRPr="00971A9A" w:rsidRDefault="00D9374E" w:rsidP="00966D79">
      <w:pPr>
        <w:widowControl w:val="0"/>
        <w:rPr>
          <w:rFonts w:ascii="Arial" w:hAnsi="Arial" w:cs="Arial"/>
        </w:rPr>
      </w:pPr>
    </w:p>
    <w:p w:rsidR="00D9374E" w:rsidRPr="00971A9A" w:rsidRDefault="00971A9A" w:rsidP="00966D79">
      <w:pPr>
        <w:widowControl w:val="0"/>
        <w:outlineLvl w:val="2"/>
        <w:rPr>
          <w:rFonts w:ascii="Arial" w:eastAsia="Times New Roman" w:hAnsi="Arial" w:cs="Arial"/>
          <w:b/>
          <w:bCs/>
        </w:rPr>
      </w:pPr>
      <w:r>
        <w:rPr>
          <w:rFonts w:ascii="Arial" w:eastAsia="Times New Roman" w:hAnsi="Arial" w:cs="Arial"/>
          <w:b/>
          <w:bCs/>
        </w:rPr>
        <w:t>Recommendation 11:</w:t>
      </w:r>
      <w:r w:rsidR="00D9374E" w:rsidRPr="00971A9A">
        <w:rPr>
          <w:rFonts w:ascii="Arial" w:eastAsia="Times New Roman" w:hAnsi="Arial" w:cs="Arial"/>
          <w:b/>
          <w:bCs/>
        </w:rPr>
        <w:t xml:space="preserve"> Tearing Down Attitudinal Barriers Against Students with Disabilities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To </w:t>
      </w:r>
      <w:r w:rsidR="009A6D60" w:rsidRPr="00971A9A">
        <w:rPr>
          <w:rFonts w:ascii="Arial" w:hAnsi="Arial" w:cs="Arial"/>
        </w:rPr>
        <w:t xml:space="preserve">eliminate </w:t>
      </w:r>
      <w:r w:rsidRPr="00971A9A">
        <w:rPr>
          <w:rFonts w:ascii="Arial" w:hAnsi="Arial" w:cs="Arial"/>
        </w:rPr>
        <w:t>attitudinal barriers among students, TDSB employees and some families of TDSB students, TDSB should:</w:t>
      </w:r>
    </w:p>
    <w:p w:rsidR="00D9374E" w:rsidRPr="00971A9A" w:rsidRDefault="00D9374E" w:rsidP="00966D79">
      <w:pPr>
        <w:widowControl w:val="0"/>
        <w:rPr>
          <w:rFonts w:ascii="Arial" w:hAnsi="Arial" w:cs="Arial"/>
        </w:rPr>
      </w:pPr>
    </w:p>
    <w:p w:rsidR="00D9374E" w:rsidRPr="00971A9A" w:rsidRDefault="00971A9A" w:rsidP="00971A9A">
      <w:pPr>
        <w:widowControl w:val="0"/>
        <w:ind w:left="540" w:hanging="360"/>
        <w:rPr>
          <w:rFonts w:ascii="Arial" w:hAnsi="Arial" w:cs="Arial"/>
        </w:rPr>
      </w:pPr>
      <w:r>
        <w:rPr>
          <w:rFonts w:ascii="Arial" w:hAnsi="Arial" w:cs="Arial"/>
        </w:rPr>
        <w:t xml:space="preserve">a) </w:t>
      </w:r>
      <w:r>
        <w:rPr>
          <w:rFonts w:ascii="Arial" w:hAnsi="Arial" w:cs="Arial"/>
        </w:rPr>
        <w:tab/>
        <w:t>D</w:t>
      </w:r>
      <w:r w:rsidR="00D9374E" w:rsidRPr="00971A9A">
        <w:rPr>
          <w:rFonts w:ascii="Arial" w:hAnsi="Arial" w:cs="Arial"/>
        </w:rPr>
        <w:t xml:space="preserve">evelop and implement a multi-year program/curriculum for teaching students, TDSB staff and families of TDSB students, about inclusion and full participation of students with disabilities, tailored to age levels. Because online courses are inadequate for this, where possible, this should include hearing from, meeting and interacting with people with disabilities e.g. at assemblies </w:t>
      </w:r>
      <w:r w:rsidR="009A6D60" w:rsidRPr="00971A9A">
        <w:rPr>
          <w:rFonts w:ascii="Arial" w:hAnsi="Arial" w:cs="Arial"/>
        </w:rPr>
        <w:t>and/</w:t>
      </w:r>
      <w:r w:rsidR="00D9374E" w:rsidRPr="00971A9A">
        <w:rPr>
          <w:rFonts w:ascii="Arial" w:hAnsi="Arial" w:cs="Arial"/>
        </w:rPr>
        <w:t>or via guest presentations.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003D1C7C" w:rsidRPr="00971A9A">
        <w:rPr>
          <w:rFonts w:ascii="Arial" w:hAnsi="Arial" w:cs="Arial"/>
        </w:rPr>
        <w:t>Post in all schools and s</w:t>
      </w:r>
      <w:r w:rsidRPr="00971A9A">
        <w:rPr>
          <w:rFonts w:ascii="Arial" w:hAnsi="Arial" w:cs="Arial"/>
        </w:rPr>
        <w:t>end information to all families of TDSB students, on TDSB's commitment to inclusion of students with disabilities, and the benefits this brings to all students.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 xml:space="preserve">Provide </w:t>
      </w:r>
      <w:r w:rsidR="00853CA2" w:rsidRPr="00971A9A">
        <w:rPr>
          <w:rFonts w:ascii="Arial" w:hAnsi="Arial" w:cs="Arial"/>
        </w:rPr>
        <w:t xml:space="preserve">specific </w:t>
      </w:r>
      <w:r w:rsidRPr="00971A9A">
        <w:rPr>
          <w:rFonts w:ascii="Arial" w:hAnsi="Arial" w:cs="Arial"/>
        </w:rPr>
        <w:t>training to all TDSB staff that deal with parents or students, on the importance of inclusion.</w:t>
      </w:r>
    </w:p>
    <w:p w:rsidR="00D9374E" w:rsidRPr="00971A9A" w:rsidRDefault="00D9374E" w:rsidP="00966D79">
      <w:pPr>
        <w:widowControl w:val="0"/>
        <w:rPr>
          <w:rFonts w:ascii="Arial" w:hAnsi="Arial" w:cs="Arial"/>
        </w:rPr>
      </w:pPr>
    </w:p>
    <w:p w:rsidR="00971A9A" w:rsidRDefault="00971A9A">
      <w:pPr>
        <w:spacing w:after="200" w:line="276" w:lineRule="auto"/>
        <w:contextualSpacing w:val="0"/>
        <w:rPr>
          <w:rFonts w:ascii="Arial" w:eastAsia="Times New Roman" w:hAnsi="Arial" w:cs="Arial"/>
          <w:b/>
          <w:bCs/>
        </w:rPr>
      </w:pPr>
      <w:r>
        <w:rPr>
          <w:rFonts w:ascii="Arial" w:eastAsia="Times New Roman" w:hAnsi="Arial" w:cs="Arial"/>
          <w:b/>
          <w:bCs/>
        </w:rPr>
        <w:br w:type="page"/>
      </w:r>
    </w:p>
    <w:p w:rsidR="00D9374E" w:rsidRPr="00971A9A" w:rsidRDefault="00971A9A" w:rsidP="00966D79">
      <w:pPr>
        <w:widowControl w:val="0"/>
        <w:outlineLvl w:val="2"/>
        <w:rPr>
          <w:rFonts w:ascii="Arial" w:eastAsia="Times New Roman" w:hAnsi="Arial" w:cs="Arial"/>
          <w:b/>
          <w:bCs/>
        </w:rPr>
      </w:pPr>
      <w:r>
        <w:rPr>
          <w:rFonts w:ascii="Arial" w:eastAsia="Times New Roman" w:hAnsi="Arial" w:cs="Arial"/>
          <w:b/>
          <w:bCs/>
        </w:rPr>
        <w:lastRenderedPageBreak/>
        <w:t>Recommendation 12:</w:t>
      </w:r>
      <w:r w:rsidR="00D9374E" w:rsidRPr="00971A9A">
        <w:rPr>
          <w:rFonts w:ascii="Arial" w:eastAsia="Times New Roman" w:hAnsi="Arial" w:cs="Arial"/>
          <w:b/>
          <w:bCs/>
        </w:rPr>
        <w:t xml:space="preserve"> Removing Barriers to Participation in Experiential Learning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To ensure that students with disabilities can fully participate in TDSB's experiential learning programs, TDSB should:</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Review its experiential learning programs to identify and remove any accessibility barriers.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Pr="00971A9A">
        <w:rPr>
          <w:rFonts w:ascii="Arial" w:hAnsi="Arial" w:cs="Arial"/>
        </w:rPr>
        <w:t>Ensure that its partners who accept TDSB students for experiential learning placements are effectively informed of their duty to accommodate the learning needs of students with disabilities.</w:t>
      </w:r>
      <w:r w:rsidR="00966D79" w:rsidRPr="00971A9A">
        <w:rPr>
          <w:rFonts w:ascii="Arial" w:hAnsi="Arial" w:cs="Arial"/>
        </w:rPr>
        <w:t xml:space="preserve"> </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 xml:space="preserve">Create </w:t>
      </w:r>
      <w:r w:rsidR="00E840EC" w:rsidRPr="00971A9A">
        <w:rPr>
          <w:rFonts w:ascii="Arial" w:hAnsi="Arial" w:cs="Arial"/>
        </w:rPr>
        <w:t xml:space="preserve">and share </w:t>
      </w:r>
      <w:r w:rsidRPr="00971A9A">
        <w:rPr>
          <w:rFonts w:ascii="Arial" w:hAnsi="Arial" w:cs="Arial"/>
        </w:rPr>
        <w:t>supports and advice for placement organizations who need assistance to ensure that students with disabilities can fully participate in their experiential learning opportunities.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d) </w:t>
      </w:r>
      <w:r w:rsidR="00971A9A">
        <w:rPr>
          <w:rFonts w:ascii="Arial" w:hAnsi="Arial" w:cs="Arial"/>
        </w:rPr>
        <w:tab/>
      </w:r>
      <w:r w:rsidRPr="00971A9A">
        <w:rPr>
          <w:rFonts w:ascii="Arial" w:hAnsi="Arial" w:cs="Arial"/>
        </w:rPr>
        <w:t>Monitor placement organizations to ensure they have someone in place to ensure that students with disabilities are effectively accommodated, and to ensure that effective accommodation was provided during each placement of a student with a disability who needed accommodation.</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e) </w:t>
      </w:r>
      <w:r w:rsidR="00971A9A">
        <w:rPr>
          <w:rFonts w:ascii="Arial" w:hAnsi="Arial" w:cs="Arial"/>
        </w:rPr>
        <w:tab/>
      </w:r>
      <w:r w:rsidRPr="00971A9A">
        <w:rPr>
          <w:rFonts w:ascii="Arial" w:hAnsi="Arial" w:cs="Arial"/>
        </w:rPr>
        <w:t>Survey students with disabilities and experiential learning placement organizations at the end of any experiential learning placements to see if disability-related needs were effectively accommodated.</w:t>
      </w:r>
    </w:p>
    <w:p w:rsidR="00D9374E" w:rsidRPr="00971A9A" w:rsidRDefault="00D9374E" w:rsidP="00966D79">
      <w:pPr>
        <w:widowControl w:val="0"/>
        <w:rPr>
          <w:rFonts w:ascii="Arial" w:hAnsi="Arial" w:cs="Arial"/>
        </w:rPr>
      </w:pPr>
    </w:p>
    <w:p w:rsidR="00D9374E" w:rsidRPr="00971A9A" w:rsidRDefault="00971A9A" w:rsidP="00966D79">
      <w:pPr>
        <w:widowControl w:val="0"/>
        <w:outlineLvl w:val="2"/>
        <w:rPr>
          <w:rFonts w:ascii="Arial" w:eastAsia="Times New Roman" w:hAnsi="Arial" w:cs="Arial"/>
          <w:b/>
          <w:bCs/>
        </w:rPr>
      </w:pPr>
      <w:r>
        <w:rPr>
          <w:rFonts w:ascii="Arial" w:eastAsia="Times New Roman" w:hAnsi="Arial" w:cs="Arial"/>
          <w:b/>
          <w:bCs/>
        </w:rPr>
        <w:t>Recommendation 13:</w:t>
      </w:r>
      <w:r w:rsidR="00D9374E" w:rsidRPr="00971A9A">
        <w:rPr>
          <w:rFonts w:ascii="Arial" w:eastAsia="Times New Roman" w:hAnsi="Arial" w:cs="Arial"/>
          <w:b/>
          <w:bCs/>
        </w:rPr>
        <w:t xml:space="preserve"> Ensuring French Immersion and Other Specialized Programs Are Barrier-Free for Students with Disabilities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TDSB should develop</w:t>
      </w:r>
      <w:r w:rsidR="00AB266D" w:rsidRPr="00971A9A">
        <w:rPr>
          <w:rFonts w:ascii="Arial" w:hAnsi="Arial" w:cs="Arial"/>
        </w:rPr>
        <w:t>,</w:t>
      </w:r>
      <w:r w:rsidRPr="00971A9A">
        <w:rPr>
          <w:rFonts w:ascii="Arial" w:hAnsi="Arial" w:cs="Arial"/>
        </w:rPr>
        <w:t xml:space="preserve"> implement </w:t>
      </w:r>
      <w:r w:rsidR="00AB266D" w:rsidRPr="00971A9A">
        <w:rPr>
          <w:rFonts w:ascii="Arial" w:hAnsi="Arial" w:cs="Arial"/>
        </w:rPr>
        <w:t xml:space="preserve">and monitor </w:t>
      </w:r>
      <w:r w:rsidRPr="00971A9A">
        <w:rPr>
          <w:rFonts w:ascii="Arial" w:hAnsi="Arial" w:cs="Arial"/>
        </w:rPr>
        <w:t>a strategy to ensure that French Immersion and other specialized programs are accessible to and barrier-free for students with disabilities, including:</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Identifying what percentage of the students in these programs are students with disabilities, to document any under-participation;</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Pr="00971A9A">
        <w:rPr>
          <w:rFonts w:ascii="Arial" w:hAnsi="Arial" w:cs="Arial"/>
        </w:rPr>
        <w:t>Review the admission process for gaining entry to these programs, for accessibility barriers;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 xml:space="preserve">Review the </w:t>
      </w:r>
      <w:r w:rsidR="00AB266D" w:rsidRPr="00971A9A">
        <w:rPr>
          <w:rFonts w:ascii="Arial" w:hAnsi="Arial" w:cs="Arial"/>
        </w:rPr>
        <w:t xml:space="preserve">choice of the </w:t>
      </w:r>
      <w:r w:rsidRPr="00971A9A">
        <w:rPr>
          <w:rFonts w:ascii="Arial" w:hAnsi="Arial" w:cs="Arial"/>
        </w:rPr>
        <w:t xml:space="preserve">buildings where these programs are </w:t>
      </w:r>
      <w:r w:rsidR="00AB266D" w:rsidRPr="00971A9A">
        <w:rPr>
          <w:rFonts w:ascii="Arial" w:hAnsi="Arial" w:cs="Arial"/>
        </w:rPr>
        <w:t xml:space="preserve">to be </w:t>
      </w:r>
      <w:r w:rsidRPr="00971A9A">
        <w:rPr>
          <w:rFonts w:ascii="Arial" w:hAnsi="Arial" w:cs="Arial"/>
        </w:rPr>
        <w:t>delivered to ensure that students with disabilities will be able to physically attend these programs.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d) </w:t>
      </w:r>
      <w:r w:rsidR="00971A9A">
        <w:rPr>
          <w:rFonts w:ascii="Arial" w:hAnsi="Arial" w:cs="Arial"/>
        </w:rPr>
        <w:tab/>
      </w:r>
      <w:r w:rsidRPr="00971A9A">
        <w:rPr>
          <w:rFonts w:ascii="Arial" w:hAnsi="Arial" w:cs="Arial"/>
        </w:rPr>
        <w:t xml:space="preserve">Identify what efforts TDSB now makes to ensure that students with disabilities are accommodated in these programs, and the extent to which UDL and </w:t>
      </w:r>
      <w:r w:rsidR="007E7BFA" w:rsidRPr="00971A9A">
        <w:rPr>
          <w:rFonts w:ascii="Arial" w:hAnsi="Arial" w:cs="Arial"/>
        </w:rPr>
        <w:t>differentiated</w:t>
      </w:r>
      <w:r w:rsidRPr="00971A9A">
        <w:rPr>
          <w:rFonts w:ascii="Arial" w:hAnsi="Arial" w:cs="Arial"/>
        </w:rPr>
        <w:t xml:space="preserve"> instruction principles are used in the teaching in these programs;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e) </w:t>
      </w:r>
      <w:r w:rsidR="00971A9A">
        <w:rPr>
          <w:rFonts w:ascii="Arial" w:hAnsi="Arial" w:cs="Arial"/>
        </w:rPr>
        <w:tab/>
      </w:r>
      <w:r w:rsidRPr="00971A9A">
        <w:rPr>
          <w:rFonts w:ascii="Arial" w:hAnsi="Arial" w:cs="Arial"/>
        </w:rPr>
        <w:t>Develop an action plan to address any accessibility and inclusion shortfalls;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f) </w:t>
      </w:r>
      <w:r w:rsidR="00971A9A">
        <w:rPr>
          <w:rFonts w:ascii="Arial" w:hAnsi="Arial" w:cs="Arial"/>
        </w:rPr>
        <w:tab/>
      </w:r>
      <w:r w:rsidRPr="00971A9A">
        <w:rPr>
          <w:rFonts w:ascii="Arial" w:hAnsi="Arial" w:cs="Arial"/>
        </w:rPr>
        <w:t xml:space="preserve">Actively publicize to students with disabilities and their families about the opportunities to take part in these programs, and TDSB's willingness to ensure that their accommodation needs will be met. </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g) </w:t>
      </w:r>
      <w:r w:rsidR="00971A9A">
        <w:rPr>
          <w:rFonts w:ascii="Arial" w:hAnsi="Arial" w:cs="Arial"/>
        </w:rPr>
        <w:tab/>
      </w:r>
      <w:r w:rsidRPr="00971A9A">
        <w:rPr>
          <w:rFonts w:ascii="Arial" w:hAnsi="Arial" w:cs="Arial"/>
        </w:rPr>
        <w:t xml:space="preserve">Monitor the effectiveness of efforts to ensure inclusion and accessibility of these programs for TDSB students with disabilities, and report publicly on this, including to TDSB trustees and </w:t>
      </w:r>
      <w:r w:rsidR="00537030" w:rsidRPr="00971A9A">
        <w:rPr>
          <w:rFonts w:ascii="Arial" w:hAnsi="Arial" w:cs="Arial"/>
        </w:rPr>
        <w:t xml:space="preserve">to </w:t>
      </w:r>
      <w:r w:rsidRPr="00971A9A">
        <w:rPr>
          <w:rFonts w:ascii="Arial" w:hAnsi="Arial" w:cs="Arial"/>
        </w:rPr>
        <w:t>SEAC, on an annual basis.</w:t>
      </w:r>
    </w:p>
    <w:p w:rsidR="00D9374E" w:rsidRPr="00971A9A" w:rsidRDefault="00D9374E" w:rsidP="00966D79">
      <w:pPr>
        <w:widowControl w:val="0"/>
        <w:rPr>
          <w:rFonts w:ascii="Arial" w:hAnsi="Arial" w:cs="Arial"/>
        </w:rPr>
      </w:pPr>
    </w:p>
    <w:p w:rsidR="00D9374E" w:rsidRPr="00971A9A" w:rsidRDefault="00971A9A" w:rsidP="00966D79">
      <w:pPr>
        <w:widowControl w:val="0"/>
        <w:outlineLvl w:val="2"/>
        <w:rPr>
          <w:rFonts w:ascii="Arial" w:eastAsia="Times New Roman" w:hAnsi="Arial" w:cs="Arial"/>
          <w:b/>
          <w:bCs/>
        </w:rPr>
      </w:pPr>
      <w:r>
        <w:rPr>
          <w:rFonts w:ascii="Arial" w:eastAsia="Times New Roman" w:hAnsi="Arial" w:cs="Arial"/>
          <w:b/>
          <w:bCs/>
        </w:rPr>
        <w:t>Recommendation 14:</w:t>
      </w:r>
      <w:r w:rsidR="00D9374E" w:rsidRPr="00971A9A">
        <w:rPr>
          <w:rFonts w:ascii="Arial" w:eastAsia="Times New Roman" w:hAnsi="Arial" w:cs="Arial"/>
          <w:b/>
          <w:bCs/>
        </w:rPr>
        <w:t xml:space="preserve"> Ensuring Student Testing/Assessment is Free of Disability Barriers</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To ensure that TDSB fairly and accurately assesses the performance of students with disabilities, TDSB should: </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Give its teachers and principals training resources on how to ensure a test is a fair, accurate and barrier-free assessment for students with disabilities in their class, and where needed, how to provide an alternative evaluation method.</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Pr="00971A9A">
        <w:rPr>
          <w:rFonts w:ascii="Arial" w:hAnsi="Arial" w:cs="Arial"/>
        </w:rPr>
        <w:t>Set guidelines for proper approaches to ensuring tests provide a fair, accurate and barrier-free assessment of students with disabilities, and on when and how to provide an alternative evaluation method.</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Monitor implementation of these guidelines.</w:t>
      </w:r>
    </w:p>
    <w:p w:rsidR="00D9374E" w:rsidRPr="00971A9A" w:rsidRDefault="00D9374E" w:rsidP="00966D79">
      <w:pPr>
        <w:widowControl w:val="0"/>
        <w:rPr>
          <w:rFonts w:ascii="Arial" w:hAnsi="Arial" w:cs="Arial"/>
        </w:rPr>
      </w:pPr>
    </w:p>
    <w:p w:rsidR="00D9374E" w:rsidRPr="00971A9A" w:rsidRDefault="00971A9A" w:rsidP="00966D79">
      <w:pPr>
        <w:widowControl w:val="0"/>
        <w:outlineLvl w:val="2"/>
        <w:rPr>
          <w:rFonts w:ascii="Arial" w:eastAsia="Times New Roman" w:hAnsi="Arial" w:cs="Arial"/>
          <w:b/>
          <w:bCs/>
        </w:rPr>
      </w:pPr>
      <w:r>
        <w:rPr>
          <w:rFonts w:ascii="Arial" w:eastAsia="Times New Roman" w:hAnsi="Arial" w:cs="Arial"/>
          <w:b/>
          <w:bCs/>
        </w:rPr>
        <w:t>Recommendation 15:</w:t>
      </w:r>
      <w:r w:rsidR="00786029" w:rsidRPr="00971A9A">
        <w:rPr>
          <w:rFonts w:ascii="Arial" w:eastAsia="Times New Roman" w:hAnsi="Arial" w:cs="Arial"/>
          <w:b/>
          <w:bCs/>
        </w:rPr>
        <w:t xml:space="preserve"> </w:t>
      </w:r>
      <w:r w:rsidR="00D9374E" w:rsidRPr="00971A9A">
        <w:rPr>
          <w:rFonts w:ascii="Arial" w:eastAsia="Times New Roman" w:hAnsi="Arial" w:cs="Arial"/>
          <w:b/>
          <w:bCs/>
        </w:rPr>
        <w:t xml:space="preserve">Ensuring Students with Disabilities Can Bring Service Animals to School </w:t>
      </w:r>
    </w:p>
    <w:p w:rsidR="00D9374E" w:rsidRPr="00971A9A" w:rsidRDefault="00D9374E" w:rsidP="00966D79">
      <w:pPr>
        <w:widowControl w:val="0"/>
        <w:rPr>
          <w:rFonts w:ascii="Arial" w:hAnsi="Arial" w:cs="Arial"/>
        </w:rPr>
      </w:pPr>
    </w:p>
    <w:p w:rsidR="00971A9A" w:rsidRPr="00971A9A" w:rsidRDefault="00D9374E" w:rsidP="00971A9A">
      <w:pPr>
        <w:widowControl w:val="0"/>
        <w:rPr>
          <w:rFonts w:ascii="Arial" w:hAnsi="Arial" w:cs="Arial"/>
        </w:rPr>
      </w:pPr>
      <w:r w:rsidRPr="00971A9A">
        <w:rPr>
          <w:rFonts w:ascii="Arial" w:hAnsi="Arial" w:cs="Arial"/>
        </w:rPr>
        <w:t xml:space="preserve">Because students on the autism spectrum have reported difficulties at some school boards with being allowed to bring a service animal to school, </w:t>
      </w:r>
      <w:r w:rsidR="00786029" w:rsidRPr="00971A9A">
        <w:rPr>
          <w:rFonts w:ascii="Arial" w:hAnsi="Arial" w:cs="Arial"/>
        </w:rPr>
        <w:t xml:space="preserve">and have even had to take action before the Human Rights Tribunal against a school board, </w:t>
      </w:r>
      <w:r w:rsidRPr="00971A9A">
        <w:rPr>
          <w:rFonts w:ascii="Arial" w:hAnsi="Arial" w:cs="Arial"/>
        </w:rPr>
        <w:t>TDSB should ensure it has a fair protocol to ensure that students with disabilities who need a trained service animal are able to bring them to school</w:t>
      </w:r>
      <w:r w:rsidR="00786029" w:rsidRPr="00971A9A">
        <w:rPr>
          <w:rFonts w:ascii="Arial" w:hAnsi="Arial" w:cs="Arial"/>
        </w:rPr>
        <w:t>, and respects the student's rights under the Ontario Human Rights Code</w:t>
      </w:r>
      <w:r w:rsidRPr="00971A9A">
        <w:rPr>
          <w:rFonts w:ascii="Arial" w:hAnsi="Arial" w:cs="Arial"/>
        </w:rPr>
        <w:t>. TDSB should also ensure that principals, teachers, school office staff and families of students with disabilities know about this policy.</w:t>
      </w:r>
    </w:p>
    <w:p w:rsidR="00971A9A" w:rsidRDefault="00971A9A" w:rsidP="00966D79">
      <w:pPr>
        <w:widowControl w:val="0"/>
        <w:outlineLvl w:val="2"/>
        <w:rPr>
          <w:rFonts w:ascii="Arial" w:eastAsia="Times New Roman" w:hAnsi="Arial" w:cs="Arial"/>
          <w:b/>
          <w:bCs/>
        </w:rPr>
      </w:pPr>
    </w:p>
    <w:p w:rsidR="00D9374E" w:rsidRPr="00971A9A" w:rsidRDefault="00786029" w:rsidP="00966D79">
      <w:pPr>
        <w:widowControl w:val="0"/>
        <w:outlineLvl w:val="2"/>
        <w:rPr>
          <w:rFonts w:ascii="Arial" w:eastAsia="Times New Roman" w:hAnsi="Arial" w:cs="Arial"/>
          <w:b/>
          <w:bCs/>
        </w:rPr>
      </w:pPr>
      <w:r w:rsidRPr="00971A9A">
        <w:rPr>
          <w:rFonts w:ascii="Arial" w:eastAsia="Times New Roman" w:hAnsi="Arial" w:cs="Arial"/>
          <w:b/>
          <w:bCs/>
        </w:rPr>
        <w:t>Recommendation 16</w:t>
      </w:r>
      <w:r w:rsidR="00971A9A">
        <w:rPr>
          <w:rFonts w:ascii="Arial" w:eastAsia="Times New Roman" w:hAnsi="Arial" w:cs="Arial"/>
          <w:b/>
          <w:bCs/>
        </w:rPr>
        <w:t>:</w:t>
      </w:r>
      <w:r w:rsidR="00D9374E" w:rsidRPr="00971A9A">
        <w:rPr>
          <w:rFonts w:ascii="Arial" w:eastAsia="Times New Roman" w:hAnsi="Arial" w:cs="Arial"/>
          <w:b/>
          <w:bCs/>
        </w:rPr>
        <w:t xml:space="preserve"> Ensuring Accessibility of Instructional Materials that Students with Disabilities Use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To ensure that instructional materials used at TDSB are fully accessible on a timely basis to students with disabilities such as vision loss and those with learning disabilities that affect reading, TDSB should:</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 xml:space="preserve">Survey students with disabilities who need accessible instructional materials, and their teachers and families, to get their front-line experiences on whether they get timely access to accessible instructional materials and </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lastRenderedPageBreak/>
        <w:t xml:space="preserve">b) </w:t>
      </w:r>
      <w:r w:rsidR="00971A9A">
        <w:rPr>
          <w:rFonts w:ascii="Arial" w:hAnsi="Arial" w:cs="Arial"/>
        </w:rPr>
        <w:tab/>
      </w:r>
      <w:r w:rsidRPr="00971A9A">
        <w:rPr>
          <w:rFonts w:ascii="Arial" w:hAnsi="Arial" w:cs="Arial"/>
        </w:rPr>
        <w:t xml:space="preserve">Establish a dedicated resource to convert instructional materials to an accessible format, where needed, on a timely basis. It is insufficient to place this workload on TDSB's staff </w:t>
      </w:r>
      <w:r w:rsidR="007570B3" w:rsidRPr="00971A9A">
        <w:rPr>
          <w:rFonts w:ascii="Arial" w:hAnsi="Arial" w:cs="Arial"/>
        </w:rPr>
        <w:t xml:space="preserve">who </w:t>
      </w:r>
      <w:r w:rsidRPr="00971A9A">
        <w:rPr>
          <w:rFonts w:ascii="Arial" w:hAnsi="Arial" w:cs="Arial"/>
        </w:rPr>
        <w:t>work with students with vision loss.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Review its procurement practices to ensure that any new instructional material that is acquired is fully accessible or conversion-ready, and monitor to ensure that this is always done in practice.</w:t>
      </w:r>
    </w:p>
    <w:p w:rsidR="00D9374E" w:rsidRPr="00971A9A" w:rsidRDefault="00D9374E" w:rsidP="00966D79">
      <w:pPr>
        <w:widowControl w:val="0"/>
        <w:rPr>
          <w:rFonts w:ascii="Arial" w:hAnsi="Arial" w:cs="Arial"/>
        </w:rPr>
      </w:pPr>
    </w:p>
    <w:p w:rsidR="00D9374E" w:rsidRPr="00971A9A" w:rsidRDefault="00C40221" w:rsidP="00966D79">
      <w:pPr>
        <w:widowControl w:val="0"/>
        <w:outlineLvl w:val="2"/>
        <w:rPr>
          <w:rFonts w:ascii="Arial" w:eastAsia="Times New Roman" w:hAnsi="Arial" w:cs="Arial"/>
          <w:b/>
          <w:bCs/>
        </w:rPr>
      </w:pPr>
      <w:r w:rsidRPr="00971A9A">
        <w:rPr>
          <w:rFonts w:ascii="Arial" w:eastAsia="Times New Roman" w:hAnsi="Arial" w:cs="Arial"/>
          <w:b/>
          <w:bCs/>
        </w:rPr>
        <w:t xml:space="preserve">Recommendation </w:t>
      </w:r>
      <w:r w:rsidR="00971A9A">
        <w:rPr>
          <w:rFonts w:ascii="Arial" w:eastAsia="Times New Roman" w:hAnsi="Arial" w:cs="Arial"/>
          <w:b/>
          <w:bCs/>
        </w:rPr>
        <w:t>17:</w:t>
      </w:r>
      <w:r w:rsidR="00D9374E" w:rsidRPr="00971A9A">
        <w:rPr>
          <w:rFonts w:ascii="Arial" w:eastAsia="Times New Roman" w:hAnsi="Arial" w:cs="Arial"/>
          <w:b/>
          <w:bCs/>
        </w:rPr>
        <w:t xml:space="preserve"> Ensuring Accessibility of Gym, Playground and Like Equipment</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To ensure that gym equipment, playground equipment and other like equipment and facilities are accessible for students with disabilities, TDSB should:</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Take an inventory of the accessibility of its existing gym and playground equipment.</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Pr="00971A9A">
        <w:rPr>
          <w:rFonts w:ascii="Arial" w:hAnsi="Arial" w:cs="Arial"/>
        </w:rPr>
        <w:t xml:space="preserve">Adopt a policy on specific requirements </w:t>
      </w:r>
      <w:r w:rsidR="00F869EA" w:rsidRPr="00971A9A">
        <w:rPr>
          <w:rFonts w:ascii="Arial" w:hAnsi="Arial" w:cs="Arial"/>
        </w:rPr>
        <w:t xml:space="preserve">to ensure </w:t>
      </w:r>
      <w:r w:rsidRPr="00971A9A">
        <w:rPr>
          <w:rFonts w:ascii="Arial" w:hAnsi="Arial" w:cs="Arial"/>
        </w:rPr>
        <w:t>accessibility for new gym or playground equipment, in consultation with SEAC, and widely with families of students with disabilities;</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c) </w:t>
      </w:r>
      <w:r w:rsidR="00971A9A">
        <w:rPr>
          <w:rFonts w:ascii="Arial" w:hAnsi="Arial" w:cs="Arial"/>
        </w:rPr>
        <w:tab/>
      </w:r>
      <w:r w:rsidRPr="00971A9A">
        <w:rPr>
          <w:rFonts w:ascii="Arial" w:hAnsi="Arial" w:cs="Arial"/>
        </w:rPr>
        <w:t>Implement effective measures to ensure this procurement policy is followed and enforced.</w:t>
      </w:r>
    </w:p>
    <w:p w:rsidR="00D9374E" w:rsidRPr="00971A9A" w:rsidRDefault="00D9374E" w:rsidP="00966D79">
      <w:pPr>
        <w:widowControl w:val="0"/>
        <w:rPr>
          <w:rFonts w:ascii="Arial" w:hAnsi="Arial" w:cs="Arial"/>
        </w:rPr>
      </w:pPr>
    </w:p>
    <w:p w:rsidR="00D9374E" w:rsidRPr="00971A9A" w:rsidRDefault="00F869EA" w:rsidP="00966D79">
      <w:pPr>
        <w:widowControl w:val="0"/>
        <w:outlineLvl w:val="2"/>
        <w:rPr>
          <w:rFonts w:ascii="Arial" w:eastAsia="Times New Roman" w:hAnsi="Arial" w:cs="Arial"/>
          <w:b/>
          <w:bCs/>
        </w:rPr>
      </w:pPr>
      <w:r w:rsidRPr="00971A9A">
        <w:rPr>
          <w:rFonts w:ascii="Arial" w:eastAsia="Times New Roman" w:hAnsi="Arial" w:cs="Arial"/>
          <w:b/>
          <w:bCs/>
        </w:rPr>
        <w:t xml:space="preserve">Recommendation </w:t>
      </w:r>
      <w:r w:rsidR="00971A9A">
        <w:rPr>
          <w:rFonts w:ascii="Arial" w:eastAsia="Times New Roman" w:hAnsi="Arial" w:cs="Arial"/>
          <w:b/>
          <w:bCs/>
        </w:rPr>
        <w:t>18:</w:t>
      </w:r>
      <w:r w:rsidR="00D9374E" w:rsidRPr="00971A9A">
        <w:rPr>
          <w:rFonts w:ascii="Arial" w:eastAsia="Times New Roman" w:hAnsi="Arial" w:cs="Arial"/>
          <w:b/>
          <w:bCs/>
        </w:rPr>
        <w:t xml:space="preserve"> Implement Human Resources Policies and Practices to Expand TDSB Staff Knowledge and Skills Regarding Inclusion</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TDSB should develop and implement human resources policies target</w:t>
      </w:r>
      <w:r w:rsidR="00DA29CB" w:rsidRPr="00971A9A">
        <w:rPr>
          <w:rFonts w:ascii="Arial" w:hAnsi="Arial" w:cs="Arial"/>
        </w:rPr>
        <w:t>ed</w:t>
      </w:r>
      <w:r w:rsidRPr="00971A9A">
        <w:rPr>
          <w:rFonts w:ascii="Arial" w:hAnsi="Arial" w:cs="Arial"/>
        </w:rPr>
        <w:t xml:space="preserve"> at inclusion, such as:</w:t>
      </w:r>
    </w:p>
    <w:p w:rsidR="00D9374E" w:rsidRPr="00971A9A" w:rsidRDefault="00D9374E" w:rsidP="00966D79">
      <w:pPr>
        <w:widowControl w:val="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a) </w:t>
      </w:r>
      <w:r w:rsidR="00971A9A">
        <w:rPr>
          <w:rFonts w:ascii="Arial" w:hAnsi="Arial" w:cs="Arial"/>
        </w:rPr>
        <w:tab/>
      </w:r>
      <w:r w:rsidRPr="00971A9A">
        <w:rPr>
          <w:rFonts w:ascii="Arial" w:hAnsi="Arial" w:cs="Arial"/>
        </w:rPr>
        <w:t>Making knowledge and experience on implementing inclusion an important hiring and promotions criterion especially for principals, vice-principals and teaching staff;</w:t>
      </w:r>
    </w:p>
    <w:p w:rsidR="00D9374E" w:rsidRPr="00971A9A" w:rsidRDefault="00D9374E" w:rsidP="00971A9A">
      <w:pPr>
        <w:widowControl w:val="0"/>
        <w:ind w:left="540" w:hanging="360"/>
        <w:rPr>
          <w:rFonts w:ascii="Arial" w:hAnsi="Arial" w:cs="Arial"/>
        </w:rPr>
      </w:pPr>
    </w:p>
    <w:p w:rsidR="00D9374E" w:rsidRPr="00971A9A" w:rsidRDefault="00D9374E" w:rsidP="00971A9A">
      <w:pPr>
        <w:widowControl w:val="0"/>
        <w:ind w:left="540" w:hanging="360"/>
        <w:rPr>
          <w:rFonts w:ascii="Arial" w:hAnsi="Arial" w:cs="Arial"/>
        </w:rPr>
      </w:pPr>
      <w:r w:rsidRPr="00971A9A">
        <w:rPr>
          <w:rFonts w:ascii="Arial" w:hAnsi="Arial" w:cs="Arial"/>
        </w:rPr>
        <w:t xml:space="preserve">b) </w:t>
      </w:r>
      <w:r w:rsidR="00971A9A">
        <w:rPr>
          <w:rFonts w:ascii="Arial" w:hAnsi="Arial" w:cs="Arial"/>
        </w:rPr>
        <w:tab/>
      </w:r>
      <w:r w:rsidRPr="00971A9A">
        <w:rPr>
          <w:rFonts w:ascii="Arial" w:hAnsi="Arial" w:cs="Arial"/>
        </w:rPr>
        <w:t>Emphasizing inclusion knowledge and performance in any performance management and performance reviews at TDSB.</w:t>
      </w:r>
    </w:p>
    <w:p w:rsidR="00D9374E" w:rsidRPr="00971A9A" w:rsidRDefault="00D9374E" w:rsidP="00966D79">
      <w:pPr>
        <w:widowControl w:val="0"/>
        <w:rPr>
          <w:rFonts w:ascii="Arial" w:hAnsi="Arial" w:cs="Arial"/>
        </w:rPr>
      </w:pPr>
    </w:p>
    <w:p w:rsidR="00D9374E" w:rsidRPr="00971A9A" w:rsidRDefault="00FA2F51" w:rsidP="00966D79">
      <w:pPr>
        <w:widowControl w:val="0"/>
        <w:outlineLvl w:val="2"/>
        <w:rPr>
          <w:rFonts w:ascii="Arial" w:eastAsia="Times New Roman" w:hAnsi="Arial" w:cs="Arial"/>
          <w:b/>
          <w:bCs/>
        </w:rPr>
      </w:pPr>
      <w:r w:rsidRPr="00971A9A">
        <w:rPr>
          <w:rFonts w:ascii="Arial" w:eastAsia="Times New Roman" w:hAnsi="Arial" w:cs="Arial"/>
          <w:b/>
          <w:bCs/>
        </w:rPr>
        <w:t xml:space="preserve">Recommendation </w:t>
      </w:r>
      <w:r w:rsidR="00971A9A">
        <w:rPr>
          <w:rFonts w:ascii="Arial" w:eastAsia="Times New Roman" w:hAnsi="Arial" w:cs="Arial"/>
          <w:b/>
          <w:bCs/>
        </w:rPr>
        <w:t>19:</w:t>
      </w:r>
      <w:r w:rsidR="00D9374E" w:rsidRPr="00971A9A">
        <w:rPr>
          <w:rFonts w:ascii="Arial" w:eastAsia="Times New Roman" w:hAnsi="Arial" w:cs="Arial"/>
          <w:b/>
          <w:bCs/>
        </w:rPr>
        <w:t xml:space="preserve"> Finding Out What Has Worked on Inclusion </w:t>
      </w:r>
      <w:r w:rsidR="00B27870" w:rsidRPr="00971A9A">
        <w:rPr>
          <w:rFonts w:ascii="Arial" w:eastAsia="Times New Roman" w:hAnsi="Arial" w:cs="Arial"/>
          <w:b/>
          <w:bCs/>
        </w:rPr>
        <w:t xml:space="preserve">at TDSB and </w:t>
      </w:r>
      <w:r w:rsidR="00D9374E" w:rsidRPr="00971A9A">
        <w:rPr>
          <w:rFonts w:ascii="Arial" w:eastAsia="Times New Roman" w:hAnsi="Arial" w:cs="Arial"/>
          <w:b/>
          <w:bCs/>
        </w:rPr>
        <w:t>Elsewhere</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TDSB should extensively investigate effective practices in all the areas addressed in this motion, </w:t>
      </w:r>
      <w:r w:rsidR="00B27870" w:rsidRPr="00971A9A">
        <w:rPr>
          <w:rFonts w:ascii="Arial" w:hAnsi="Arial" w:cs="Arial"/>
        </w:rPr>
        <w:t xml:space="preserve">within TDSB as well as </w:t>
      </w:r>
      <w:r w:rsidRPr="00971A9A">
        <w:rPr>
          <w:rFonts w:ascii="Arial" w:hAnsi="Arial" w:cs="Arial"/>
        </w:rPr>
        <w:t>at other school boards in Canada, the U.S. and elsewhere. This should include investigating school boards that have successfully made major transitions in the direction of more inclusion and less segregation of students with disabilities.</w:t>
      </w:r>
      <w:r w:rsidR="006F6234" w:rsidRPr="00971A9A">
        <w:rPr>
          <w:rFonts w:ascii="Arial" w:hAnsi="Arial" w:cs="Arial"/>
        </w:rPr>
        <w:t xml:space="preserve"> </w:t>
      </w:r>
      <w:r w:rsidRPr="00971A9A">
        <w:rPr>
          <w:rFonts w:ascii="Arial" w:hAnsi="Arial" w:cs="Arial"/>
        </w:rPr>
        <w:t>TDSB should make its research public, and available to trustees and SEAC.</w:t>
      </w:r>
    </w:p>
    <w:p w:rsidR="00D9374E" w:rsidRPr="00971A9A" w:rsidRDefault="00D9374E" w:rsidP="00966D79">
      <w:pPr>
        <w:widowControl w:val="0"/>
        <w:rPr>
          <w:rFonts w:ascii="Arial" w:hAnsi="Arial" w:cs="Arial"/>
        </w:rPr>
      </w:pPr>
    </w:p>
    <w:p w:rsidR="00971A9A" w:rsidRDefault="00971A9A">
      <w:pPr>
        <w:spacing w:after="200" w:line="276" w:lineRule="auto"/>
        <w:contextualSpacing w:val="0"/>
        <w:rPr>
          <w:rFonts w:ascii="Arial" w:eastAsia="Times New Roman" w:hAnsi="Arial" w:cs="Arial"/>
          <w:b/>
          <w:bCs/>
        </w:rPr>
      </w:pPr>
      <w:r>
        <w:rPr>
          <w:rFonts w:ascii="Arial" w:eastAsia="Times New Roman" w:hAnsi="Arial" w:cs="Arial"/>
          <w:b/>
          <w:bCs/>
        </w:rPr>
        <w:br w:type="page"/>
      </w:r>
    </w:p>
    <w:p w:rsidR="00D9374E" w:rsidRPr="00971A9A" w:rsidRDefault="00720611" w:rsidP="00966D79">
      <w:pPr>
        <w:widowControl w:val="0"/>
        <w:outlineLvl w:val="2"/>
        <w:rPr>
          <w:rFonts w:ascii="Arial" w:eastAsia="Times New Roman" w:hAnsi="Arial" w:cs="Arial"/>
          <w:b/>
          <w:bCs/>
        </w:rPr>
      </w:pPr>
      <w:bookmarkStart w:id="6" w:name="_GoBack"/>
      <w:bookmarkEnd w:id="6"/>
      <w:r w:rsidRPr="00971A9A">
        <w:rPr>
          <w:rFonts w:ascii="Arial" w:eastAsia="Times New Roman" w:hAnsi="Arial" w:cs="Arial"/>
          <w:b/>
          <w:bCs/>
        </w:rPr>
        <w:lastRenderedPageBreak/>
        <w:t xml:space="preserve">Recommendation </w:t>
      </w:r>
      <w:r w:rsidR="00971A9A">
        <w:rPr>
          <w:rFonts w:ascii="Arial" w:eastAsia="Times New Roman" w:hAnsi="Arial" w:cs="Arial"/>
          <w:b/>
          <w:bCs/>
        </w:rPr>
        <w:t>20:</w:t>
      </w:r>
      <w:r w:rsidR="00D9374E" w:rsidRPr="00971A9A">
        <w:rPr>
          <w:rFonts w:ascii="Arial" w:eastAsia="Times New Roman" w:hAnsi="Arial" w:cs="Arial"/>
          <w:b/>
          <w:bCs/>
        </w:rPr>
        <w:t xml:space="preserve"> Establishing a TDSB Chief Accessibility</w:t>
      </w:r>
      <w:r w:rsidR="00EC1910" w:rsidRPr="00971A9A">
        <w:rPr>
          <w:rFonts w:ascii="Arial" w:eastAsia="Times New Roman" w:hAnsi="Arial" w:cs="Arial"/>
          <w:b/>
          <w:bCs/>
        </w:rPr>
        <w:t>/Inclusion</w:t>
      </w:r>
      <w:r w:rsidR="00D9374E" w:rsidRPr="00971A9A">
        <w:rPr>
          <w:rFonts w:ascii="Arial" w:eastAsia="Times New Roman" w:hAnsi="Arial" w:cs="Arial"/>
          <w:b/>
          <w:bCs/>
        </w:rPr>
        <w:t xml:space="preserve"> Officer </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 xml:space="preserve">TDSB should establish the position of Chief Accessibility/Inclusion Officer, reporting to the Director of Education, with a mandate and responsibility to ensure proper leadership on the matters in this motion, as well as the four motions which SEAC passed on June 13, 2016, and to help TDSB ensure that it provides a fully accessible workplace for employees with disabilities. </w:t>
      </w:r>
    </w:p>
    <w:p w:rsidR="00D9374E" w:rsidRPr="00971A9A" w:rsidRDefault="00D9374E" w:rsidP="00966D79">
      <w:pPr>
        <w:widowControl w:val="0"/>
        <w:rPr>
          <w:rFonts w:ascii="Arial" w:hAnsi="Arial" w:cs="Arial"/>
        </w:rPr>
      </w:pPr>
    </w:p>
    <w:p w:rsidR="00D9374E" w:rsidRPr="00971A9A" w:rsidRDefault="00720611" w:rsidP="00966D79">
      <w:pPr>
        <w:widowControl w:val="0"/>
        <w:outlineLvl w:val="2"/>
        <w:rPr>
          <w:rFonts w:ascii="Arial" w:eastAsia="Times New Roman" w:hAnsi="Arial" w:cs="Arial"/>
          <w:b/>
          <w:bCs/>
        </w:rPr>
      </w:pPr>
      <w:r w:rsidRPr="00971A9A">
        <w:rPr>
          <w:rFonts w:ascii="Arial" w:eastAsia="Times New Roman" w:hAnsi="Arial" w:cs="Arial"/>
          <w:b/>
          <w:bCs/>
        </w:rPr>
        <w:t xml:space="preserve">Recommendation </w:t>
      </w:r>
      <w:r w:rsidR="00971A9A">
        <w:rPr>
          <w:rFonts w:ascii="Arial" w:eastAsia="Times New Roman" w:hAnsi="Arial" w:cs="Arial"/>
          <w:b/>
          <w:bCs/>
        </w:rPr>
        <w:t>21:</w:t>
      </w:r>
      <w:r w:rsidR="00D9374E" w:rsidRPr="00971A9A">
        <w:rPr>
          <w:rFonts w:ascii="Arial" w:eastAsia="Times New Roman" w:hAnsi="Arial" w:cs="Arial"/>
          <w:b/>
          <w:bCs/>
        </w:rPr>
        <w:t xml:space="preserve"> </w:t>
      </w:r>
      <w:r w:rsidR="00C7567B" w:rsidRPr="00971A9A">
        <w:rPr>
          <w:rFonts w:ascii="Arial" w:eastAsia="Times New Roman" w:hAnsi="Arial" w:cs="Arial"/>
          <w:b/>
          <w:bCs/>
        </w:rPr>
        <w:t xml:space="preserve">TDSB </w:t>
      </w:r>
      <w:r w:rsidR="00D9374E" w:rsidRPr="00971A9A">
        <w:rPr>
          <w:rFonts w:ascii="Arial" w:eastAsia="Times New Roman" w:hAnsi="Arial" w:cs="Arial"/>
          <w:b/>
          <w:bCs/>
        </w:rPr>
        <w:t>Regularly Reporting to the TDSB Board, to SEAC and to the Public on Plans and Progress</w:t>
      </w:r>
    </w:p>
    <w:p w:rsidR="00D9374E" w:rsidRPr="00971A9A" w:rsidRDefault="00D9374E" w:rsidP="00966D79">
      <w:pPr>
        <w:widowControl w:val="0"/>
        <w:rPr>
          <w:rFonts w:ascii="Arial" w:hAnsi="Arial" w:cs="Arial"/>
        </w:rPr>
      </w:pPr>
    </w:p>
    <w:p w:rsidR="00D9374E" w:rsidRPr="00971A9A" w:rsidRDefault="00D9374E" w:rsidP="00966D79">
      <w:pPr>
        <w:widowControl w:val="0"/>
        <w:rPr>
          <w:rFonts w:ascii="Arial" w:hAnsi="Arial" w:cs="Arial"/>
        </w:rPr>
      </w:pPr>
      <w:r w:rsidRPr="00971A9A">
        <w:rPr>
          <w:rFonts w:ascii="Arial" w:hAnsi="Arial" w:cs="Arial"/>
        </w:rPr>
        <w:t>TDSB should establish a time line for action</w:t>
      </w:r>
      <w:r w:rsidR="00C7567B" w:rsidRPr="00971A9A">
        <w:rPr>
          <w:rFonts w:ascii="Arial" w:hAnsi="Arial" w:cs="Arial"/>
        </w:rPr>
        <w:t xml:space="preserve">, including key interim milestones, </w:t>
      </w:r>
      <w:r w:rsidRPr="00971A9A">
        <w:rPr>
          <w:rFonts w:ascii="Arial" w:hAnsi="Arial" w:cs="Arial"/>
        </w:rPr>
        <w:t>on these motions. It should establish a schedule for regularly reporting to the TDSB Board, to SEAC, to any other related governance bodies and to the public, on its plans to implement this motion, and for periodically reporting on progress, with this reporting to begin no later than six months after the date of this motion.</w:t>
      </w:r>
      <w:r w:rsidR="00754047" w:rsidRPr="00971A9A">
        <w:rPr>
          <w:rFonts w:ascii="Arial" w:hAnsi="Arial" w:cs="Arial"/>
        </w:rPr>
        <w:t xml:space="preserve"> </w:t>
      </w:r>
    </w:p>
    <w:sectPr w:rsidR="00D9374E" w:rsidRPr="00971A9A" w:rsidSect="00971A9A">
      <w:headerReference w:type="default" r:id="rId7"/>
      <w:footerReference w:type="default" r:id="rId8"/>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7A" w:rsidRDefault="0056177A" w:rsidP="009533DE">
      <w:r>
        <w:separator/>
      </w:r>
    </w:p>
  </w:endnote>
  <w:endnote w:type="continuationSeparator" w:id="0">
    <w:p w:rsidR="0056177A" w:rsidRDefault="0056177A"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71A9A">
      <w:tc>
        <w:tcPr>
          <w:tcW w:w="918" w:type="dxa"/>
        </w:tcPr>
        <w:p w:rsidR="00971A9A" w:rsidRDefault="00971A9A">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971A9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71A9A" w:rsidRDefault="00971A9A">
          <w:pPr>
            <w:pStyle w:val="Footer"/>
            <w:rPr>
              <w:rFonts w:ascii="Arial" w:hAnsi="Arial" w:cs="Arial"/>
              <w:sz w:val="20"/>
              <w:szCs w:val="20"/>
            </w:rPr>
          </w:pPr>
        </w:p>
        <w:p w:rsidR="00971A9A" w:rsidRPr="00971A9A" w:rsidRDefault="00971A9A">
          <w:pPr>
            <w:pStyle w:val="Footer"/>
            <w:rPr>
              <w:rFonts w:ascii="Arial" w:hAnsi="Arial" w:cs="Arial"/>
              <w:sz w:val="20"/>
              <w:szCs w:val="20"/>
            </w:rPr>
          </w:pPr>
          <w:r w:rsidRPr="00971A9A">
            <w:rPr>
              <w:rFonts w:ascii="Arial" w:hAnsi="Arial" w:cs="Arial"/>
              <w:sz w:val="20"/>
              <w:szCs w:val="20"/>
            </w:rPr>
            <w:t>SEAC Motion 5</w:t>
          </w:r>
          <w:r>
            <w:rPr>
              <w:rFonts w:ascii="Arial" w:hAnsi="Arial" w:cs="Arial"/>
              <w:sz w:val="20"/>
              <w:szCs w:val="20"/>
            </w:rPr>
            <w:t xml:space="preserve"> – Draft March 26, 2017</w:t>
          </w:r>
        </w:p>
      </w:tc>
    </w:tr>
  </w:tbl>
  <w:p w:rsidR="00FE4186" w:rsidRDefault="00FE4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7A" w:rsidRDefault="0056177A" w:rsidP="009533DE">
      <w:r>
        <w:separator/>
      </w:r>
    </w:p>
  </w:footnote>
  <w:footnote w:type="continuationSeparator" w:id="0">
    <w:p w:rsidR="0056177A" w:rsidRDefault="0056177A"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86" w:rsidRPr="00971A9A" w:rsidRDefault="00971A9A" w:rsidP="00971A9A">
    <w:pPr>
      <w:widowControl w:val="0"/>
      <w:jc w:val="center"/>
      <w:rPr>
        <w:rFonts w:ascii="Arial" w:hAnsi="Arial" w:cs="Arial"/>
        <w:b/>
      </w:rPr>
    </w:pPr>
    <w:r w:rsidRPr="00971A9A">
      <w:rPr>
        <w:rFonts w:ascii="Arial" w:hAnsi="Arial" w:cs="Arial"/>
        <w:b/>
      </w:rPr>
      <w:t>Toronto District School Board Special Education Advisory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27"/>
    <w:rsid w:val="00015AFB"/>
    <w:rsid w:val="00015CE6"/>
    <w:rsid w:val="00016056"/>
    <w:rsid w:val="00022317"/>
    <w:rsid w:val="00024EB6"/>
    <w:rsid w:val="00026D76"/>
    <w:rsid w:val="00032050"/>
    <w:rsid w:val="00032BDB"/>
    <w:rsid w:val="0003651F"/>
    <w:rsid w:val="00041622"/>
    <w:rsid w:val="00043D04"/>
    <w:rsid w:val="000445A9"/>
    <w:rsid w:val="00044766"/>
    <w:rsid w:val="00050248"/>
    <w:rsid w:val="00050DA2"/>
    <w:rsid w:val="000512D6"/>
    <w:rsid w:val="000532C0"/>
    <w:rsid w:val="00053F97"/>
    <w:rsid w:val="0005544A"/>
    <w:rsid w:val="000602C8"/>
    <w:rsid w:val="000640E9"/>
    <w:rsid w:val="00065E98"/>
    <w:rsid w:val="000721D1"/>
    <w:rsid w:val="000731E4"/>
    <w:rsid w:val="00073259"/>
    <w:rsid w:val="00076DD9"/>
    <w:rsid w:val="00077F97"/>
    <w:rsid w:val="00080196"/>
    <w:rsid w:val="00080854"/>
    <w:rsid w:val="00083ABB"/>
    <w:rsid w:val="00091244"/>
    <w:rsid w:val="00096A90"/>
    <w:rsid w:val="000970B4"/>
    <w:rsid w:val="00097FD5"/>
    <w:rsid w:val="000A06DB"/>
    <w:rsid w:val="000A253B"/>
    <w:rsid w:val="000A3350"/>
    <w:rsid w:val="000A4F41"/>
    <w:rsid w:val="000A6483"/>
    <w:rsid w:val="000B30E5"/>
    <w:rsid w:val="000B3D11"/>
    <w:rsid w:val="000B4A49"/>
    <w:rsid w:val="000C1BBE"/>
    <w:rsid w:val="000D0D05"/>
    <w:rsid w:val="000D2A53"/>
    <w:rsid w:val="000D40F7"/>
    <w:rsid w:val="000D7F4B"/>
    <w:rsid w:val="000E0035"/>
    <w:rsid w:val="000E05F8"/>
    <w:rsid w:val="000E0CF6"/>
    <w:rsid w:val="000E2297"/>
    <w:rsid w:val="000E33BA"/>
    <w:rsid w:val="000E4103"/>
    <w:rsid w:val="000E64E8"/>
    <w:rsid w:val="000E6AF5"/>
    <w:rsid w:val="000E6C5D"/>
    <w:rsid w:val="000F6125"/>
    <w:rsid w:val="00102B8A"/>
    <w:rsid w:val="001032E8"/>
    <w:rsid w:val="00103C0F"/>
    <w:rsid w:val="00104BEA"/>
    <w:rsid w:val="00106B16"/>
    <w:rsid w:val="00111198"/>
    <w:rsid w:val="00112691"/>
    <w:rsid w:val="0011688F"/>
    <w:rsid w:val="00121841"/>
    <w:rsid w:val="001238CB"/>
    <w:rsid w:val="00123DC8"/>
    <w:rsid w:val="00126090"/>
    <w:rsid w:val="00126F79"/>
    <w:rsid w:val="00132BB8"/>
    <w:rsid w:val="00136C0E"/>
    <w:rsid w:val="00137623"/>
    <w:rsid w:val="00137E5C"/>
    <w:rsid w:val="0014262C"/>
    <w:rsid w:val="00142D8C"/>
    <w:rsid w:val="00142F8F"/>
    <w:rsid w:val="00147E77"/>
    <w:rsid w:val="0015025F"/>
    <w:rsid w:val="00150A35"/>
    <w:rsid w:val="00151309"/>
    <w:rsid w:val="001535F0"/>
    <w:rsid w:val="00153AFA"/>
    <w:rsid w:val="00153E41"/>
    <w:rsid w:val="00155D4E"/>
    <w:rsid w:val="00162EE4"/>
    <w:rsid w:val="0016385F"/>
    <w:rsid w:val="00164C10"/>
    <w:rsid w:val="00185835"/>
    <w:rsid w:val="00190CDD"/>
    <w:rsid w:val="00191CA9"/>
    <w:rsid w:val="00192961"/>
    <w:rsid w:val="00192B45"/>
    <w:rsid w:val="00193075"/>
    <w:rsid w:val="001A29F2"/>
    <w:rsid w:val="001A47AC"/>
    <w:rsid w:val="001A59C7"/>
    <w:rsid w:val="001A614C"/>
    <w:rsid w:val="001B0723"/>
    <w:rsid w:val="001B093B"/>
    <w:rsid w:val="001B09BF"/>
    <w:rsid w:val="001B19EF"/>
    <w:rsid w:val="001B5C66"/>
    <w:rsid w:val="001C0A8F"/>
    <w:rsid w:val="001D5C4F"/>
    <w:rsid w:val="001D7F2D"/>
    <w:rsid w:val="001E0790"/>
    <w:rsid w:val="001E1042"/>
    <w:rsid w:val="001E70B0"/>
    <w:rsid w:val="001F023C"/>
    <w:rsid w:val="001F1CA7"/>
    <w:rsid w:val="001F343F"/>
    <w:rsid w:val="001F5570"/>
    <w:rsid w:val="001F64B2"/>
    <w:rsid w:val="002052B5"/>
    <w:rsid w:val="002058EB"/>
    <w:rsid w:val="00205BD5"/>
    <w:rsid w:val="002076ED"/>
    <w:rsid w:val="00212472"/>
    <w:rsid w:val="002138D0"/>
    <w:rsid w:val="0021436E"/>
    <w:rsid w:val="00220BC5"/>
    <w:rsid w:val="00230098"/>
    <w:rsid w:val="002313C7"/>
    <w:rsid w:val="002326E1"/>
    <w:rsid w:val="002350C6"/>
    <w:rsid w:val="00240010"/>
    <w:rsid w:val="00240BDE"/>
    <w:rsid w:val="00244E11"/>
    <w:rsid w:val="00246664"/>
    <w:rsid w:val="00250797"/>
    <w:rsid w:val="002511DE"/>
    <w:rsid w:val="00252487"/>
    <w:rsid w:val="0025372C"/>
    <w:rsid w:val="00254DCC"/>
    <w:rsid w:val="00260E4C"/>
    <w:rsid w:val="00262DFD"/>
    <w:rsid w:val="002638A8"/>
    <w:rsid w:val="00266A63"/>
    <w:rsid w:val="002702B0"/>
    <w:rsid w:val="002720EE"/>
    <w:rsid w:val="002734DD"/>
    <w:rsid w:val="002740EC"/>
    <w:rsid w:val="002845BE"/>
    <w:rsid w:val="00285545"/>
    <w:rsid w:val="00286BC2"/>
    <w:rsid w:val="0028781E"/>
    <w:rsid w:val="002935D9"/>
    <w:rsid w:val="00295520"/>
    <w:rsid w:val="0029675A"/>
    <w:rsid w:val="002A5512"/>
    <w:rsid w:val="002B0488"/>
    <w:rsid w:val="002B1D63"/>
    <w:rsid w:val="002B55EF"/>
    <w:rsid w:val="002B6E36"/>
    <w:rsid w:val="002C2E7A"/>
    <w:rsid w:val="002C7B1C"/>
    <w:rsid w:val="002D7604"/>
    <w:rsid w:val="002E2C97"/>
    <w:rsid w:val="002E3999"/>
    <w:rsid w:val="002E41BF"/>
    <w:rsid w:val="002E739C"/>
    <w:rsid w:val="002F2A5F"/>
    <w:rsid w:val="002F384C"/>
    <w:rsid w:val="003027D2"/>
    <w:rsid w:val="00303F1A"/>
    <w:rsid w:val="00314C3C"/>
    <w:rsid w:val="00321938"/>
    <w:rsid w:val="003220ED"/>
    <w:rsid w:val="003232CF"/>
    <w:rsid w:val="00325382"/>
    <w:rsid w:val="00327707"/>
    <w:rsid w:val="00330FE2"/>
    <w:rsid w:val="00335798"/>
    <w:rsid w:val="00336C4F"/>
    <w:rsid w:val="00337A33"/>
    <w:rsid w:val="00345BD7"/>
    <w:rsid w:val="00345C4A"/>
    <w:rsid w:val="003478B2"/>
    <w:rsid w:val="003537DF"/>
    <w:rsid w:val="00356CC7"/>
    <w:rsid w:val="00356F97"/>
    <w:rsid w:val="00357467"/>
    <w:rsid w:val="003617D1"/>
    <w:rsid w:val="003632F2"/>
    <w:rsid w:val="00366FB2"/>
    <w:rsid w:val="00367411"/>
    <w:rsid w:val="00373C2E"/>
    <w:rsid w:val="00374727"/>
    <w:rsid w:val="003774F0"/>
    <w:rsid w:val="0038227B"/>
    <w:rsid w:val="003851DE"/>
    <w:rsid w:val="0038568C"/>
    <w:rsid w:val="00385760"/>
    <w:rsid w:val="003A1CDA"/>
    <w:rsid w:val="003A4110"/>
    <w:rsid w:val="003A4C38"/>
    <w:rsid w:val="003A662E"/>
    <w:rsid w:val="003A6E83"/>
    <w:rsid w:val="003B08EE"/>
    <w:rsid w:val="003B12B2"/>
    <w:rsid w:val="003B6254"/>
    <w:rsid w:val="003C1559"/>
    <w:rsid w:val="003C2BEB"/>
    <w:rsid w:val="003C5D6F"/>
    <w:rsid w:val="003D114C"/>
    <w:rsid w:val="003D1C7C"/>
    <w:rsid w:val="003D6824"/>
    <w:rsid w:val="003E0F14"/>
    <w:rsid w:val="003E372C"/>
    <w:rsid w:val="003E42CE"/>
    <w:rsid w:val="003E444B"/>
    <w:rsid w:val="003E52A3"/>
    <w:rsid w:val="003E6430"/>
    <w:rsid w:val="003F0223"/>
    <w:rsid w:val="003F18A3"/>
    <w:rsid w:val="003F2359"/>
    <w:rsid w:val="003F362A"/>
    <w:rsid w:val="003F3A1D"/>
    <w:rsid w:val="003F4C23"/>
    <w:rsid w:val="00400B38"/>
    <w:rsid w:val="00403A9E"/>
    <w:rsid w:val="00403B2C"/>
    <w:rsid w:val="00405167"/>
    <w:rsid w:val="00414713"/>
    <w:rsid w:val="004147A5"/>
    <w:rsid w:val="00422F02"/>
    <w:rsid w:val="004257A1"/>
    <w:rsid w:val="00427ADA"/>
    <w:rsid w:val="00430CB0"/>
    <w:rsid w:val="004314F9"/>
    <w:rsid w:val="004349EA"/>
    <w:rsid w:val="0043683F"/>
    <w:rsid w:val="004373A9"/>
    <w:rsid w:val="00446F6E"/>
    <w:rsid w:val="004472A5"/>
    <w:rsid w:val="00450055"/>
    <w:rsid w:val="00453892"/>
    <w:rsid w:val="00462482"/>
    <w:rsid w:val="00462B1A"/>
    <w:rsid w:val="00467410"/>
    <w:rsid w:val="00470516"/>
    <w:rsid w:val="0047211A"/>
    <w:rsid w:val="004726AA"/>
    <w:rsid w:val="00472B2A"/>
    <w:rsid w:val="00475BD6"/>
    <w:rsid w:val="004768AD"/>
    <w:rsid w:val="0049790D"/>
    <w:rsid w:val="004A03BE"/>
    <w:rsid w:val="004A07A0"/>
    <w:rsid w:val="004A37DE"/>
    <w:rsid w:val="004A66D6"/>
    <w:rsid w:val="004B540F"/>
    <w:rsid w:val="004B5B22"/>
    <w:rsid w:val="004B7B2F"/>
    <w:rsid w:val="004C2083"/>
    <w:rsid w:val="004C39C1"/>
    <w:rsid w:val="004C4023"/>
    <w:rsid w:val="004C424B"/>
    <w:rsid w:val="004C4898"/>
    <w:rsid w:val="004D13C9"/>
    <w:rsid w:val="004D3BCB"/>
    <w:rsid w:val="004D514E"/>
    <w:rsid w:val="004D6B23"/>
    <w:rsid w:val="004E0788"/>
    <w:rsid w:val="004E22C8"/>
    <w:rsid w:val="004E6F92"/>
    <w:rsid w:val="004F5980"/>
    <w:rsid w:val="004F7C79"/>
    <w:rsid w:val="004F7F5C"/>
    <w:rsid w:val="00502C6C"/>
    <w:rsid w:val="00503E7E"/>
    <w:rsid w:val="0050494C"/>
    <w:rsid w:val="005052F0"/>
    <w:rsid w:val="00507B87"/>
    <w:rsid w:val="00510CB9"/>
    <w:rsid w:val="005138FE"/>
    <w:rsid w:val="00514E21"/>
    <w:rsid w:val="00523E7B"/>
    <w:rsid w:val="00524392"/>
    <w:rsid w:val="00527747"/>
    <w:rsid w:val="00534384"/>
    <w:rsid w:val="005343C2"/>
    <w:rsid w:val="0053466E"/>
    <w:rsid w:val="00537030"/>
    <w:rsid w:val="00537899"/>
    <w:rsid w:val="005425EC"/>
    <w:rsid w:val="00543466"/>
    <w:rsid w:val="00546E30"/>
    <w:rsid w:val="005505EA"/>
    <w:rsid w:val="005520EE"/>
    <w:rsid w:val="0056177A"/>
    <w:rsid w:val="00564A11"/>
    <w:rsid w:val="005661AA"/>
    <w:rsid w:val="00567350"/>
    <w:rsid w:val="00570C77"/>
    <w:rsid w:val="00573B20"/>
    <w:rsid w:val="0057530D"/>
    <w:rsid w:val="005A01FE"/>
    <w:rsid w:val="005A4C52"/>
    <w:rsid w:val="005B0835"/>
    <w:rsid w:val="005B2621"/>
    <w:rsid w:val="005B6B6E"/>
    <w:rsid w:val="005B7E9D"/>
    <w:rsid w:val="005C076C"/>
    <w:rsid w:val="005C3E8D"/>
    <w:rsid w:val="005C5222"/>
    <w:rsid w:val="005D1BFB"/>
    <w:rsid w:val="005D1D0A"/>
    <w:rsid w:val="005D3C21"/>
    <w:rsid w:val="005D4545"/>
    <w:rsid w:val="005D7676"/>
    <w:rsid w:val="005E15A3"/>
    <w:rsid w:val="005E187F"/>
    <w:rsid w:val="005E4821"/>
    <w:rsid w:val="005E6341"/>
    <w:rsid w:val="00601924"/>
    <w:rsid w:val="00601FB7"/>
    <w:rsid w:val="006020B2"/>
    <w:rsid w:val="00603327"/>
    <w:rsid w:val="00604523"/>
    <w:rsid w:val="00606FF6"/>
    <w:rsid w:val="006070F2"/>
    <w:rsid w:val="006241E0"/>
    <w:rsid w:val="00625370"/>
    <w:rsid w:val="006255EA"/>
    <w:rsid w:val="006258AD"/>
    <w:rsid w:val="0063199D"/>
    <w:rsid w:val="00632626"/>
    <w:rsid w:val="00637BDD"/>
    <w:rsid w:val="00640123"/>
    <w:rsid w:val="006523A9"/>
    <w:rsid w:val="00656F60"/>
    <w:rsid w:val="00660525"/>
    <w:rsid w:val="00665436"/>
    <w:rsid w:val="006723F2"/>
    <w:rsid w:val="0067766F"/>
    <w:rsid w:val="00683AF9"/>
    <w:rsid w:val="006A0AB0"/>
    <w:rsid w:val="006A1C5B"/>
    <w:rsid w:val="006A30E6"/>
    <w:rsid w:val="006A3FE8"/>
    <w:rsid w:val="006B29B8"/>
    <w:rsid w:val="006B4FF5"/>
    <w:rsid w:val="006D2207"/>
    <w:rsid w:val="006D2B1D"/>
    <w:rsid w:val="006D32F6"/>
    <w:rsid w:val="006D363F"/>
    <w:rsid w:val="006D41B6"/>
    <w:rsid w:val="006D42AB"/>
    <w:rsid w:val="006E12BE"/>
    <w:rsid w:val="006E2975"/>
    <w:rsid w:val="006E75BB"/>
    <w:rsid w:val="006F5047"/>
    <w:rsid w:val="006F5886"/>
    <w:rsid w:val="006F6234"/>
    <w:rsid w:val="006F6510"/>
    <w:rsid w:val="006F7868"/>
    <w:rsid w:val="006F7AB7"/>
    <w:rsid w:val="0070042F"/>
    <w:rsid w:val="00701745"/>
    <w:rsid w:val="0070723F"/>
    <w:rsid w:val="00707EDF"/>
    <w:rsid w:val="007102ED"/>
    <w:rsid w:val="00710765"/>
    <w:rsid w:val="007150B0"/>
    <w:rsid w:val="00716EA0"/>
    <w:rsid w:val="00720611"/>
    <w:rsid w:val="0072222B"/>
    <w:rsid w:val="00723153"/>
    <w:rsid w:val="007240FD"/>
    <w:rsid w:val="007243C2"/>
    <w:rsid w:val="00727F7C"/>
    <w:rsid w:val="0074261E"/>
    <w:rsid w:val="00743B6D"/>
    <w:rsid w:val="00746C5F"/>
    <w:rsid w:val="00747C46"/>
    <w:rsid w:val="00754047"/>
    <w:rsid w:val="0075528C"/>
    <w:rsid w:val="00755867"/>
    <w:rsid w:val="007570B3"/>
    <w:rsid w:val="00766DFE"/>
    <w:rsid w:val="007740F7"/>
    <w:rsid w:val="00774E39"/>
    <w:rsid w:val="007758DD"/>
    <w:rsid w:val="00780051"/>
    <w:rsid w:val="0078151E"/>
    <w:rsid w:val="007834B3"/>
    <w:rsid w:val="00785716"/>
    <w:rsid w:val="00786029"/>
    <w:rsid w:val="007924FE"/>
    <w:rsid w:val="00795923"/>
    <w:rsid w:val="007A0513"/>
    <w:rsid w:val="007A3BD1"/>
    <w:rsid w:val="007B0694"/>
    <w:rsid w:val="007B3443"/>
    <w:rsid w:val="007B36EC"/>
    <w:rsid w:val="007C7EB4"/>
    <w:rsid w:val="007D0AD9"/>
    <w:rsid w:val="007D6720"/>
    <w:rsid w:val="007E0EE6"/>
    <w:rsid w:val="007E7BFA"/>
    <w:rsid w:val="007F1987"/>
    <w:rsid w:val="007F6377"/>
    <w:rsid w:val="00803D5F"/>
    <w:rsid w:val="008040B2"/>
    <w:rsid w:val="0080686A"/>
    <w:rsid w:val="00807225"/>
    <w:rsid w:val="00823DB3"/>
    <w:rsid w:val="00824211"/>
    <w:rsid w:val="008252EE"/>
    <w:rsid w:val="00832390"/>
    <w:rsid w:val="0083256C"/>
    <w:rsid w:val="00833A58"/>
    <w:rsid w:val="008353EB"/>
    <w:rsid w:val="008362A3"/>
    <w:rsid w:val="00836407"/>
    <w:rsid w:val="0084158C"/>
    <w:rsid w:val="0084308F"/>
    <w:rsid w:val="008449E7"/>
    <w:rsid w:val="008510F2"/>
    <w:rsid w:val="00853CA2"/>
    <w:rsid w:val="00855304"/>
    <w:rsid w:val="008557BC"/>
    <w:rsid w:val="0085778C"/>
    <w:rsid w:val="00861844"/>
    <w:rsid w:val="00874C2E"/>
    <w:rsid w:val="00876126"/>
    <w:rsid w:val="008771AD"/>
    <w:rsid w:val="00880AE9"/>
    <w:rsid w:val="008861F1"/>
    <w:rsid w:val="0088669D"/>
    <w:rsid w:val="00890ADB"/>
    <w:rsid w:val="00890C29"/>
    <w:rsid w:val="0089185E"/>
    <w:rsid w:val="008A3076"/>
    <w:rsid w:val="008B0B80"/>
    <w:rsid w:val="008B5395"/>
    <w:rsid w:val="008B79F5"/>
    <w:rsid w:val="008C0008"/>
    <w:rsid w:val="008C0E20"/>
    <w:rsid w:val="008C1EED"/>
    <w:rsid w:val="008C6866"/>
    <w:rsid w:val="008E0929"/>
    <w:rsid w:val="008E4960"/>
    <w:rsid w:val="008E60C9"/>
    <w:rsid w:val="008E65DE"/>
    <w:rsid w:val="008F1990"/>
    <w:rsid w:val="008F59C7"/>
    <w:rsid w:val="008F692B"/>
    <w:rsid w:val="00905AB6"/>
    <w:rsid w:val="00905C58"/>
    <w:rsid w:val="00907D63"/>
    <w:rsid w:val="00910154"/>
    <w:rsid w:val="009139E8"/>
    <w:rsid w:val="00913AF2"/>
    <w:rsid w:val="00921427"/>
    <w:rsid w:val="00921697"/>
    <w:rsid w:val="00930FAD"/>
    <w:rsid w:val="00933782"/>
    <w:rsid w:val="00942AB2"/>
    <w:rsid w:val="00946D37"/>
    <w:rsid w:val="00950264"/>
    <w:rsid w:val="00952970"/>
    <w:rsid w:val="00953171"/>
    <w:rsid w:val="009533DE"/>
    <w:rsid w:val="00953AAD"/>
    <w:rsid w:val="0095742D"/>
    <w:rsid w:val="009621F3"/>
    <w:rsid w:val="00962845"/>
    <w:rsid w:val="00966D79"/>
    <w:rsid w:val="00971710"/>
    <w:rsid w:val="00971A9A"/>
    <w:rsid w:val="00971B6E"/>
    <w:rsid w:val="00972A25"/>
    <w:rsid w:val="00980D93"/>
    <w:rsid w:val="00981120"/>
    <w:rsid w:val="00985FDC"/>
    <w:rsid w:val="00987A6F"/>
    <w:rsid w:val="00987FD1"/>
    <w:rsid w:val="00990DB8"/>
    <w:rsid w:val="00992AFF"/>
    <w:rsid w:val="009955E8"/>
    <w:rsid w:val="0099573C"/>
    <w:rsid w:val="009970F2"/>
    <w:rsid w:val="009A2818"/>
    <w:rsid w:val="009A4AF7"/>
    <w:rsid w:val="009A56B7"/>
    <w:rsid w:val="009A6A76"/>
    <w:rsid w:val="009A6D60"/>
    <w:rsid w:val="009B1E4F"/>
    <w:rsid w:val="009B30BB"/>
    <w:rsid w:val="009B4C61"/>
    <w:rsid w:val="009B5C01"/>
    <w:rsid w:val="009C01A5"/>
    <w:rsid w:val="009C293D"/>
    <w:rsid w:val="009C4D5B"/>
    <w:rsid w:val="009D043B"/>
    <w:rsid w:val="009D109E"/>
    <w:rsid w:val="009D112B"/>
    <w:rsid w:val="009D1483"/>
    <w:rsid w:val="009D4010"/>
    <w:rsid w:val="009D7C64"/>
    <w:rsid w:val="009E1989"/>
    <w:rsid w:val="009E46A4"/>
    <w:rsid w:val="009E5CB0"/>
    <w:rsid w:val="009E7011"/>
    <w:rsid w:val="009F07B0"/>
    <w:rsid w:val="009F630B"/>
    <w:rsid w:val="00A001CE"/>
    <w:rsid w:val="00A01EBB"/>
    <w:rsid w:val="00A05AA7"/>
    <w:rsid w:val="00A07C2E"/>
    <w:rsid w:val="00A11B92"/>
    <w:rsid w:val="00A12B0C"/>
    <w:rsid w:val="00A13A13"/>
    <w:rsid w:val="00A13C92"/>
    <w:rsid w:val="00A162F1"/>
    <w:rsid w:val="00A20C3C"/>
    <w:rsid w:val="00A2279D"/>
    <w:rsid w:val="00A26083"/>
    <w:rsid w:val="00A27EE7"/>
    <w:rsid w:val="00A314C9"/>
    <w:rsid w:val="00A33898"/>
    <w:rsid w:val="00A36CEB"/>
    <w:rsid w:val="00A3735D"/>
    <w:rsid w:val="00A40401"/>
    <w:rsid w:val="00A42D44"/>
    <w:rsid w:val="00A43459"/>
    <w:rsid w:val="00A47D17"/>
    <w:rsid w:val="00A525CD"/>
    <w:rsid w:val="00A52703"/>
    <w:rsid w:val="00A56895"/>
    <w:rsid w:val="00A607BF"/>
    <w:rsid w:val="00A64774"/>
    <w:rsid w:val="00A675E0"/>
    <w:rsid w:val="00A6788D"/>
    <w:rsid w:val="00A808F1"/>
    <w:rsid w:val="00A83255"/>
    <w:rsid w:val="00A84BD3"/>
    <w:rsid w:val="00A87DDB"/>
    <w:rsid w:val="00A9021E"/>
    <w:rsid w:val="00A92F7A"/>
    <w:rsid w:val="00A93445"/>
    <w:rsid w:val="00AA4F8C"/>
    <w:rsid w:val="00AA7EC1"/>
    <w:rsid w:val="00AB266D"/>
    <w:rsid w:val="00AB3AD1"/>
    <w:rsid w:val="00AC15F5"/>
    <w:rsid w:val="00AC29C7"/>
    <w:rsid w:val="00AC40F2"/>
    <w:rsid w:val="00AC43F1"/>
    <w:rsid w:val="00AC4D8A"/>
    <w:rsid w:val="00AC72EC"/>
    <w:rsid w:val="00AD1D19"/>
    <w:rsid w:val="00AD2470"/>
    <w:rsid w:val="00AD5505"/>
    <w:rsid w:val="00AE18E5"/>
    <w:rsid w:val="00AE1F7B"/>
    <w:rsid w:val="00AE2B65"/>
    <w:rsid w:val="00AE2EA3"/>
    <w:rsid w:val="00AE3379"/>
    <w:rsid w:val="00AE4D75"/>
    <w:rsid w:val="00AE5F9B"/>
    <w:rsid w:val="00AF2E51"/>
    <w:rsid w:val="00B05E06"/>
    <w:rsid w:val="00B23002"/>
    <w:rsid w:val="00B23694"/>
    <w:rsid w:val="00B27870"/>
    <w:rsid w:val="00B27B7F"/>
    <w:rsid w:val="00B370FA"/>
    <w:rsid w:val="00B40CA0"/>
    <w:rsid w:val="00B40CB7"/>
    <w:rsid w:val="00B54086"/>
    <w:rsid w:val="00B55D58"/>
    <w:rsid w:val="00B57BD3"/>
    <w:rsid w:val="00B60980"/>
    <w:rsid w:val="00B65D7B"/>
    <w:rsid w:val="00B7006F"/>
    <w:rsid w:val="00B71A3E"/>
    <w:rsid w:val="00B71DDD"/>
    <w:rsid w:val="00B76A0F"/>
    <w:rsid w:val="00B815D1"/>
    <w:rsid w:val="00B81F5F"/>
    <w:rsid w:val="00B843B0"/>
    <w:rsid w:val="00B84C26"/>
    <w:rsid w:val="00B8501E"/>
    <w:rsid w:val="00B85DD6"/>
    <w:rsid w:val="00B92DEE"/>
    <w:rsid w:val="00B949D9"/>
    <w:rsid w:val="00BA172B"/>
    <w:rsid w:val="00BC14C4"/>
    <w:rsid w:val="00BC42F6"/>
    <w:rsid w:val="00BC5E5C"/>
    <w:rsid w:val="00BD0B1C"/>
    <w:rsid w:val="00BD112A"/>
    <w:rsid w:val="00BE1E8F"/>
    <w:rsid w:val="00BE22CF"/>
    <w:rsid w:val="00BE252D"/>
    <w:rsid w:val="00BE4638"/>
    <w:rsid w:val="00BE592B"/>
    <w:rsid w:val="00BE6B4F"/>
    <w:rsid w:val="00BE6D66"/>
    <w:rsid w:val="00BF4623"/>
    <w:rsid w:val="00BF4857"/>
    <w:rsid w:val="00BF4892"/>
    <w:rsid w:val="00BF575F"/>
    <w:rsid w:val="00BF7529"/>
    <w:rsid w:val="00C076D1"/>
    <w:rsid w:val="00C1000F"/>
    <w:rsid w:val="00C11041"/>
    <w:rsid w:val="00C16BA1"/>
    <w:rsid w:val="00C16C60"/>
    <w:rsid w:val="00C17E44"/>
    <w:rsid w:val="00C206A6"/>
    <w:rsid w:val="00C207F4"/>
    <w:rsid w:val="00C21B47"/>
    <w:rsid w:val="00C22A7E"/>
    <w:rsid w:val="00C23F25"/>
    <w:rsid w:val="00C25623"/>
    <w:rsid w:val="00C25727"/>
    <w:rsid w:val="00C300E3"/>
    <w:rsid w:val="00C33BE2"/>
    <w:rsid w:val="00C33C61"/>
    <w:rsid w:val="00C40221"/>
    <w:rsid w:val="00C41020"/>
    <w:rsid w:val="00C42F0E"/>
    <w:rsid w:val="00C45E39"/>
    <w:rsid w:val="00C52A53"/>
    <w:rsid w:val="00C551D9"/>
    <w:rsid w:val="00C573B6"/>
    <w:rsid w:val="00C613FF"/>
    <w:rsid w:val="00C61C6B"/>
    <w:rsid w:val="00C62EA0"/>
    <w:rsid w:val="00C62FAD"/>
    <w:rsid w:val="00C64072"/>
    <w:rsid w:val="00C67D20"/>
    <w:rsid w:val="00C731DF"/>
    <w:rsid w:val="00C7567B"/>
    <w:rsid w:val="00C8263A"/>
    <w:rsid w:val="00C83929"/>
    <w:rsid w:val="00C8588B"/>
    <w:rsid w:val="00C87961"/>
    <w:rsid w:val="00C9078B"/>
    <w:rsid w:val="00C9301C"/>
    <w:rsid w:val="00C94748"/>
    <w:rsid w:val="00C95424"/>
    <w:rsid w:val="00CA1354"/>
    <w:rsid w:val="00CA41BB"/>
    <w:rsid w:val="00CA5CFF"/>
    <w:rsid w:val="00CA6006"/>
    <w:rsid w:val="00CC5CD0"/>
    <w:rsid w:val="00CD1E94"/>
    <w:rsid w:val="00CE66CA"/>
    <w:rsid w:val="00CE6F99"/>
    <w:rsid w:val="00CF077C"/>
    <w:rsid w:val="00CF27EA"/>
    <w:rsid w:val="00CF731D"/>
    <w:rsid w:val="00D04C47"/>
    <w:rsid w:val="00D062AA"/>
    <w:rsid w:val="00D0714F"/>
    <w:rsid w:val="00D3269A"/>
    <w:rsid w:val="00D34447"/>
    <w:rsid w:val="00D34533"/>
    <w:rsid w:val="00D4175C"/>
    <w:rsid w:val="00D42956"/>
    <w:rsid w:val="00D45CE7"/>
    <w:rsid w:val="00D57D60"/>
    <w:rsid w:val="00D62060"/>
    <w:rsid w:val="00D63A41"/>
    <w:rsid w:val="00D6422C"/>
    <w:rsid w:val="00D664C1"/>
    <w:rsid w:val="00D66FC8"/>
    <w:rsid w:val="00D72295"/>
    <w:rsid w:val="00D7608B"/>
    <w:rsid w:val="00D8067C"/>
    <w:rsid w:val="00D834FC"/>
    <w:rsid w:val="00D83A04"/>
    <w:rsid w:val="00D84234"/>
    <w:rsid w:val="00D8631B"/>
    <w:rsid w:val="00D9374E"/>
    <w:rsid w:val="00D95D29"/>
    <w:rsid w:val="00DA29CB"/>
    <w:rsid w:val="00DA5A90"/>
    <w:rsid w:val="00DB0CBF"/>
    <w:rsid w:val="00DB5C15"/>
    <w:rsid w:val="00DC1DE3"/>
    <w:rsid w:val="00DC246B"/>
    <w:rsid w:val="00DC4850"/>
    <w:rsid w:val="00DC532B"/>
    <w:rsid w:val="00DC5583"/>
    <w:rsid w:val="00DC7695"/>
    <w:rsid w:val="00DD05E3"/>
    <w:rsid w:val="00DD08D8"/>
    <w:rsid w:val="00DD163B"/>
    <w:rsid w:val="00DD26D7"/>
    <w:rsid w:val="00DE3BB4"/>
    <w:rsid w:val="00DE3FE1"/>
    <w:rsid w:val="00DF3B39"/>
    <w:rsid w:val="00E014BF"/>
    <w:rsid w:val="00E027BA"/>
    <w:rsid w:val="00E04E63"/>
    <w:rsid w:val="00E1032F"/>
    <w:rsid w:val="00E12653"/>
    <w:rsid w:val="00E1381B"/>
    <w:rsid w:val="00E175A2"/>
    <w:rsid w:val="00E17C57"/>
    <w:rsid w:val="00E214BC"/>
    <w:rsid w:val="00E21B77"/>
    <w:rsid w:val="00E25829"/>
    <w:rsid w:val="00E25DAD"/>
    <w:rsid w:val="00E267F0"/>
    <w:rsid w:val="00E27E6B"/>
    <w:rsid w:val="00E30454"/>
    <w:rsid w:val="00E31608"/>
    <w:rsid w:val="00E343D1"/>
    <w:rsid w:val="00E425EC"/>
    <w:rsid w:val="00E44590"/>
    <w:rsid w:val="00E50AB8"/>
    <w:rsid w:val="00E53FA1"/>
    <w:rsid w:val="00E6216E"/>
    <w:rsid w:val="00E6288F"/>
    <w:rsid w:val="00E63AB6"/>
    <w:rsid w:val="00E66068"/>
    <w:rsid w:val="00E70A2A"/>
    <w:rsid w:val="00E70A65"/>
    <w:rsid w:val="00E72D75"/>
    <w:rsid w:val="00E74B04"/>
    <w:rsid w:val="00E76D28"/>
    <w:rsid w:val="00E77B58"/>
    <w:rsid w:val="00E77D2E"/>
    <w:rsid w:val="00E810F8"/>
    <w:rsid w:val="00E8141A"/>
    <w:rsid w:val="00E82F16"/>
    <w:rsid w:val="00E83758"/>
    <w:rsid w:val="00E840EC"/>
    <w:rsid w:val="00E86175"/>
    <w:rsid w:val="00EA2918"/>
    <w:rsid w:val="00EB1B4F"/>
    <w:rsid w:val="00EB4BF3"/>
    <w:rsid w:val="00EB737A"/>
    <w:rsid w:val="00EB7F3D"/>
    <w:rsid w:val="00EC08FB"/>
    <w:rsid w:val="00EC1910"/>
    <w:rsid w:val="00EC1F0C"/>
    <w:rsid w:val="00EC31B4"/>
    <w:rsid w:val="00EC5B67"/>
    <w:rsid w:val="00EC6889"/>
    <w:rsid w:val="00EC7B9A"/>
    <w:rsid w:val="00ED3B75"/>
    <w:rsid w:val="00ED557E"/>
    <w:rsid w:val="00ED76B7"/>
    <w:rsid w:val="00EE6F84"/>
    <w:rsid w:val="00EE7EDA"/>
    <w:rsid w:val="00EF1A65"/>
    <w:rsid w:val="00EF63C8"/>
    <w:rsid w:val="00F07362"/>
    <w:rsid w:val="00F10119"/>
    <w:rsid w:val="00F113ED"/>
    <w:rsid w:val="00F12072"/>
    <w:rsid w:val="00F14262"/>
    <w:rsid w:val="00F14780"/>
    <w:rsid w:val="00F14F16"/>
    <w:rsid w:val="00F15277"/>
    <w:rsid w:val="00F16C33"/>
    <w:rsid w:val="00F179A7"/>
    <w:rsid w:val="00F204D7"/>
    <w:rsid w:val="00F21B97"/>
    <w:rsid w:val="00F235E2"/>
    <w:rsid w:val="00F24206"/>
    <w:rsid w:val="00F2580B"/>
    <w:rsid w:val="00F259FB"/>
    <w:rsid w:val="00F31E2E"/>
    <w:rsid w:val="00F3372C"/>
    <w:rsid w:val="00F3373F"/>
    <w:rsid w:val="00F35A23"/>
    <w:rsid w:val="00F40DCB"/>
    <w:rsid w:val="00F46188"/>
    <w:rsid w:val="00F477C1"/>
    <w:rsid w:val="00F50CF2"/>
    <w:rsid w:val="00F525F4"/>
    <w:rsid w:val="00F548EE"/>
    <w:rsid w:val="00F57860"/>
    <w:rsid w:val="00F61ED4"/>
    <w:rsid w:val="00F64AA1"/>
    <w:rsid w:val="00F67BA0"/>
    <w:rsid w:val="00F74F3F"/>
    <w:rsid w:val="00F808ED"/>
    <w:rsid w:val="00F82337"/>
    <w:rsid w:val="00F869EA"/>
    <w:rsid w:val="00F90D7A"/>
    <w:rsid w:val="00FA2F51"/>
    <w:rsid w:val="00FA3E60"/>
    <w:rsid w:val="00FA7A24"/>
    <w:rsid w:val="00FA7F68"/>
    <w:rsid w:val="00FB00FC"/>
    <w:rsid w:val="00FB5DE1"/>
    <w:rsid w:val="00FB5F69"/>
    <w:rsid w:val="00FB758E"/>
    <w:rsid w:val="00FC2978"/>
    <w:rsid w:val="00FC4226"/>
    <w:rsid w:val="00FD0042"/>
    <w:rsid w:val="00FD2ADA"/>
    <w:rsid w:val="00FD3003"/>
    <w:rsid w:val="00FD35D7"/>
    <w:rsid w:val="00FD41C8"/>
    <w:rsid w:val="00FD6E94"/>
    <w:rsid w:val="00FD72CD"/>
    <w:rsid w:val="00FD78CF"/>
    <w:rsid w:val="00FE1EA3"/>
    <w:rsid w:val="00FE4186"/>
    <w:rsid w:val="00FE617B"/>
    <w:rsid w:val="00FE78C5"/>
    <w:rsid w:val="00FF255C"/>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27"/>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1A9A"/>
    <w:rPr>
      <w:rFonts w:ascii="Tahoma" w:hAnsi="Tahoma" w:cs="Tahoma"/>
      <w:sz w:val="16"/>
      <w:szCs w:val="16"/>
    </w:rPr>
  </w:style>
  <w:style w:type="character" w:customStyle="1" w:styleId="BalloonTextChar">
    <w:name w:val="Balloon Text Char"/>
    <w:basedOn w:val="DefaultParagraphFont"/>
    <w:link w:val="BalloonText"/>
    <w:uiPriority w:val="99"/>
    <w:semiHidden/>
    <w:rsid w:val="00971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27"/>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1A9A"/>
    <w:rPr>
      <w:rFonts w:ascii="Tahoma" w:hAnsi="Tahoma" w:cs="Tahoma"/>
      <w:sz w:val="16"/>
      <w:szCs w:val="16"/>
    </w:rPr>
  </w:style>
  <w:style w:type="character" w:customStyle="1" w:styleId="BalloonTextChar">
    <w:name w:val="Balloon Text Char"/>
    <w:basedOn w:val="DefaultParagraphFont"/>
    <w:link w:val="BalloonText"/>
    <w:uiPriority w:val="99"/>
    <w:semiHidden/>
    <w:rsid w:val="00971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1885">
      <w:bodyDiv w:val="1"/>
      <w:marLeft w:val="0"/>
      <w:marRight w:val="0"/>
      <w:marTop w:val="0"/>
      <w:marBottom w:val="0"/>
      <w:divBdr>
        <w:top w:val="none" w:sz="0" w:space="0" w:color="auto"/>
        <w:left w:val="none" w:sz="0" w:space="0" w:color="auto"/>
        <w:bottom w:val="none" w:sz="0" w:space="0" w:color="auto"/>
        <w:right w:val="none" w:sz="0" w:space="0" w:color="auto"/>
      </w:divBdr>
    </w:div>
    <w:div w:id="1102140052">
      <w:bodyDiv w:val="1"/>
      <w:marLeft w:val="0"/>
      <w:marRight w:val="0"/>
      <w:marTop w:val="0"/>
      <w:marBottom w:val="0"/>
      <w:divBdr>
        <w:top w:val="none" w:sz="0" w:space="0" w:color="auto"/>
        <w:left w:val="none" w:sz="0" w:space="0" w:color="auto"/>
        <w:bottom w:val="none" w:sz="0" w:space="0" w:color="auto"/>
        <w:right w:val="none" w:sz="0" w:space="0" w:color="auto"/>
      </w:divBdr>
    </w:div>
    <w:div w:id="16706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2017-03-27T18:48:00Z</dcterms:created>
  <dcterms:modified xsi:type="dcterms:W3CDTF">2017-03-27T18:48:00Z</dcterms:modified>
</cp:coreProperties>
</file>