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4006" w:rsidRPr="00644572" w:rsidRDefault="00644572" w:rsidP="00097A18">
      <w:pPr>
        <w:ind w:left="-1530"/>
        <w:rPr>
          <w:rFonts w:ascii="Myriad Pro" w:hAnsi="Myriad Pro"/>
          <w:b/>
          <w:sz w:val="28"/>
          <w:szCs w:val="28"/>
        </w:rPr>
      </w:pPr>
      <w:r w:rsidRPr="00644572">
        <w:rPr>
          <w:rFonts w:ascii="Myriad Pro" w:hAnsi="Myriad Pro"/>
          <w:b/>
          <w:sz w:val="28"/>
          <w:szCs w:val="28"/>
        </w:rPr>
        <w:t xml:space="preserve">COMMUNITY ADVISORY COMMITTEE MINUTES </w:t>
      </w:r>
    </w:p>
    <w:p w:rsidR="00644572" w:rsidRPr="00D52A94" w:rsidRDefault="00644572" w:rsidP="00097A18">
      <w:pPr>
        <w:ind w:left="-1530"/>
      </w:pPr>
      <w:r>
        <w:rPr>
          <w:rFonts w:ascii="Myriad Pro" w:hAnsi="Myriad Pro"/>
        </w:rPr>
        <w:tab/>
      </w:r>
      <w:r>
        <w:rPr>
          <w:rFonts w:ascii="Myriad Pro" w:hAnsi="Myriad Pro"/>
        </w:rPr>
        <w:tab/>
      </w:r>
      <w:r>
        <w:rPr>
          <w:rFonts w:ascii="Myriad Pro" w:hAnsi="Myriad Pro"/>
        </w:rPr>
        <w:tab/>
      </w:r>
      <w:r>
        <w:rPr>
          <w:rFonts w:ascii="Myriad Pro" w:hAnsi="Myriad Pro"/>
        </w:rPr>
        <w:tab/>
      </w:r>
      <w:r>
        <w:rPr>
          <w:rFonts w:ascii="Myriad Pro" w:hAnsi="Myriad Pro"/>
        </w:rPr>
        <w:tab/>
      </w:r>
      <w:r>
        <w:rPr>
          <w:rFonts w:ascii="Myriad Pro" w:hAnsi="Myriad Pro"/>
        </w:rPr>
        <w:tab/>
      </w:r>
      <w:r>
        <w:rPr>
          <w:rFonts w:ascii="Myriad Pro" w:hAnsi="Myriad Pro"/>
        </w:rPr>
        <w:tab/>
      </w:r>
      <w:r w:rsidRPr="00D52A94">
        <w:rPr>
          <w:b/>
        </w:rPr>
        <w:t>Committee Name</w:t>
      </w:r>
      <w:r w:rsidRPr="00D52A94">
        <w:t>:</w:t>
      </w:r>
      <w:r w:rsidR="00D52A94" w:rsidRPr="00D52A94">
        <w:t xml:space="preserve"> </w:t>
      </w:r>
      <w:r w:rsidRPr="00D52A94">
        <w:t xml:space="preserve"> </w:t>
      </w:r>
      <w:r w:rsidR="00D52A94" w:rsidRPr="00D52A94">
        <w:rPr>
          <w:rFonts w:eastAsia="PT Sans" w:cs="PT Sans"/>
        </w:rPr>
        <w:t>Environmental Sustainability Advisory Committee</w:t>
      </w:r>
    </w:p>
    <w:p w:rsidR="00644572" w:rsidRPr="00D52A94" w:rsidRDefault="00644572" w:rsidP="00097A18">
      <w:pPr>
        <w:ind w:left="-1530"/>
        <w:rPr>
          <w:b/>
        </w:rPr>
      </w:pPr>
      <w:r w:rsidRPr="00D52A94">
        <w:tab/>
      </w:r>
      <w:r w:rsidRPr="00D52A94">
        <w:tab/>
      </w:r>
      <w:r w:rsidRPr="00D52A94">
        <w:tab/>
      </w:r>
      <w:r w:rsidRPr="00D52A94">
        <w:tab/>
      </w:r>
      <w:r w:rsidRPr="00D52A94">
        <w:tab/>
      </w:r>
      <w:r w:rsidRPr="00D52A94">
        <w:tab/>
      </w:r>
      <w:r w:rsidRPr="00D52A94">
        <w:tab/>
      </w:r>
      <w:r w:rsidRPr="00D52A94">
        <w:rPr>
          <w:b/>
        </w:rPr>
        <w:t>Date:</w:t>
      </w:r>
      <w:r w:rsidR="00D52A94">
        <w:rPr>
          <w:b/>
        </w:rPr>
        <w:t xml:space="preserve"> </w:t>
      </w:r>
      <w:r w:rsidR="00606F31">
        <w:rPr>
          <w:rFonts w:eastAsia="PT Sans" w:cs="PT Sans"/>
        </w:rPr>
        <w:t>May 2</w:t>
      </w:r>
      <w:r w:rsidR="00606F31" w:rsidRPr="00606F31">
        <w:rPr>
          <w:rFonts w:eastAsia="PT Sans" w:cs="PT Sans"/>
          <w:vertAlign w:val="superscript"/>
        </w:rPr>
        <w:t>nd</w:t>
      </w:r>
      <w:r w:rsidR="00D52A94" w:rsidRPr="00A72998">
        <w:rPr>
          <w:rFonts w:eastAsia="PT Sans" w:cs="PT Sans"/>
        </w:rPr>
        <w:t>, 2017</w:t>
      </w:r>
    </w:p>
    <w:p w:rsidR="00644572" w:rsidRPr="00D52A94" w:rsidRDefault="00644572" w:rsidP="00097A18">
      <w:pPr>
        <w:ind w:left="-1530"/>
      </w:pPr>
      <w:r w:rsidRPr="00D52A94">
        <w:tab/>
      </w:r>
      <w:r w:rsidRPr="00D52A94">
        <w:tab/>
      </w:r>
      <w:r w:rsidRPr="00D52A94">
        <w:tab/>
      </w:r>
      <w:r w:rsidRPr="00D52A94">
        <w:tab/>
      </w:r>
      <w:r w:rsidRPr="00D52A94">
        <w:tab/>
      </w:r>
      <w:r w:rsidRPr="00D52A94">
        <w:tab/>
      </w:r>
      <w:r w:rsidRPr="00D52A94">
        <w:tab/>
      </w:r>
      <w:r w:rsidRPr="00D52A94">
        <w:rPr>
          <w:b/>
        </w:rPr>
        <w:t xml:space="preserve">Time: </w:t>
      </w:r>
      <w:r w:rsidR="00D52A94">
        <w:t>6:30 P.M.</w:t>
      </w:r>
    </w:p>
    <w:p w:rsidR="005D0363" w:rsidRDefault="00644572" w:rsidP="00097A18">
      <w:pPr>
        <w:ind w:left="-1530"/>
      </w:pPr>
      <w:r w:rsidRPr="00D52A94">
        <w:rPr>
          <w:b/>
        </w:rPr>
        <w:t xml:space="preserve">Present: </w:t>
      </w:r>
      <w:r w:rsidR="00FC546F" w:rsidRPr="006D6BEB">
        <w:t xml:space="preserve"> </w:t>
      </w:r>
      <w:r w:rsidR="00606F31">
        <w:t xml:space="preserve">Sheila Cary-Meagher (Trustee), Paula Gallo (Evergreen), Pamela Gough (Trustee), </w:t>
      </w:r>
      <w:r w:rsidR="005D0363">
        <w:t>Debby Martin (Manager, Evergreen),</w:t>
      </w:r>
      <w:r w:rsidR="00606F31">
        <w:t xml:space="preserve"> Lisa Milne (Community Member), </w:t>
      </w:r>
      <w:r w:rsidR="00606F31" w:rsidRPr="006D6BEB">
        <w:t>Jessie Sawyers (Teacher Candidate, OISE), Kristen Schaffer (Teacher Candidate, OISE)</w:t>
      </w:r>
      <w:r w:rsidR="00606F31">
        <w:t xml:space="preserve">, </w:t>
      </w:r>
      <w:r w:rsidR="00606F31" w:rsidRPr="006D6BEB">
        <w:t xml:space="preserve">Linda-Sue </w:t>
      </w:r>
      <w:r w:rsidR="00606F31">
        <w:t>Thomas (Retired TDSB Principal), Rachelle Winton-Dean (Community Member)</w:t>
      </w:r>
    </w:p>
    <w:p w:rsidR="00C31BD7" w:rsidRPr="00D52A94" w:rsidRDefault="00FC546F" w:rsidP="00097A18">
      <w:pPr>
        <w:ind w:left="-1530"/>
      </w:pPr>
      <w:r w:rsidRPr="00FC546F">
        <w:rPr>
          <w:b/>
        </w:rPr>
        <w:t>TDSB:</w:t>
      </w:r>
      <w:r>
        <w:t xml:space="preserve"> </w:t>
      </w:r>
      <w:r w:rsidR="005D0363" w:rsidRPr="00A72998">
        <w:rPr>
          <w:rFonts w:eastAsia="PT Sans" w:cs="Times New Roman"/>
        </w:rPr>
        <w:t>Richard Christie (Sustainability Office), Kristen Evers (</w:t>
      </w:r>
      <w:r w:rsidR="005D0363">
        <w:rPr>
          <w:rFonts w:eastAsia="PT Sans" w:cs="Times New Roman"/>
        </w:rPr>
        <w:t>Sustainability Office)</w:t>
      </w:r>
      <w:r w:rsidR="005D0363" w:rsidRPr="00A72998">
        <w:rPr>
          <w:rFonts w:cs="Times New Roman"/>
        </w:rPr>
        <w:t xml:space="preserve">, </w:t>
      </w:r>
      <w:r w:rsidR="005D0363">
        <w:rPr>
          <w:rFonts w:cs="Times New Roman"/>
        </w:rPr>
        <w:t xml:space="preserve">Peyton Leung (Teacher), </w:t>
      </w:r>
      <w:r w:rsidR="00606F31">
        <w:rPr>
          <w:rFonts w:cs="Times New Roman"/>
        </w:rPr>
        <w:t xml:space="preserve">Annie Slater (Vice-Principal), and </w:t>
      </w:r>
      <w:r w:rsidR="005D0363">
        <w:rPr>
          <w:rFonts w:cs="Times New Roman"/>
        </w:rPr>
        <w:t>Kathryn Winton (Teacher)</w:t>
      </w:r>
    </w:p>
    <w:p w:rsidR="00644572" w:rsidRPr="00FC546F" w:rsidRDefault="00644572" w:rsidP="00097A18">
      <w:pPr>
        <w:ind w:left="-1530"/>
      </w:pPr>
      <w:r w:rsidRPr="00FC546F">
        <w:rPr>
          <w:b/>
        </w:rPr>
        <w:t>Guests:</w:t>
      </w:r>
      <w:r w:rsidR="00FC546F">
        <w:rPr>
          <w:b/>
        </w:rPr>
        <w:t xml:space="preserve"> </w:t>
      </w:r>
      <w:r w:rsidR="00606F31" w:rsidRPr="00606F31">
        <w:t>Heidi Campbell (Evergreen),</w:t>
      </w:r>
      <w:r w:rsidR="00606F31">
        <w:rPr>
          <w:b/>
        </w:rPr>
        <w:t xml:space="preserve"> </w:t>
      </w:r>
      <w:r w:rsidR="00606F31" w:rsidRPr="00606F31">
        <w:t xml:space="preserve">Deb </w:t>
      </w:r>
      <w:proofErr w:type="spellStart"/>
      <w:r w:rsidR="00606F31" w:rsidRPr="00606F31">
        <w:t>Doncas</w:t>
      </w:r>
      <w:r w:rsidR="00606F31">
        <w:t>t</w:t>
      </w:r>
      <w:r w:rsidR="00606F31" w:rsidRPr="00606F31">
        <w:t>er</w:t>
      </w:r>
      <w:proofErr w:type="spellEnd"/>
      <w:r w:rsidR="00606F31" w:rsidRPr="00606F31">
        <w:t xml:space="preserve"> (Earth Day Canada)</w:t>
      </w:r>
      <w:r w:rsidR="00606F31">
        <w:t>, Christy Health (Community Member), Lin</w:t>
      </w:r>
      <w:r w:rsidR="00F02BB5">
        <w:t xml:space="preserve">da </w:t>
      </w:r>
      <w:proofErr w:type="spellStart"/>
      <w:r w:rsidR="00F02BB5">
        <w:t>Naccarato</w:t>
      </w:r>
      <w:proofErr w:type="spellEnd"/>
      <w:r w:rsidR="00F02BB5">
        <w:t xml:space="preserve"> (Earth Day Canada), Miriam Porter (TDSB/Evergreen), </w:t>
      </w:r>
      <w:r w:rsidR="00606F31">
        <w:t>Brenda Simon (Earth Day Canada)</w:t>
      </w:r>
      <w:r w:rsidR="00F02BB5">
        <w:t xml:space="preserve">, </w:t>
      </w:r>
      <w:r w:rsidR="00042317">
        <w:t xml:space="preserve">and </w:t>
      </w:r>
      <w:r w:rsidR="00F02BB5">
        <w:t>Jenn Vetter (TDSB/Evergreen)</w:t>
      </w:r>
    </w:p>
    <w:p w:rsidR="00644572" w:rsidRPr="00FC546F" w:rsidRDefault="00644572" w:rsidP="00097A18">
      <w:pPr>
        <w:ind w:left="-1530"/>
      </w:pPr>
      <w:r w:rsidRPr="00FC546F">
        <w:rPr>
          <w:b/>
        </w:rPr>
        <w:t>Recorder:</w:t>
      </w:r>
      <w:r w:rsidR="00FC546F">
        <w:rPr>
          <w:b/>
        </w:rPr>
        <w:t xml:space="preserve"> </w:t>
      </w:r>
      <w:r w:rsidR="00FC546F" w:rsidRPr="00A72998">
        <w:rPr>
          <w:rFonts w:eastAsia="PT Sans" w:cs="Times New Roman"/>
        </w:rPr>
        <w:t>Serita Lawson (</w:t>
      </w:r>
      <w:r w:rsidR="00FC546F">
        <w:rPr>
          <w:rFonts w:eastAsia="PT Sans" w:cs="Times New Roman"/>
        </w:rPr>
        <w:t>Sustainability Office</w:t>
      </w:r>
      <w:r w:rsidR="00FC546F" w:rsidRPr="00A72998">
        <w:rPr>
          <w:rFonts w:eastAsia="PT Sans" w:cs="Times New Roman"/>
        </w:rPr>
        <w:t>)</w:t>
      </w:r>
    </w:p>
    <w:tbl>
      <w:tblPr>
        <w:tblStyle w:val="TableGrid"/>
        <w:tblW w:w="14058" w:type="dxa"/>
        <w:tblInd w:w="-1530" w:type="dxa"/>
        <w:tblLook w:val="04A0" w:firstRow="1" w:lastRow="0" w:firstColumn="1" w:lastColumn="0" w:noHBand="0" w:noVBand="1"/>
      </w:tblPr>
      <w:tblGrid>
        <w:gridCol w:w="3438"/>
        <w:gridCol w:w="6120"/>
        <w:gridCol w:w="4500"/>
      </w:tblGrid>
      <w:tr w:rsidR="00644572" w:rsidTr="00644572">
        <w:tc>
          <w:tcPr>
            <w:tcW w:w="3438" w:type="dxa"/>
          </w:tcPr>
          <w:p w:rsidR="00644572" w:rsidRPr="007A6647" w:rsidRDefault="00644572" w:rsidP="00644572">
            <w:pPr>
              <w:jc w:val="center"/>
              <w:rPr>
                <w:b/>
              </w:rPr>
            </w:pPr>
            <w:r w:rsidRPr="007A6647">
              <w:rPr>
                <w:b/>
              </w:rPr>
              <w:t>ITEM</w:t>
            </w:r>
          </w:p>
        </w:tc>
        <w:tc>
          <w:tcPr>
            <w:tcW w:w="6120" w:type="dxa"/>
          </w:tcPr>
          <w:p w:rsidR="00644572" w:rsidRPr="007A6647" w:rsidRDefault="00644572" w:rsidP="00644572">
            <w:pPr>
              <w:jc w:val="center"/>
              <w:rPr>
                <w:b/>
              </w:rPr>
            </w:pPr>
            <w:r w:rsidRPr="007A6647">
              <w:rPr>
                <w:b/>
              </w:rPr>
              <w:t>DISCUSSION</w:t>
            </w:r>
          </w:p>
        </w:tc>
        <w:tc>
          <w:tcPr>
            <w:tcW w:w="4500" w:type="dxa"/>
          </w:tcPr>
          <w:p w:rsidR="00644572" w:rsidRPr="007A6647" w:rsidRDefault="00644572" w:rsidP="00644572">
            <w:pPr>
              <w:jc w:val="center"/>
              <w:rPr>
                <w:b/>
              </w:rPr>
            </w:pPr>
            <w:r w:rsidRPr="007A6647">
              <w:rPr>
                <w:b/>
              </w:rPr>
              <w:t>RECOMMENDATION/MOTION</w:t>
            </w:r>
          </w:p>
        </w:tc>
      </w:tr>
      <w:tr w:rsidR="00644572" w:rsidTr="00644572">
        <w:tc>
          <w:tcPr>
            <w:tcW w:w="3438" w:type="dxa"/>
          </w:tcPr>
          <w:p w:rsidR="00644572" w:rsidRPr="007A6647" w:rsidRDefault="00644572" w:rsidP="00097A18">
            <w:r w:rsidRPr="007A6647">
              <w:t xml:space="preserve">Call to Order/Quorum </w:t>
            </w:r>
          </w:p>
        </w:tc>
        <w:tc>
          <w:tcPr>
            <w:tcW w:w="6120" w:type="dxa"/>
          </w:tcPr>
          <w:p w:rsidR="00C31BD7" w:rsidRPr="007A6647" w:rsidRDefault="00F56FD5" w:rsidP="00097A18">
            <w:r w:rsidRPr="007A6647">
              <w:t>Meeting call</w:t>
            </w:r>
            <w:r w:rsidR="007A6647" w:rsidRPr="007A6647">
              <w:t>ed</w:t>
            </w:r>
            <w:r w:rsidR="00E15992">
              <w:t xml:space="preserve"> to order.</w:t>
            </w:r>
          </w:p>
          <w:p w:rsidR="00F56FD5" w:rsidRPr="007A6647" w:rsidRDefault="00F56FD5" w:rsidP="00097A18"/>
          <w:p w:rsidR="00F56FD5" w:rsidRDefault="007A6647" w:rsidP="00097A18">
            <w:r>
              <w:t>Welcome and i</w:t>
            </w:r>
            <w:r w:rsidR="00F56FD5" w:rsidRPr="007A6647">
              <w:t>ntroductions</w:t>
            </w:r>
            <w:r>
              <w:t>.</w:t>
            </w:r>
          </w:p>
          <w:p w:rsidR="007A6647" w:rsidRPr="007A6647" w:rsidRDefault="007A6647" w:rsidP="00097A18"/>
        </w:tc>
        <w:tc>
          <w:tcPr>
            <w:tcW w:w="4500" w:type="dxa"/>
          </w:tcPr>
          <w:p w:rsidR="00644572" w:rsidRPr="007A6647" w:rsidRDefault="00644572" w:rsidP="00097A18"/>
        </w:tc>
      </w:tr>
      <w:tr w:rsidR="00644572" w:rsidTr="00644572">
        <w:tc>
          <w:tcPr>
            <w:tcW w:w="3438" w:type="dxa"/>
          </w:tcPr>
          <w:p w:rsidR="00644572" w:rsidRPr="007A6647" w:rsidRDefault="007A6647" w:rsidP="00AA2F0E">
            <w:r w:rsidRPr="00A72998">
              <w:rPr>
                <w:rFonts w:eastAsia="PT Sans" w:cs="Times New Roman"/>
              </w:rPr>
              <w:t xml:space="preserve">Approval of </w:t>
            </w:r>
            <w:r w:rsidR="00AA2F0E">
              <w:rPr>
                <w:rFonts w:eastAsia="PT Sans" w:cs="Times New Roman"/>
              </w:rPr>
              <w:t>April 4</w:t>
            </w:r>
            <w:r w:rsidR="00AA2F0E" w:rsidRPr="00AA2F0E">
              <w:rPr>
                <w:rFonts w:eastAsia="PT Sans" w:cs="Times New Roman"/>
                <w:vertAlign w:val="superscript"/>
              </w:rPr>
              <w:t>th</w:t>
            </w:r>
            <w:r w:rsidRPr="00A72998">
              <w:rPr>
                <w:rFonts w:eastAsia="PT Sans" w:cs="Times New Roman"/>
              </w:rPr>
              <w:t xml:space="preserve"> Minutes</w:t>
            </w:r>
          </w:p>
        </w:tc>
        <w:tc>
          <w:tcPr>
            <w:tcW w:w="6120" w:type="dxa"/>
          </w:tcPr>
          <w:p w:rsidR="00C31BD7" w:rsidRDefault="007A6647" w:rsidP="007A6647">
            <w:pPr>
              <w:rPr>
                <w:rFonts w:cs="Times New Roman"/>
              </w:rPr>
            </w:pPr>
            <w:r w:rsidRPr="00A72998">
              <w:rPr>
                <w:rFonts w:cs="Times New Roman"/>
              </w:rPr>
              <w:t xml:space="preserve">The minutes of </w:t>
            </w:r>
            <w:r w:rsidR="00AA2F0E">
              <w:rPr>
                <w:rFonts w:cs="Times New Roman"/>
              </w:rPr>
              <w:t>April 4</w:t>
            </w:r>
            <w:r w:rsidRPr="00A72998">
              <w:rPr>
                <w:rFonts w:cs="Times New Roman"/>
                <w:vertAlign w:val="superscript"/>
              </w:rPr>
              <w:t>th</w:t>
            </w:r>
            <w:r w:rsidRPr="00A72998">
              <w:rPr>
                <w:rFonts w:cs="Times New Roman"/>
              </w:rPr>
              <w:t>, 2017 were approved.</w:t>
            </w:r>
          </w:p>
          <w:p w:rsidR="007A6647" w:rsidRPr="007A6647" w:rsidRDefault="007A6647" w:rsidP="007A6647"/>
        </w:tc>
        <w:tc>
          <w:tcPr>
            <w:tcW w:w="4500" w:type="dxa"/>
          </w:tcPr>
          <w:p w:rsidR="00644572" w:rsidRPr="007A6647" w:rsidRDefault="00644572" w:rsidP="00097A18"/>
        </w:tc>
      </w:tr>
      <w:tr w:rsidR="00644572" w:rsidTr="00644572">
        <w:tc>
          <w:tcPr>
            <w:tcW w:w="3438" w:type="dxa"/>
          </w:tcPr>
          <w:p w:rsidR="00644572" w:rsidRPr="007A6647" w:rsidRDefault="00AA2F0E" w:rsidP="00097A18">
            <w:r>
              <w:t>Introduction to OPAL</w:t>
            </w:r>
          </w:p>
        </w:tc>
        <w:tc>
          <w:tcPr>
            <w:tcW w:w="6120" w:type="dxa"/>
          </w:tcPr>
          <w:p w:rsidR="005048A8" w:rsidRDefault="0060759B" w:rsidP="0060759B">
            <w:r>
              <w:t xml:space="preserve">The ESAC Community Co-Chairs suggested that the committee may want to explore writing a Play Policy </w:t>
            </w:r>
            <w:r w:rsidR="00E15992">
              <w:t xml:space="preserve">to help support </w:t>
            </w:r>
            <w:r w:rsidR="00E15992">
              <w:lastRenderedPageBreak/>
              <w:t xml:space="preserve">teachers in promoting outdoor learning. This policy </w:t>
            </w:r>
            <w:r>
              <w:t xml:space="preserve">could </w:t>
            </w:r>
            <w:r w:rsidR="00E15992">
              <w:t xml:space="preserve">then </w:t>
            </w:r>
            <w:r>
              <w:t>be pres</w:t>
            </w:r>
            <w:r w:rsidR="00E15992">
              <w:t>ented to the Board of Trustees.</w:t>
            </w:r>
          </w:p>
          <w:p w:rsidR="00E15992" w:rsidRDefault="00E15992" w:rsidP="0060759B"/>
          <w:p w:rsidR="0060759B" w:rsidRPr="007A6647" w:rsidRDefault="00B163F6" w:rsidP="00042317">
            <w:r>
              <w:t xml:space="preserve">The evening’s presentations </w:t>
            </w:r>
            <w:r w:rsidR="0060759B">
              <w:t xml:space="preserve">from Earth Day Canada, Evergreen and the TDSB </w:t>
            </w:r>
            <w:r w:rsidR="00042317">
              <w:t>are</w:t>
            </w:r>
            <w:r w:rsidR="00E15992">
              <w:t xml:space="preserve"> intended to help</w:t>
            </w:r>
            <w:r>
              <w:t xml:space="preserve"> inform ESAC’s discussion on developing a Play Policy for the TDSB</w:t>
            </w:r>
            <w:r w:rsidR="00042317">
              <w:t>.</w:t>
            </w:r>
          </w:p>
        </w:tc>
        <w:tc>
          <w:tcPr>
            <w:tcW w:w="4500" w:type="dxa"/>
          </w:tcPr>
          <w:p w:rsidR="0050188D" w:rsidRPr="007A6647" w:rsidRDefault="0050188D" w:rsidP="00097A18"/>
        </w:tc>
      </w:tr>
      <w:tr w:rsidR="00940CD0" w:rsidTr="00140442">
        <w:tc>
          <w:tcPr>
            <w:tcW w:w="3438" w:type="dxa"/>
          </w:tcPr>
          <w:p w:rsidR="00940CD0" w:rsidRPr="00B335AF" w:rsidRDefault="00AA2F0E" w:rsidP="00940CD0">
            <w:r>
              <w:lastRenderedPageBreak/>
              <w:t>OPAL pilot and next steps</w:t>
            </w:r>
          </w:p>
        </w:tc>
        <w:tc>
          <w:tcPr>
            <w:tcW w:w="6120" w:type="dxa"/>
          </w:tcPr>
          <w:p w:rsidR="00B163F6" w:rsidRDefault="00E15992" w:rsidP="00940CD0">
            <w:pPr>
              <w:rPr>
                <w:b/>
              </w:rPr>
            </w:pPr>
            <w:r w:rsidRPr="00B54D5C">
              <w:rPr>
                <w:b/>
              </w:rPr>
              <w:t xml:space="preserve">Brenda Simon, </w:t>
            </w:r>
            <w:r w:rsidR="006E2969" w:rsidRPr="00B54D5C">
              <w:rPr>
                <w:b/>
              </w:rPr>
              <w:t xml:space="preserve">Director of Play Programs, </w:t>
            </w:r>
            <w:r w:rsidRPr="00B54D5C">
              <w:rPr>
                <w:b/>
              </w:rPr>
              <w:t>Earth Day Canada</w:t>
            </w:r>
          </w:p>
          <w:p w:rsidR="00B54D5C" w:rsidRPr="00B54D5C" w:rsidRDefault="00B54D5C" w:rsidP="00940CD0">
            <w:pPr>
              <w:rPr>
                <w:b/>
              </w:rPr>
            </w:pPr>
          </w:p>
          <w:p w:rsidR="00B163F6" w:rsidRDefault="00B163F6" w:rsidP="00B163F6">
            <w:pPr>
              <w:pStyle w:val="ListParagraph"/>
              <w:numPr>
                <w:ilvl w:val="0"/>
                <w:numId w:val="13"/>
              </w:numPr>
            </w:pPr>
            <w:r>
              <w:t>46% of children are getting three hours or less of active play per week, including weekends</w:t>
            </w:r>
          </w:p>
          <w:p w:rsidR="00B163F6" w:rsidRDefault="00B163F6" w:rsidP="00B163F6">
            <w:pPr>
              <w:pStyle w:val="ListParagraph"/>
              <w:numPr>
                <w:ilvl w:val="0"/>
                <w:numId w:val="13"/>
              </w:numPr>
            </w:pPr>
            <w:r>
              <w:t>Only 5% of children, ages 5-17, are active enough during the school day to meet healthy active guidelines</w:t>
            </w:r>
          </w:p>
          <w:p w:rsidR="00160102" w:rsidRPr="005B1E6D" w:rsidRDefault="005B1E6D" w:rsidP="00160102">
            <w:pPr>
              <w:pStyle w:val="ListParagraph"/>
              <w:numPr>
                <w:ilvl w:val="0"/>
                <w:numId w:val="13"/>
              </w:numPr>
            </w:pPr>
            <w:r>
              <w:rPr>
                <w:lang w:val="en-US"/>
              </w:rPr>
              <w:t>M</w:t>
            </w:r>
            <w:r w:rsidRPr="005B1E6D">
              <w:rPr>
                <w:lang w:val="en-US"/>
              </w:rPr>
              <w:t xml:space="preserve">any teachers, especially FDK teachers </w:t>
            </w:r>
            <w:r>
              <w:rPr>
                <w:lang w:val="en-US"/>
              </w:rPr>
              <w:t>do</w:t>
            </w:r>
            <w:r w:rsidRPr="005B1E6D">
              <w:rPr>
                <w:lang w:val="en-US"/>
              </w:rPr>
              <w:t xml:space="preserve"> not have the resources they needed to run play-based inquiry or </w:t>
            </w:r>
            <w:r>
              <w:rPr>
                <w:lang w:val="en-US"/>
              </w:rPr>
              <w:t>do</w:t>
            </w:r>
            <w:r w:rsidRPr="005B1E6D">
              <w:rPr>
                <w:lang w:val="en-US"/>
              </w:rPr>
              <w:t xml:space="preserve"> not know how best to use the resources available to them.</w:t>
            </w:r>
          </w:p>
          <w:p w:rsidR="00E15992" w:rsidRDefault="005B1E6D" w:rsidP="00B163F6">
            <w:pPr>
              <w:pStyle w:val="ListParagraph"/>
              <w:numPr>
                <w:ilvl w:val="0"/>
                <w:numId w:val="13"/>
              </w:numPr>
            </w:pPr>
            <w:r>
              <w:t xml:space="preserve">The Outdoor Play and Learning program (OPAL) </w:t>
            </w:r>
            <w:r w:rsidR="00160102">
              <w:t>was rolled out to 250 schools in the UK</w:t>
            </w:r>
          </w:p>
          <w:p w:rsidR="00B163F6" w:rsidRDefault="00B163F6" w:rsidP="00B163F6">
            <w:pPr>
              <w:pStyle w:val="ListParagraph"/>
              <w:numPr>
                <w:ilvl w:val="0"/>
                <w:numId w:val="13"/>
              </w:numPr>
            </w:pPr>
            <w:r>
              <w:t>The basic ingredients of play are: supervision and social supports, materials or “loose parts” supply and environments that are interesting and challenging; OPAL focuses on the first two</w:t>
            </w:r>
          </w:p>
          <w:p w:rsidR="006E2969" w:rsidRDefault="006E2969" w:rsidP="00B163F6">
            <w:pPr>
              <w:pStyle w:val="ListParagraph"/>
              <w:numPr>
                <w:ilvl w:val="0"/>
                <w:numId w:val="13"/>
              </w:numPr>
            </w:pPr>
            <w:r>
              <w:t>Play policies must include risk benefit; they should address difficult questions</w:t>
            </w:r>
          </w:p>
          <w:p w:rsidR="00160102" w:rsidRDefault="00160102" w:rsidP="00160102"/>
          <w:p w:rsidR="00160102" w:rsidRPr="00160102" w:rsidRDefault="00160102" w:rsidP="00160102">
            <w:pPr>
              <w:rPr>
                <w:u w:val="single"/>
              </w:rPr>
            </w:pPr>
            <w:r w:rsidRPr="00160102">
              <w:rPr>
                <w:u w:val="single"/>
              </w:rPr>
              <w:t>TDSB’s OPAL Pilot:</w:t>
            </w:r>
          </w:p>
          <w:p w:rsidR="00160102" w:rsidRDefault="00160102" w:rsidP="00160102"/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H</w:t>
            </w:r>
            <w:r>
              <w:t>as been piloted at 6 TDSB elementary schools</w:t>
            </w:r>
          </w:p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Earth Day Canada led school team</w:t>
            </w:r>
            <w:r w:rsidR="00042317">
              <w:t>s</w:t>
            </w:r>
            <w:r>
              <w:t xml:space="preserve"> and assisted with the </w:t>
            </w:r>
            <w:r>
              <w:lastRenderedPageBreak/>
              <w:t>development of play policies through workshops</w:t>
            </w:r>
          </w:p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 xml:space="preserve">Activity levels are higher </w:t>
            </w:r>
            <w:r>
              <w:sym w:font="Wingdings" w:char="F0E0"/>
            </w:r>
            <w:r>
              <w:t xml:space="preserve"> students are moving</w:t>
            </w:r>
          </w:p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 xml:space="preserve">Fewer office visits during recess </w:t>
            </w:r>
            <w:r>
              <w:sym w:font="Wingdings" w:char="F0E0"/>
            </w:r>
            <w:r>
              <w:t xml:space="preserve"> students are developing problem solving skills</w:t>
            </w:r>
          </w:p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Various levels of physical literacy being exhibited</w:t>
            </w:r>
          </w:p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STEM education</w:t>
            </w:r>
          </w:p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Mixed-age play</w:t>
            </w:r>
          </w:p>
          <w:p w:rsidR="00042317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Builds collaboration/community within schools</w:t>
            </w:r>
          </w:p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collecti</w:t>
            </w:r>
            <w:r w:rsidR="00042317">
              <w:t xml:space="preserve">ng loose parts is challenging </w:t>
            </w:r>
          </w:p>
          <w:p w:rsidR="00160102" w:rsidRDefault="00160102" w:rsidP="00160102"/>
          <w:p w:rsidR="00160102" w:rsidRDefault="00160102" w:rsidP="00160102">
            <w:r>
              <w:t xml:space="preserve">Peyton Leung, a teacher at one of the OPAL pilot </w:t>
            </w:r>
            <w:r w:rsidR="00042317">
              <w:t>schools,</w:t>
            </w:r>
            <w:r>
              <w:t xml:space="preserve"> shared the following:</w:t>
            </w:r>
          </w:p>
          <w:p w:rsidR="00160102" w:rsidRDefault="00160102" w:rsidP="00160102"/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A site-specific play policy engaged the whole community</w:t>
            </w:r>
          </w:p>
          <w:p w:rsidR="00160102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Program helped encourage students to take responsibility</w:t>
            </w:r>
          </w:p>
          <w:p w:rsidR="00160102" w:rsidRPr="007A6647" w:rsidRDefault="00160102" w:rsidP="00160102">
            <w:pPr>
              <w:pStyle w:val="ListParagraph"/>
              <w:numPr>
                <w:ilvl w:val="0"/>
                <w:numId w:val="13"/>
              </w:numPr>
            </w:pPr>
            <w:r>
              <w:t>Is changing the school’s culture of play</w:t>
            </w:r>
          </w:p>
        </w:tc>
        <w:tc>
          <w:tcPr>
            <w:tcW w:w="4500" w:type="dxa"/>
          </w:tcPr>
          <w:p w:rsidR="00940CD0" w:rsidRPr="007A6647" w:rsidRDefault="00940CD0" w:rsidP="00C711D6"/>
        </w:tc>
      </w:tr>
      <w:tr w:rsidR="00AA2F0E" w:rsidTr="00140442">
        <w:tc>
          <w:tcPr>
            <w:tcW w:w="3438" w:type="dxa"/>
          </w:tcPr>
          <w:p w:rsidR="00AA2F0E" w:rsidRDefault="00AA2F0E" w:rsidP="00940CD0">
            <w:r>
              <w:lastRenderedPageBreak/>
              <w:t>Supporting teachers through Outdoor Play and Learning workshops</w:t>
            </w:r>
          </w:p>
        </w:tc>
        <w:tc>
          <w:tcPr>
            <w:tcW w:w="6120" w:type="dxa"/>
          </w:tcPr>
          <w:p w:rsidR="00B54D5C" w:rsidRPr="00B54D5C" w:rsidRDefault="0060759B" w:rsidP="00B54D5C">
            <w:pPr>
              <w:rPr>
                <w:b/>
                <w:color w:val="000000" w:themeColor="text1"/>
              </w:rPr>
            </w:pPr>
            <w:r w:rsidRPr="00B54D5C">
              <w:rPr>
                <w:b/>
              </w:rPr>
              <w:t xml:space="preserve">Heidi </w:t>
            </w:r>
            <w:r w:rsidR="00E15992" w:rsidRPr="00B54D5C">
              <w:rPr>
                <w:b/>
              </w:rPr>
              <w:t>Campbell</w:t>
            </w:r>
            <w:r w:rsidR="006E2969" w:rsidRPr="00B54D5C">
              <w:rPr>
                <w:b/>
              </w:rPr>
              <w:t>, Senior Designer</w:t>
            </w:r>
            <w:r w:rsidR="00E15992" w:rsidRPr="00B54D5C">
              <w:rPr>
                <w:b/>
              </w:rPr>
              <w:t xml:space="preserve"> and Paula Gallo, </w:t>
            </w:r>
            <w:r w:rsidR="006E2969" w:rsidRPr="00B54D5C">
              <w:rPr>
                <w:b/>
              </w:rPr>
              <w:t xml:space="preserve">Project </w:t>
            </w:r>
            <w:r w:rsidR="006E2969" w:rsidRPr="00B54D5C">
              <w:rPr>
                <w:b/>
                <w:color w:val="000000" w:themeColor="text1"/>
              </w:rPr>
              <w:t>Manager, E</w:t>
            </w:r>
            <w:r w:rsidR="00E15992" w:rsidRPr="00B54D5C">
              <w:rPr>
                <w:b/>
                <w:color w:val="000000" w:themeColor="text1"/>
              </w:rPr>
              <w:t>vergreen</w:t>
            </w:r>
          </w:p>
          <w:p w:rsidR="00B54D5C" w:rsidRDefault="00B54D5C" w:rsidP="00B54D5C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>Recommended to apply “pop-up play” before implementing permanent structures to see how students use the space</w:t>
            </w:r>
          </w:p>
          <w:p w:rsidR="00B54D5C" w:rsidRDefault="00B54D5C" w:rsidP="00B54D5C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>Identify assets on playground (</w:t>
            </w:r>
            <w:proofErr w:type="spellStart"/>
            <w:r>
              <w:rPr>
                <w:rFonts w:ascii="Calibri" w:hAnsi="Calibri"/>
                <w:color w:val="000000" w:themeColor="text1"/>
              </w:rPr>
              <w:t>eg</w:t>
            </w:r>
            <w:proofErr w:type="spellEnd"/>
            <w:r>
              <w:rPr>
                <w:rFonts w:ascii="Calibri" w:hAnsi="Calibri"/>
                <w:color w:val="000000" w:themeColor="text1"/>
              </w:rPr>
              <w:t xml:space="preserve">. shade trees) and work with what you already have </w:t>
            </w:r>
          </w:p>
          <w:p w:rsidR="005B1E6D" w:rsidRDefault="005B1E6D" w:rsidP="00B54D5C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 xml:space="preserve">Participatory design is key aspect of design process </w:t>
            </w:r>
            <w:r w:rsidRPr="005B1E6D">
              <w:rPr>
                <w:rFonts w:ascii="Calibri" w:hAnsi="Calibri"/>
                <w:color w:val="000000" w:themeColor="text1"/>
              </w:rPr>
              <w:sym w:font="Wingdings" w:char="F0E0"/>
            </w:r>
            <w:r>
              <w:rPr>
                <w:rFonts w:ascii="Calibri" w:hAnsi="Calibri"/>
                <w:color w:val="000000" w:themeColor="text1"/>
              </w:rPr>
              <w:t>incorporating the views of all space users into the design</w:t>
            </w:r>
          </w:p>
          <w:p w:rsidR="00B54D5C" w:rsidRDefault="00B54D5C" w:rsidP="00B54D5C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>Evergreen delivers</w:t>
            </w:r>
            <w:r w:rsidR="00042317">
              <w:rPr>
                <w:rFonts w:ascii="Calibri" w:hAnsi="Calibri"/>
                <w:color w:val="000000" w:themeColor="text1"/>
              </w:rPr>
              <w:t xml:space="preserve"> teacher</w:t>
            </w:r>
            <w:r>
              <w:rPr>
                <w:rFonts w:ascii="Calibri" w:hAnsi="Calibri"/>
                <w:color w:val="000000" w:themeColor="text1"/>
              </w:rPr>
              <w:t xml:space="preserve"> workshops to help build capacity back at school</w:t>
            </w:r>
          </w:p>
          <w:p w:rsidR="005B1E6D" w:rsidRDefault="005B1E6D" w:rsidP="00B54D5C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lastRenderedPageBreak/>
              <w:t xml:space="preserve">Currently working in partnership with the York Region School Board to </w:t>
            </w:r>
            <w:r w:rsidR="00042317">
              <w:rPr>
                <w:rFonts w:ascii="Calibri" w:hAnsi="Calibri"/>
                <w:color w:val="000000" w:themeColor="text1"/>
              </w:rPr>
              <w:t>deliver</w:t>
            </w:r>
            <w:r>
              <w:rPr>
                <w:rFonts w:ascii="Calibri" w:hAnsi="Calibri"/>
                <w:color w:val="000000" w:themeColor="text1"/>
              </w:rPr>
              <w:t xml:space="preserve"> workshops on loose parts</w:t>
            </w:r>
          </w:p>
          <w:p w:rsidR="005B1E6D" w:rsidRPr="00B54D5C" w:rsidRDefault="005B1E6D" w:rsidP="00B54D5C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>Through workshops, teachers are provided with ideas to translate back to their outdoor spaces</w:t>
            </w:r>
          </w:p>
          <w:p w:rsidR="00E15992" w:rsidRDefault="006E2969" w:rsidP="00E15992">
            <w:p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 w:rsidRPr="006E2969">
              <w:rPr>
                <w:rFonts w:ascii="Calibri" w:hAnsi="Calibri"/>
                <w:color w:val="000000" w:themeColor="text1"/>
              </w:rPr>
              <w:t>Resources:</w:t>
            </w:r>
          </w:p>
          <w:p w:rsidR="00B54D5C" w:rsidRPr="006E2969" w:rsidRDefault="00B54D5C" w:rsidP="00E15992">
            <w:p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Arial" w:eastAsia="Arial" w:hAnsi="Arial" w:cs="Arial"/>
              </w:rPr>
              <w:object w:dxaOrig="1550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77.4pt;height:49.8pt" o:ole="">
                  <v:imagedata r:id="rId9" o:title=""/>
                </v:shape>
                <o:OLEObject Type="Embed" ProgID="Acrobat.Document.11" ShapeID="_x0000_i1026" DrawAspect="Icon" ObjectID="_1556000748" r:id="rId10"/>
              </w:object>
            </w:r>
            <w:r w:rsidR="005B1E6D">
              <w:rPr>
                <w:rFonts w:ascii="Arial" w:eastAsia="Arial" w:hAnsi="Arial" w:cs="Arial"/>
              </w:rPr>
              <w:object w:dxaOrig="2069" w:dyaOrig="1320">
                <v:shape id="_x0000_i1030" type="#_x0000_t75" style="width:102.95pt;height:65.95pt" o:ole="">
                  <v:imagedata r:id="rId11" o:title=""/>
                </v:shape>
                <o:OLEObject Type="Embed" ProgID="Acrobat.Document.11" ShapeID="_x0000_i1030" DrawAspect="Icon" ObjectID="_1556000749" r:id="rId12"/>
              </w:object>
            </w:r>
            <w:r>
              <w:rPr>
                <w:rFonts w:ascii="Arial" w:eastAsia="Arial" w:hAnsi="Arial" w:cs="Arial"/>
              </w:rPr>
              <w:object w:dxaOrig="1550" w:dyaOrig="991">
                <v:shape id="_x0000_i1028" type="#_x0000_t75" style="width:77.4pt;height:49.8pt" o:ole="">
                  <v:imagedata r:id="rId13" o:title=""/>
                </v:shape>
                <o:OLEObject Type="Embed" ProgID="Acrobat.Document.11" ShapeID="_x0000_i1028" DrawAspect="Icon" ObjectID="_1556000750" r:id="rId14"/>
              </w:object>
            </w:r>
          </w:p>
          <w:p w:rsidR="006E2969" w:rsidRDefault="006E2969" w:rsidP="00E15992">
            <w:pPr>
              <w:spacing w:before="100" w:beforeAutospacing="1" w:after="100" w:afterAutospacing="1"/>
              <w:rPr>
                <w:rFonts w:ascii="Calibri" w:hAnsi="Calibri"/>
                <w:color w:val="1F497D"/>
              </w:rPr>
            </w:pPr>
            <w:hyperlink r:id="rId15" w:history="1">
              <w:r w:rsidRPr="006E2969">
                <w:rPr>
                  <w:rStyle w:val="Hyperlink"/>
                  <w:rFonts w:ascii="Calibri" w:hAnsi="Calibri"/>
                  <w:i/>
                </w:rPr>
                <w:t>Outdoor Play and Learning Video Series</w:t>
              </w:r>
            </w:hyperlink>
          </w:p>
          <w:p w:rsidR="006E2969" w:rsidRPr="006E2969" w:rsidRDefault="006E2969" w:rsidP="006E2969">
            <w:pPr>
              <w:tabs>
                <w:tab w:val="left" w:pos="5198"/>
              </w:tabs>
              <w:spacing w:before="100" w:beforeAutospacing="1" w:after="100" w:afterAutospacing="1"/>
              <w:rPr>
                <w:rFonts w:ascii="Calibri" w:hAnsi="Calibri"/>
                <w:b/>
                <w:color w:val="1F497D"/>
              </w:rPr>
            </w:pPr>
            <w:hyperlink r:id="rId16" w:history="1">
              <w:r w:rsidRPr="006E2969">
                <w:rPr>
                  <w:rStyle w:val="Hyperlink"/>
                  <w:rFonts w:ascii="Calibri" w:hAnsi="Calibri"/>
                  <w:i/>
                </w:rPr>
                <w:t>Outside P</w:t>
              </w:r>
              <w:r w:rsidRPr="006E2969">
                <w:rPr>
                  <w:rStyle w:val="Hyperlink"/>
                  <w:rFonts w:ascii="Calibri" w:hAnsi="Calibri"/>
                  <w:i/>
                </w:rPr>
                <w:t>l</w:t>
              </w:r>
              <w:r w:rsidRPr="006E2969">
                <w:rPr>
                  <w:rStyle w:val="Hyperlink"/>
                  <w:rFonts w:ascii="Calibri" w:hAnsi="Calibri"/>
                  <w:i/>
                </w:rPr>
                <w:t>ay</w:t>
              </w:r>
            </w:hyperlink>
            <w:r>
              <w:rPr>
                <w:rFonts w:ascii="Calibri" w:hAnsi="Calibri"/>
                <w:color w:val="1F497D"/>
              </w:rPr>
              <w:t xml:space="preserve"> </w:t>
            </w:r>
            <w:r w:rsidRPr="006E2969">
              <w:rPr>
                <w:rFonts w:ascii="Calibri" w:hAnsi="Calibri"/>
                <w:color w:val="000000" w:themeColor="text1"/>
              </w:rPr>
              <w:t>– An online tool to help parents and caregivers g</w:t>
            </w:r>
            <w:r w:rsidR="00042317">
              <w:rPr>
                <w:rFonts w:ascii="Calibri" w:hAnsi="Calibri"/>
                <w:color w:val="000000" w:themeColor="text1"/>
              </w:rPr>
              <w:t>a</w:t>
            </w:r>
            <w:r w:rsidRPr="006E2969">
              <w:rPr>
                <w:rFonts w:ascii="Calibri" w:hAnsi="Calibri"/>
                <w:color w:val="000000" w:themeColor="text1"/>
              </w:rPr>
              <w:t>in the confidence to allow their kids to engage in more outdoor play.</w:t>
            </w:r>
            <w:r w:rsidRPr="006E2969">
              <w:rPr>
                <w:rFonts w:ascii="Calibri" w:hAnsi="Calibri"/>
                <w:b/>
                <w:color w:val="000000" w:themeColor="text1"/>
              </w:rPr>
              <w:t xml:space="preserve"> </w:t>
            </w:r>
          </w:p>
          <w:p w:rsidR="00E15992" w:rsidRPr="007A6647" w:rsidRDefault="00E15992" w:rsidP="006E2969">
            <w:pPr>
              <w:spacing w:before="100" w:beforeAutospacing="1" w:after="100" w:afterAutospacing="1"/>
            </w:pPr>
          </w:p>
        </w:tc>
        <w:tc>
          <w:tcPr>
            <w:tcW w:w="4500" w:type="dxa"/>
          </w:tcPr>
          <w:p w:rsidR="00AA2F0E" w:rsidRPr="007A6647" w:rsidRDefault="00AA2F0E" w:rsidP="00C711D6"/>
        </w:tc>
      </w:tr>
      <w:tr w:rsidR="00AA2F0E" w:rsidTr="00140442">
        <w:tc>
          <w:tcPr>
            <w:tcW w:w="3438" w:type="dxa"/>
          </w:tcPr>
          <w:p w:rsidR="00AA2F0E" w:rsidRDefault="00AA2F0E" w:rsidP="00940CD0">
            <w:r>
              <w:lastRenderedPageBreak/>
              <w:t>Board support for school ground greening</w:t>
            </w:r>
          </w:p>
        </w:tc>
        <w:tc>
          <w:tcPr>
            <w:tcW w:w="6120" w:type="dxa"/>
          </w:tcPr>
          <w:p w:rsidR="00E15992" w:rsidRPr="00B54D5C" w:rsidRDefault="00E15992" w:rsidP="00E15992">
            <w:pPr>
              <w:spacing w:before="100" w:beforeAutospacing="1" w:after="100" w:afterAutospacing="1"/>
              <w:rPr>
                <w:rFonts w:ascii="Calibri" w:hAnsi="Calibri"/>
                <w:b/>
                <w:color w:val="000000" w:themeColor="text1"/>
              </w:rPr>
            </w:pPr>
            <w:r w:rsidRPr="00B54D5C">
              <w:rPr>
                <w:rFonts w:ascii="Calibri" w:hAnsi="Calibri"/>
                <w:b/>
                <w:color w:val="000000" w:themeColor="text1"/>
              </w:rPr>
              <w:t xml:space="preserve">Miriam Porter, </w:t>
            </w:r>
            <w:r w:rsidR="008C0ECF" w:rsidRPr="00B54D5C">
              <w:rPr>
                <w:rFonts w:ascii="Calibri" w:hAnsi="Calibri"/>
                <w:b/>
                <w:color w:val="000000" w:themeColor="text1"/>
              </w:rPr>
              <w:t xml:space="preserve">School Ground Design Consultant, </w:t>
            </w:r>
            <w:r w:rsidRPr="00B54D5C">
              <w:rPr>
                <w:rFonts w:ascii="Calibri" w:hAnsi="Calibri"/>
                <w:b/>
                <w:color w:val="000000" w:themeColor="text1"/>
              </w:rPr>
              <w:t>TDSB/Evergreen</w:t>
            </w:r>
          </w:p>
          <w:p w:rsidR="00666D2E" w:rsidRDefault="00F02BB5" w:rsidP="00F02BB5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 w:rsidRPr="00F02BB5">
              <w:rPr>
                <w:rFonts w:ascii="Calibri" w:hAnsi="Calibri"/>
                <w:color w:val="000000" w:themeColor="text1"/>
              </w:rPr>
              <w:t xml:space="preserve">15 years ago the TDSB and Evergreen established a partnership to provide practical support and services for </w:t>
            </w:r>
            <w:proofErr w:type="spellStart"/>
            <w:r w:rsidRPr="00F02BB5">
              <w:rPr>
                <w:rFonts w:ascii="Calibri" w:hAnsi="Calibri"/>
                <w:color w:val="000000" w:themeColor="text1"/>
              </w:rPr>
              <w:t>EcoTeams</w:t>
            </w:r>
            <w:proofErr w:type="spellEnd"/>
            <w:r w:rsidRPr="00F02BB5">
              <w:rPr>
                <w:rFonts w:ascii="Calibri" w:hAnsi="Calibri"/>
                <w:color w:val="000000" w:themeColor="text1"/>
              </w:rPr>
              <w:t xml:space="preserve"> as they work toward greening their schools.</w:t>
            </w:r>
          </w:p>
          <w:p w:rsidR="00A73971" w:rsidRDefault="00666D2E" w:rsidP="00F02BB5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>Three Evergreen Associates work out of the Sustainability Office.</w:t>
            </w:r>
          </w:p>
          <w:p w:rsidR="00A73971" w:rsidRDefault="00A73971" w:rsidP="00F02BB5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 xml:space="preserve">OPAL and Evergreen’s Outdoor Play and Learning </w:t>
            </w:r>
            <w:r>
              <w:rPr>
                <w:rFonts w:ascii="Calibri" w:hAnsi="Calibri"/>
                <w:color w:val="000000" w:themeColor="text1"/>
              </w:rPr>
              <w:lastRenderedPageBreak/>
              <w:t>workshops help to augment the school ground greening work being done at the TDSB:</w:t>
            </w:r>
          </w:p>
          <w:p w:rsidR="00A73971" w:rsidRDefault="00A73971" w:rsidP="00A73971">
            <w:pPr>
              <w:pStyle w:val="ListParagraph"/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</w:p>
          <w:tbl>
            <w:tblPr>
              <w:tblStyle w:val="TableGrid"/>
              <w:tblW w:w="0" w:type="auto"/>
              <w:tblInd w:w="67" w:type="dxa"/>
              <w:tblLook w:val="04A0" w:firstRow="1" w:lastRow="0" w:firstColumn="1" w:lastColumn="0" w:noHBand="0" w:noVBand="1"/>
            </w:tblPr>
            <w:tblGrid>
              <w:gridCol w:w="2790"/>
              <w:gridCol w:w="2970"/>
            </w:tblGrid>
            <w:tr w:rsidR="00A73971" w:rsidTr="00A73971">
              <w:tc>
                <w:tcPr>
                  <w:tcW w:w="2790" w:type="dxa"/>
                </w:tcPr>
                <w:p w:rsidR="00A73971" w:rsidRPr="00A73971" w:rsidRDefault="00A73971" w:rsidP="00A73971">
                  <w:pPr>
                    <w:pStyle w:val="ListParagraph"/>
                    <w:spacing w:before="100" w:beforeAutospacing="1" w:after="100" w:afterAutospacing="1"/>
                    <w:ind w:left="0"/>
                    <w:jc w:val="center"/>
                    <w:rPr>
                      <w:rFonts w:ascii="Calibri" w:hAnsi="Calibri"/>
                      <w:b/>
                      <w:color w:val="000000" w:themeColor="text1"/>
                    </w:rPr>
                  </w:pPr>
                  <w:r>
                    <w:rPr>
                      <w:rFonts w:ascii="Calibri" w:hAnsi="Calibri"/>
                      <w:b/>
                      <w:color w:val="000000" w:themeColor="text1"/>
                    </w:rPr>
                    <w:t xml:space="preserve">Earth Day Canada’s </w:t>
                  </w:r>
                  <w:r w:rsidRPr="00A73971">
                    <w:rPr>
                      <w:rFonts w:ascii="Calibri" w:hAnsi="Calibri"/>
                      <w:b/>
                      <w:color w:val="000000" w:themeColor="text1"/>
                    </w:rPr>
                    <w:t>OPAL</w:t>
                  </w:r>
                  <w:r>
                    <w:rPr>
                      <w:rFonts w:ascii="Calibri" w:hAnsi="Calibri"/>
                      <w:b/>
                      <w:color w:val="000000" w:themeColor="text1"/>
                    </w:rPr>
                    <w:t xml:space="preserve"> Program</w:t>
                  </w:r>
                </w:p>
              </w:tc>
              <w:tc>
                <w:tcPr>
                  <w:tcW w:w="2970" w:type="dxa"/>
                </w:tcPr>
                <w:p w:rsidR="00A73971" w:rsidRPr="00A73971" w:rsidRDefault="00A73971" w:rsidP="00A73971">
                  <w:pPr>
                    <w:pStyle w:val="ListParagraph"/>
                    <w:spacing w:before="100" w:beforeAutospacing="1" w:after="100" w:afterAutospacing="1"/>
                    <w:ind w:left="0"/>
                    <w:jc w:val="center"/>
                    <w:rPr>
                      <w:rFonts w:ascii="Calibri" w:hAnsi="Calibri"/>
                      <w:b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b/>
                      <w:color w:val="000000" w:themeColor="text1"/>
                    </w:rPr>
                    <w:t>Evergreen</w:t>
                  </w:r>
                  <w:r>
                    <w:rPr>
                      <w:rFonts w:ascii="Calibri" w:hAnsi="Calibri"/>
                      <w:b/>
                      <w:color w:val="000000" w:themeColor="text1"/>
                    </w:rPr>
                    <w:t>’s Outdoor Play &amp; Learning Workshops</w:t>
                  </w:r>
                </w:p>
              </w:tc>
            </w:tr>
            <w:tr w:rsidR="00A73971" w:rsidTr="00A73971">
              <w:tc>
                <w:tcPr>
                  <w:tcW w:w="2790" w:type="dxa"/>
                </w:tcPr>
                <w:p w:rsidR="00140442" w:rsidRPr="00A73971" w:rsidRDefault="00140442" w:rsidP="00A73971">
                  <w:pPr>
                    <w:pStyle w:val="ListParagraph"/>
                    <w:numPr>
                      <w:ilvl w:val="0"/>
                      <w:numId w:val="14"/>
                    </w:numPr>
                    <w:spacing w:before="100" w:beforeAutospacing="1" w:after="100" w:afterAutospacing="1"/>
                    <w:rPr>
                      <w:rFonts w:ascii="Calibri" w:hAnsi="Calibri"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color w:val="000000" w:themeColor="text1"/>
                    </w:rPr>
                    <w:t xml:space="preserve">Maximizing play value </w:t>
                  </w:r>
                </w:p>
                <w:p w:rsidR="00140442" w:rsidRPr="00A73971" w:rsidRDefault="00140442" w:rsidP="00A73971">
                  <w:pPr>
                    <w:pStyle w:val="ListParagraph"/>
                    <w:numPr>
                      <w:ilvl w:val="0"/>
                      <w:numId w:val="14"/>
                    </w:numPr>
                    <w:spacing w:before="100" w:beforeAutospacing="1" w:after="100" w:afterAutospacing="1"/>
                    <w:rPr>
                      <w:rFonts w:ascii="Calibri" w:hAnsi="Calibri"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color w:val="000000" w:themeColor="text1"/>
                    </w:rPr>
                    <w:t xml:space="preserve">Risk benefit analysis </w:t>
                  </w:r>
                </w:p>
                <w:p w:rsidR="00140442" w:rsidRPr="00A73971" w:rsidRDefault="00140442" w:rsidP="00A73971">
                  <w:pPr>
                    <w:pStyle w:val="ListParagraph"/>
                    <w:numPr>
                      <w:ilvl w:val="0"/>
                      <w:numId w:val="14"/>
                    </w:numPr>
                    <w:spacing w:before="100" w:beforeAutospacing="1" w:after="100" w:afterAutospacing="1"/>
                    <w:rPr>
                      <w:rFonts w:ascii="Calibri" w:hAnsi="Calibri"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color w:val="000000" w:themeColor="text1"/>
                    </w:rPr>
                    <w:t xml:space="preserve">Play Literacy </w:t>
                  </w:r>
                </w:p>
                <w:p w:rsidR="00140442" w:rsidRPr="00A73971" w:rsidRDefault="00140442" w:rsidP="00A73971">
                  <w:pPr>
                    <w:pStyle w:val="ListParagraph"/>
                    <w:numPr>
                      <w:ilvl w:val="0"/>
                      <w:numId w:val="14"/>
                    </w:numPr>
                    <w:spacing w:before="100" w:beforeAutospacing="1" w:after="100" w:afterAutospacing="1"/>
                    <w:rPr>
                      <w:rFonts w:ascii="Calibri" w:hAnsi="Calibri"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color w:val="000000" w:themeColor="text1"/>
                    </w:rPr>
                    <w:t xml:space="preserve">Establishing spaces that are both interesting and challenging </w:t>
                  </w:r>
                </w:p>
                <w:p w:rsidR="00A73971" w:rsidRDefault="00A73971" w:rsidP="00A73971">
                  <w:pPr>
                    <w:pStyle w:val="ListParagraph"/>
                    <w:spacing w:before="100" w:beforeAutospacing="1" w:after="100" w:afterAutospacing="1"/>
                    <w:ind w:left="0"/>
                    <w:rPr>
                      <w:rFonts w:ascii="Calibri" w:hAnsi="Calibri"/>
                      <w:color w:val="000000" w:themeColor="text1"/>
                    </w:rPr>
                  </w:pPr>
                </w:p>
              </w:tc>
              <w:tc>
                <w:tcPr>
                  <w:tcW w:w="2970" w:type="dxa"/>
                </w:tcPr>
                <w:p w:rsidR="00140442" w:rsidRPr="00A73971" w:rsidRDefault="00140442" w:rsidP="00A73971">
                  <w:pPr>
                    <w:pStyle w:val="ListParagraph"/>
                    <w:numPr>
                      <w:ilvl w:val="0"/>
                      <w:numId w:val="15"/>
                    </w:numPr>
                    <w:spacing w:before="100" w:beforeAutospacing="1" w:after="100" w:afterAutospacing="1"/>
                    <w:rPr>
                      <w:rFonts w:ascii="Calibri" w:hAnsi="Calibri"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color w:val="000000" w:themeColor="text1"/>
                    </w:rPr>
                    <w:t>Guidance on how to bring children outdoors</w:t>
                  </w:r>
                </w:p>
                <w:p w:rsidR="00140442" w:rsidRPr="00A73971" w:rsidRDefault="00140442" w:rsidP="00A73971">
                  <w:pPr>
                    <w:pStyle w:val="ListParagraph"/>
                    <w:numPr>
                      <w:ilvl w:val="0"/>
                      <w:numId w:val="15"/>
                    </w:numPr>
                    <w:spacing w:before="100" w:beforeAutospacing="1" w:after="100" w:afterAutospacing="1"/>
                    <w:rPr>
                      <w:rFonts w:ascii="Calibri" w:hAnsi="Calibri"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color w:val="000000" w:themeColor="text1"/>
                    </w:rPr>
                    <w:t xml:space="preserve">Providing school staff with an understanding of space </w:t>
                  </w:r>
                </w:p>
                <w:p w:rsidR="00140442" w:rsidRPr="00A73971" w:rsidRDefault="00140442" w:rsidP="00A73971">
                  <w:pPr>
                    <w:pStyle w:val="ListParagraph"/>
                    <w:numPr>
                      <w:ilvl w:val="0"/>
                      <w:numId w:val="15"/>
                    </w:numPr>
                    <w:spacing w:before="100" w:beforeAutospacing="1" w:after="100" w:afterAutospacing="1"/>
                    <w:rPr>
                      <w:rFonts w:ascii="Calibri" w:hAnsi="Calibri"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color w:val="000000" w:themeColor="text1"/>
                    </w:rPr>
                    <w:t>Spatial programming – how to design and play for flexible outdoor play and learning environments</w:t>
                  </w:r>
                </w:p>
                <w:p w:rsidR="00140442" w:rsidRPr="00A73971" w:rsidRDefault="00140442" w:rsidP="00A73971">
                  <w:pPr>
                    <w:pStyle w:val="ListParagraph"/>
                    <w:numPr>
                      <w:ilvl w:val="0"/>
                      <w:numId w:val="15"/>
                    </w:numPr>
                    <w:spacing w:before="100" w:beforeAutospacing="1" w:after="100" w:afterAutospacing="1"/>
                    <w:rPr>
                      <w:rFonts w:ascii="Calibri" w:hAnsi="Calibri"/>
                      <w:color w:val="000000" w:themeColor="text1"/>
                    </w:rPr>
                  </w:pPr>
                  <w:r w:rsidRPr="00A73971">
                    <w:rPr>
                      <w:rFonts w:ascii="Calibri" w:hAnsi="Calibri"/>
                      <w:color w:val="000000" w:themeColor="text1"/>
                    </w:rPr>
                    <w:t xml:space="preserve">Spatial and nature literacy </w:t>
                  </w:r>
                </w:p>
                <w:p w:rsidR="00A73971" w:rsidRDefault="00A73971" w:rsidP="00A73971">
                  <w:pPr>
                    <w:pStyle w:val="ListParagraph"/>
                    <w:spacing w:before="100" w:beforeAutospacing="1" w:after="100" w:afterAutospacing="1"/>
                    <w:ind w:left="0"/>
                    <w:rPr>
                      <w:rFonts w:ascii="Calibri" w:hAnsi="Calibri"/>
                      <w:color w:val="000000" w:themeColor="text1"/>
                    </w:rPr>
                  </w:pPr>
                </w:p>
              </w:tc>
            </w:tr>
          </w:tbl>
          <w:p w:rsidR="00F02BB5" w:rsidRDefault="00A73971" w:rsidP="00F02BB5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>S</w:t>
            </w:r>
            <w:r w:rsidR="00F02BB5">
              <w:rPr>
                <w:rFonts w:ascii="Calibri" w:hAnsi="Calibri"/>
                <w:color w:val="000000" w:themeColor="text1"/>
              </w:rPr>
              <w:t>chool ground greening projects at the TDSB include: tree planting, garden projects, outdoor classrooms and play and learning environments</w:t>
            </w:r>
          </w:p>
          <w:p w:rsidR="00F02BB5" w:rsidRDefault="001121E5" w:rsidP="00F02BB5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 xml:space="preserve">When designing new spaces at the TDSB, </w:t>
            </w:r>
            <w:bookmarkStart w:id="0" w:name="_GoBack"/>
            <w:bookmarkEnd w:id="0"/>
            <w:r w:rsidRPr="00042317">
              <w:rPr>
                <w:rFonts w:ascii="Calibri" w:hAnsi="Calibri"/>
                <w:i/>
                <w:color w:val="000000" w:themeColor="text1"/>
              </w:rPr>
              <w:t>Landscape and Child Development</w:t>
            </w:r>
            <w:r>
              <w:rPr>
                <w:rFonts w:ascii="Calibri" w:hAnsi="Calibri"/>
                <w:color w:val="000000" w:themeColor="text1"/>
              </w:rPr>
              <w:t xml:space="preserve"> (resource linked below) is used as a guide.</w:t>
            </w:r>
          </w:p>
          <w:p w:rsidR="001121E5" w:rsidRDefault="001121E5" w:rsidP="00F02BB5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 xml:space="preserve">School ground design projects are intended to meet the emotional, physical, social, and cogitative developmental needs of students through the implementation of both </w:t>
            </w:r>
            <w:r>
              <w:rPr>
                <w:rFonts w:ascii="Calibri" w:hAnsi="Calibri"/>
                <w:color w:val="000000" w:themeColor="text1"/>
              </w:rPr>
              <w:lastRenderedPageBreak/>
              <w:t xml:space="preserve">fixed </w:t>
            </w:r>
            <w:r w:rsidR="00666D2E">
              <w:rPr>
                <w:rFonts w:ascii="Calibri" w:hAnsi="Calibri"/>
                <w:color w:val="000000" w:themeColor="text1"/>
              </w:rPr>
              <w:t xml:space="preserve">(things that are installed) </w:t>
            </w:r>
            <w:r>
              <w:rPr>
                <w:rFonts w:ascii="Calibri" w:hAnsi="Calibri"/>
                <w:color w:val="000000" w:themeColor="text1"/>
              </w:rPr>
              <w:t>and moveable parts</w:t>
            </w:r>
            <w:r w:rsidR="00666D2E">
              <w:rPr>
                <w:rFonts w:ascii="Calibri" w:hAnsi="Calibri"/>
                <w:color w:val="000000" w:themeColor="text1"/>
              </w:rPr>
              <w:t xml:space="preserve"> (loose parts)</w:t>
            </w:r>
          </w:p>
          <w:p w:rsidR="001121E5" w:rsidRDefault="008C0ECF" w:rsidP="00F02BB5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 xml:space="preserve">These </w:t>
            </w:r>
            <w:r w:rsidR="00666D2E">
              <w:rPr>
                <w:rFonts w:ascii="Calibri" w:hAnsi="Calibri"/>
                <w:color w:val="000000" w:themeColor="text1"/>
              </w:rPr>
              <w:t xml:space="preserve">design </w:t>
            </w:r>
            <w:r>
              <w:rPr>
                <w:rFonts w:ascii="Calibri" w:hAnsi="Calibri"/>
                <w:color w:val="000000" w:themeColor="text1"/>
              </w:rPr>
              <w:t xml:space="preserve">projects </w:t>
            </w:r>
            <w:r w:rsidR="00666D2E">
              <w:rPr>
                <w:rFonts w:ascii="Calibri" w:hAnsi="Calibri"/>
                <w:color w:val="000000" w:themeColor="text1"/>
              </w:rPr>
              <w:t xml:space="preserve">plan for different types of play/needs of students - </w:t>
            </w:r>
            <w:r>
              <w:rPr>
                <w:rFonts w:ascii="Calibri" w:hAnsi="Calibri"/>
                <w:color w:val="000000" w:themeColor="text1"/>
              </w:rPr>
              <w:t>gathering, individual, experimental, ecological and active spaces.</w:t>
            </w:r>
          </w:p>
          <w:p w:rsidR="00666D2E" w:rsidRPr="00F02BB5" w:rsidRDefault="00666D2E" w:rsidP="00F02BB5">
            <w:pPr>
              <w:pStyle w:val="ListParagraph"/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t>Through school ground greening, the TDSB offers schools fixed components; OPAL and Evergreen provide schools with the support to help animate their spaces.</w:t>
            </w:r>
          </w:p>
          <w:p w:rsidR="00E15992" w:rsidRDefault="00E15992" w:rsidP="00E15992">
            <w:p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 w:rsidRPr="00E15992">
              <w:rPr>
                <w:rFonts w:ascii="Calibri" w:hAnsi="Calibri"/>
                <w:color w:val="000000" w:themeColor="text1"/>
              </w:rPr>
              <w:t>Resources:</w:t>
            </w:r>
          </w:p>
          <w:p w:rsidR="001121E5" w:rsidRPr="00E15992" w:rsidRDefault="001121E5" w:rsidP="00E15992">
            <w:pPr>
              <w:spacing w:before="100" w:beforeAutospacing="1" w:after="100" w:afterAutospacing="1"/>
              <w:rPr>
                <w:rFonts w:ascii="Calibri" w:hAnsi="Calibri"/>
                <w:color w:val="000000" w:themeColor="text1"/>
              </w:rPr>
            </w:pPr>
            <w:r>
              <w:rPr>
                <w:rFonts w:ascii="Calibri" w:hAnsi="Calibri"/>
                <w:color w:val="000000" w:themeColor="text1"/>
              </w:rPr>
              <w:object w:dxaOrig="1513" w:dyaOrig="960">
                <v:shape id="_x0000_i1025" type="#_x0000_t75" style="width:75.35pt;height:47.8pt" o:ole="">
                  <v:imagedata r:id="rId17" o:title=""/>
                </v:shape>
                <o:OLEObject Type="Embed" ProgID="Acrobat.Document.11" ShapeID="_x0000_i1025" DrawAspect="Icon" ObjectID="_1556000751" r:id="rId18"/>
              </w:object>
            </w:r>
          </w:p>
          <w:p w:rsidR="00E15992" w:rsidRPr="00E15992" w:rsidRDefault="00E15992" w:rsidP="00E15992">
            <w:pPr>
              <w:spacing w:before="100" w:beforeAutospacing="1" w:after="100" w:afterAutospacing="1"/>
              <w:rPr>
                <w:rFonts w:ascii="Calibri" w:hAnsi="Calibri"/>
                <w:color w:val="1F497D"/>
              </w:rPr>
            </w:pPr>
            <w:hyperlink r:id="rId19" w:tgtFrame="_blank" w:history="1">
              <w:r>
                <w:rPr>
                  <w:rStyle w:val="Hyperlink"/>
                  <w:rFonts w:ascii="Calibri" w:hAnsi="Calibri"/>
                  <w:i/>
                  <w:iCs/>
                </w:rPr>
                <w:t> Landscape and Child Development: A Design Guide for Early Years - Kindergarten Play - Learning   Environments</w:t>
              </w:r>
              <w:r>
                <w:rPr>
                  <w:rStyle w:val="Hyperlink"/>
                  <w:rFonts w:ascii="Calibri" w:hAnsi="Calibri"/>
                </w:rPr>
                <w:t>:</w:t>
              </w:r>
            </w:hyperlink>
            <w:r>
              <w:rPr>
                <w:rFonts w:ascii="Calibri" w:hAnsi="Calibri"/>
                <w:color w:val="1F497D"/>
              </w:rPr>
              <w:t> </w:t>
            </w:r>
            <w:r w:rsidRPr="00E15992">
              <w:rPr>
                <w:rFonts w:ascii="Calibri" w:hAnsi="Calibri"/>
                <w:color w:val="000000" w:themeColor="text1"/>
              </w:rPr>
              <w:t>A TDSB/Evergreen publication</w:t>
            </w:r>
          </w:p>
          <w:p w:rsidR="00E15992" w:rsidRDefault="00E15992" w:rsidP="00E15992">
            <w:pPr>
              <w:spacing w:before="100" w:beforeAutospacing="1" w:after="100" w:afterAutospacing="1"/>
              <w:rPr>
                <w:sz w:val="21"/>
                <w:szCs w:val="21"/>
              </w:rPr>
            </w:pPr>
            <w:hyperlink r:id="rId20" w:tgtFrame="_blank" w:history="1">
              <w:proofErr w:type="spellStart"/>
              <w:r>
                <w:rPr>
                  <w:rStyle w:val="Hyperlink"/>
                  <w:rFonts w:ascii="Calibri" w:hAnsi="Calibri"/>
                  <w:i/>
                  <w:iCs/>
                  <w:lang w:val="en-US"/>
                </w:rPr>
                <w:t>EcoSchools</w:t>
              </w:r>
              <w:proofErr w:type="spellEnd"/>
              <w:r>
                <w:rPr>
                  <w:rStyle w:val="Hyperlink"/>
                  <w:rFonts w:ascii="Calibri" w:hAnsi="Calibri"/>
                  <w:i/>
                  <w:iCs/>
                  <w:lang w:val="en-US"/>
                </w:rPr>
                <w:t xml:space="preserve"> Photo Gallery</w:t>
              </w:r>
              <w:r>
                <w:rPr>
                  <w:rStyle w:val="Hyperlink"/>
                  <w:rFonts w:ascii="Calibri" w:hAnsi="Calibri"/>
                  <w:i/>
                  <w:iCs/>
                </w:rPr>
                <w:t>:</w:t>
              </w:r>
            </w:hyperlink>
            <w:r>
              <w:rPr>
                <w:rFonts w:ascii="Calibri" w:hAnsi="Calibri"/>
                <w:color w:val="1F497D"/>
              </w:rPr>
              <w:t> </w:t>
            </w:r>
            <w:r w:rsidRPr="00E15992">
              <w:rPr>
                <w:rFonts w:ascii="Calibri" w:hAnsi="Calibri"/>
                <w:color w:val="000000" w:themeColor="text1"/>
              </w:rPr>
              <w:t>Particularly the Kindergarten Features and Kindergarten Areas galleries.</w:t>
            </w:r>
          </w:p>
          <w:p w:rsidR="00AA2F0E" w:rsidRPr="007A6647" w:rsidRDefault="00AA2F0E" w:rsidP="00E15992">
            <w:pPr>
              <w:spacing w:before="100" w:beforeAutospacing="1" w:after="100" w:afterAutospacing="1"/>
            </w:pPr>
          </w:p>
        </w:tc>
        <w:tc>
          <w:tcPr>
            <w:tcW w:w="4500" w:type="dxa"/>
          </w:tcPr>
          <w:p w:rsidR="00AA2F0E" w:rsidRPr="007A6647" w:rsidRDefault="00AA2F0E" w:rsidP="00C711D6"/>
        </w:tc>
      </w:tr>
      <w:tr w:rsidR="00D5059F" w:rsidTr="00644572">
        <w:tc>
          <w:tcPr>
            <w:tcW w:w="3438" w:type="dxa"/>
          </w:tcPr>
          <w:p w:rsidR="00D5059F" w:rsidRPr="00940CD0" w:rsidRDefault="007A6647" w:rsidP="00097A18">
            <w:pPr>
              <w:rPr>
                <w:rFonts w:eastAsia="Arial" w:cs="Arial"/>
              </w:rPr>
            </w:pPr>
            <w:r w:rsidRPr="00940CD0">
              <w:rPr>
                <w:rFonts w:eastAsia="Arial" w:cs="Arial"/>
              </w:rPr>
              <w:lastRenderedPageBreak/>
              <w:t>New Business</w:t>
            </w:r>
          </w:p>
          <w:p w:rsidR="00940CD0" w:rsidRDefault="00940CD0" w:rsidP="00097A18"/>
          <w:p w:rsidR="00940CD0" w:rsidRDefault="00940CD0" w:rsidP="00940CD0"/>
          <w:p w:rsidR="00940CD0" w:rsidRDefault="00940CD0" w:rsidP="00940CD0"/>
          <w:p w:rsidR="007A6647" w:rsidRPr="00940CD0" w:rsidRDefault="00940CD0" w:rsidP="00940CD0">
            <w:pPr>
              <w:tabs>
                <w:tab w:val="left" w:pos="2115"/>
              </w:tabs>
            </w:pPr>
            <w:r>
              <w:tab/>
            </w:r>
          </w:p>
        </w:tc>
        <w:tc>
          <w:tcPr>
            <w:tcW w:w="6120" w:type="dxa"/>
          </w:tcPr>
          <w:p w:rsidR="002253FB" w:rsidRDefault="002253FB" w:rsidP="00097A18"/>
          <w:p w:rsidR="00C711D6" w:rsidRPr="007A6647" w:rsidRDefault="00C711D6" w:rsidP="00606F31"/>
        </w:tc>
        <w:tc>
          <w:tcPr>
            <w:tcW w:w="4500" w:type="dxa"/>
          </w:tcPr>
          <w:p w:rsidR="00D5059F" w:rsidRDefault="00AA2F0E" w:rsidP="0060759B">
            <w:r>
              <w:t xml:space="preserve">Any questions from </w:t>
            </w:r>
            <w:r w:rsidR="0060759B">
              <w:t>May 2</w:t>
            </w:r>
            <w:r w:rsidR="0060759B" w:rsidRPr="0060759B">
              <w:rPr>
                <w:vertAlign w:val="superscript"/>
              </w:rPr>
              <w:t>nd</w:t>
            </w:r>
            <w:r>
              <w:t xml:space="preserve"> meeting should be directed to ESAC </w:t>
            </w:r>
            <w:r w:rsidR="00E15992">
              <w:t xml:space="preserve">Community </w:t>
            </w:r>
            <w:r>
              <w:t>Co-Chair</w:t>
            </w:r>
            <w:r w:rsidR="00F02BB5">
              <w:t>s and will be discussed at the June meeting</w:t>
            </w:r>
            <w:r w:rsidR="00E15992">
              <w:t>:</w:t>
            </w:r>
          </w:p>
          <w:p w:rsidR="00E15992" w:rsidRDefault="00E15992" w:rsidP="0060759B">
            <w:hyperlink r:id="rId21" w:history="1">
              <w:r w:rsidRPr="00A42230">
                <w:rPr>
                  <w:rStyle w:val="Hyperlink"/>
                </w:rPr>
                <w:t>kristendschaffer@gmail.com</w:t>
              </w:r>
            </w:hyperlink>
          </w:p>
          <w:p w:rsidR="00E15992" w:rsidRDefault="00E15992" w:rsidP="0060759B">
            <w:hyperlink r:id="rId22" w:history="1">
              <w:r w:rsidRPr="00A42230">
                <w:rPr>
                  <w:rStyle w:val="Hyperlink"/>
                </w:rPr>
                <w:t>Jessiemaysawyers@gmail.com</w:t>
              </w:r>
            </w:hyperlink>
          </w:p>
          <w:p w:rsidR="00E15992" w:rsidRPr="007A6647" w:rsidRDefault="00E15992" w:rsidP="00F02BB5"/>
        </w:tc>
      </w:tr>
      <w:tr w:rsidR="00D5059F" w:rsidTr="00644572">
        <w:tc>
          <w:tcPr>
            <w:tcW w:w="3438" w:type="dxa"/>
          </w:tcPr>
          <w:p w:rsidR="00D5059F" w:rsidRPr="007A6647" w:rsidRDefault="00D5059F" w:rsidP="00097A18">
            <w:r w:rsidRPr="007A6647">
              <w:lastRenderedPageBreak/>
              <w:t>Next Meeting Date</w:t>
            </w:r>
          </w:p>
        </w:tc>
        <w:tc>
          <w:tcPr>
            <w:tcW w:w="6120" w:type="dxa"/>
          </w:tcPr>
          <w:p w:rsidR="00D5059F" w:rsidRDefault="00AA2F0E" w:rsidP="00097A18">
            <w:r>
              <w:t>June 6</w:t>
            </w:r>
            <w:r w:rsidRPr="00AA2F0E">
              <w:rPr>
                <w:vertAlign w:val="superscript"/>
              </w:rPr>
              <w:t>th</w:t>
            </w:r>
            <w:r w:rsidR="002253FB">
              <w:t xml:space="preserve">, 2017 at </w:t>
            </w:r>
            <w:r>
              <w:t>Central Technical School</w:t>
            </w:r>
            <w:r w:rsidR="002253FB">
              <w:t xml:space="preserve"> (</w:t>
            </w:r>
            <w:r>
              <w:t>Room 208</w:t>
            </w:r>
            <w:r w:rsidR="002253FB">
              <w:t>)</w:t>
            </w:r>
          </w:p>
          <w:p w:rsidR="002253FB" w:rsidRPr="007A6647" w:rsidRDefault="002253FB" w:rsidP="00E513D2"/>
        </w:tc>
        <w:tc>
          <w:tcPr>
            <w:tcW w:w="4500" w:type="dxa"/>
          </w:tcPr>
          <w:p w:rsidR="00D5059F" w:rsidRPr="007A6647" w:rsidRDefault="00D5059F" w:rsidP="00097A18"/>
        </w:tc>
      </w:tr>
      <w:tr w:rsidR="00D5059F" w:rsidTr="00644572">
        <w:tc>
          <w:tcPr>
            <w:tcW w:w="3438" w:type="dxa"/>
          </w:tcPr>
          <w:p w:rsidR="00D5059F" w:rsidRPr="007A6647" w:rsidRDefault="00D5059F" w:rsidP="00097A18">
            <w:r w:rsidRPr="007A6647">
              <w:t xml:space="preserve">Adjournment </w:t>
            </w:r>
          </w:p>
        </w:tc>
        <w:tc>
          <w:tcPr>
            <w:tcW w:w="6120" w:type="dxa"/>
          </w:tcPr>
          <w:p w:rsidR="00D5059F" w:rsidRDefault="002253FB" w:rsidP="00097A18">
            <w:r>
              <w:t>Meeting adjourned at 8:3</w:t>
            </w:r>
            <w:r w:rsidR="00AA2F0E">
              <w:t>8</w:t>
            </w:r>
            <w:r>
              <w:t xml:space="preserve"> P.M.</w:t>
            </w:r>
          </w:p>
          <w:p w:rsidR="002253FB" w:rsidRPr="007A6647" w:rsidRDefault="002253FB" w:rsidP="00097A18"/>
        </w:tc>
        <w:tc>
          <w:tcPr>
            <w:tcW w:w="4500" w:type="dxa"/>
          </w:tcPr>
          <w:p w:rsidR="00D5059F" w:rsidRPr="007A6647" w:rsidRDefault="00D5059F" w:rsidP="00097A18"/>
        </w:tc>
      </w:tr>
    </w:tbl>
    <w:p w:rsidR="00644572" w:rsidRPr="006004C0" w:rsidRDefault="00644572" w:rsidP="00097A18">
      <w:pPr>
        <w:ind w:left="-1530"/>
        <w:rPr>
          <w:rFonts w:ascii="Myriad Pro" w:hAnsi="Myriad Pro"/>
        </w:rPr>
      </w:pPr>
    </w:p>
    <w:sectPr w:rsidR="00644572" w:rsidRPr="006004C0" w:rsidSect="008478D7">
      <w:headerReference w:type="default" r:id="rId23"/>
      <w:footerReference w:type="default" r:id="rId24"/>
      <w:pgSz w:w="15840" w:h="12240" w:orient="landscape"/>
      <w:pgMar w:top="2423" w:right="1260" w:bottom="1440" w:left="279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0442" w:rsidRDefault="00140442" w:rsidP="006044B2">
      <w:pPr>
        <w:spacing w:after="0" w:line="240" w:lineRule="auto"/>
      </w:pPr>
      <w:r>
        <w:separator/>
      </w:r>
    </w:p>
  </w:endnote>
  <w:endnote w:type="continuationSeparator" w:id="0">
    <w:p w:rsidR="00140442" w:rsidRDefault="00140442" w:rsidP="006044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PT Sans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0442" w:rsidRDefault="00140442" w:rsidP="006044B2">
    <w:pPr>
      <w:pStyle w:val="Footer"/>
      <w:ind w:left="-1440"/>
    </w:pPr>
    <w:r>
      <w:tab/>
    </w: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042317">
      <w:rPr>
        <w:noProof/>
      </w:rPr>
      <w:t>1</w:t>
    </w:r>
    <w:r>
      <w:rPr>
        <w:noProof/>
      </w:rPr>
      <w:fldChar w:fldCharType="end"/>
    </w:r>
    <w:r>
      <w:tab/>
    </w:r>
  </w:p>
  <w:p w:rsidR="00140442" w:rsidRDefault="00140442" w:rsidP="00097A18">
    <w:pPr>
      <w:pStyle w:val="Footer"/>
      <w:ind w:left="-1440" w:hanging="1350"/>
    </w:pPr>
    <w:r>
      <w:rPr>
        <w:noProof/>
        <w:lang w:eastAsia="en-CA"/>
      </w:rPr>
      <w:drawing>
        <wp:inline distT="0" distB="0" distL="0" distR="0" wp14:anchorId="78E8C20E" wp14:editId="14699637">
          <wp:extent cx="10058400" cy="1024128"/>
          <wp:effectExtent l="0" t="0" r="0" b="508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58400" cy="10241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0442" w:rsidRDefault="00140442" w:rsidP="006044B2">
      <w:pPr>
        <w:spacing w:after="0" w:line="240" w:lineRule="auto"/>
      </w:pPr>
      <w:r>
        <w:separator/>
      </w:r>
    </w:p>
  </w:footnote>
  <w:footnote w:type="continuationSeparator" w:id="0">
    <w:p w:rsidR="00140442" w:rsidRDefault="00140442" w:rsidP="006044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0442" w:rsidRDefault="00140442" w:rsidP="00097A18">
    <w:pPr>
      <w:pStyle w:val="Header"/>
      <w:ind w:left="-1440" w:hanging="1350"/>
    </w:pPr>
    <w:r>
      <w:rPr>
        <w:noProof/>
        <w:lang w:eastAsia="en-CA"/>
      </w:rPr>
      <w:drawing>
        <wp:inline distT="0" distB="0" distL="0" distR="0" wp14:anchorId="696BFBEA" wp14:editId="6EAC1D11">
          <wp:extent cx="10030968" cy="1545336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ead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30968" cy="154533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C6228"/>
    <w:multiLevelType w:val="hybridMultilevel"/>
    <w:tmpl w:val="A8B6D1F2"/>
    <w:lvl w:ilvl="0" w:tplc="EE4EBD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B8643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71CF8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34A5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8AA99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746E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5EBC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7DE5E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15644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E2132AA"/>
    <w:multiLevelType w:val="hybridMultilevel"/>
    <w:tmpl w:val="CCFA269E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346C71"/>
    <w:multiLevelType w:val="hybridMultilevel"/>
    <w:tmpl w:val="07CA153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1F7E25"/>
    <w:multiLevelType w:val="hybridMultilevel"/>
    <w:tmpl w:val="64C2C40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B95A19"/>
    <w:multiLevelType w:val="hybridMultilevel"/>
    <w:tmpl w:val="64B6F13A"/>
    <w:lvl w:ilvl="0" w:tplc="1009000F">
      <w:start w:val="1"/>
      <w:numFmt w:val="decimal"/>
      <w:lvlText w:val="%1."/>
      <w:lvlJc w:val="left"/>
      <w:pPr>
        <w:ind w:left="702" w:hanging="360"/>
      </w:pPr>
    </w:lvl>
    <w:lvl w:ilvl="1" w:tplc="10090019" w:tentative="1">
      <w:start w:val="1"/>
      <w:numFmt w:val="lowerLetter"/>
      <w:lvlText w:val="%2."/>
      <w:lvlJc w:val="left"/>
      <w:pPr>
        <w:ind w:left="1422" w:hanging="360"/>
      </w:pPr>
    </w:lvl>
    <w:lvl w:ilvl="2" w:tplc="1009001B" w:tentative="1">
      <w:start w:val="1"/>
      <w:numFmt w:val="lowerRoman"/>
      <w:lvlText w:val="%3."/>
      <w:lvlJc w:val="right"/>
      <w:pPr>
        <w:ind w:left="2142" w:hanging="180"/>
      </w:pPr>
    </w:lvl>
    <w:lvl w:ilvl="3" w:tplc="1009000F" w:tentative="1">
      <w:start w:val="1"/>
      <w:numFmt w:val="decimal"/>
      <w:lvlText w:val="%4."/>
      <w:lvlJc w:val="left"/>
      <w:pPr>
        <w:ind w:left="2862" w:hanging="360"/>
      </w:pPr>
    </w:lvl>
    <w:lvl w:ilvl="4" w:tplc="10090019" w:tentative="1">
      <w:start w:val="1"/>
      <w:numFmt w:val="lowerLetter"/>
      <w:lvlText w:val="%5."/>
      <w:lvlJc w:val="left"/>
      <w:pPr>
        <w:ind w:left="3582" w:hanging="360"/>
      </w:pPr>
    </w:lvl>
    <w:lvl w:ilvl="5" w:tplc="1009001B" w:tentative="1">
      <w:start w:val="1"/>
      <w:numFmt w:val="lowerRoman"/>
      <w:lvlText w:val="%6."/>
      <w:lvlJc w:val="right"/>
      <w:pPr>
        <w:ind w:left="4302" w:hanging="180"/>
      </w:pPr>
    </w:lvl>
    <w:lvl w:ilvl="6" w:tplc="1009000F" w:tentative="1">
      <w:start w:val="1"/>
      <w:numFmt w:val="decimal"/>
      <w:lvlText w:val="%7."/>
      <w:lvlJc w:val="left"/>
      <w:pPr>
        <w:ind w:left="5022" w:hanging="360"/>
      </w:pPr>
    </w:lvl>
    <w:lvl w:ilvl="7" w:tplc="10090019" w:tentative="1">
      <w:start w:val="1"/>
      <w:numFmt w:val="lowerLetter"/>
      <w:lvlText w:val="%8."/>
      <w:lvlJc w:val="left"/>
      <w:pPr>
        <w:ind w:left="5742" w:hanging="360"/>
      </w:pPr>
    </w:lvl>
    <w:lvl w:ilvl="8" w:tplc="1009001B" w:tentative="1">
      <w:start w:val="1"/>
      <w:numFmt w:val="lowerRoman"/>
      <w:lvlText w:val="%9."/>
      <w:lvlJc w:val="right"/>
      <w:pPr>
        <w:ind w:left="6462" w:hanging="180"/>
      </w:pPr>
    </w:lvl>
  </w:abstractNum>
  <w:abstractNum w:abstractNumId="5">
    <w:nsid w:val="1ECF1AB4"/>
    <w:multiLevelType w:val="hybridMultilevel"/>
    <w:tmpl w:val="64AA567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ED2C91"/>
    <w:multiLevelType w:val="hybridMultilevel"/>
    <w:tmpl w:val="DF4050B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8A3469E"/>
    <w:multiLevelType w:val="hybridMultilevel"/>
    <w:tmpl w:val="B2D419B0"/>
    <w:lvl w:ilvl="0" w:tplc="C66210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B8C45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F24E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6A6F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8F4E6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38FC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A541F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0882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C87D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495F7867"/>
    <w:multiLevelType w:val="hybridMultilevel"/>
    <w:tmpl w:val="5CCEB9E0"/>
    <w:lvl w:ilvl="0" w:tplc="CCD6C9E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DBA7E63"/>
    <w:multiLevelType w:val="hybridMultilevel"/>
    <w:tmpl w:val="8B5CE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12758CD"/>
    <w:multiLevelType w:val="hybridMultilevel"/>
    <w:tmpl w:val="CCEC38D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9373AA2"/>
    <w:multiLevelType w:val="hybridMultilevel"/>
    <w:tmpl w:val="38FA4D74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29F1647"/>
    <w:multiLevelType w:val="hybridMultilevel"/>
    <w:tmpl w:val="ABF6AAF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D224829"/>
    <w:multiLevelType w:val="hybridMultilevel"/>
    <w:tmpl w:val="3208ED92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6"/>
  </w:num>
  <w:num w:numId="3">
    <w:abstractNumId w:val="10"/>
  </w:num>
  <w:num w:numId="4">
    <w:abstractNumId w:val="5"/>
  </w:num>
  <w:num w:numId="5">
    <w:abstractNumId w:val="1"/>
  </w:num>
  <w:num w:numId="6">
    <w:abstractNumId w:val="13"/>
  </w:num>
  <w:num w:numId="7">
    <w:abstractNumId w:val="4"/>
  </w:num>
  <w:num w:numId="8">
    <w:abstractNumId w:val="9"/>
  </w:num>
  <w:num w:numId="9">
    <w:abstractNumId w:val="3"/>
  </w:num>
  <w:num w:numId="10">
    <w:abstractNumId w:val="10"/>
  </w:num>
  <w:num w:numId="11">
    <w:abstractNumId w:val="2"/>
  </w:num>
  <w:num w:numId="12">
    <w:abstractNumId w:val="12"/>
  </w:num>
  <w:num w:numId="13">
    <w:abstractNumId w:val="8"/>
  </w:num>
  <w:num w:numId="14">
    <w:abstractNumId w:val="7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2B4E"/>
    <w:rsid w:val="000146DA"/>
    <w:rsid w:val="00033921"/>
    <w:rsid w:val="00042317"/>
    <w:rsid w:val="00081E9E"/>
    <w:rsid w:val="00097A18"/>
    <w:rsid w:val="001121E5"/>
    <w:rsid w:val="00121C0F"/>
    <w:rsid w:val="00126079"/>
    <w:rsid w:val="00140442"/>
    <w:rsid w:val="00160102"/>
    <w:rsid w:val="00161D69"/>
    <w:rsid w:val="001B680A"/>
    <w:rsid w:val="002165F3"/>
    <w:rsid w:val="002253FB"/>
    <w:rsid w:val="002723E1"/>
    <w:rsid w:val="002A5D40"/>
    <w:rsid w:val="002C16F0"/>
    <w:rsid w:val="002C604F"/>
    <w:rsid w:val="00306A1D"/>
    <w:rsid w:val="00317A5B"/>
    <w:rsid w:val="0037441B"/>
    <w:rsid w:val="003971C5"/>
    <w:rsid w:val="00397EA8"/>
    <w:rsid w:val="003C1EDB"/>
    <w:rsid w:val="004154B0"/>
    <w:rsid w:val="004B4BE9"/>
    <w:rsid w:val="004B7FCF"/>
    <w:rsid w:val="0050188D"/>
    <w:rsid w:val="00502F05"/>
    <w:rsid w:val="005048A8"/>
    <w:rsid w:val="005170EC"/>
    <w:rsid w:val="005A08AD"/>
    <w:rsid w:val="005B1E6D"/>
    <w:rsid w:val="005B3251"/>
    <w:rsid w:val="005B610F"/>
    <w:rsid w:val="005D0363"/>
    <w:rsid w:val="006004C0"/>
    <w:rsid w:val="006044B2"/>
    <w:rsid w:val="00606F31"/>
    <w:rsid w:val="0060759B"/>
    <w:rsid w:val="00614594"/>
    <w:rsid w:val="00644572"/>
    <w:rsid w:val="00666D2E"/>
    <w:rsid w:val="00681FC7"/>
    <w:rsid w:val="006B0F46"/>
    <w:rsid w:val="006C4C8E"/>
    <w:rsid w:val="006D62F9"/>
    <w:rsid w:val="006E2969"/>
    <w:rsid w:val="00722708"/>
    <w:rsid w:val="00752E52"/>
    <w:rsid w:val="0079437D"/>
    <w:rsid w:val="00794C21"/>
    <w:rsid w:val="007A3FB3"/>
    <w:rsid w:val="007A6647"/>
    <w:rsid w:val="007C1A46"/>
    <w:rsid w:val="00807367"/>
    <w:rsid w:val="008478D7"/>
    <w:rsid w:val="008C0ECF"/>
    <w:rsid w:val="00940CD0"/>
    <w:rsid w:val="0094701F"/>
    <w:rsid w:val="00950852"/>
    <w:rsid w:val="009757C3"/>
    <w:rsid w:val="009A07F7"/>
    <w:rsid w:val="009C0023"/>
    <w:rsid w:val="009D22B8"/>
    <w:rsid w:val="009F2B4E"/>
    <w:rsid w:val="009F5A87"/>
    <w:rsid w:val="00A347A7"/>
    <w:rsid w:val="00A73971"/>
    <w:rsid w:val="00AA2F0E"/>
    <w:rsid w:val="00B163F6"/>
    <w:rsid w:val="00B335AF"/>
    <w:rsid w:val="00B40491"/>
    <w:rsid w:val="00B54D5C"/>
    <w:rsid w:val="00C31BD7"/>
    <w:rsid w:val="00C54006"/>
    <w:rsid w:val="00C711D6"/>
    <w:rsid w:val="00CE6CE3"/>
    <w:rsid w:val="00D3655F"/>
    <w:rsid w:val="00D5059F"/>
    <w:rsid w:val="00D52A94"/>
    <w:rsid w:val="00D64A53"/>
    <w:rsid w:val="00DA6F1C"/>
    <w:rsid w:val="00DD4198"/>
    <w:rsid w:val="00DD56F9"/>
    <w:rsid w:val="00DF5475"/>
    <w:rsid w:val="00DF6173"/>
    <w:rsid w:val="00E15992"/>
    <w:rsid w:val="00E16491"/>
    <w:rsid w:val="00E4533C"/>
    <w:rsid w:val="00E47E9F"/>
    <w:rsid w:val="00E512F7"/>
    <w:rsid w:val="00E513D2"/>
    <w:rsid w:val="00EF39CE"/>
    <w:rsid w:val="00EF64E6"/>
    <w:rsid w:val="00F02BB5"/>
    <w:rsid w:val="00F12EC0"/>
    <w:rsid w:val="00F4544F"/>
    <w:rsid w:val="00F56FD5"/>
    <w:rsid w:val="00FC546F"/>
    <w:rsid w:val="00FE21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44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44B2"/>
  </w:style>
  <w:style w:type="paragraph" w:styleId="Footer">
    <w:name w:val="footer"/>
    <w:basedOn w:val="Normal"/>
    <w:link w:val="FooterChar"/>
    <w:uiPriority w:val="99"/>
    <w:unhideWhenUsed/>
    <w:rsid w:val="006044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44B2"/>
  </w:style>
  <w:style w:type="paragraph" w:styleId="BalloonText">
    <w:name w:val="Balloon Text"/>
    <w:basedOn w:val="Normal"/>
    <w:link w:val="BalloonTextChar"/>
    <w:uiPriority w:val="99"/>
    <w:semiHidden/>
    <w:unhideWhenUsed/>
    <w:rsid w:val="006044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44B2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445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6F1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1599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1599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44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44B2"/>
  </w:style>
  <w:style w:type="paragraph" w:styleId="Footer">
    <w:name w:val="footer"/>
    <w:basedOn w:val="Normal"/>
    <w:link w:val="FooterChar"/>
    <w:uiPriority w:val="99"/>
    <w:unhideWhenUsed/>
    <w:rsid w:val="006044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44B2"/>
  </w:style>
  <w:style w:type="paragraph" w:styleId="BalloonText">
    <w:name w:val="Balloon Text"/>
    <w:basedOn w:val="Normal"/>
    <w:link w:val="BalloonTextChar"/>
    <w:uiPriority w:val="99"/>
    <w:semiHidden/>
    <w:unhideWhenUsed/>
    <w:rsid w:val="006044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44B2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445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6F1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1599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1599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64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3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4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4187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242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7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1411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80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1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6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8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5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3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6709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30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31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4154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mailto:kristendschaffer@gmail.com" TargetMode="Externa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4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outsideplay.ca/" TargetMode="External"/><Relationship Id="rId20" Type="http://schemas.openxmlformats.org/officeDocument/2006/relationships/hyperlink" Target="http://www.tdsb.on.ca/ecoschools/Home/PhotoGallery/SchoolGroundGreeningGallery.aspx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s://www.evergreen.ca/get-involved/resources/teachers-corner/" TargetMode="External"/><Relationship Id="rId23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hyperlink" Target="https://www.evergreen.ca/downloads/pdfs/Landscape-Child-Development.pdf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hyperlink" Target="mailto:Jessiemaysawyers@gmail.com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440E9-2D54-428D-A53F-D2184A15CA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1011</Words>
  <Characters>5768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Toronto District School Board</Company>
  <LinksUpToDate>false</LinksUpToDate>
  <CharactersWithSpaces>6766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172553</dc:creator>
  <cp:lastModifiedBy>Evers, Kristen</cp:lastModifiedBy>
  <cp:revision>2</cp:revision>
  <dcterms:created xsi:type="dcterms:W3CDTF">2017-05-11T13:39:00Z</dcterms:created>
  <dcterms:modified xsi:type="dcterms:W3CDTF">2017-05-11T13:39:00Z</dcterms:modified>
</cp:coreProperties>
</file>